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napToGrid w:val="0"/>
          <w:spacing w:val="-11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napToGrid w:val="0"/>
          <w:spacing w:val="-11"/>
          <w:kern w:val="0"/>
          <w:sz w:val="44"/>
          <w:szCs w:val="44"/>
          <w:lang w:val="en-US" w:eastAsia="zh-CN"/>
        </w:rPr>
        <w:t>宿州高新区</w:t>
      </w:r>
      <w:r>
        <w:rPr>
          <w:rFonts w:hint="eastAsia" w:ascii="方正小标宋_GBK" w:hAnsi="方正小标宋_GBK" w:eastAsia="方正小标宋_GBK" w:cs="方正小标宋_GBK"/>
          <w:b/>
          <w:snapToGrid w:val="0"/>
          <w:spacing w:val="-11"/>
          <w:kern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/>
          <w:snapToGrid w:val="0"/>
          <w:spacing w:val="-11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/>
          <w:snapToGrid w:val="0"/>
          <w:spacing w:val="-11"/>
          <w:kern w:val="0"/>
          <w:sz w:val="44"/>
          <w:szCs w:val="44"/>
        </w:rPr>
        <w:t>年政府性基金收入上级转移支付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napToGrid w:val="0"/>
          <w:spacing w:val="-11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napToGrid w:val="0"/>
          <w:spacing w:val="-11"/>
          <w:kern w:val="0"/>
          <w:sz w:val="44"/>
          <w:szCs w:val="44"/>
        </w:rPr>
        <w:t>决算的说明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宿州高新区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年政府性基金收入上级转移支付决算数为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10000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城乡社区支出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100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，主要为国有土地使用权出让收入安排的支出10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000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万元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yZDgxMmQ3NTFjN2U1ZTdjMWZhNzk1ZTE5NzlmYWMifQ=="/>
  </w:docVars>
  <w:rsids>
    <w:rsidRoot w:val="00DB6798"/>
    <w:rsid w:val="000653C6"/>
    <w:rsid w:val="00117198"/>
    <w:rsid w:val="001557AA"/>
    <w:rsid w:val="001D2C8A"/>
    <w:rsid w:val="003830BF"/>
    <w:rsid w:val="00464826"/>
    <w:rsid w:val="007470C6"/>
    <w:rsid w:val="007F0A91"/>
    <w:rsid w:val="00875C39"/>
    <w:rsid w:val="00BF4117"/>
    <w:rsid w:val="00DB6798"/>
    <w:rsid w:val="00DC7233"/>
    <w:rsid w:val="00E6768F"/>
    <w:rsid w:val="00EA23C4"/>
    <w:rsid w:val="00EB6621"/>
    <w:rsid w:val="295A0BBE"/>
    <w:rsid w:val="2AB05C0B"/>
    <w:rsid w:val="2CCA4548"/>
    <w:rsid w:val="380F4741"/>
    <w:rsid w:val="565E4E18"/>
    <w:rsid w:val="56FB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157</Words>
  <Characters>184</Characters>
  <Lines>1</Lines>
  <Paragraphs>1</Paragraphs>
  <TotalTime>48</TotalTime>
  <ScaleCrop>false</ScaleCrop>
  <LinksUpToDate>false</LinksUpToDate>
  <CharactersWithSpaces>184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2021-06-16T03:21:00Z</dcterms:created>
  <dc:creator>lihao</dc:creator>
  <cp:lastModifiedBy>韵韵子</cp:lastModifiedBy>
  <dcterms:modified xsi:type="dcterms:W3CDTF">2022-08-29T03:19:31Z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8D124294328F482CB2C6BE013BB75637</vt:lpwstr>
  </property>
</Properties>
</file>