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8" w:rsidRDefault="00387FF8">
      <w:pPr>
        <w:spacing w:line="254" w:lineRule="auto"/>
      </w:pPr>
    </w:p>
    <w:p w:rsidR="00387FF8" w:rsidRDefault="00387FF8">
      <w:pPr>
        <w:spacing w:line="254" w:lineRule="auto"/>
      </w:pPr>
    </w:p>
    <w:p w:rsidR="00387FF8" w:rsidRDefault="00387FF8">
      <w:pPr>
        <w:spacing w:line="255" w:lineRule="auto"/>
      </w:pPr>
    </w:p>
    <w:p w:rsidR="00387FF8" w:rsidRDefault="00387FF8">
      <w:pPr>
        <w:spacing w:line="255" w:lineRule="auto"/>
      </w:pPr>
    </w:p>
    <w:p w:rsidR="00387FF8" w:rsidRDefault="00387FF8">
      <w:pPr>
        <w:spacing w:line="255" w:lineRule="auto"/>
      </w:pPr>
    </w:p>
    <w:p w:rsidR="00387FF8" w:rsidRDefault="00600961">
      <w:pPr>
        <w:pStyle w:val="a3"/>
        <w:spacing w:before="114" w:line="264" w:lineRule="auto"/>
        <w:ind w:left="982" w:right="43" w:hanging="800"/>
        <w:outlineLvl w:val="0"/>
        <w:rPr>
          <w:sz w:val="35"/>
          <w:szCs w:val="35"/>
        </w:rPr>
      </w:pPr>
      <w:r>
        <w:rPr>
          <w:spacing w:val="2"/>
          <w:sz w:val="35"/>
          <w:szCs w:val="35"/>
        </w:rPr>
        <w:t>安徽省宿州市高新技术产业开发区管理委员会</w:t>
      </w:r>
      <w:r>
        <w:rPr>
          <w:spacing w:val="-64"/>
          <w:sz w:val="35"/>
          <w:szCs w:val="35"/>
        </w:rPr>
        <w:t xml:space="preserve"> </w:t>
      </w:r>
      <w:r>
        <w:rPr>
          <w:rFonts w:ascii="SimSun" w:eastAsia="SimSun" w:hAnsi="SimSun" w:cs="SimSun"/>
          <w:spacing w:val="2"/>
          <w:sz w:val="35"/>
          <w:szCs w:val="35"/>
        </w:rPr>
        <w:t>2021</w:t>
      </w:r>
      <w:r>
        <w:rPr>
          <w:rFonts w:ascii="SimSun" w:eastAsia="SimSun" w:hAnsi="SimSun" w:cs="SimSun"/>
          <w:spacing w:val="-58"/>
          <w:sz w:val="35"/>
          <w:szCs w:val="35"/>
        </w:rPr>
        <w:t xml:space="preserve"> </w:t>
      </w:r>
      <w:r>
        <w:rPr>
          <w:spacing w:val="2"/>
          <w:sz w:val="35"/>
          <w:szCs w:val="35"/>
        </w:rPr>
        <w:t>年度</w:t>
      </w:r>
      <w:r>
        <w:rPr>
          <w:sz w:val="35"/>
          <w:szCs w:val="35"/>
        </w:rPr>
        <w:t xml:space="preserve"> </w:t>
      </w:r>
      <w:r>
        <w:rPr>
          <w:spacing w:val="1"/>
          <w:sz w:val="35"/>
          <w:szCs w:val="35"/>
        </w:rPr>
        <w:t>一般公共预算财政拨款</w:t>
      </w:r>
      <w:r>
        <w:rPr>
          <w:rFonts w:ascii="SimSun" w:eastAsia="SimSun" w:hAnsi="SimSun" w:cs="SimSun"/>
          <w:spacing w:val="1"/>
          <w:sz w:val="35"/>
          <w:szCs w:val="35"/>
        </w:rPr>
        <w:t>“</w:t>
      </w:r>
      <w:r>
        <w:rPr>
          <w:spacing w:val="1"/>
          <w:sz w:val="35"/>
          <w:szCs w:val="35"/>
        </w:rPr>
        <w:t>三公</w:t>
      </w:r>
      <w:r>
        <w:rPr>
          <w:spacing w:val="-115"/>
          <w:sz w:val="35"/>
          <w:szCs w:val="35"/>
        </w:rPr>
        <w:t xml:space="preserve"> </w:t>
      </w:r>
      <w:r>
        <w:rPr>
          <w:spacing w:val="1"/>
          <w:sz w:val="35"/>
          <w:szCs w:val="35"/>
        </w:rPr>
        <w:t>”</w:t>
      </w:r>
      <w:r>
        <w:rPr>
          <w:spacing w:val="1"/>
          <w:sz w:val="35"/>
          <w:szCs w:val="35"/>
        </w:rPr>
        <w:t>经费支出决算</w:t>
      </w:r>
    </w:p>
    <w:p w:rsidR="00387FF8" w:rsidRDefault="00387FF8">
      <w:pPr>
        <w:spacing w:line="246" w:lineRule="auto"/>
      </w:pPr>
    </w:p>
    <w:p w:rsidR="00387FF8" w:rsidRDefault="00387FF8">
      <w:pPr>
        <w:spacing w:line="247" w:lineRule="auto"/>
      </w:pPr>
    </w:p>
    <w:p w:rsidR="00387FF8" w:rsidRDefault="00387FF8">
      <w:pPr>
        <w:spacing w:line="247" w:lineRule="auto"/>
      </w:pPr>
    </w:p>
    <w:p w:rsidR="00387FF8" w:rsidRDefault="00600961">
      <w:pPr>
        <w:spacing w:before="101" w:line="568" w:lineRule="exact"/>
        <w:jc w:val="right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position w:val="18"/>
          <w:sz w:val="31"/>
          <w:szCs w:val="31"/>
        </w:rPr>
        <w:t>一、</w:t>
      </w:r>
      <w:r>
        <w:rPr>
          <w:rFonts w:ascii="SimHei" w:eastAsia="SimHei" w:hAnsi="SimHei" w:cs="SimHei"/>
          <w:position w:val="18"/>
          <w:sz w:val="31"/>
          <w:szCs w:val="31"/>
        </w:rPr>
        <w:t>2021</w:t>
      </w:r>
      <w:r>
        <w:rPr>
          <w:rFonts w:ascii="SimHei" w:eastAsia="SimHei" w:hAnsi="SimHei" w:cs="SimHei"/>
          <w:spacing w:val="-67"/>
          <w:position w:val="18"/>
          <w:sz w:val="31"/>
          <w:szCs w:val="31"/>
        </w:rPr>
        <w:t xml:space="preserve"> </w:t>
      </w:r>
      <w:r>
        <w:rPr>
          <w:rFonts w:ascii="SimHei" w:eastAsia="SimHei" w:hAnsi="SimHei" w:cs="SimHei"/>
          <w:position w:val="18"/>
          <w:sz w:val="31"/>
          <w:szCs w:val="31"/>
        </w:rPr>
        <w:t>年度一般公共预算财政拨款</w:t>
      </w:r>
      <w:r>
        <w:rPr>
          <w:rFonts w:ascii="SimHei" w:eastAsia="SimHei" w:hAnsi="SimHei" w:cs="SimHei"/>
          <w:position w:val="18"/>
          <w:sz w:val="31"/>
          <w:szCs w:val="31"/>
        </w:rPr>
        <w:t>“</w:t>
      </w:r>
      <w:r>
        <w:rPr>
          <w:rFonts w:ascii="SimHei" w:eastAsia="SimHei" w:hAnsi="SimHei" w:cs="SimHei"/>
          <w:position w:val="18"/>
          <w:sz w:val="31"/>
          <w:szCs w:val="31"/>
        </w:rPr>
        <w:t>三公</w:t>
      </w:r>
      <w:r>
        <w:rPr>
          <w:rFonts w:ascii="SimHei" w:eastAsia="SimHei" w:hAnsi="SimHei" w:cs="SimHei"/>
          <w:position w:val="18"/>
          <w:sz w:val="31"/>
          <w:szCs w:val="31"/>
        </w:rPr>
        <w:t>”</w:t>
      </w:r>
      <w:r>
        <w:rPr>
          <w:rFonts w:ascii="SimHei" w:eastAsia="SimHei" w:hAnsi="SimHei" w:cs="SimHei"/>
          <w:position w:val="18"/>
          <w:sz w:val="31"/>
          <w:szCs w:val="31"/>
        </w:rPr>
        <w:t>经费支出决算</w:t>
      </w:r>
    </w:p>
    <w:p w:rsidR="00387FF8" w:rsidRDefault="00600961">
      <w:pPr>
        <w:spacing w:line="228" w:lineRule="auto"/>
        <w:ind w:left="131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z w:val="31"/>
          <w:szCs w:val="31"/>
        </w:rPr>
        <w:t>表</w:t>
      </w:r>
    </w:p>
    <w:p w:rsidR="00387FF8" w:rsidRDefault="00600961">
      <w:pPr>
        <w:pStyle w:val="a3"/>
        <w:spacing w:before="186" w:line="226" w:lineRule="auto"/>
        <w:ind w:right="7"/>
        <w:jc w:val="right"/>
      </w:pPr>
      <w:r>
        <w:rPr>
          <w:spacing w:val="-1"/>
        </w:rPr>
        <w:t>单位：万元</w:t>
      </w:r>
    </w:p>
    <w:p w:rsidR="00387FF8" w:rsidRDefault="00387FF8">
      <w:pPr>
        <w:spacing w:before="18"/>
      </w:pPr>
    </w:p>
    <w:p w:rsidR="00387FF8" w:rsidRDefault="00387FF8">
      <w:pPr>
        <w:spacing w:before="17"/>
      </w:pPr>
    </w:p>
    <w:tbl>
      <w:tblPr>
        <w:tblStyle w:val="TableNormal"/>
        <w:tblW w:w="876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81"/>
        <w:gridCol w:w="2156"/>
        <w:gridCol w:w="2223"/>
      </w:tblGrid>
      <w:tr w:rsidR="00387FF8">
        <w:trPr>
          <w:trHeight w:val="578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31" w:line="229" w:lineRule="auto"/>
              <w:ind w:left="1738"/>
            </w:pPr>
            <w:r>
              <w:rPr>
                <w:spacing w:val="-7"/>
              </w:rPr>
              <w:t>项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目</w:t>
            </w:r>
          </w:p>
        </w:tc>
        <w:tc>
          <w:tcPr>
            <w:tcW w:w="2156" w:type="dxa"/>
          </w:tcPr>
          <w:p w:rsidR="00387FF8" w:rsidRDefault="00600961">
            <w:pPr>
              <w:pStyle w:val="TableText"/>
              <w:spacing w:before="131" w:line="227" w:lineRule="auto"/>
              <w:ind w:left="469"/>
            </w:pPr>
            <w:r>
              <w:rPr>
                <w:spacing w:val="-9"/>
              </w:rPr>
              <w:t>预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算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数</w:t>
            </w:r>
          </w:p>
        </w:tc>
        <w:tc>
          <w:tcPr>
            <w:tcW w:w="2223" w:type="dxa"/>
          </w:tcPr>
          <w:p w:rsidR="00387FF8" w:rsidRDefault="00600961">
            <w:pPr>
              <w:pStyle w:val="TableText"/>
              <w:spacing w:before="131" w:line="227" w:lineRule="auto"/>
              <w:ind w:left="501"/>
            </w:pPr>
            <w:r>
              <w:rPr>
                <w:spacing w:val="-9"/>
              </w:rPr>
              <w:t>决</w:t>
            </w:r>
            <w:r>
              <w:rPr>
                <w:spacing w:val="20"/>
              </w:rPr>
              <w:t xml:space="preserve"> </w:t>
            </w:r>
            <w:r>
              <w:rPr>
                <w:spacing w:val="-9"/>
              </w:rPr>
              <w:t>算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数</w:t>
            </w:r>
          </w:p>
        </w:tc>
      </w:tr>
      <w:tr w:rsidR="00387FF8">
        <w:trPr>
          <w:trHeight w:val="573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26" w:line="228" w:lineRule="auto"/>
              <w:ind w:left="1746"/>
            </w:pPr>
            <w:r>
              <w:rPr>
                <w:spacing w:val="-11"/>
              </w:rPr>
              <w:t>合</w:t>
            </w:r>
            <w:r>
              <w:rPr>
                <w:spacing w:val="11"/>
              </w:rPr>
              <w:t xml:space="preserve">  </w:t>
            </w:r>
            <w:r>
              <w:rPr>
                <w:spacing w:val="-11"/>
              </w:rPr>
              <w:t>计</w:t>
            </w:r>
          </w:p>
        </w:tc>
        <w:tc>
          <w:tcPr>
            <w:tcW w:w="2156" w:type="dxa"/>
          </w:tcPr>
          <w:p w:rsidR="00387FF8" w:rsidRDefault="00600961">
            <w:pPr>
              <w:spacing w:before="218" w:line="189" w:lineRule="auto"/>
              <w:ind w:left="157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76.90</w:t>
            </w:r>
          </w:p>
        </w:tc>
        <w:tc>
          <w:tcPr>
            <w:tcW w:w="2223" w:type="dxa"/>
          </w:tcPr>
          <w:p w:rsidR="00387FF8" w:rsidRDefault="00600961">
            <w:pPr>
              <w:spacing w:before="218" w:line="189" w:lineRule="auto"/>
              <w:ind w:left="16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56.44</w:t>
            </w:r>
          </w:p>
        </w:tc>
      </w:tr>
      <w:tr w:rsidR="00387FF8">
        <w:trPr>
          <w:trHeight w:val="573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26" w:line="229" w:lineRule="auto"/>
              <w:ind w:left="162"/>
            </w:pPr>
            <w:r>
              <w:t>因公出国（境）费</w:t>
            </w:r>
          </w:p>
        </w:tc>
        <w:tc>
          <w:tcPr>
            <w:tcW w:w="2156" w:type="dxa"/>
          </w:tcPr>
          <w:p w:rsidR="00387FF8" w:rsidRDefault="00600961">
            <w:pPr>
              <w:spacing w:before="218" w:line="189" w:lineRule="auto"/>
              <w:ind w:left="166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4.90</w:t>
            </w:r>
          </w:p>
        </w:tc>
        <w:tc>
          <w:tcPr>
            <w:tcW w:w="2223" w:type="dxa"/>
          </w:tcPr>
          <w:p w:rsidR="00387FF8" w:rsidRDefault="00387FF8"/>
        </w:tc>
      </w:tr>
      <w:tr w:rsidR="00387FF8">
        <w:trPr>
          <w:trHeight w:val="573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30" w:line="227" w:lineRule="auto"/>
              <w:ind w:left="136"/>
            </w:pPr>
            <w:r>
              <w:rPr>
                <w:spacing w:val="-1"/>
              </w:rPr>
              <w:t>公务接待费</w:t>
            </w:r>
          </w:p>
        </w:tc>
        <w:tc>
          <w:tcPr>
            <w:tcW w:w="2156" w:type="dxa"/>
          </w:tcPr>
          <w:p w:rsidR="00387FF8" w:rsidRDefault="00600961">
            <w:pPr>
              <w:spacing w:before="221" w:line="189" w:lineRule="auto"/>
              <w:ind w:left="157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32.00</w:t>
            </w:r>
          </w:p>
        </w:tc>
        <w:tc>
          <w:tcPr>
            <w:tcW w:w="2223" w:type="dxa"/>
          </w:tcPr>
          <w:p w:rsidR="00387FF8" w:rsidRDefault="00600961">
            <w:pPr>
              <w:spacing w:before="220" w:line="190" w:lineRule="auto"/>
              <w:ind w:left="16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51.21</w:t>
            </w:r>
          </w:p>
        </w:tc>
      </w:tr>
      <w:tr w:rsidR="00387FF8">
        <w:trPr>
          <w:trHeight w:val="574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30" w:line="225" w:lineRule="auto"/>
              <w:ind w:left="136"/>
            </w:pPr>
            <w:r>
              <w:rPr>
                <w:spacing w:val="1"/>
              </w:rPr>
              <w:t>公务用车购置及运行维护费</w:t>
            </w:r>
          </w:p>
        </w:tc>
        <w:tc>
          <w:tcPr>
            <w:tcW w:w="2156" w:type="dxa"/>
          </w:tcPr>
          <w:p w:rsidR="00387FF8" w:rsidRDefault="00600961">
            <w:pPr>
              <w:spacing w:before="221" w:line="189" w:lineRule="auto"/>
              <w:ind w:left="156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40.00</w:t>
            </w:r>
          </w:p>
        </w:tc>
        <w:tc>
          <w:tcPr>
            <w:tcW w:w="2223" w:type="dxa"/>
          </w:tcPr>
          <w:p w:rsidR="00387FF8" w:rsidRDefault="00600961">
            <w:pPr>
              <w:spacing w:before="221" w:line="189" w:lineRule="auto"/>
              <w:ind w:left="173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5.23</w:t>
            </w:r>
          </w:p>
        </w:tc>
      </w:tr>
      <w:tr w:rsidR="00387FF8">
        <w:trPr>
          <w:trHeight w:val="573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29" w:line="225" w:lineRule="auto"/>
              <w:ind w:left="444"/>
            </w:pPr>
            <w:r>
              <w:rPr>
                <w:spacing w:val="2"/>
              </w:rPr>
              <w:t>其中：公务用车运行维护费</w:t>
            </w:r>
          </w:p>
        </w:tc>
        <w:tc>
          <w:tcPr>
            <w:tcW w:w="2156" w:type="dxa"/>
          </w:tcPr>
          <w:p w:rsidR="00387FF8" w:rsidRDefault="00600961">
            <w:pPr>
              <w:spacing w:before="221" w:line="189" w:lineRule="auto"/>
              <w:ind w:left="156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40.00</w:t>
            </w:r>
          </w:p>
        </w:tc>
        <w:tc>
          <w:tcPr>
            <w:tcW w:w="2223" w:type="dxa"/>
          </w:tcPr>
          <w:p w:rsidR="00387FF8" w:rsidRDefault="00600961">
            <w:pPr>
              <w:spacing w:before="221" w:line="189" w:lineRule="auto"/>
              <w:ind w:left="173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5.23</w:t>
            </w:r>
          </w:p>
        </w:tc>
      </w:tr>
      <w:tr w:rsidR="00387FF8">
        <w:trPr>
          <w:trHeight w:val="578"/>
        </w:trPr>
        <w:tc>
          <w:tcPr>
            <w:tcW w:w="4381" w:type="dxa"/>
          </w:tcPr>
          <w:p w:rsidR="00387FF8" w:rsidRDefault="00600961">
            <w:pPr>
              <w:pStyle w:val="TableText"/>
              <w:spacing w:before="130" w:line="225" w:lineRule="auto"/>
              <w:ind w:left="1391"/>
            </w:pPr>
            <w:r>
              <w:t>公务用车购置费</w:t>
            </w:r>
          </w:p>
        </w:tc>
        <w:tc>
          <w:tcPr>
            <w:tcW w:w="2156" w:type="dxa"/>
          </w:tcPr>
          <w:p w:rsidR="00387FF8" w:rsidRDefault="00387FF8"/>
        </w:tc>
        <w:tc>
          <w:tcPr>
            <w:tcW w:w="2223" w:type="dxa"/>
          </w:tcPr>
          <w:p w:rsidR="00387FF8" w:rsidRDefault="00387FF8"/>
        </w:tc>
      </w:tr>
    </w:tbl>
    <w:p w:rsidR="00387FF8" w:rsidRDefault="00387FF8">
      <w:pPr>
        <w:spacing w:line="295" w:lineRule="auto"/>
      </w:pPr>
    </w:p>
    <w:p w:rsidR="00387FF8" w:rsidRDefault="00387FF8">
      <w:pPr>
        <w:spacing w:line="296" w:lineRule="auto"/>
      </w:pPr>
    </w:p>
    <w:p w:rsidR="00387FF8" w:rsidRDefault="00600961">
      <w:pPr>
        <w:spacing w:before="101" w:line="569" w:lineRule="exact"/>
        <w:jc w:val="right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position w:val="18"/>
          <w:sz w:val="31"/>
          <w:szCs w:val="31"/>
        </w:rPr>
        <w:t>二、</w:t>
      </w:r>
      <w:r>
        <w:rPr>
          <w:rFonts w:ascii="SimHei" w:eastAsia="SimHei" w:hAnsi="SimHei" w:cs="SimHei"/>
          <w:position w:val="18"/>
          <w:sz w:val="31"/>
          <w:szCs w:val="31"/>
        </w:rPr>
        <w:t>2021</w:t>
      </w:r>
      <w:r>
        <w:rPr>
          <w:rFonts w:ascii="SimHei" w:eastAsia="SimHei" w:hAnsi="SimHei" w:cs="SimHei"/>
          <w:spacing w:val="-67"/>
          <w:position w:val="18"/>
          <w:sz w:val="31"/>
          <w:szCs w:val="31"/>
        </w:rPr>
        <w:t xml:space="preserve"> </w:t>
      </w:r>
      <w:r>
        <w:rPr>
          <w:rFonts w:ascii="SimHei" w:eastAsia="SimHei" w:hAnsi="SimHei" w:cs="SimHei"/>
          <w:position w:val="18"/>
          <w:sz w:val="31"/>
          <w:szCs w:val="31"/>
        </w:rPr>
        <w:t>年度一般公共预算财政拨款</w:t>
      </w:r>
      <w:r>
        <w:rPr>
          <w:rFonts w:ascii="SimHei" w:eastAsia="SimHei" w:hAnsi="SimHei" w:cs="SimHei"/>
          <w:position w:val="18"/>
          <w:sz w:val="31"/>
          <w:szCs w:val="31"/>
        </w:rPr>
        <w:t>“</w:t>
      </w:r>
      <w:r>
        <w:rPr>
          <w:rFonts w:ascii="SimHei" w:eastAsia="SimHei" w:hAnsi="SimHei" w:cs="SimHei"/>
          <w:position w:val="18"/>
          <w:sz w:val="31"/>
          <w:szCs w:val="31"/>
        </w:rPr>
        <w:t>三公</w:t>
      </w:r>
      <w:r>
        <w:rPr>
          <w:rFonts w:ascii="SimHei" w:eastAsia="SimHei" w:hAnsi="SimHei" w:cs="SimHei"/>
          <w:position w:val="18"/>
          <w:sz w:val="31"/>
          <w:szCs w:val="31"/>
        </w:rPr>
        <w:t>”</w:t>
      </w:r>
      <w:r>
        <w:rPr>
          <w:rFonts w:ascii="SimHei" w:eastAsia="SimHei" w:hAnsi="SimHei" w:cs="SimHei"/>
          <w:position w:val="18"/>
          <w:sz w:val="31"/>
          <w:szCs w:val="31"/>
        </w:rPr>
        <w:t>经费支出情况</w:t>
      </w:r>
    </w:p>
    <w:p w:rsidR="00387FF8" w:rsidRDefault="00600961">
      <w:pPr>
        <w:spacing w:line="226" w:lineRule="auto"/>
        <w:ind w:left="131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-3"/>
          <w:sz w:val="31"/>
          <w:szCs w:val="31"/>
        </w:rPr>
        <w:t>说明</w:t>
      </w:r>
    </w:p>
    <w:p w:rsidR="00387FF8" w:rsidRDefault="00600961">
      <w:pPr>
        <w:pStyle w:val="a3"/>
        <w:spacing w:before="189" w:line="569" w:lineRule="exact"/>
        <w:ind w:right="4"/>
        <w:jc w:val="right"/>
      </w:pPr>
      <w:r>
        <w:rPr>
          <w:spacing w:val="1"/>
          <w:position w:val="18"/>
        </w:rPr>
        <w:t>（一）一般公共预算财政拨款</w:t>
      </w:r>
      <w:r>
        <w:rPr>
          <w:spacing w:val="1"/>
          <w:position w:val="18"/>
        </w:rPr>
        <w:t>“</w:t>
      </w:r>
      <w:r>
        <w:rPr>
          <w:spacing w:val="1"/>
          <w:position w:val="18"/>
        </w:rPr>
        <w:t>三公</w:t>
      </w:r>
      <w:r>
        <w:rPr>
          <w:spacing w:val="-106"/>
          <w:position w:val="18"/>
        </w:rPr>
        <w:t xml:space="preserve"> </w:t>
      </w:r>
      <w:r>
        <w:rPr>
          <w:spacing w:val="1"/>
          <w:position w:val="18"/>
        </w:rPr>
        <w:t>”</w:t>
      </w:r>
      <w:r>
        <w:rPr>
          <w:spacing w:val="1"/>
          <w:position w:val="18"/>
        </w:rPr>
        <w:t>经费支出决算总体情</w:t>
      </w:r>
    </w:p>
    <w:p w:rsidR="00387FF8" w:rsidRDefault="00600961">
      <w:pPr>
        <w:pStyle w:val="a3"/>
        <w:spacing w:line="229" w:lineRule="auto"/>
        <w:ind w:left="135"/>
      </w:pPr>
      <w:r>
        <w:rPr>
          <w:spacing w:val="-1"/>
        </w:rPr>
        <w:t>况说明。</w:t>
      </w:r>
    </w:p>
    <w:p w:rsidR="00387FF8" w:rsidRDefault="00600961">
      <w:pPr>
        <w:pStyle w:val="a3"/>
        <w:spacing w:before="184" w:line="569" w:lineRule="exact"/>
        <w:jc w:val="right"/>
      </w:pPr>
      <w:r>
        <w:rPr>
          <w:spacing w:val="7"/>
          <w:position w:val="18"/>
        </w:rPr>
        <w:t>安徽省宿州市高新技术产业开发区管理委员会</w:t>
      </w:r>
      <w:r>
        <w:rPr>
          <w:spacing w:val="-61"/>
          <w:position w:val="18"/>
        </w:rPr>
        <w:t xml:space="preserve"> </w:t>
      </w:r>
      <w:r>
        <w:rPr>
          <w:spacing w:val="7"/>
          <w:position w:val="18"/>
        </w:rPr>
        <w:t>2021</w:t>
      </w:r>
      <w:r>
        <w:rPr>
          <w:spacing w:val="-47"/>
          <w:position w:val="18"/>
        </w:rPr>
        <w:t xml:space="preserve"> </w:t>
      </w:r>
      <w:r>
        <w:rPr>
          <w:spacing w:val="6"/>
          <w:position w:val="18"/>
        </w:rPr>
        <w:t>年度一</w:t>
      </w:r>
    </w:p>
    <w:p w:rsidR="00387FF8" w:rsidRDefault="00600961">
      <w:pPr>
        <w:pStyle w:val="a3"/>
        <w:spacing w:line="227" w:lineRule="auto"/>
        <w:ind w:right="2"/>
        <w:jc w:val="right"/>
      </w:pPr>
      <w:r>
        <w:rPr>
          <w:spacing w:val="2"/>
        </w:rPr>
        <w:t>般公共预算财政拨款</w:t>
      </w:r>
      <w:r>
        <w:rPr>
          <w:spacing w:val="2"/>
        </w:rPr>
        <w:t>“</w:t>
      </w:r>
      <w:r>
        <w:rPr>
          <w:spacing w:val="2"/>
        </w:rPr>
        <w:t>三公</w:t>
      </w:r>
      <w:r>
        <w:rPr>
          <w:spacing w:val="2"/>
        </w:rPr>
        <w:t>”</w:t>
      </w:r>
      <w:r>
        <w:rPr>
          <w:spacing w:val="2"/>
        </w:rPr>
        <w:t>经费支出预算为</w:t>
      </w:r>
      <w:r>
        <w:rPr>
          <w:spacing w:val="-64"/>
        </w:rPr>
        <w:t xml:space="preserve"> </w:t>
      </w:r>
      <w:r>
        <w:rPr>
          <w:spacing w:val="2"/>
        </w:rPr>
        <w:t>76.9</w:t>
      </w:r>
      <w:r>
        <w:rPr>
          <w:spacing w:val="1"/>
        </w:rPr>
        <w:t>0</w:t>
      </w:r>
      <w:r>
        <w:rPr>
          <w:spacing w:val="-58"/>
        </w:rPr>
        <w:t xml:space="preserve"> </w:t>
      </w:r>
      <w:r>
        <w:rPr>
          <w:spacing w:val="1"/>
        </w:rPr>
        <w:t>万元，支出</w:t>
      </w:r>
    </w:p>
    <w:p w:rsidR="00387FF8" w:rsidRDefault="00387FF8">
      <w:pPr>
        <w:spacing w:line="227" w:lineRule="auto"/>
        <w:sectPr w:rsidR="00387FF8">
          <w:footerReference w:type="default" r:id="rId6"/>
          <w:pgSz w:w="11906" w:h="16839"/>
          <w:pgMar w:top="1431" w:right="1523" w:bottom="1862" w:left="1475" w:header="0" w:footer="1587" w:gutter="0"/>
          <w:cols w:space="720"/>
        </w:sectPr>
      </w:pPr>
    </w:p>
    <w:p w:rsidR="00387FF8" w:rsidRDefault="00387FF8">
      <w:pPr>
        <w:spacing w:line="247" w:lineRule="auto"/>
      </w:pPr>
    </w:p>
    <w:p w:rsidR="00387FF8" w:rsidRDefault="00387FF8">
      <w:pPr>
        <w:spacing w:line="248" w:lineRule="auto"/>
      </w:pPr>
    </w:p>
    <w:p w:rsidR="00387FF8" w:rsidRDefault="00387FF8">
      <w:pPr>
        <w:spacing w:line="248" w:lineRule="auto"/>
      </w:pPr>
    </w:p>
    <w:p w:rsidR="00387FF8" w:rsidRDefault="00600961">
      <w:pPr>
        <w:pStyle w:val="a3"/>
        <w:spacing w:before="100" w:line="339" w:lineRule="auto"/>
        <w:ind w:left="14" w:right="2" w:hanging="5"/>
        <w:jc w:val="both"/>
      </w:pPr>
      <w:r>
        <w:rPr>
          <w:spacing w:val="-1"/>
        </w:rPr>
        <w:t>决算为</w:t>
      </w:r>
      <w:r>
        <w:rPr>
          <w:spacing w:val="-67"/>
        </w:rPr>
        <w:t xml:space="preserve"> </w:t>
      </w:r>
      <w:r>
        <w:rPr>
          <w:spacing w:val="-1"/>
        </w:rPr>
        <w:t>56.44</w:t>
      </w:r>
      <w:r>
        <w:rPr>
          <w:spacing w:val="-58"/>
        </w:rPr>
        <w:t xml:space="preserve"> </w:t>
      </w:r>
      <w:r>
        <w:rPr>
          <w:spacing w:val="-1"/>
        </w:rPr>
        <w:t>万元，完成预算的</w:t>
      </w:r>
      <w:r>
        <w:rPr>
          <w:spacing w:val="-62"/>
        </w:rPr>
        <w:t xml:space="preserve"> </w:t>
      </w:r>
      <w:r>
        <w:rPr>
          <w:spacing w:val="-1"/>
        </w:rPr>
        <w:t>73.39%</w:t>
      </w:r>
      <w:r>
        <w:rPr>
          <w:spacing w:val="-1"/>
        </w:rPr>
        <w:t>，决算数小于预算</w:t>
      </w:r>
      <w:r>
        <w:rPr>
          <w:spacing w:val="-2"/>
        </w:rPr>
        <w:t>数的主</w:t>
      </w:r>
      <w:r>
        <w:t xml:space="preserve"> </w:t>
      </w:r>
      <w:r>
        <w:rPr>
          <w:spacing w:val="2"/>
        </w:rPr>
        <w:t>要原因是公车运行维护费支出减少，预算数</w:t>
      </w:r>
      <w:r>
        <w:rPr>
          <w:spacing w:val="-73"/>
        </w:rPr>
        <w:t xml:space="preserve"> </w:t>
      </w:r>
      <w:r>
        <w:rPr>
          <w:spacing w:val="2"/>
        </w:rPr>
        <w:t>40.00</w:t>
      </w:r>
      <w:r>
        <w:rPr>
          <w:spacing w:val="-60"/>
        </w:rPr>
        <w:t xml:space="preserve"> </w:t>
      </w:r>
      <w:r>
        <w:rPr>
          <w:spacing w:val="2"/>
        </w:rPr>
        <w:t>万元，实际支</w:t>
      </w:r>
    </w:p>
    <w:p w:rsidR="00387FF8" w:rsidRDefault="00600961">
      <w:pPr>
        <w:pStyle w:val="a3"/>
        <w:spacing w:line="231" w:lineRule="auto"/>
        <w:ind w:left="41"/>
      </w:pPr>
      <w:r>
        <w:rPr>
          <w:spacing w:val="-8"/>
        </w:rPr>
        <w:t>出</w:t>
      </w:r>
      <w:r>
        <w:rPr>
          <w:spacing w:val="-60"/>
        </w:rPr>
        <w:t xml:space="preserve"> </w:t>
      </w:r>
      <w:r>
        <w:rPr>
          <w:spacing w:val="-8"/>
        </w:rPr>
        <w:t>5.23</w:t>
      </w:r>
      <w:r>
        <w:rPr>
          <w:spacing w:val="-59"/>
        </w:rPr>
        <w:t xml:space="preserve"> </w:t>
      </w:r>
      <w:r>
        <w:rPr>
          <w:spacing w:val="-8"/>
        </w:rPr>
        <w:t>万元。</w:t>
      </w:r>
    </w:p>
    <w:p w:rsidR="00387FF8" w:rsidRDefault="00600961">
      <w:pPr>
        <w:pStyle w:val="a3"/>
        <w:spacing w:before="180" w:line="569" w:lineRule="exact"/>
        <w:ind w:right="4"/>
        <w:jc w:val="right"/>
      </w:pPr>
      <w:r>
        <w:rPr>
          <w:spacing w:val="1"/>
          <w:position w:val="18"/>
        </w:rPr>
        <w:t>（二）一般公共预算财政拨款</w:t>
      </w:r>
      <w:r>
        <w:rPr>
          <w:spacing w:val="1"/>
          <w:position w:val="18"/>
        </w:rPr>
        <w:t>“</w:t>
      </w:r>
      <w:r>
        <w:rPr>
          <w:spacing w:val="1"/>
          <w:position w:val="18"/>
        </w:rPr>
        <w:t>三公</w:t>
      </w:r>
      <w:r>
        <w:rPr>
          <w:spacing w:val="-106"/>
          <w:position w:val="18"/>
        </w:rPr>
        <w:t xml:space="preserve"> </w:t>
      </w:r>
      <w:r>
        <w:rPr>
          <w:spacing w:val="1"/>
          <w:position w:val="18"/>
        </w:rPr>
        <w:t>”</w:t>
      </w:r>
      <w:r>
        <w:rPr>
          <w:spacing w:val="1"/>
          <w:position w:val="18"/>
        </w:rPr>
        <w:t>经费支出决算具体情</w:t>
      </w:r>
    </w:p>
    <w:p w:rsidR="00387FF8" w:rsidRDefault="00600961">
      <w:pPr>
        <w:pStyle w:val="a3"/>
        <w:spacing w:line="229" w:lineRule="auto"/>
        <w:ind w:left="9"/>
      </w:pPr>
      <w:r>
        <w:rPr>
          <w:spacing w:val="-1"/>
        </w:rPr>
        <w:t>况说明。</w:t>
      </w:r>
    </w:p>
    <w:p w:rsidR="00387FF8" w:rsidRDefault="00600961">
      <w:pPr>
        <w:pStyle w:val="a3"/>
        <w:spacing w:before="184" w:line="339" w:lineRule="auto"/>
        <w:ind w:right="2" w:firstLine="638"/>
      </w:pPr>
      <w:r>
        <w:rPr>
          <w:spacing w:val="7"/>
        </w:rPr>
        <w:t>安徽省宿州市高新技术产业开发区管理委员会</w:t>
      </w:r>
      <w:r>
        <w:rPr>
          <w:spacing w:val="-61"/>
        </w:rPr>
        <w:t xml:space="preserve"> </w:t>
      </w:r>
      <w:r>
        <w:rPr>
          <w:spacing w:val="7"/>
        </w:rPr>
        <w:t>2021</w:t>
      </w:r>
      <w:r>
        <w:rPr>
          <w:spacing w:val="-47"/>
        </w:rPr>
        <w:t xml:space="preserve"> </w:t>
      </w:r>
      <w:r>
        <w:rPr>
          <w:spacing w:val="6"/>
        </w:rPr>
        <w:t>年度一</w:t>
      </w:r>
      <w:r>
        <w:t xml:space="preserve"> </w:t>
      </w:r>
      <w:r>
        <w:rPr>
          <w:spacing w:val="1"/>
        </w:rPr>
        <w:t>般公共预算财政拨款</w:t>
      </w:r>
      <w:r>
        <w:rPr>
          <w:spacing w:val="1"/>
        </w:rPr>
        <w:t>“</w:t>
      </w:r>
      <w:r>
        <w:rPr>
          <w:spacing w:val="1"/>
        </w:rPr>
        <w:t>三公</w:t>
      </w:r>
      <w:r>
        <w:rPr>
          <w:spacing w:val="-109"/>
        </w:rPr>
        <w:t xml:space="preserve"> </w:t>
      </w:r>
      <w:r>
        <w:rPr>
          <w:spacing w:val="1"/>
        </w:rPr>
        <w:t>”</w:t>
      </w:r>
      <w:r>
        <w:rPr>
          <w:spacing w:val="1"/>
        </w:rPr>
        <w:t>经费支出决算中，因公出国（境）</w:t>
      </w:r>
      <w:r>
        <w:t xml:space="preserve"> </w:t>
      </w:r>
      <w:r>
        <w:rPr>
          <w:spacing w:val="-4"/>
        </w:rPr>
        <w:t>费支出决算</w:t>
      </w:r>
      <w:r>
        <w:rPr>
          <w:spacing w:val="-69"/>
        </w:rPr>
        <w:t xml:space="preserve"> </w:t>
      </w:r>
      <w:r>
        <w:rPr>
          <w:spacing w:val="-4"/>
        </w:rPr>
        <w:t>0</w:t>
      </w:r>
      <w:r>
        <w:rPr>
          <w:spacing w:val="-56"/>
        </w:rPr>
        <w:t xml:space="preserve"> </w:t>
      </w:r>
      <w:r>
        <w:rPr>
          <w:spacing w:val="-4"/>
        </w:rPr>
        <w:t>万元，</w:t>
      </w:r>
      <w:r>
        <w:rPr>
          <w:spacing w:val="-80"/>
        </w:rPr>
        <w:t xml:space="preserve"> </w:t>
      </w:r>
      <w:r>
        <w:rPr>
          <w:spacing w:val="-4"/>
        </w:rPr>
        <w:t>占</w:t>
      </w:r>
      <w:r>
        <w:rPr>
          <w:spacing w:val="-66"/>
        </w:rPr>
        <w:t xml:space="preserve"> </w:t>
      </w:r>
      <w:r>
        <w:rPr>
          <w:spacing w:val="-4"/>
        </w:rPr>
        <w:t>0%;</w:t>
      </w:r>
      <w:r>
        <w:rPr>
          <w:spacing w:val="-4"/>
        </w:rPr>
        <w:t>公务接待费支出决算</w:t>
      </w:r>
      <w:r>
        <w:rPr>
          <w:spacing w:val="-65"/>
        </w:rPr>
        <w:t xml:space="preserve"> </w:t>
      </w:r>
      <w:r>
        <w:rPr>
          <w:spacing w:val="-4"/>
        </w:rPr>
        <w:t>51.21</w:t>
      </w:r>
      <w:r>
        <w:rPr>
          <w:spacing w:val="-58"/>
        </w:rPr>
        <w:t xml:space="preserve"> </w:t>
      </w:r>
      <w:r>
        <w:rPr>
          <w:spacing w:val="-5"/>
        </w:rPr>
        <w:t>万元，</w:t>
      </w:r>
      <w:r>
        <w:rPr>
          <w:spacing w:val="-78"/>
        </w:rPr>
        <w:t xml:space="preserve"> </w:t>
      </w:r>
      <w:r>
        <w:rPr>
          <w:spacing w:val="-5"/>
        </w:rPr>
        <w:t>占</w:t>
      </w:r>
      <w:r>
        <w:t xml:space="preserve"> </w:t>
      </w:r>
      <w:r>
        <w:rPr>
          <w:spacing w:val="12"/>
        </w:rPr>
        <w:t>90.73%</w:t>
      </w:r>
      <w:r>
        <w:rPr>
          <w:spacing w:val="12"/>
        </w:rPr>
        <w:t>；公务用车购置及运行维护费支出决算</w:t>
      </w:r>
      <w:r>
        <w:rPr>
          <w:spacing w:val="-25"/>
        </w:rPr>
        <w:t xml:space="preserve"> </w:t>
      </w:r>
      <w:r>
        <w:rPr>
          <w:spacing w:val="12"/>
        </w:rPr>
        <w:t>5.23</w:t>
      </w:r>
      <w:r>
        <w:rPr>
          <w:spacing w:val="-39"/>
        </w:rPr>
        <w:t xml:space="preserve"> </w:t>
      </w:r>
      <w:r>
        <w:rPr>
          <w:spacing w:val="12"/>
        </w:rPr>
        <w:t>万元，</w:t>
      </w:r>
      <w:r>
        <w:rPr>
          <w:spacing w:val="-56"/>
        </w:rPr>
        <w:t xml:space="preserve"> </w:t>
      </w:r>
      <w:r>
        <w:rPr>
          <w:spacing w:val="12"/>
        </w:rPr>
        <w:t>占</w:t>
      </w:r>
    </w:p>
    <w:p w:rsidR="00387FF8" w:rsidRDefault="00600961">
      <w:pPr>
        <w:pStyle w:val="a3"/>
        <w:spacing w:before="1" w:line="227" w:lineRule="auto"/>
      </w:pPr>
      <w:r>
        <w:rPr>
          <w:spacing w:val="2"/>
        </w:rPr>
        <w:t>9.27%</w:t>
      </w:r>
      <w:r>
        <w:rPr>
          <w:spacing w:val="2"/>
        </w:rPr>
        <w:t>。具体情况如下：</w:t>
      </w:r>
    </w:p>
    <w:p w:rsidR="00387FF8" w:rsidRDefault="00600961">
      <w:pPr>
        <w:pStyle w:val="a3"/>
        <w:spacing w:before="186" w:line="339" w:lineRule="auto"/>
        <w:ind w:left="11" w:firstLine="637"/>
      </w:pPr>
      <w:r>
        <w:rPr>
          <w:spacing w:val="5"/>
        </w:rPr>
        <w:t>1.</w:t>
      </w:r>
      <w:r>
        <w:rPr>
          <w:spacing w:val="5"/>
        </w:rPr>
        <w:t>因公出国（境）费支出</w:t>
      </w:r>
      <w:r>
        <w:rPr>
          <w:spacing w:val="-60"/>
        </w:rPr>
        <w:t xml:space="preserve"> </w:t>
      </w:r>
      <w:r>
        <w:rPr>
          <w:spacing w:val="5"/>
        </w:rPr>
        <w:t>0</w:t>
      </w:r>
      <w:r>
        <w:rPr>
          <w:spacing w:val="-46"/>
        </w:rPr>
        <w:t xml:space="preserve"> </w:t>
      </w:r>
      <w:r>
        <w:rPr>
          <w:spacing w:val="5"/>
        </w:rPr>
        <w:t>万元，与</w:t>
      </w:r>
      <w:r>
        <w:rPr>
          <w:spacing w:val="-63"/>
        </w:rPr>
        <w:t xml:space="preserve"> </w:t>
      </w:r>
      <w:r>
        <w:rPr>
          <w:spacing w:val="5"/>
        </w:rPr>
        <w:t>2021</w:t>
      </w:r>
      <w:r>
        <w:rPr>
          <w:spacing w:val="-49"/>
        </w:rPr>
        <w:t xml:space="preserve"> </w:t>
      </w:r>
      <w:r>
        <w:rPr>
          <w:spacing w:val="5"/>
        </w:rPr>
        <w:t>年</w:t>
      </w:r>
      <w:r>
        <w:rPr>
          <w:spacing w:val="4"/>
        </w:rPr>
        <w:t>度预算相比，</w:t>
      </w:r>
      <w:r>
        <w:t xml:space="preserve"> </w:t>
      </w:r>
      <w:r>
        <w:rPr>
          <w:spacing w:val="5"/>
        </w:rPr>
        <w:t>减少</w:t>
      </w:r>
      <w:r>
        <w:rPr>
          <w:spacing w:val="-67"/>
        </w:rPr>
        <w:t xml:space="preserve"> </w:t>
      </w:r>
      <w:r>
        <w:rPr>
          <w:spacing w:val="5"/>
        </w:rPr>
        <w:t>4.9</w:t>
      </w:r>
      <w:r>
        <w:rPr>
          <w:spacing w:val="-51"/>
        </w:rPr>
        <w:t xml:space="preserve"> </w:t>
      </w:r>
      <w:r>
        <w:rPr>
          <w:spacing w:val="5"/>
        </w:rPr>
        <w:t>万元，下降的原因是</w:t>
      </w:r>
      <w:r>
        <w:rPr>
          <w:spacing w:val="-60"/>
        </w:rPr>
        <w:t xml:space="preserve"> </w:t>
      </w:r>
      <w:r>
        <w:rPr>
          <w:spacing w:val="5"/>
        </w:rPr>
        <w:t>2021</w:t>
      </w:r>
      <w:r>
        <w:rPr>
          <w:spacing w:val="-50"/>
        </w:rPr>
        <w:t xml:space="preserve"> </w:t>
      </w:r>
      <w:r>
        <w:rPr>
          <w:spacing w:val="5"/>
        </w:rPr>
        <w:t>年没有因公出国出境。</w:t>
      </w:r>
      <w:r>
        <w:rPr>
          <w:spacing w:val="5"/>
        </w:rPr>
        <w:t>2021</w:t>
      </w:r>
      <w:r>
        <w:t xml:space="preserve"> </w:t>
      </w:r>
      <w:r>
        <w:rPr>
          <w:spacing w:val="2"/>
        </w:rPr>
        <w:t>年安徽省宿州市高新技术产业开发区管理委员会因公出国（境）</w:t>
      </w:r>
      <w:r>
        <w:rPr>
          <w:spacing w:val="7"/>
        </w:rPr>
        <w:t xml:space="preserve"> </w:t>
      </w:r>
      <w:r>
        <w:rPr>
          <w:spacing w:val="3"/>
        </w:rPr>
        <w:t>团组</w:t>
      </w:r>
      <w:r>
        <w:rPr>
          <w:spacing w:val="-49"/>
        </w:rPr>
        <w:t xml:space="preserve"> </w:t>
      </w:r>
      <w:r>
        <w:rPr>
          <w:spacing w:val="3"/>
        </w:rPr>
        <w:t>0</w:t>
      </w:r>
      <w:r>
        <w:rPr>
          <w:spacing w:val="-56"/>
        </w:rPr>
        <w:t xml:space="preserve"> </w:t>
      </w:r>
      <w:r>
        <w:rPr>
          <w:spacing w:val="3"/>
        </w:rPr>
        <w:t>次，累计出国（境）</w:t>
      </w:r>
      <w:r>
        <w:rPr>
          <w:spacing w:val="3"/>
        </w:rPr>
        <w:t>0</w:t>
      </w:r>
      <w:r>
        <w:rPr>
          <w:spacing w:val="-48"/>
        </w:rPr>
        <w:t xml:space="preserve"> </w:t>
      </w:r>
      <w:r>
        <w:rPr>
          <w:spacing w:val="3"/>
        </w:rPr>
        <w:t>人次。该项经费根据省外办批准的</w:t>
      </w:r>
      <w:r>
        <w:t xml:space="preserve"> </w:t>
      </w:r>
      <w:r>
        <w:rPr>
          <w:spacing w:val="3"/>
        </w:rPr>
        <w:t>因公临时出国（境）计划，按照规定标准安排。经费使用严格按</w:t>
      </w:r>
      <w:r>
        <w:rPr>
          <w:spacing w:val="4"/>
        </w:rPr>
        <w:t xml:space="preserve"> </w:t>
      </w:r>
      <w:r>
        <w:rPr>
          <w:spacing w:val="15"/>
        </w:rPr>
        <w:t>照《安徽省省直党政机关因公临时出国经费管</w:t>
      </w:r>
      <w:r>
        <w:rPr>
          <w:spacing w:val="14"/>
        </w:rPr>
        <w:t>理办法》（财行</w:t>
      </w:r>
      <w:r>
        <w:t xml:space="preserve"> </w:t>
      </w:r>
      <w:r>
        <w:rPr>
          <w:spacing w:val="-6"/>
        </w:rPr>
        <w:t>〔</w:t>
      </w:r>
      <w:r>
        <w:rPr>
          <w:spacing w:val="-6"/>
        </w:rPr>
        <w:t>2014</w:t>
      </w:r>
      <w:r>
        <w:rPr>
          <w:spacing w:val="-6"/>
        </w:rPr>
        <w:t>〕</w:t>
      </w:r>
      <w:r>
        <w:rPr>
          <w:spacing w:val="-6"/>
        </w:rPr>
        <w:t>104</w:t>
      </w:r>
      <w:r>
        <w:rPr>
          <w:spacing w:val="-32"/>
        </w:rPr>
        <w:t xml:space="preserve"> </w:t>
      </w:r>
      <w:r>
        <w:rPr>
          <w:spacing w:val="-6"/>
        </w:rPr>
        <w:t>号）、《安徽省省直党政机关因公短期出国培训费用</w:t>
      </w:r>
    </w:p>
    <w:p w:rsidR="00387FF8" w:rsidRDefault="00600961">
      <w:pPr>
        <w:pStyle w:val="a3"/>
        <w:spacing w:before="1" w:line="226" w:lineRule="auto"/>
        <w:ind w:left="26"/>
      </w:pPr>
      <w:r>
        <w:rPr>
          <w:spacing w:val="-5"/>
        </w:rPr>
        <w:t>管理办法》（财行〔</w:t>
      </w:r>
      <w:r>
        <w:rPr>
          <w:spacing w:val="-5"/>
        </w:rPr>
        <w:t>2014</w:t>
      </w:r>
      <w:r>
        <w:rPr>
          <w:spacing w:val="-5"/>
        </w:rPr>
        <w:t>〕</w:t>
      </w:r>
      <w:r>
        <w:rPr>
          <w:spacing w:val="-5"/>
        </w:rPr>
        <w:t>527</w:t>
      </w:r>
      <w:r>
        <w:rPr>
          <w:spacing w:val="-49"/>
        </w:rPr>
        <w:t xml:space="preserve"> </w:t>
      </w:r>
      <w:r>
        <w:rPr>
          <w:spacing w:val="-5"/>
        </w:rPr>
        <w:t>号）等相关规定执行。</w:t>
      </w:r>
    </w:p>
    <w:p w:rsidR="00387FF8" w:rsidRDefault="00600961">
      <w:pPr>
        <w:pStyle w:val="a3"/>
        <w:spacing w:before="187" w:line="339" w:lineRule="auto"/>
        <w:ind w:left="7" w:firstLine="621"/>
        <w:jc w:val="both"/>
      </w:pPr>
      <w:r>
        <w:rPr>
          <w:spacing w:val="5"/>
        </w:rPr>
        <w:t>2.</w:t>
      </w:r>
      <w:r>
        <w:rPr>
          <w:spacing w:val="5"/>
        </w:rPr>
        <w:t>公务接待费支出</w:t>
      </w:r>
      <w:r>
        <w:rPr>
          <w:spacing w:val="-56"/>
        </w:rPr>
        <w:t xml:space="preserve"> </w:t>
      </w:r>
      <w:r>
        <w:rPr>
          <w:spacing w:val="5"/>
        </w:rPr>
        <w:t>51.21</w:t>
      </w:r>
      <w:r>
        <w:rPr>
          <w:spacing w:val="-53"/>
        </w:rPr>
        <w:t xml:space="preserve"> </w:t>
      </w:r>
      <w:r>
        <w:rPr>
          <w:spacing w:val="5"/>
        </w:rPr>
        <w:t>万元</w:t>
      </w:r>
      <w:r>
        <w:rPr>
          <w:spacing w:val="5"/>
        </w:rPr>
        <w:t xml:space="preserve">, </w:t>
      </w:r>
      <w:r>
        <w:rPr>
          <w:spacing w:val="5"/>
        </w:rPr>
        <w:t>与</w:t>
      </w:r>
      <w:r>
        <w:rPr>
          <w:spacing w:val="-61"/>
        </w:rPr>
        <w:t xml:space="preserve"> </w:t>
      </w:r>
      <w:r>
        <w:rPr>
          <w:spacing w:val="5"/>
        </w:rPr>
        <w:t>2021</w:t>
      </w:r>
      <w:r>
        <w:rPr>
          <w:spacing w:val="-47"/>
        </w:rPr>
        <w:t xml:space="preserve"> </w:t>
      </w:r>
      <w:r>
        <w:rPr>
          <w:spacing w:val="5"/>
        </w:rPr>
        <w:t>年度预</w:t>
      </w:r>
      <w:r>
        <w:rPr>
          <w:spacing w:val="4"/>
        </w:rPr>
        <w:t>算相比，增</w:t>
      </w:r>
      <w:r>
        <w:t xml:space="preserve"> </w:t>
      </w:r>
      <w:r>
        <w:rPr>
          <w:spacing w:val="-1"/>
        </w:rPr>
        <w:t>加</w:t>
      </w:r>
      <w:r>
        <w:rPr>
          <w:spacing w:val="-48"/>
        </w:rPr>
        <w:t xml:space="preserve"> </w:t>
      </w:r>
      <w:r>
        <w:rPr>
          <w:spacing w:val="-1"/>
        </w:rPr>
        <w:t>19.21</w:t>
      </w:r>
      <w:r>
        <w:rPr>
          <w:spacing w:val="-58"/>
        </w:rPr>
        <w:t xml:space="preserve"> </w:t>
      </w:r>
      <w:r>
        <w:rPr>
          <w:spacing w:val="-1"/>
        </w:rPr>
        <w:t>万元，增长</w:t>
      </w:r>
      <w:r>
        <w:rPr>
          <w:spacing w:val="-69"/>
        </w:rPr>
        <w:t xml:space="preserve"> </w:t>
      </w:r>
      <w:r>
        <w:rPr>
          <w:spacing w:val="-1"/>
        </w:rPr>
        <w:t>60.03%</w:t>
      </w:r>
      <w:r>
        <w:rPr>
          <w:spacing w:val="-1"/>
        </w:rPr>
        <w:t>，增长的原因</w:t>
      </w:r>
      <w:r>
        <w:rPr>
          <w:spacing w:val="-2"/>
        </w:rPr>
        <w:t>是园区加大招商引资力</w:t>
      </w:r>
      <w:r>
        <w:t xml:space="preserve"> </w:t>
      </w:r>
      <w:r>
        <w:t>度，来园区考察的企业增加。</w:t>
      </w:r>
      <w:r>
        <w:t>2021</w:t>
      </w:r>
      <w:r>
        <w:rPr>
          <w:spacing w:val="-55"/>
        </w:rPr>
        <w:t xml:space="preserve"> </w:t>
      </w:r>
      <w:r>
        <w:t>年安</w:t>
      </w:r>
      <w:r>
        <w:rPr>
          <w:spacing w:val="-1"/>
        </w:rPr>
        <w:t>徽省宿州市高新技术产业</w:t>
      </w:r>
    </w:p>
    <w:p w:rsidR="00387FF8" w:rsidRDefault="00600961">
      <w:pPr>
        <w:pStyle w:val="a3"/>
        <w:spacing w:line="227" w:lineRule="auto"/>
        <w:jc w:val="right"/>
      </w:pPr>
      <w:r>
        <w:rPr>
          <w:spacing w:val="1"/>
        </w:rPr>
        <w:t>开发区管理委员会国内公务接待共</w:t>
      </w:r>
      <w:r>
        <w:rPr>
          <w:spacing w:val="-65"/>
        </w:rPr>
        <w:t xml:space="preserve"> </w:t>
      </w:r>
      <w:r>
        <w:rPr>
          <w:spacing w:val="1"/>
        </w:rPr>
        <w:t>732</w:t>
      </w:r>
      <w:r>
        <w:rPr>
          <w:spacing w:val="-58"/>
        </w:rPr>
        <w:t xml:space="preserve"> </w:t>
      </w:r>
      <w:r>
        <w:rPr>
          <w:spacing w:val="1"/>
        </w:rPr>
        <w:t>批次（其中外事接待</w:t>
      </w:r>
      <w:r>
        <w:rPr>
          <w:spacing w:val="-69"/>
        </w:rPr>
        <w:t xml:space="preserve"> </w:t>
      </w:r>
      <w:r>
        <w:rPr>
          <w:spacing w:val="1"/>
        </w:rPr>
        <w:t>0</w:t>
      </w:r>
      <w:r>
        <w:rPr>
          <w:spacing w:val="-59"/>
        </w:rPr>
        <w:t xml:space="preserve"> </w:t>
      </w:r>
      <w:r>
        <w:rPr>
          <w:spacing w:val="1"/>
        </w:rPr>
        <w:t>批</w:t>
      </w:r>
    </w:p>
    <w:p w:rsidR="00387FF8" w:rsidRDefault="00387FF8">
      <w:pPr>
        <w:spacing w:line="227" w:lineRule="auto"/>
        <w:sectPr w:rsidR="00387FF8">
          <w:footerReference w:type="default" r:id="rId7"/>
          <w:pgSz w:w="11906" w:h="16839"/>
          <w:pgMar w:top="1431" w:right="1523" w:bottom="1861" w:left="1601" w:header="0" w:footer="1587" w:gutter="0"/>
          <w:cols w:space="720"/>
        </w:sectPr>
      </w:pPr>
    </w:p>
    <w:p w:rsidR="00387FF8" w:rsidRDefault="00387FF8">
      <w:pPr>
        <w:spacing w:line="247" w:lineRule="auto"/>
      </w:pPr>
    </w:p>
    <w:p w:rsidR="00387FF8" w:rsidRDefault="00387FF8">
      <w:pPr>
        <w:spacing w:line="247" w:lineRule="auto"/>
      </w:pPr>
    </w:p>
    <w:p w:rsidR="00387FF8" w:rsidRDefault="00387FF8">
      <w:pPr>
        <w:spacing w:line="248" w:lineRule="auto"/>
      </w:pPr>
    </w:p>
    <w:p w:rsidR="00387FF8" w:rsidRDefault="00600961">
      <w:pPr>
        <w:pStyle w:val="a3"/>
        <w:spacing w:before="101" w:line="339" w:lineRule="auto"/>
        <w:ind w:firstLine="2"/>
        <w:jc w:val="both"/>
      </w:pPr>
      <w:r>
        <w:rPr>
          <w:spacing w:val="-6"/>
        </w:rPr>
        <w:t>次</w:t>
      </w:r>
      <w:r>
        <w:rPr>
          <w:spacing w:val="-70"/>
        </w:rPr>
        <w:t>），</w:t>
      </w:r>
      <w:r>
        <w:rPr>
          <w:spacing w:val="-6"/>
        </w:rPr>
        <w:t>5026</w:t>
      </w:r>
      <w:r>
        <w:rPr>
          <w:spacing w:val="-54"/>
        </w:rPr>
        <w:t xml:space="preserve"> </w:t>
      </w:r>
      <w:r>
        <w:rPr>
          <w:spacing w:val="-6"/>
        </w:rPr>
        <w:t>人次（其中外事接待</w:t>
      </w:r>
      <w:r>
        <w:rPr>
          <w:spacing w:val="-69"/>
        </w:rPr>
        <w:t xml:space="preserve"> </w:t>
      </w:r>
      <w:r>
        <w:rPr>
          <w:spacing w:val="-6"/>
        </w:rPr>
        <w:t>0</w:t>
      </w:r>
      <w:r>
        <w:rPr>
          <w:spacing w:val="-51"/>
        </w:rPr>
        <w:t xml:space="preserve"> </w:t>
      </w:r>
      <w:r>
        <w:rPr>
          <w:spacing w:val="-6"/>
        </w:rPr>
        <w:t>人次）。</w:t>
      </w:r>
      <w:r>
        <w:rPr>
          <w:spacing w:val="-7"/>
        </w:rPr>
        <w:t>主要是用于招商接待</w:t>
      </w:r>
      <w:r>
        <w:rPr>
          <w:rFonts w:ascii="KaiTi" w:eastAsia="KaiTi" w:hAnsi="KaiTi" w:cs="KaiTi"/>
          <w:spacing w:val="-7"/>
        </w:rPr>
        <w:t>。</w:t>
      </w:r>
      <w:r>
        <w:rPr>
          <w:rFonts w:ascii="KaiTi" w:eastAsia="KaiTi" w:hAnsi="KaiTi" w:cs="KaiTi"/>
        </w:rPr>
        <w:t xml:space="preserve"> </w:t>
      </w:r>
      <w:r>
        <w:rPr>
          <w:spacing w:val="2"/>
        </w:rPr>
        <w:t>经费使用贯彻党中央</w:t>
      </w:r>
      <w:r>
        <w:rPr>
          <w:spacing w:val="2"/>
        </w:rPr>
        <w:t>八项规定</w:t>
      </w:r>
      <w:r>
        <w:rPr>
          <w:spacing w:val="2"/>
        </w:rPr>
        <w:t>和</w:t>
      </w:r>
      <w:r>
        <w:rPr>
          <w:color w:val="282828"/>
          <w:spacing w:val="2"/>
        </w:rPr>
        <w:t>安徽省实施细则</w:t>
      </w:r>
      <w:r>
        <w:rPr>
          <w:spacing w:val="2"/>
        </w:rPr>
        <w:t>，严</w:t>
      </w:r>
      <w:r>
        <w:rPr>
          <w:spacing w:val="1"/>
        </w:rPr>
        <w:t>格执行</w:t>
      </w:r>
      <w:r>
        <w:t xml:space="preserve"> </w:t>
      </w:r>
      <w:r>
        <w:rPr>
          <w:spacing w:val="-8"/>
        </w:rPr>
        <w:t>《党政机关厉行节约反对浪费条例》、《安徽省省直机关公务接待</w:t>
      </w:r>
    </w:p>
    <w:p w:rsidR="00387FF8" w:rsidRDefault="00600961">
      <w:pPr>
        <w:pStyle w:val="a3"/>
        <w:spacing w:line="226" w:lineRule="auto"/>
        <w:ind w:left="21"/>
      </w:pPr>
      <w:r>
        <w:rPr>
          <w:spacing w:val="-5"/>
        </w:rPr>
        <w:t>管理暂行办法》（财行〔</w:t>
      </w:r>
      <w:r>
        <w:rPr>
          <w:spacing w:val="-5"/>
        </w:rPr>
        <w:t>2014</w:t>
      </w:r>
      <w:r>
        <w:rPr>
          <w:spacing w:val="-5"/>
        </w:rPr>
        <w:t>〕</w:t>
      </w:r>
      <w:r>
        <w:rPr>
          <w:spacing w:val="-5"/>
        </w:rPr>
        <w:t>2066</w:t>
      </w:r>
      <w:r>
        <w:rPr>
          <w:spacing w:val="-50"/>
        </w:rPr>
        <w:t xml:space="preserve"> </w:t>
      </w:r>
      <w:r>
        <w:rPr>
          <w:spacing w:val="-5"/>
        </w:rPr>
        <w:t>号）相关规定。</w:t>
      </w:r>
    </w:p>
    <w:p w:rsidR="00387FF8" w:rsidRDefault="00600961">
      <w:pPr>
        <w:pStyle w:val="a3"/>
        <w:spacing w:before="187" w:line="339" w:lineRule="auto"/>
        <w:ind w:right="31" w:firstLine="626"/>
      </w:pPr>
      <w:r>
        <w:t>3.</w:t>
      </w:r>
      <w:r>
        <w:t>公务用车购置及运行维护费支出</w:t>
      </w:r>
      <w:r>
        <w:rPr>
          <w:spacing w:val="-47"/>
        </w:rPr>
        <w:t xml:space="preserve"> </w:t>
      </w:r>
      <w:r>
        <w:t>5.23</w:t>
      </w:r>
      <w:r>
        <w:rPr>
          <w:spacing w:val="-58"/>
        </w:rPr>
        <w:t xml:space="preserve"> </w:t>
      </w:r>
      <w:r>
        <w:t>万元，与</w:t>
      </w:r>
      <w:r>
        <w:rPr>
          <w:spacing w:val="-65"/>
        </w:rPr>
        <w:t xml:space="preserve"> </w:t>
      </w:r>
      <w:r>
        <w:t>2021</w:t>
      </w:r>
      <w:r>
        <w:rPr>
          <w:spacing w:val="-54"/>
        </w:rPr>
        <w:t xml:space="preserve"> </w:t>
      </w:r>
      <w:r>
        <w:t>年度</w:t>
      </w:r>
      <w:r>
        <w:t xml:space="preserve"> </w:t>
      </w:r>
      <w:r>
        <w:rPr>
          <w:spacing w:val="-1"/>
        </w:rPr>
        <w:t>预算相比，减少</w:t>
      </w:r>
      <w:r>
        <w:rPr>
          <w:spacing w:val="-54"/>
        </w:rPr>
        <w:t xml:space="preserve"> </w:t>
      </w:r>
      <w:r>
        <w:rPr>
          <w:spacing w:val="-1"/>
        </w:rPr>
        <w:t>34.77</w:t>
      </w:r>
      <w:r>
        <w:rPr>
          <w:spacing w:val="-61"/>
        </w:rPr>
        <w:t xml:space="preserve"> </w:t>
      </w:r>
      <w:r>
        <w:rPr>
          <w:spacing w:val="-1"/>
        </w:rPr>
        <w:t>万元，下降</w:t>
      </w:r>
      <w:r>
        <w:rPr>
          <w:spacing w:val="-70"/>
        </w:rPr>
        <w:t xml:space="preserve"> </w:t>
      </w:r>
      <w:r>
        <w:rPr>
          <w:spacing w:val="-1"/>
        </w:rPr>
        <w:t>86.92%</w:t>
      </w:r>
      <w:r>
        <w:rPr>
          <w:spacing w:val="-1"/>
        </w:rPr>
        <w:t>，下降的原因是没有安</w:t>
      </w:r>
      <w:r>
        <w:t xml:space="preserve"> </w:t>
      </w:r>
      <w:r>
        <w:t>排公车购置支出且公车运行实际支出较小。</w:t>
      </w:r>
      <w:r>
        <w:t>2021</w:t>
      </w:r>
      <w:r>
        <w:rPr>
          <w:spacing w:val="-55"/>
        </w:rPr>
        <w:t xml:space="preserve"> </w:t>
      </w:r>
      <w:r>
        <w:t>年</w:t>
      </w:r>
      <w:r>
        <w:rPr>
          <w:spacing w:val="-1"/>
        </w:rPr>
        <w:t>没有安排公务</w:t>
      </w:r>
      <w:r>
        <w:t xml:space="preserve"> </w:t>
      </w:r>
      <w:r>
        <w:rPr>
          <w:spacing w:val="1"/>
        </w:rPr>
        <w:t>用车购置费</w:t>
      </w:r>
      <w:r>
        <w:rPr>
          <w:rFonts w:ascii="KaiTi" w:eastAsia="KaiTi" w:hAnsi="KaiTi" w:cs="KaiTi"/>
          <w:spacing w:val="1"/>
        </w:rPr>
        <w:t>。</w:t>
      </w:r>
      <w:r>
        <w:rPr>
          <w:spacing w:val="1"/>
        </w:rPr>
        <w:t>公务用车运行维护费</w:t>
      </w:r>
      <w:r>
        <w:rPr>
          <w:spacing w:val="-65"/>
        </w:rPr>
        <w:t xml:space="preserve"> </w:t>
      </w:r>
      <w:r>
        <w:rPr>
          <w:spacing w:val="1"/>
        </w:rPr>
        <w:t>5.23</w:t>
      </w:r>
      <w:r>
        <w:rPr>
          <w:spacing w:val="-58"/>
        </w:rPr>
        <w:t xml:space="preserve"> </w:t>
      </w:r>
      <w:r>
        <w:rPr>
          <w:spacing w:val="1"/>
        </w:rPr>
        <w:t>万元，与</w:t>
      </w:r>
      <w:r>
        <w:rPr>
          <w:spacing w:val="-68"/>
        </w:rPr>
        <w:t xml:space="preserve"> </w:t>
      </w:r>
      <w:r>
        <w:rPr>
          <w:spacing w:val="1"/>
        </w:rPr>
        <w:t>2021</w:t>
      </w:r>
      <w:r>
        <w:rPr>
          <w:spacing w:val="-54"/>
        </w:rPr>
        <w:t xml:space="preserve"> </w:t>
      </w:r>
      <w:r>
        <w:t>年度预算</w:t>
      </w:r>
      <w:r>
        <w:t xml:space="preserve"> </w:t>
      </w:r>
      <w:r>
        <w:rPr>
          <w:spacing w:val="-1"/>
        </w:rPr>
        <w:t>相比，减少</w:t>
      </w:r>
      <w:r>
        <w:rPr>
          <w:spacing w:val="-54"/>
        </w:rPr>
        <w:t xml:space="preserve"> </w:t>
      </w:r>
      <w:r>
        <w:rPr>
          <w:spacing w:val="-1"/>
        </w:rPr>
        <w:t>34.77</w:t>
      </w:r>
      <w:r>
        <w:rPr>
          <w:spacing w:val="-58"/>
        </w:rPr>
        <w:t xml:space="preserve"> </w:t>
      </w:r>
      <w:r>
        <w:rPr>
          <w:spacing w:val="-1"/>
        </w:rPr>
        <w:t>万元，下降</w:t>
      </w:r>
      <w:r>
        <w:rPr>
          <w:spacing w:val="-71"/>
        </w:rPr>
        <w:t xml:space="preserve"> </w:t>
      </w:r>
      <w:r>
        <w:rPr>
          <w:spacing w:val="-1"/>
        </w:rPr>
        <w:t>86.92%</w:t>
      </w:r>
      <w:r>
        <w:rPr>
          <w:spacing w:val="-1"/>
        </w:rPr>
        <w:t>，下降的原因是公车运行实</w:t>
      </w:r>
      <w:r>
        <w:t xml:space="preserve"> </w:t>
      </w:r>
      <w:r>
        <w:rPr>
          <w:spacing w:val="3"/>
        </w:rPr>
        <w:t>际支出较小。公务用车运行维护费，包括车辆燃料费、维修费、</w:t>
      </w:r>
      <w:r>
        <w:rPr>
          <w:spacing w:val="10"/>
        </w:rPr>
        <w:t xml:space="preserve"> </w:t>
      </w:r>
      <w:r>
        <w:rPr>
          <w:spacing w:val="1"/>
        </w:rPr>
        <w:t>过路过桥费、保险费等支出。截至</w:t>
      </w:r>
      <w:r>
        <w:rPr>
          <w:spacing w:val="-62"/>
        </w:rPr>
        <w:t xml:space="preserve"> </w:t>
      </w:r>
      <w:r>
        <w:rPr>
          <w:spacing w:val="1"/>
        </w:rPr>
        <w:t>2021</w:t>
      </w:r>
      <w:r>
        <w:rPr>
          <w:spacing w:val="-50"/>
        </w:rPr>
        <w:t xml:space="preserve"> </w:t>
      </w:r>
      <w:r>
        <w:rPr>
          <w:spacing w:val="1"/>
        </w:rPr>
        <w:t>年</w:t>
      </w:r>
      <w:r>
        <w:rPr>
          <w:spacing w:val="-38"/>
        </w:rPr>
        <w:t xml:space="preserve"> </w:t>
      </w:r>
      <w:r>
        <w:rPr>
          <w:spacing w:val="1"/>
        </w:rPr>
        <w:t>12</w:t>
      </w:r>
      <w:r>
        <w:rPr>
          <w:spacing w:val="-39"/>
        </w:rPr>
        <w:t xml:space="preserve"> </w:t>
      </w:r>
      <w:r>
        <w:rPr>
          <w:spacing w:val="1"/>
        </w:rPr>
        <w:t>月</w:t>
      </w:r>
      <w:r>
        <w:rPr>
          <w:spacing w:val="-58"/>
        </w:rPr>
        <w:t xml:space="preserve"> </w:t>
      </w:r>
      <w:r>
        <w:rPr>
          <w:spacing w:val="1"/>
        </w:rPr>
        <w:t xml:space="preserve">31 </w:t>
      </w:r>
      <w:r>
        <w:rPr>
          <w:spacing w:val="1"/>
        </w:rPr>
        <w:t>日，安徽省</w:t>
      </w:r>
      <w:r>
        <w:t xml:space="preserve"> </w:t>
      </w:r>
      <w:r>
        <w:rPr>
          <w:spacing w:val="3"/>
        </w:rPr>
        <w:t>宿州市高新</w:t>
      </w:r>
      <w:r>
        <w:rPr>
          <w:spacing w:val="3"/>
        </w:rPr>
        <w:t>技术产业开发区管理委员会机关开支财政拨款的公务</w:t>
      </w:r>
    </w:p>
    <w:p w:rsidR="00387FF8" w:rsidRDefault="00600961">
      <w:pPr>
        <w:pStyle w:val="a3"/>
        <w:spacing w:before="1" w:line="224" w:lineRule="auto"/>
        <w:ind w:left="3"/>
      </w:pPr>
      <w:r>
        <w:rPr>
          <w:spacing w:val="-2"/>
        </w:rPr>
        <w:t>用车保有量为</w:t>
      </w:r>
      <w:r>
        <w:rPr>
          <w:spacing w:val="-64"/>
        </w:rPr>
        <w:t xml:space="preserve"> </w:t>
      </w:r>
      <w:r>
        <w:rPr>
          <w:spacing w:val="-2"/>
        </w:rPr>
        <w:t>7</w:t>
      </w:r>
      <w:r>
        <w:rPr>
          <w:spacing w:val="-60"/>
        </w:rPr>
        <w:t xml:space="preserve"> </w:t>
      </w:r>
      <w:r>
        <w:rPr>
          <w:spacing w:val="-2"/>
        </w:rPr>
        <w:t>辆。</w:t>
      </w:r>
    </w:p>
    <w:sectPr w:rsidR="00387FF8" w:rsidSect="00387FF8">
      <w:footerReference w:type="default" r:id="rId8"/>
      <w:pgSz w:w="11906" w:h="16839"/>
      <w:pgMar w:top="1431" w:right="1492" w:bottom="1861" w:left="1606" w:header="0" w:footer="15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61" w:rsidRDefault="00600961" w:rsidP="00387FF8">
      <w:r>
        <w:separator/>
      </w:r>
    </w:p>
  </w:endnote>
  <w:endnote w:type="continuationSeparator" w:id="0">
    <w:p w:rsidR="00600961" w:rsidRDefault="00600961" w:rsidP="0038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F8" w:rsidRDefault="00600961">
    <w:pPr>
      <w:pStyle w:val="a3"/>
      <w:spacing w:before="1" w:line="174" w:lineRule="auto"/>
      <w:ind w:right="5"/>
      <w:jc w:val="right"/>
      <w:rPr>
        <w:sz w:val="28"/>
        <w:szCs w:val="28"/>
      </w:rPr>
    </w:pPr>
    <w:r>
      <w:rPr>
        <w:spacing w:val="-3"/>
        <w:sz w:val="28"/>
        <w:szCs w:val="28"/>
      </w:rPr>
      <w:t>-1-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F8" w:rsidRDefault="00600961">
    <w:pPr>
      <w:pStyle w:val="a3"/>
      <w:spacing w:line="174" w:lineRule="auto"/>
      <w:ind w:right="5"/>
      <w:jc w:val="right"/>
      <w:rPr>
        <w:sz w:val="28"/>
        <w:szCs w:val="28"/>
      </w:rPr>
    </w:pPr>
    <w:r>
      <w:rPr>
        <w:spacing w:val="-3"/>
        <w:sz w:val="28"/>
        <w:szCs w:val="28"/>
      </w:rPr>
      <w:t>-2-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F8" w:rsidRDefault="00600961">
    <w:pPr>
      <w:pStyle w:val="a3"/>
      <w:spacing w:line="174" w:lineRule="auto"/>
      <w:ind w:right="36"/>
      <w:jc w:val="right"/>
      <w:rPr>
        <w:sz w:val="28"/>
        <w:szCs w:val="28"/>
      </w:rPr>
    </w:pPr>
    <w:r>
      <w:rPr>
        <w:spacing w:val="-3"/>
        <w:sz w:val="28"/>
        <w:szCs w:val="28"/>
      </w:rPr>
      <w:t>-3-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61" w:rsidRDefault="00600961" w:rsidP="00387FF8">
      <w:r>
        <w:separator/>
      </w:r>
    </w:p>
  </w:footnote>
  <w:footnote w:type="continuationSeparator" w:id="0">
    <w:p w:rsidR="00600961" w:rsidRDefault="00600961" w:rsidP="00387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387FF8"/>
    <w:rsid w:val="00387FF8"/>
    <w:rsid w:val="00600961"/>
    <w:rsid w:val="006A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87FF8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87F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387FF8"/>
    <w:rPr>
      <w:rFonts w:ascii="FangSong" w:eastAsia="FangSong" w:hAnsi="FangSong" w:cs="FangSong"/>
      <w:sz w:val="31"/>
      <w:szCs w:val="31"/>
    </w:rPr>
  </w:style>
  <w:style w:type="paragraph" w:customStyle="1" w:styleId="TableText">
    <w:name w:val="Table Text"/>
    <w:basedOn w:val="a"/>
    <w:semiHidden/>
    <w:qFormat/>
    <w:rsid w:val="00387FF8"/>
    <w:rPr>
      <w:rFonts w:ascii="FangSong" w:eastAsia="FangSong" w:hAnsi="FangSong" w:cs="FangSong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2022-09-05T09:21:00Z</dcterms:created>
  <dcterms:modified xsi:type="dcterms:W3CDTF">2024-03-07T09:37:00Z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2024-03-07T17:31:18Z</vt:filetime>
  </property>
</Properties>
</file>