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7E3251">
      <w:pPr>
        <w:jc w:val="center"/>
        <w:rPr>
          <w:b/>
          <w:sz w:val="52"/>
        </w:rPr>
      </w:pPr>
      <w:bookmarkStart w:id="1" w:name="_GoBack"/>
      <w:bookmarkEnd w:id="1"/>
    </w:p>
    <w:p w14:paraId="5DEEF7AF">
      <w:pPr>
        <w:pStyle w:val="21"/>
        <w:rPr>
          <w:sz w:val="21"/>
          <w:szCs w:val="21"/>
        </w:rPr>
      </w:pPr>
    </w:p>
    <w:p w14:paraId="789DB2D8">
      <w:pPr>
        <w:jc w:val="center"/>
        <w:rPr>
          <w:b/>
          <w:color w:val="000000"/>
          <w:sz w:val="72"/>
        </w:rPr>
      </w:pPr>
      <w:r>
        <w:rPr>
          <w:b/>
          <w:color w:val="000000"/>
          <w:sz w:val="72"/>
        </w:rPr>
        <w:t>建设项目环境影响报告表</w:t>
      </w:r>
    </w:p>
    <w:p w14:paraId="0E429F03">
      <w:pPr>
        <w:adjustRightInd w:val="0"/>
        <w:snapToGrid w:val="0"/>
        <w:spacing w:before="192" w:beforeLines="80"/>
        <w:jc w:val="center"/>
        <w:rPr>
          <w:rFonts w:hint="eastAsia" w:ascii="华文楷体" w:hAnsi="华文楷体" w:eastAsia="华文楷体" w:cs="华文楷体"/>
          <w:bCs/>
          <w:color w:val="auto"/>
          <w:sz w:val="48"/>
          <w:szCs w:val="48"/>
        </w:rPr>
      </w:pPr>
      <w:r>
        <w:rPr>
          <w:rFonts w:hint="eastAsia" w:ascii="楷体_GB2312" w:eastAsia="楷体_GB2312"/>
          <w:bCs/>
          <w:sz w:val="48"/>
          <w:szCs w:val="48"/>
        </w:rPr>
        <w:t>（污染影响类）</w:t>
      </w:r>
    </w:p>
    <w:p w14:paraId="1DE4B3D9">
      <w:pPr>
        <w:jc w:val="center"/>
        <w:rPr>
          <w:rFonts w:hint="eastAsia" w:eastAsia="宋体"/>
          <w:b/>
          <w:bCs/>
          <w:color w:val="000000"/>
          <w:sz w:val="36"/>
          <w:lang w:eastAsia="zh-CN"/>
        </w:rPr>
      </w:pPr>
    </w:p>
    <w:p w14:paraId="0A4CCD6E">
      <w:pPr>
        <w:jc w:val="center"/>
        <w:rPr>
          <w:color w:val="000000"/>
          <w:sz w:val="36"/>
        </w:rPr>
      </w:pPr>
    </w:p>
    <w:p w14:paraId="5AD630B3">
      <w:pPr>
        <w:jc w:val="center"/>
        <w:rPr>
          <w:color w:val="000000"/>
          <w:sz w:val="36"/>
        </w:rPr>
      </w:pPr>
    </w:p>
    <w:p w14:paraId="7DD7B549">
      <w:pPr>
        <w:jc w:val="center"/>
        <w:rPr>
          <w:color w:val="000000"/>
          <w:sz w:val="36"/>
        </w:rPr>
      </w:pPr>
    </w:p>
    <w:p w14:paraId="288A5885">
      <w:pPr>
        <w:pStyle w:val="29"/>
        <w:jc w:val="center"/>
      </w:pPr>
    </w:p>
    <w:p w14:paraId="4E346FAF">
      <w:pPr>
        <w:pStyle w:val="29"/>
        <w:jc w:val="both"/>
      </w:pPr>
    </w:p>
    <w:p w14:paraId="77B28A6D">
      <w:pPr>
        <w:pStyle w:val="29"/>
        <w:jc w:val="both"/>
      </w:pPr>
    </w:p>
    <w:p w14:paraId="4C70CAA3">
      <w:pPr>
        <w:pStyle w:val="29"/>
        <w:jc w:val="both"/>
      </w:pPr>
    </w:p>
    <w:tbl>
      <w:tblPr>
        <w:tblStyle w:val="24"/>
        <w:tblW w:w="8979"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652"/>
        <w:gridCol w:w="6327"/>
      </w:tblGrid>
      <w:tr w14:paraId="106A33F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2652" w:type="dxa"/>
            <w:tcBorders>
              <w:top w:val="nil"/>
              <w:bottom w:val="nil"/>
              <w:right w:val="nil"/>
            </w:tcBorders>
            <w:vAlign w:val="center"/>
          </w:tcPr>
          <w:p w14:paraId="50518900">
            <w:pPr>
              <w:ind w:left="102" w:right="-108"/>
              <w:jc w:val="center"/>
              <w:rPr>
                <w:rFonts w:hint="eastAsia" w:ascii="宋体" w:hAnsi="宋体" w:eastAsia="宋体" w:cs="宋体"/>
                <w:color w:val="000000"/>
                <w:spacing w:val="60"/>
                <w:sz w:val="32"/>
                <w:szCs w:val="32"/>
              </w:rPr>
            </w:pPr>
            <w:r>
              <w:rPr>
                <w:rFonts w:hint="eastAsia" w:ascii="宋体" w:hAnsi="宋体" w:eastAsia="宋体" w:cs="宋体"/>
                <w:b/>
                <w:color w:val="000000"/>
                <w:spacing w:val="60"/>
                <w:sz w:val="32"/>
                <w:szCs w:val="32"/>
              </w:rPr>
              <w:t>项目名称：</w:t>
            </w:r>
          </w:p>
        </w:tc>
        <w:tc>
          <w:tcPr>
            <w:tcW w:w="6327" w:type="dxa"/>
            <w:tcBorders>
              <w:top w:val="nil"/>
              <w:left w:val="nil"/>
            </w:tcBorders>
            <w:vAlign w:val="center"/>
          </w:tcPr>
          <w:p w14:paraId="29BDAD6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leftChars="0" w:right="0" w:rightChars="0" w:firstLine="0" w:firstLineChars="0"/>
              <w:jc w:val="center"/>
              <w:rPr>
                <w:rFonts w:hint="eastAsia" w:ascii="宋体" w:hAnsi="宋体" w:eastAsia="宋体" w:cs="宋体"/>
                <w:b/>
                <w:color w:val="auto"/>
                <w:sz w:val="32"/>
                <w:szCs w:val="32"/>
                <w:u w:val="none"/>
                <w:lang w:eastAsia="zh-CN"/>
              </w:rPr>
            </w:pPr>
            <w:r>
              <w:rPr>
                <w:rFonts w:hint="eastAsia" w:ascii="宋体" w:hAnsi="宋体" w:eastAsia="宋体" w:cs="宋体"/>
                <w:b/>
                <w:color w:val="auto"/>
                <w:sz w:val="32"/>
                <w:szCs w:val="32"/>
                <w:u w:val="none"/>
                <w:lang w:eastAsia="zh-CN"/>
              </w:rPr>
              <w:t>安徽东方果园生物科技有限公司技术升级改造项目</w:t>
            </w:r>
          </w:p>
        </w:tc>
      </w:tr>
      <w:tr w14:paraId="41C2A66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2652" w:type="dxa"/>
            <w:tcBorders>
              <w:top w:val="nil"/>
              <w:bottom w:val="nil"/>
              <w:right w:val="nil"/>
            </w:tcBorders>
            <w:vAlign w:val="center"/>
          </w:tcPr>
          <w:p w14:paraId="2015CAA0">
            <w:pPr>
              <w:jc w:val="center"/>
              <w:rPr>
                <w:rFonts w:hint="eastAsia" w:ascii="宋体" w:hAnsi="宋体" w:eastAsia="宋体" w:cs="宋体"/>
                <w:b/>
                <w:bCs/>
                <w:color w:val="000000"/>
                <w:kern w:val="2"/>
                <w:sz w:val="32"/>
                <w:szCs w:val="32"/>
                <w:u w:val="single"/>
                <w:lang w:val="en-US" w:eastAsia="zh-CN" w:bidi="ar-SA"/>
              </w:rPr>
            </w:pPr>
            <w:r>
              <w:rPr>
                <w:rFonts w:hint="eastAsia" w:ascii="宋体" w:hAnsi="宋体" w:eastAsia="宋体" w:cs="宋体"/>
                <w:b/>
                <w:color w:val="000000"/>
                <w:spacing w:val="-28"/>
                <w:sz w:val="32"/>
                <w:szCs w:val="32"/>
              </w:rPr>
              <w:t>建设单位</w:t>
            </w:r>
            <w:r>
              <w:rPr>
                <w:rFonts w:hint="eastAsia" w:ascii="宋体" w:hAnsi="宋体" w:eastAsia="宋体" w:cs="宋体"/>
                <w:b/>
                <w:color w:val="000000"/>
                <w:spacing w:val="-28"/>
                <w:sz w:val="32"/>
                <w:szCs w:val="32"/>
                <w:lang w:eastAsia="zh-CN"/>
              </w:rPr>
              <w:t>（</w:t>
            </w:r>
            <w:r>
              <w:rPr>
                <w:rFonts w:hint="eastAsia" w:ascii="宋体" w:hAnsi="宋体" w:eastAsia="宋体" w:cs="宋体"/>
                <w:b/>
                <w:color w:val="000000"/>
                <w:spacing w:val="-28"/>
                <w:sz w:val="32"/>
                <w:szCs w:val="32"/>
              </w:rPr>
              <w:t>盖章</w:t>
            </w:r>
            <w:r>
              <w:rPr>
                <w:rFonts w:hint="eastAsia" w:ascii="宋体" w:hAnsi="宋体" w:eastAsia="宋体" w:cs="宋体"/>
                <w:b/>
                <w:color w:val="000000"/>
                <w:spacing w:val="-28"/>
                <w:sz w:val="32"/>
                <w:szCs w:val="32"/>
                <w:lang w:eastAsia="zh-CN"/>
              </w:rPr>
              <w:t>）</w:t>
            </w:r>
            <w:r>
              <w:rPr>
                <w:rFonts w:hint="eastAsia" w:ascii="宋体" w:hAnsi="宋体" w:eastAsia="宋体" w:cs="宋体"/>
                <w:b/>
                <w:color w:val="000000"/>
                <w:spacing w:val="-28"/>
                <w:sz w:val="32"/>
                <w:szCs w:val="32"/>
              </w:rPr>
              <w:t>：</w:t>
            </w:r>
          </w:p>
        </w:tc>
        <w:tc>
          <w:tcPr>
            <w:tcW w:w="6327" w:type="dxa"/>
            <w:tcBorders>
              <w:left w:val="nil"/>
            </w:tcBorders>
            <w:vAlign w:val="center"/>
          </w:tcPr>
          <w:p w14:paraId="1245694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leftChars="0" w:right="0" w:rightChars="0" w:firstLine="0" w:firstLineChars="0"/>
              <w:jc w:val="center"/>
              <w:rPr>
                <w:rFonts w:hint="eastAsia" w:ascii="宋体" w:hAnsi="宋体" w:eastAsia="宋体" w:cs="宋体"/>
                <w:b/>
                <w:color w:val="auto"/>
                <w:sz w:val="32"/>
                <w:szCs w:val="32"/>
              </w:rPr>
            </w:pPr>
            <w:r>
              <w:rPr>
                <w:rFonts w:hint="eastAsia" w:ascii="宋体" w:hAnsi="宋体" w:eastAsia="宋体" w:cs="宋体"/>
                <w:b/>
                <w:color w:val="auto"/>
                <w:sz w:val="32"/>
                <w:szCs w:val="32"/>
                <w:lang w:eastAsia="zh-CN"/>
              </w:rPr>
              <w:t>安徽东方果园生物科技有限公司</w:t>
            </w:r>
          </w:p>
        </w:tc>
      </w:tr>
      <w:tr w14:paraId="0CB3B02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2652" w:type="dxa"/>
            <w:tcBorders>
              <w:top w:val="nil"/>
              <w:bottom w:val="nil"/>
              <w:right w:val="nil"/>
            </w:tcBorders>
            <w:vAlign w:val="center"/>
          </w:tcPr>
          <w:p w14:paraId="4CAEFD4D">
            <w:pPr>
              <w:jc w:val="center"/>
              <w:rPr>
                <w:rFonts w:hint="eastAsia" w:ascii="宋体" w:hAnsi="宋体" w:eastAsia="宋体" w:cs="宋体"/>
                <w:b/>
                <w:color w:val="000000"/>
                <w:spacing w:val="-28"/>
                <w:sz w:val="32"/>
                <w:szCs w:val="32"/>
              </w:rPr>
            </w:pPr>
            <w:r>
              <w:rPr>
                <w:rFonts w:hint="eastAsia" w:ascii="宋体" w:hAnsi="宋体" w:eastAsia="宋体" w:cs="宋体"/>
                <w:b/>
                <w:color w:val="000000"/>
                <w:spacing w:val="60"/>
                <w:sz w:val="32"/>
                <w:szCs w:val="32"/>
              </w:rPr>
              <w:t>编制日期：</w:t>
            </w:r>
          </w:p>
        </w:tc>
        <w:tc>
          <w:tcPr>
            <w:tcW w:w="6327" w:type="dxa"/>
            <w:tcBorders>
              <w:left w:val="nil"/>
            </w:tcBorders>
            <w:vAlign w:val="center"/>
          </w:tcPr>
          <w:p w14:paraId="5B6105A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0"/>
              <w:jc w:val="center"/>
              <w:rPr>
                <w:rFonts w:hint="eastAsia" w:ascii="宋体" w:hAnsi="宋体" w:eastAsia="宋体" w:cs="宋体"/>
                <w:b/>
                <w:color w:val="auto"/>
                <w:sz w:val="32"/>
                <w:szCs w:val="32"/>
                <w:u w:val="none"/>
                <w:lang w:val="en-US" w:eastAsia="zh-CN"/>
              </w:rPr>
            </w:pPr>
            <w:r>
              <w:rPr>
                <w:rFonts w:hint="eastAsia" w:ascii="宋体" w:hAnsi="宋体" w:eastAsia="宋体" w:cs="宋体"/>
                <w:b/>
                <w:bCs/>
                <w:color w:val="auto"/>
                <w:sz w:val="32"/>
                <w:szCs w:val="32"/>
                <w:lang w:val="en-US" w:eastAsia="zh-CN"/>
              </w:rPr>
              <w:t>二〇二六年一月</w:t>
            </w:r>
          </w:p>
        </w:tc>
      </w:tr>
    </w:tbl>
    <w:p w14:paraId="186BF4F5">
      <w:pPr>
        <w:jc w:val="both"/>
        <w:rPr>
          <w:b/>
          <w:color w:val="000000"/>
          <w:sz w:val="36"/>
        </w:rPr>
      </w:pPr>
    </w:p>
    <w:p w14:paraId="4EBC6005">
      <w:pPr>
        <w:jc w:val="center"/>
        <w:rPr>
          <w:b/>
          <w:color w:val="000000"/>
          <w:sz w:val="36"/>
        </w:rPr>
      </w:pPr>
    </w:p>
    <w:p w14:paraId="64537A69">
      <w:pPr>
        <w:pStyle w:val="21"/>
      </w:pPr>
    </w:p>
    <w:p w14:paraId="38B5E96C">
      <w:pPr>
        <w:pStyle w:val="21"/>
      </w:pPr>
    </w:p>
    <w:p w14:paraId="0313B2D0">
      <w:pPr>
        <w:keepNext w:val="0"/>
        <w:keepLines w:val="0"/>
        <w:pageBreakBefore w:val="0"/>
        <w:widowControl w:val="0"/>
        <w:kinsoku/>
        <w:wordWrap/>
        <w:overflowPunct/>
        <w:topLinePunct w:val="0"/>
        <w:autoSpaceDE/>
        <w:autoSpaceDN/>
        <w:bidi w:val="0"/>
        <w:adjustRightInd/>
        <w:snapToGrid w:val="0"/>
        <w:spacing w:line="300" w:lineRule="auto"/>
        <w:jc w:val="center"/>
        <w:textAlignment w:val="auto"/>
        <w:rPr>
          <w:rFonts w:hint="eastAsia"/>
          <w:b/>
          <w:color w:val="000000"/>
          <w:sz w:val="32"/>
          <w:szCs w:val="32"/>
        </w:rPr>
      </w:pPr>
      <w:r>
        <w:rPr>
          <w:rFonts w:hint="eastAsia" w:ascii="楷体_GB2312" w:eastAsia="楷体_GB2312"/>
          <w:sz w:val="36"/>
          <w:szCs w:val="36"/>
        </w:rPr>
        <w:t>中华人民共和国生态环境部制</w:t>
      </w:r>
    </w:p>
    <w:p w14:paraId="0085AD08">
      <w:pPr>
        <w:snapToGrid w:val="0"/>
        <w:spacing w:line="300" w:lineRule="auto"/>
        <w:jc w:val="center"/>
        <w:rPr>
          <w:b/>
          <w:color w:val="000000"/>
          <w:sz w:val="32"/>
          <w:szCs w:val="32"/>
        </w:rPr>
      </w:pPr>
    </w:p>
    <w:p w14:paraId="334A1065">
      <w:pPr>
        <w:pStyle w:val="22"/>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jc w:val="center"/>
        <w:textAlignment w:val="auto"/>
        <w:outlineLvl w:val="0"/>
      </w:pPr>
    </w:p>
    <w:p w14:paraId="68D2A4E8">
      <w:pPr>
        <w:pStyle w:val="22"/>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jc w:val="center"/>
        <w:textAlignment w:val="auto"/>
        <w:outlineLvl w:val="0"/>
      </w:pPr>
    </w:p>
    <w:p w14:paraId="31BC3E8D">
      <w:pPr>
        <w:pStyle w:val="22"/>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jc w:val="center"/>
        <w:textAlignment w:val="auto"/>
        <w:outlineLvl w:val="0"/>
        <w:rPr>
          <w:rFonts w:hint="eastAsia"/>
        </w:rPr>
        <w:sectPr>
          <w:footerReference r:id="rId3" w:type="default"/>
          <w:pgSz w:w="11906" w:h="16838"/>
          <w:pgMar w:top="1440" w:right="1803" w:bottom="1440" w:left="1803" w:header="851" w:footer="1077" w:gutter="0"/>
          <w:pgBorders>
            <w:top w:val="none" w:sz="0" w:space="0"/>
            <w:left w:val="none" w:sz="0" w:space="0"/>
            <w:bottom w:val="none" w:sz="0" w:space="0"/>
            <w:right w:val="none" w:sz="0" w:space="0"/>
          </w:pgBorders>
          <w:pgNumType w:fmt="decimal"/>
          <w:cols w:space="720" w:num="1"/>
          <w:docGrid w:linePitch="312" w:charSpace="0"/>
        </w:sectPr>
      </w:pPr>
    </w:p>
    <w:p w14:paraId="6DA3D312">
      <w:pPr>
        <w:pStyle w:val="22"/>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jc w:val="center"/>
        <w:textAlignment w:val="auto"/>
        <w:outlineLvl w:val="0"/>
        <w:rPr>
          <w:rFonts w:hint="eastAsia" w:ascii="宋体" w:hAnsi="宋体" w:eastAsia="宋体" w:cs="宋体"/>
          <w:b/>
          <w:bCs/>
          <w:snapToGrid/>
          <w:color w:val="000000" w:themeColor="text1"/>
          <w:spacing w:val="0"/>
          <w:kern w:val="0"/>
          <w:position w:val="0"/>
          <w:sz w:val="30"/>
          <w:szCs w:val="30"/>
          <w14:textFill>
            <w14:solidFill>
              <w14:schemeClr w14:val="tx1"/>
            </w14:solidFill>
          </w14:textFill>
        </w:rPr>
      </w:pPr>
      <w:r>
        <w:rPr>
          <w:rFonts w:hint="eastAsia" w:ascii="宋体" w:hAnsi="宋体" w:eastAsia="宋体" w:cs="宋体"/>
          <w:b/>
          <w:bCs/>
          <w:snapToGrid/>
          <w:color w:val="000000" w:themeColor="text1"/>
          <w:spacing w:val="0"/>
          <w:kern w:val="0"/>
          <w:position w:val="0"/>
          <w:sz w:val="30"/>
          <w:szCs w:val="30"/>
          <w14:textFill>
            <w14:solidFill>
              <w14:schemeClr w14:val="tx1"/>
            </w14:solidFill>
          </w14:textFill>
        </w:rPr>
        <w:t>一、建设项目基本情况</w:t>
      </w:r>
    </w:p>
    <w:tbl>
      <w:tblPr>
        <w:tblStyle w:val="24"/>
        <w:tblW w:w="9071"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586"/>
        <w:gridCol w:w="1058"/>
        <w:gridCol w:w="2466"/>
        <w:gridCol w:w="2262"/>
        <w:gridCol w:w="2699"/>
      </w:tblGrid>
      <w:tr w14:paraId="18F34A9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644" w:type="dxa"/>
            <w:gridSpan w:val="2"/>
            <w:tcBorders>
              <w:tl2br w:val="nil"/>
              <w:tr2bl w:val="nil"/>
            </w:tcBorders>
            <w:noWrap w:val="0"/>
            <w:tcMar>
              <w:top w:w="16" w:type="dxa"/>
              <w:left w:w="16" w:type="dxa"/>
              <w:right w:w="16" w:type="dxa"/>
            </w:tcMar>
            <w:vAlign w:val="center"/>
          </w:tcPr>
          <w:p w14:paraId="022CBAC6">
            <w:pPr>
              <w:keepNext w:val="0"/>
              <w:keepLines w:val="0"/>
              <w:pageBreakBefore w:val="0"/>
              <w:widowControl w:val="0"/>
              <w:kinsoku/>
              <w:wordWrap/>
              <w:overflowPunct/>
              <w:topLinePunct w:val="0"/>
              <w:bidi w:val="0"/>
              <w:adjustRightInd w:val="0"/>
              <w:snapToGrid w:val="0"/>
              <w:jc w:val="center"/>
              <w:textAlignment w:val="auto"/>
              <w:rPr>
                <w:rFonts w:hint="eastAsia" w:ascii="宋体" w:hAnsi="宋体" w:eastAsia="宋体" w:cs="宋体"/>
                <w:b w:val="0"/>
                <w:bCs w:val="0"/>
                <w:snapToGrid/>
                <w:color w:val="000000" w:themeColor="text1"/>
                <w:spacing w:val="0"/>
                <w:kern w:val="0"/>
                <w:position w:val="0"/>
                <w:sz w:val="24"/>
                <w:szCs w:val="24"/>
                <w14:textFill>
                  <w14:solidFill>
                    <w14:schemeClr w14:val="tx1"/>
                  </w14:solidFill>
                </w14:textFill>
              </w:rPr>
            </w:pPr>
            <w:r>
              <w:rPr>
                <w:rFonts w:hint="eastAsia" w:ascii="宋体" w:hAnsi="宋体" w:eastAsia="宋体" w:cs="宋体"/>
                <w:b w:val="0"/>
                <w:bCs w:val="0"/>
                <w:snapToGrid/>
                <w:color w:val="000000" w:themeColor="text1"/>
                <w:spacing w:val="0"/>
                <w:kern w:val="0"/>
                <w:position w:val="0"/>
                <w:sz w:val="24"/>
                <w:szCs w:val="24"/>
                <w14:textFill>
                  <w14:solidFill>
                    <w14:schemeClr w14:val="tx1"/>
                  </w14:solidFill>
                </w14:textFill>
              </w:rPr>
              <w:t>建设项目名称</w:t>
            </w:r>
          </w:p>
        </w:tc>
        <w:tc>
          <w:tcPr>
            <w:tcW w:w="7427" w:type="dxa"/>
            <w:gridSpan w:val="3"/>
            <w:tcBorders>
              <w:tl2br w:val="nil"/>
              <w:tr2bl w:val="nil"/>
            </w:tcBorders>
            <w:noWrap w:val="0"/>
            <w:vAlign w:val="center"/>
          </w:tcPr>
          <w:p w14:paraId="18448822">
            <w:pPr>
              <w:keepNext w:val="0"/>
              <w:keepLines w:val="0"/>
              <w:pageBreakBefore w:val="0"/>
              <w:widowControl w:val="0"/>
              <w:kinsoku/>
              <w:wordWrap/>
              <w:overflowPunct/>
              <w:topLinePunct w:val="0"/>
              <w:bidi w:val="0"/>
              <w:adjustRightInd w:val="0"/>
              <w:snapToGrid w:val="0"/>
              <w:jc w:val="center"/>
              <w:textAlignment w:val="auto"/>
              <w:rPr>
                <w:rFonts w:hint="eastAsia" w:ascii="Times New Roman" w:hAnsi="Times New Roman" w:eastAsia="宋体" w:cs="Times New Roman"/>
                <w:snapToGrid/>
                <w:color w:val="000000" w:themeColor="text1"/>
                <w:spacing w:val="0"/>
                <w:kern w:val="0"/>
                <w:position w:val="0"/>
                <w:sz w:val="24"/>
                <w:szCs w:val="24"/>
                <w:lang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安徽东方果园生物科技有限公司技术升级改造项目</w:t>
            </w:r>
          </w:p>
        </w:tc>
      </w:tr>
      <w:tr w14:paraId="5ACE9DA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644" w:type="dxa"/>
            <w:gridSpan w:val="2"/>
            <w:tcBorders>
              <w:tl2br w:val="nil"/>
              <w:tr2bl w:val="nil"/>
            </w:tcBorders>
            <w:noWrap w:val="0"/>
            <w:tcMar>
              <w:top w:w="16" w:type="dxa"/>
              <w:left w:w="16" w:type="dxa"/>
              <w:right w:w="16" w:type="dxa"/>
            </w:tcMar>
            <w:vAlign w:val="center"/>
          </w:tcPr>
          <w:p w14:paraId="590CB675">
            <w:pPr>
              <w:keepNext w:val="0"/>
              <w:keepLines w:val="0"/>
              <w:pageBreakBefore w:val="0"/>
              <w:widowControl w:val="0"/>
              <w:kinsoku/>
              <w:wordWrap/>
              <w:overflowPunct/>
              <w:topLinePunct w:val="0"/>
              <w:bidi w:val="0"/>
              <w:adjustRightInd w:val="0"/>
              <w:snapToGrid w:val="0"/>
              <w:jc w:val="center"/>
              <w:textAlignment w:val="auto"/>
              <w:rPr>
                <w:rFonts w:hint="eastAsia" w:ascii="宋体" w:hAnsi="宋体" w:eastAsia="宋体" w:cs="宋体"/>
                <w:b w:val="0"/>
                <w:bCs w:val="0"/>
                <w:snapToGrid/>
                <w:color w:val="000000" w:themeColor="text1"/>
                <w:spacing w:val="0"/>
                <w:kern w:val="0"/>
                <w:position w:val="0"/>
                <w:sz w:val="24"/>
                <w:szCs w:val="24"/>
                <w:lang w:val="en-US" w:eastAsia="zh-CN"/>
                <w14:textFill>
                  <w14:solidFill>
                    <w14:schemeClr w14:val="tx1"/>
                  </w14:solidFill>
                </w14:textFill>
              </w:rPr>
            </w:pPr>
            <w:r>
              <w:rPr>
                <w:rFonts w:hint="eastAsia" w:ascii="宋体" w:hAnsi="宋体" w:eastAsia="宋体" w:cs="宋体"/>
                <w:b w:val="0"/>
                <w:bCs w:val="0"/>
                <w:snapToGrid/>
                <w:color w:val="000000" w:themeColor="text1"/>
                <w:spacing w:val="0"/>
                <w:kern w:val="0"/>
                <w:position w:val="0"/>
                <w:sz w:val="24"/>
                <w:szCs w:val="24"/>
                <w14:textFill>
                  <w14:solidFill>
                    <w14:schemeClr w14:val="tx1"/>
                  </w14:solidFill>
                </w14:textFill>
              </w:rPr>
              <w:t>项目代码</w:t>
            </w:r>
          </w:p>
        </w:tc>
        <w:tc>
          <w:tcPr>
            <w:tcW w:w="7427" w:type="dxa"/>
            <w:gridSpan w:val="3"/>
            <w:tcBorders>
              <w:tl2br w:val="nil"/>
              <w:tr2bl w:val="nil"/>
            </w:tcBorders>
            <w:noWrap w:val="0"/>
            <w:vAlign w:val="center"/>
          </w:tcPr>
          <w:p w14:paraId="46E9F6EB">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pPr>
            <w:r>
              <w:rPr>
                <w:rFonts w:hint="eastAsia" w:cs="Times New Roman"/>
                <w:snapToGrid/>
                <w:color w:val="000000" w:themeColor="text1"/>
                <w:spacing w:val="0"/>
                <w:kern w:val="0"/>
                <w:position w:val="0"/>
                <w:sz w:val="24"/>
                <w:szCs w:val="24"/>
                <w:lang w:val="en-US" w:eastAsia="zh-CN"/>
                <w14:textFill>
                  <w14:solidFill>
                    <w14:schemeClr w14:val="tx1"/>
                  </w14:solidFill>
                </w14:textFill>
              </w:rPr>
              <w:t>2512-341367-04-02-464425</w:t>
            </w:r>
          </w:p>
        </w:tc>
      </w:tr>
      <w:tr w14:paraId="2A87D73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644" w:type="dxa"/>
            <w:gridSpan w:val="2"/>
            <w:tcBorders>
              <w:tl2br w:val="nil"/>
              <w:tr2bl w:val="nil"/>
            </w:tcBorders>
            <w:noWrap w:val="0"/>
            <w:tcMar>
              <w:top w:w="16" w:type="dxa"/>
              <w:left w:w="16" w:type="dxa"/>
              <w:right w:w="16" w:type="dxa"/>
            </w:tcMar>
            <w:vAlign w:val="center"/>
          </w:tcPr>
          <w:p w14:paraId="3D4AF7B1">
            <w:pPr>
              <w:keepNext w:val="0"/>
              <w:keepLines w:val="0"/>
              <w:pageBreakBefore w:val="0"/>
              <w:widowControl w:val="0"/>
              <w:kinsoku/>
              <w:wordWrap/>
              <w:overflowPunct/>
              <w:topLinePunct w:val="0"/>
              <w:bidi w:val="0"/>
              <w:adjustRightInd w:val="0"/>
              <w:snapToGrid w:val="0"/>
              <w:jc w:val="center"/>
              <w:textAlignment w:val="auto"/>
              <w:rPr>
                <w:rFonts w:hint="eastAsia" w:ascii="宋体" w:hAnsi="宋体" w:eastAsia="宋体" w:cs="宋体"/>
                <w:b w:val="0"/>
                <w:bCs w:val="0"/>
                <w:snapToGrid/>
                <w:color w:val="000000" w:themeColor="text1"/>
                <w:spacing w:val="0"/>
                <w:kern w:val="0"/>
                <w:position w:val="0"/>
                <w:sz w:val="24"/>
                <w:szCs w:val="24"/>
                <w14:textFill>
                  <w14:solidFill>
                    <w14:schemeClr w14:val="tx1"/>
                  </w14:solidFill>
                </w14:textFill>
              </w:rPr>
            </w:pPr>
            <w:r>
              <w:rPr>
                <w:rFonts w:hint="eastAsia" w:ascii="宋体" w:hAnsi="宋体" w:eastAsia="宋体" w:cs="宋体"/>
                <w:b w:val="0"/>
                <w:bCs w:val="0"/>
                <w:snapToGrid/>
                <w:color w:val="000000" w:themeColor="text1"/>
                <w:spacing w:val="0"/>
                <w:kern w:val="0"/>
                <w:position w:val="0"/>
                <w:sz w:val="24"/>
                <w:szCs w:val="24"/>
                <w14:textFill>
                  <w14:solidFill>
                    <w14:schemeClr w14:val="tx1"/>
                  </w14:solidFill>
                </w14:textFill>
              </w:rPr>
              <w:t>建设单位联系人</w:t>
            </w:r>
          </w:p>
        </w:tc>
        <w:tc>
          <w:tcPr>
            <w:tcW w:w="2466" w:type="dxa"/>
            <w:tcBorders>
              <w:tl2br w:val="nil"/>
              <w:tr2bl w:val="nil"/>
            </w:tcBorders>
            <w:noWrap w:val="0"/>
            <w:vAlign w:val="center"/>
          </w:tcPr>
          <w:p w14:paraId="6F49D608">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eastAsia="宋体" w:cs="Times New Roman"/>
                <w:snapToGrid/>
                <w:color w:val="000000" w:themeColor="text1"/>
                <w:spacing w:val="0"/>
                <w:kern w:val="0"/>
                <w:position w:val="0"/>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张允</w:t>
            </w:r>
          </w:p>
        </w:tc>
        <w:tc>
          <w:tcPr>
            <w:tcW w:w="2262" w:type="dxa"/>
            <w:tcBorders>
              <w:tl2br w:val="nil"/>
              <w:tr2bl w:val="nil"/>
            </w:tcBorders>
            <w:noWrap w:val="0"/>
            <w:vAlign w:val="center"/>
          </w:tcPr>
          <w:p w14:paraId="4AE22E53">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联系方式</w:t>
            </w:r>
          </w:p>
        </w:tc>
        <w:tc>
          <w:tcPr>
            <w:tcW w:w="2699" w:type="dxa"/>
            <w:tcBorders>
              <w:tl2br w:val="nil"/>
              <w:tr2bl w:val="nil"/>
            </w:tcBorders>
            <w:noWrap w:val="0"/>
            <w:vAlign w:val="center"/>
          </w:tcPr>
          <w:p w14:paraId="6B2D1242">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z w:val="24"/>
                <w:lang w:val="en-US" w:eastAsia="zh-CN"/>
                <w14:textFill>
                  <w14:solidFill>
                    <w14:schemeClr w14:val="tx1"/>
                  </w14:solidFill>
                </w14:textFill>
              </w:rPr>
              <w:t>17775058777</w:t>
            </w:r>
          </w:p>
        </w:tc>
      </w:tr>
      <w:tr w14:paraId="022A1CB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644" w:type="dxa"/>
            <w:gridSpan w:val="2"/>
            <w:tcBorders>
              <w:tl2br w:val="nil"/>
              <w:tr2bl w:val="nil"/>
            </w:tcBorders>
            <w:noWrap w:val="0"/>
            <w:tcMar>
              <w:top w:w="16" w:type="dxa"/>
              <w:left w:w="16" w:type="dxa"/>
              <w:right w:w="16" w:type="dxa"/>
            </w:tcMar>
            <w:vAlign w:val="center"/>
          </w:tcPr>
          <w:p w14:paraId="79F12029">
            <w:pPr>
              <w:keepNext w:val="0"/>
              <w:keepLines w:val="0"/>
              <w:pageBreakBefore w:val="0"/>
              <w:widowControl w:val="0"/>
              <w:kinsoku/>
              <w:wordWrap/>
              <w:overflowPunct/>
              <w:topLinePunct w:val="0"/>
              <w:bidi w:val="0"/>
              <w:adjustRightInd w:val="0"/>
              <w:snapToGrid w:val="0"/>
              <w:jc w:val="center"/>
              <w:textAlignment w:val="auto"/>
              <w:rPr>
                <w:rFonts w:hint="eastAsia" w:ascii="宋体" w:hAnsi="宋体" w:eastAsia="宋体" w:cs="宋体"/>
                <w:b w:val="0"/>
                <w:bCs w:val="0"/>
                <w:snapToGrid/>
                <w:color w:val="000000" w:themeColor="text1"/>
                <w:spacing w:val="0"/>
                <w:kern w:val="0"/>
                <w:position w:val="0"/>
                <w:sz w:val="24"/>
                <w:szCs w:val="24"/>
                <w14:textFill>
                  <w14:solidFill>
                    <w14:schemeClr w14:val="tx1"/>
                  </w14:solidFill>
                </w14:textFill>
              </w:rPr>
            </w:pPr>
            <w:r>
              <w:rPr>
                <w:rFonts w:hint="eastAsia" w:ascii="宋体" w:hAnsi="宋体" w:eastAsia="宋体" w:cs="宋体"/>
                <w:b w:val="0"/>
                <w:bCs w:val="0"/>
                <w:snapToGrid/>
                <w:color w:val="000000" w:themeColor="text1"/>
                <w:spacing w:val="0"/>
                <w:kern w:val="0"/>
                <w:position w:val="0"/>
                <w:sz w:val="24"/>
                <w:szCs w:val="24"/>
                <w14:textFill>
                  <w14:solidFill>
                    <w14:schemeClr w14:val="tx1"/>
                  </w14:solidFill>
                </w14:textFill>
              </w:rPr>
              <w:t>建设地点</w:t>
            </w:r>
          </w:p>
        </w:tc>
        <w:tc>
          <w:tcPr>
            <w:tcW w:w="7427" w:type="dxa"/>
            <w:gridSpan w:val="3"/>
            <w:tcBorders>
              <w:tl2br w:val="nil"/>
              <w:tr2bl w:val="nil"/>
            </w:tcBorders>
            <w:noWrap w:val="0"/>
            <w:vAlign w:val="center"/>
          </w:tcPr>
          <w:p w14:paraId="0392FFD0">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eastAsia="宋体" w:cs="Times New Roman"/>
                <w:snapToGrid/>
                <w:color w:val="000000" w:themeColor="text1"/>
                <w:spacing w:val="0"/>
                <w:kern w:val="0"/>
                <w:position w:val="0"/>
                <w:sz w:val="24"/>
                <w:szCs w:val="24"/>
                <w:lang w:val="en-US"/>
                <w14:textFill>
                  <w14:solidFill>
                    <w14:schemeClr w14:val="tx1"/>
                  </w14:solidFill>
                </w14:textFill>
              </w:rPr>
            </w:pPr>
            <w:r>
              <w:rPr>
                <w:rFonts w:hint="default" w:ascii="Times New Roman" w:hAnsi="Times New Roman" w:cs="Times New Roman"/>
                <w:color w:val="000000" w:themeColor="text1"/>
                <w:sz w:val="24"/>
                <w:szCs w:val="24"/>
                <w:lang w:eastAsia="zh-CN"/>
                <w14:textFill>
                  <w14:solidFill>
                    <w14:schemeClr w14:val="tx1"/>
                  </w14:solidFill>
                </w14:textFill>
              </w:rPr>
              <w:t>宿州市高新技术产业开发区拂晓大道9号</w:t>
            </w:r>
          </w:p>
        </w:tc>
      </w:tr>
      <w:tr w14:paraId="0356E8D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644" w:type="dxa"/>
            <w:gridSpan w:val="2"/>
            <w:tcBorders>
              <w:tl2br w:val="nil"/>
              <w:tr2bl w:val="nil"/>
            </w:tcBorders>
            <w:noWrap w:val="0"/>
            <w:tcMar>
              <w:top w:w="16" w:type="dxa"/>
              <w:left w:w="16" w:type="dxa"/>
              <w:right w:w="16" w:type="dxa"/>
            </w:tcMar>
            <w:vAlign w:val="center"/>
          </w:tcPr>
          <w:p w14:paraId="66DD30E3">
            <w:pPr>
              <w:keepNext w:val="0"/>
              <w:keepLines w:val="0"/>
              <w:pageBreakBefore w:val="0"/>
              <w:widowControl w:val="0"/>
              <w:kinsoku/>
              <w:wordWrap/>
              <w:overflowPunct/>
              <w:topLinePunct w:val="0"/>
              <w:bidi w:val="0"/>
              <w:adjustRightInd w:val="0"/>
              <w:snapToGrid w:val="0"/>
              <w:jc w:val="center"/>
              <w:textAlignment w:val="auto"/>
              <w:rPr>
                <w:rFonts w:hint="eastAsia" w:ascii="宋体" w:hAnsi="宋体" w:eastAsia="宋体" w:cs="宋体"/>
                <w:b w:val="0"/>
                <w:bCs w:val="0"/>
                <w:snapToGrid/>
                <w:color w:val="000000" w:themeColor="text1"/>
                <w:spacing w:val="0"/>
                <w:kern w:val="0"/>
                <w:position w:val="0"/>
                <w:sz w:val="24"/>
                <w:szCs w:val="24"/>
                <w14:textFill>
                  <w14:solidFill>
                    <w14:schemeClr w14:val="tx1"/>
                  </w14:solidFill>
                </w14:textFill>
              </w:rPr>
            </w:pPr>
            <w:r>
              <w:rPr>
                <w:rFonts w:hint="eastAsia" w:ascii="宋体" w:hAnsi="宋体" w:eastAsia="宋体" w:cs="宋体"/>
                <w:b w:val="0"/>
                <w:bCs w:val="0"/>
                <w:snapToGrid/>
                <w:color w:val="000000" w:themeColor="text1"/>
                <w:spacing w:val="0"/>
                <w:kern w:val="0"/>
                <w:position w:val="0"/>
                <w:sz w:val="24"/>
                <w:szCs w:val="24"/>
                <w14:textFill>
                  <w14:solidFill>
                    <w14:schemeClr w14:val="tx1"/>
                  </w14:solidFill>
                </w14:textFill>
              </w:rPr>
              <w:t>地理坐标</w:t>
            </w:r>
          </w:p>
        </w:tc>
        <w:tc>
          <w:tcPr>
            <w:tcW w:w="7427" w:type="dxa"/>
            <w:gridSpan w:val="3"/>
            <w:tcBorders>
              <w:tl2br w:val="nil"/>
              <w:tr2bl w:val="nil"/>
            </w:tcBorders>
            <w:noWrap w:val="0"/>
            <w:vAlign w:val="center"/>
          </w:tcPr>
          <w:p w14:paraId="250EE392">
            <w:pPr>
              <w:keepNext w:val="0"/>
              <w:keepLines w:val="0"/>
              <w:pageBreakBefore w:val="0"/>
              <w:widowControl w:val="0"/>
              <w:kinsoku/>
              <w:wordWrap/>
              <w:overflowPunct/>
              <w:topLinePunct w:val="0"/>
              <w:bidi w:val="0"/>
              <w:adjustRightInd w:val="0"/>
              <w:snapToGrid w:val="0"/>
              <w:jc w:val="center"/>
              <w:textAlignment w:val="auto"/>
              <w:rPr>
                <w:rFonts w:hint="eastAsia" w:ascii="宋体" w:hAnsi="宋体" w:eastAsia="宋体" w:cs="宋体"/>
                <w:snapToGrid/>
                <w:color w:val="000000" w:themeColor="text1"/>
                <w:spacing w:val="0"/>
                <w:kern w:val="0"/>
                <w:position w:val="0"/>
                <w:sz w:val="24"/>
                <w:szCs w:val="24"/>
                <w14:textFill>
                  <w14:solidFill>
                    <w14:schemeClr w14:val="tx1"/>
                  </w14:solidFill>
                </w14:textFill>
              </w:rPr>
            </w:pPr>
            <w:r>
              <w:rPr>
                <w:rFonts w:hint="eastAsia" w:ascii="宋体" w:hAnsi="宋体" w:eastAsia="宋体" w:cs="宋体"/>
                <w:snapToGrid/>
                <w:color w:val="000000" w:themeColor="text1"/>
                <w:spacing w:val="0"/>
                <w:kern w:val="0"/>
                <w:position w:val="0"/>
                <w:sz w:val="24"/>
                <w:szCs w:val="24"/>
                <w14:textFill>
                  <w14:solidFill>
                    <w14:schemeClr w14:val="tx1"/>
                  </w14:solidFill>
                </w14:textFill>
              </w:rPr>
              <w:t>（</w:t>
            </w:r>
            <w:r>
              <w:rPr>
                <w:rFonts w:hint="eastAsia" w:ascii="宋体" w:hAnsi="宋体" w:cs="宋体"/>
                <w:snapToGrid/>
                <w:color w:val="000000" w:themeColor="text1"/>
                <w:spacing w:val="0"/>
                <w:kern w:val="0"/>
                <w:position w:val="0"/>
                <w:sz w:val="24"/>
                <w:szCs w:val="24"/>
                <w:lang w:eastAsia="zh-CN"/>
                <w14:textFill>
                  <w14:solidFill>
                    <w14:schemeClr w14:val="tx1"/>
                  </w14:solidFill>
                </w14:textFill>
              </w:rPr>
              <w:t>经度</w:t>
            </w:r>
            <w:r>
              <w:rPr>
                <w:rFonts w:hint="default" w:ascii="Times New Roman" w:hAnsi="Times New Roman" w:cs="Times New Roman"/>
                <w:snapToGrid/>
                <w:color w:val="000000" w:themeColor="text1"/>
                <w:spacing w:val="0"/>
                <w:kern w:val="0"/>
                <w:position w:val="0"/>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u w:val="single"/>
                <w:lang w:val="en-US" w:eastAsia="zh-CN"/>
                <w14:textFill>
                  <w14:solidFill>
                    <w14:schemeClr w14:val="tx1"/>
                  </w14:solidFill>
                </w14:textFill>
              </w:rPr>
              <w:t>11</w:t>
            </w:r>
            <w:r>
              <w:rPr>
                <w:rFonts w:hint="eastAsia" w:ascii="Times New Roman" w:hAnsi="Times New Roman" w:cs="Times New Roman"/>
                <w:color w:val="000000" w:themeColor="text1"/>
                <w:sz w:val="24"/>
                <w:szCs w:val="24"/>
                <w:u w:val="single"/>
                <w:lang w:val="en-US" w:eastAsia="zh-CN"/>
                <w14:textFill>
                  <w14:solidFill>
                    <w14:schemeClr w14:val="tx1"/>
                  </w14:solidFill>
                </w14:textFill>
              </w:rPr>
              <w:t>6</w:t>
            </w:r>
            <w:r>
              <w:rPr>
                <w:rFonts w:hint="default" w:ascii="Times New Roman" w:hAnsi="Times New Roman" w:cs="Times New Roman"/>
                <w:color w:val="000000" w:themeColor="text1"/>
                <w:sz w:val="24"/>
                <w:szCs w:val="24"/>
                <w14:textFill>
                  <w14:solidFill>
                    <w14:schemeClr w14:val="tx1"/>
                  </w14:solidFill>
                </w14:textFill>
              </w:rPr>
              <w:t>度</w:t>
            </w:r>
            <w:r>
              <w:rPr>
                <w:rFonts w:hint="eastAsia" w:ascii="Times New Roman" w:hAnsi="Times New Roman" w:cs="Times New Roman"/>
                <w:color w:val="000000" w:themeColor="text1"/>
                <w:sz w:val="24"/>
                <w:szCs w:val="24"/>
                <w:u w:val="single"/>
                <w:lang w:val="en-US" w:eastAsia="zh-CN"/>
                <w14:textFill>
                  <w14:solidFill>
                    <w14:schemeClr w14:val="tx1"/>
                  </w14:solidFill>
                </w14:textFill>
              </w:rPr>
              <w:t>56</w:t>
            </w:r>
            <w:r>
              <w:rPr>
                <w:rFonts w:hint="default" w:ascii="Times New Roman" w:hAnsi="Times New Roman" w:cs="Times New Roman"/>
                <w:color w:val="000000" w:themeColor="text1"/>
                <w:sz w:val="24"/>
                <w:szCs w:val="24"/>
                <w14:textFill>
                  <w14:solidFill>
                    <w14:schemeClr w14:val="tx1"/>
                  </w14:solidFill>
                </w14:textFill>
              </w:rPr>
              <w:t>分</w:t>
            </w:r>
            <w:r>
              <w:rPr>
                <w:rFonts w:hint="eastAsia" w:ascii="Times New Roman" w:hAnsi="Times New Roman" w:cs="Times New Roman"/>
                <w:color w:val="000000" w:themeColor="text1"/>
                <w:sz w:val="24"/>
                <w:szCs w:val="24"/>
                <w:u w:val="single"/>
                <w:lang w:val="en-US" w:eastAsia="zh-CN"/>
                <w14:textFill>
                  <w14:solidFill>
                    <w14:schemeClr w14:val="tx1"/>
                  </w14:solidFill>
                </w14:textFill>
              </w:rPr>
              <w:t>16.736</w:t>
            </w:r>
            <w:r>
              <w:rPr>
                <w:rFonts w:hint="default" w:ascii="Times New Roman" w:hAnsi="Times New Roman" w:cs="Times New Roman"/>
                <w:color w:val="000000" w:themeColor="text1"/>
                <w:sz w:val="24"/>
                <w:szCs w:val="24"/>
                <w14:textFill>
                  <w14:solidFill>
                    <w14:schemeClr w14:val="tx1"/>
                  </w14:solidFill>
                </w14:textFill>
              </w:rPr>
              <w:t>秒</w:t>
            </w: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t>，</w:t>
            </w:r>
            <w:r>
              <w:rPr>
                <w:rFonts w:hint="eastAsia" w:cs="Times New Roman"/>
                <w:snapToGrid/>
                <w:color w:val="000000" w:themeColor="text1"/>
                <w:spacing w:val="0"/>
                <w:kern w:val="0"/>
                <w:position w:val="0"/>
                <w:sz w:val="24"/>
                <w:szCs w:val="24"/>
                <w:lang w:eastAsia="zh-CN"/>
                <w14:textFill>
                  <w14:solidFill>
                    <w14:schemeClr w14:val="tx1"/>
                  </w14:solidFill>
                </w14:textFill>
              </w:rPr>
              <w:t>纬度：</w:t>
            </w:r>
            <w:r>
              <w:rPr>
                <w:rFonts w:hint="default" w:ascii="Times New Roman" w:hAnsi="Times New Roman" w:cs="Times New Roman"/>
                <w:color w:val="000000" w:themeColor="text1"/>
                <w:sz w:val="24"/>
                <w:szCs w:val="24"/>
                <w:u w:val="single"/>
                <w:lang w:val="en-US" w:eastAsia="zh-CN"/>
                <w14:textFill>
                  <w14:solidFill>
                    <w14:schemeClr w14:val="tx1"/>
                  </w14:solidFill>
                </w14:textFill>
              </w:rPr>
              <w:t>3</w:t>
            </w:r>
            <w:r>
              <w:rPr>
                <w:rFonts w:hint="eastAsia" w:ascii="Times New Roman" w:hAnsi="Times New Roman" w:cs="Times New Roman"/>
                <w:color w:val="000000" w:themeColor="text1"/>
                <w:sz w:val="24"/>
                <w:szCs w:val="24"/>
                <w:u w:val="single"/>
                <w:lang w:val="en-US" w:eastAsia="zh-CN"/>
                <w14:textFill>
                  <w14:solidFill>
                    <w14:schemeClr w14:val="tx1"/>
                  </w14:solidFill>
                </w14:textFill>
              </w:rPr>
              <w:t>3</w:t>
            </w:r>
            <w:r>
              <w:rPr>
                <w:rFonts w:hint="default" w:ascii="Times New Roman" w:hAnsi="Times New Roman" w:cs="Times New Roman"/>
                <w:color w:val="000000" w:themeColor="text1"/>
                <w:sz w:val="24"/>
                <w:szCs w:val="24"/>
                <w14:textFill>
                  <w14:solidFill>
                    <w14:schemeClr w14:val="tx1"/>
                  </w14:solidFill>
                </w14:textFill>
              </w:rPr>
              <w:t>度</w:t>
            </w:r>
            <w:r>
              <w:rPr>
                <w:rFonts w:hint="eastAsia" w:ascii="Times New Roman" w:hAnsi="Times New Roman" w:cs="Times New Roman"/>
                <w:color w:val="000000" w:themeColor="text1"/>
                <w:sz w:val="24"/>
                <w:szCs w:val="24"/>
                <w:u w:val="single"/>
                <w:lang w:val="en-US" w:eastAsia="zh-CN"/>
                <w14:textFill>
                  <w14:solidFill>
                    <w14:schemeClr w14:val="tx1"/>
                  </w14:solidFill>
                </w14:textFill>
              </w:rPr>
              <w:t>42</w:t>
            </w:r>
            <w:r>
              <w:rPr>
                <w:rFonts w:hint="default" w:ascii="Times New Roman" w:hAnsi="Times New Roman" w:cs="Times New Roman"/>
                <w:color w:val="000000" w:themeColor="text1"/>
                <w:sz w:val="24"/>
                <w:szCs w:val="24"/>
                <w14:textFill>
                  <w14:solidFill>
                    <w14:schemeClr w14:val="tx1"/>
                  </w14:solidFill>
                </w14:textFill>
              </w:rPr>
              <w:t>分</w:t>
            </w:r>
            <w:r>
              <w:rPr>
                <w:rFonts w:hint="eastAsia" w:ascii="Times New Roman" w:hAnsi="Times New Roman" w:cs="Times New Roman"/>
                <w:color w:val="000000" w:themeColor="text1"/>
                <w:sz w:val="24"/>
                <w:szCs w:val="24"/>
                <w:u w:val="single"/>
                <w:lang w:val="en-US" w:eastAsia="zh-CN"/>
                <w14:textFill>
                  <w14:solidFill>
                    <w14:schemeClr w14:val="tx1"/>
                  </w14:solidFill>
                </w14:textFill>
              </w:rPr>
              <w:t>0.377</w:t>
            </w:r>
            <w:r>
              <w:rPr>
                <w:rFonts w:hint="default" w:ascii="Times New Roman" w:hAnsi="Times New Roman" w:cs="Times New Roman"/>
                <w:color w:val="000000" w:themeColor="text1"/>
                <w:sz w:val="24"/>
                <w:szCs w:val="24"/>
                <w14:textFill>
                  <w14:solidFill>
                    <w14:schemeClr w14:val="tx1"/>
                  </w14:solidFill>
                </w14:textFill>
              </w:rPr>
              <w:t>秒</w:t>
            </w:r>
            <w:r>
              <w:rPr>
                <w:rFonts w:hint="eastAsia" w:ascii="宋体" w:hAnsi="宋体" w:eastAsia="宋体" w:cs="宋体"/>
                <w:snapToGrid/>
                <w:color w:val="000000" w:themeColor="text1"/>
                <w:spacing w:val="0"/>
                <w:kern w:val="0"/>
                <w:position w:val="0"/>
                <w:sz w:val="24"/>
                <w:szCs w:val="24"/>
                <w14:textFill>
                  <w14:solidFill>
                    <w14:schemeClr w14:val="tx1"/>
                  </w14:solidFill>
                </w14:textFill>
              </w:rPr>
              <w:t>）</w:t>
            </w:r>
          </w:p>
        </w:tc>
      </w:tr>
      <w:tr w14:paraId="1FFE329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644" w:type="dxa"/>
            <w:gridSpan w:val="2"/>
            <w:tcBorders>
              <w:tl2br w:val="nil"/>
              <w:tr2bl w:val="nil"/>
            </w:tcBorders>
            <w:noWrap w:val="0"/>
            <w:tcMar>
              <w:top w:w="16" w:type="dxa"/>
              <w:left w:w="16" w:type="dxa"/>
              <w:right w:w="16" w:type="dxa"/>
            </w:tcMar>
            <w:vAlign w:val="center"/>
          </w:tcPr>
          <w:p w14:paraId="25009079">
            <w:pPr>
              <w:keepNext w:val="0"/>
              <w:keepLines w:val="0"/>
              <w:pageBreakBefore w:val="0"/>
              <w:widowControl w:val="0"/>
              <w:kinsoku/>
              <w:wordWrap/>
              <w:overflowPunct/>
              <w:topLinePunct w:val="0"/>
              <w:bidi w:val="0"/>
              <w:adjustRightInd w:val="0"/>
              <w:snapToGrid w:val="0"/>
              <w:jc w:val="center"/>
              <w:textAlignment w:val="auto"/>
              <w:rPr>
                <w:rFonts w:hint="eastAsia" w:ascii="宋体" w:hAnsi="宋体" w:eastAsia="宋体" w:cs="宋体"/>
                <w:b w:val="0"/>
                <w:bCs w:val="0"/>
                <w:snapToGrid/>
                <w:color w:val="000000" w:themeColor="text1"/>
                <w:spacing w:val="0"/>
                <w:kern w:val="0"/>
                <w:position w:val="0"/>
                <w:sz w:val="24"/>
                <w:szCs w:val="24"/>
                <w14:textFill>
                  <w14:solidFill>
                    <w14:schemeClr w14:val="tx1"/>
                  </w14:solidFill>
                </w14:textFill>
              </w:rPr>
            </w:pPr>
            <w:r>
              <w:rPr>
                <w:rFonts w:hint="eastAsia" w:ascii="宋体" w:hAnsi="宋体" w:eastAsia="宋体" w:cs="宋体"/>
                <w:b w:val="0"/>
                <w:bCs w:val="0"/>
                <w:snapToGrid/>
                <w:color w:val="000000" w:themeColor="text1"/>
                <w:spacing w:val="0"/>
                <w:kern w:val="0"/>
                <w:position w:val="0"/>
                <w:sz w:val="24"/>
                <w:szCs w:val="24"/>
                <w14:textFill>
                  <w14:solidFill>
                    <w14:schemeClr w14:val="tx1"/>
                  </w14:solidFill>
                </w14:textFill>
              </w:rPr>
              <w:t>国民经济</w:t>
            </w:r>
          </w:p>
          <w:p w14:paraId="1746D30B">
            <w:pPr>
              <w:keepNext w:val="0"/>
              <w:keepLines w:val="0"/>
              <w:pageBreakBefore w:val="0"/>
              <w:widowControl w:val="0"/>
              <w:kinsoku/>
              <w:wordWrap/>
              <w:overflowPunct/>
              <w:topLinePunct w:val="0"/>
              <w:bidi w:val="0"/>
              <w:adjustRightInd w:val="0"/>
              <w:snapToGrid w:val="0"/>
              <w:jc w:val="center"/>
              <w:textAlignment w:val="auto"/>
              <w:rPr>
                <w:rFonts w:hint="eastAsia" w:ascii="宋体" w:hAnsi="宋体" w:eastAsia="宋体" w:cs="宋体"/>
                <w:b w:val="0"/>
                <w:bCs w:val="0"/>
                <w:snapToGrid/>
                <w:color w:val="000000" w:themeColor="text1"/>
                <w:spacing w:val="0"/>
                <w:kern w:val="0"/>
                <w:position w:val="0"/>
                <w:sz w:val="24"/>
                <w:szCs w:val="24"/>
                <w14:textFill>
                  <w14:solidFill>
                    <w14:schemeClr w14:val="tx1"/>
                  </w14:solidFill>
                </w14:textFill>
              </w:rPr>
            </w:pPr>
            <w:r>
              <w:rPr>
                <w:rFonts w:hint="eastAsia" w:ascii="宋体" w:hAnsi="宋体" w:eastAsia="宋体" w:cs="宋体"/>
                <w:b w:val="0"/>
                <w:bCs w:val="0"/>
                <w:snapToGrid/>
                <w:color w:val="000000" w:themeColor="text1"/>
                <w:spacing w:val="0"/>
                <w:kern w:val="0"/>
                <w:position w:val="0"/>
                <w:sz w:val="24"/>
                <w:szCs w:val="24"/>
                <w14:textFill>
                  <w14:solidFill>
                    <w14:schemeClr w14:val="tx1"/>
                  </w14:solidFill>
                </w14:textFill>
              </w:rPr>
              <w:t>行业类别</w:t>
            </w:r>
          </w:p>
        </w:tc>
        <w:tc>
          <w:tcPr>
            <w:tcW w:w="2466" w:type="dxa"/>
            <w:tcBorders>
              <w:tl2br w:val="nil"/>
              <w:tr2bl w:val="nil"/>
            </w:tcBorders>
            <w:shd w:val="clear" w:color="auto" w:fill="auto"/>
            <w:noWrap w:val="0"/>
            <w:vAlign w:val="center"/>
          </w:tcPr>
          <w:p w14:paraId="20F82239">
            <w:pPr>
              <w:adjustRightInd w:val="0"/>
              <w:snapToGrid w:val="0"/>
              <w:jc w:val="center"/>
              <w:rPr>
                <w:rFonts w:hint="eastAsia"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sz w:val="24"/>
                <w:szCs w:val="24"/>
                <w:highlight w:val="none"/>
                <w:lang w:val="en-US" w:eastAsia="zh-CN"/>
                <w14:textFill>
                  <w14:solidFill>
                    <w14:schemeClr w14:val="tx1"/>
                  </w14:solidFill>
                </w14:textFill>
              </w:rPr>
              <w:t>D4430</w:t>
            </w:r>
            <w:r>
              <w:rPr>
                <w:rFonts w:hint="eastAsia" w:ascii="Times New Roman" w:hAnsi="Times New Roman" w:cs="Times New Roman"/>
                <w:b/>
                <w:bCs/>
                <w:color w:val="000000" w:themeColor="text1"/>
                <w:sz w:val="24"/>
                <w:szCs w:val="24"/>
                <w:highlight w:val="none"/>
                <w:lang w:val="en-US" w:eastAsia="zh-CN"/>
                <w14:textFill>
                  <w14:solidFill>
                    <w14:schemeClr w14:val="tx1"/>
                  </w14:solidFill>
                </w14:textFill>
              </w:rPr>
              <w:t xml:space="preserve"> </w:t>
            </w:r>
            <w:r>
              <w:rPr>
                <w:rFonts w:hint="eastAsia"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 xml:space="preserve">热力生产和供应 </w:t>
            </w:r>
          </w:p>
          <w:p w14:paraId="47C4ECB4">
            <w:pPr>
              <w:adjustRightInd w:val="0"/>
              <w:snapToGrid w:val="0"/>
              <w:jc w:val="center"/>
              <w:rPr>
                <w:rFonts w:hint="eastAsia" w:ascii="Times New Roman" w:hAnsi="Times New Roman" w:cs="Times New Roman"/>
                <w:b/>
                <w:bCs/>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sz w:val="24"/>
                <w:szCs w:val="24"/>
                <w:highlight w:val="none"/>
                <w:lang w:val="en-US" w:eastAsia="zh-CN"/>
                <w14:textFill>
                  <w14:solidFill>
                    <w14:schemeClr w14:val="tx1"/>
                  </w14:solidFill>
                </w14:textFill>
              </w:rPr>
              <w:t>C137</w:t>
            </w:r>
            <w:r>
              <w:rPr>
                <w:rFonts w:hint="eastAsia" w:ascii="Times New Roman" w:hAnsi="Times New Roman" w:cs="Times New Roman"/>
                <w:b/>
                <w:bCs/>
                <w:color w:val="000000" w:themeColor="text1"/>
                <w:sz w:val="24"/>
                <w:szCs w:val="24"/>
                <w:highlight w:val="none"/>
                <w:lang w:val="en-US" w:eastAsia="zh-CN"/>
                <w14:textFill>
                  <w14:solidFill>
                    <w14:schemeClr w14:val="tx1"/>
                  </w14:solidFill>
                </w14:textFill>
              </w:rPr>
              <w:t xml:space="preserve">1 </w:t>
            </w:r>
            <w:r>
              <w:rPr>
                <w:rFonts w:hint="eastAsia" w:ascii="Times New Roman" w:hAnsi="Times New Roman" w:cs="Times New Roman"/>
                <w:b w:val="0"/>
                <w:bCs w:val="0"/>
                <w:color w:val="000000" w:themeColor="text1"/>
                <w:sz w:val="24"/>
                <w:szCs w:val="24"/>
                <w:highlight w:val="none"/>
                <w:lang w:val="en-US" w:eastAsia="zh-CN"/>
                <w14:textFill>
                  <w14:solidFill>
                    <w14:schemeClr w14:val="tx1"/>
                  </w14:solidFill>
                </w14:textFill>
              </w:rPr>
              <w:t>蔬菜加工</w:t>
            </w:r>
          </w:p>
          <w:p w14:paraId="2E7E3623">
            <w:pPr>
              <w:adjustRightInd w:val="0"/>
              <w:snapToGrid w:val="0"/>
              <w:jc w:val="center"/>
              <w:rPr>
                <w:rFonts w:hint="default"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Times New Roman" w:hAnsi="Times New Roman" w:eastAsia="宋体" w:cs="Times New Roman"/>
                <w:b/>
                <w:bCs/>
                <w:color w:val="000000" w:themeColor="text1"/>
                <w:sz w:val="24"/>
                <w:szCs w:val="24"/>
                <w:highlight w:val="none"/>
                <w:lang w:val="en-US" w:eastAsia="zh-CN"/>
                <w14:textFill>
                  <w14:solidFill>
                    <w14:schemeClr w14:val="tx1"/>
                  </w14:solidFill>
                </w14:textFill>
              </w:rPr>
              <w:t>C137</w:t>
            </w:r>
            <w:r>
              <w:rPr>
                <w:rFonts w:hint="eastAsia" w:ascii="Times New Roman" w:hAnsi="Times New Roman" w:cs="Times New Roman"/>
                <w:b/>
                <w:bCs/>
                <w:color w:val="000000" w:themeColor="text1"/>
                <w:sz w:val="24"/>
                <w:szCs w:val="24"/>
                <w:highlight w:val="none"/>
                <w:lang w:val="en-US" w:eastAsia="zh-CN"/>
                <w14:textFill>
                  <w14:solidFill>
                    <w14:schemeClr w14:val="tx1"/>
                  </w14:solidFill>
                </w14:textFill>
              </w:rPr>
              <w:t xml:space="preserve">3 </w:t>
            </w:r>
            <w:r>
              <w:rPr>
                <w:rFonts w:hint="eastAsia" w:ascii="Times New Roman" w:hAnsi="Times New Roman" w:cs="Times New Roman"/>
                <w:b w:val="0"/>
                <w:bCs w:val="0"/>
                <w:color w:val="000000" w:themeColor="text1"/>
                <w:sz w:val="24"/>
                <w:szCs w:val="24"/>
                <w:highlight w:val="none"/>
                <w:lang w:val="en-US" w:eastAsia="zh-CN"/>
                <w14:textFill>
                  <w14:solidFill>
                    <w14:schemeClr w14:val="tx1"/>
                  </w14:solidFill>
                </w14:textFill>
              </w:rPr>
              <w:t>水果和坚果加工</w:t>
            </w:r>
          </w:p>
        </w:tc>
        <w:tc>
          <w:tcPr>
            <w:tcW w:w="2262" w:type="dxa"/>
            <w:tcBorders>
              <w:tl2br w:val="nil"/>
              <w:tr2bl w:val="nil"/>
            </w:tcBorders>
            <w:shd w:val="clear" w:color="auto" w:fill="auto"/>
            <w:noWrap w:val="0"/>
            <w:vAlign w:val="center"/>
          </w:tcPr>
          <w:p w14:paraId="2561E15D">
            <w:pPr>
              <w:adjustRightInd w:val="0"/>
              <w:snapToGrid w:val="0"/>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建设项目</w:t>
            </w:r>
          </w:p>
          <w:p w14:paraId="6A9B7F33">
            <w:pPr>
              <w:adjustRightInd w:val="0"/>
              <w:snapToGrid w:val="0"/>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行业类别</w:t>
            </w:r>
          </w:p>
        </w:tc>
        <w:tc>
          <w:tcPr>
            <w:tcW w:w="2699" w:type="dxa"/>
            <w:tcBorders>
              <w:tl2br w:val="nil"/>
              <w:tr2bl w:val="nil"/>
            </w:tcBorders>
            <w:shd w:val="clear" w:color="auto" w:fill="auto"/>
            <w:noWrap w:val="0"/>
            <w:vAlign w:val="center"/>
          </w:tcPr>
          <w:p w14:paraId="03F2E58D">
            <w:pPr>
              <w:keepNext w:val="0"/>
              <w:keepLines w:val="0"/>
              <w:pageBreakBefore w:val="0"/>
              <w:widowControl w:val="0"/>
              <w:kinsoku/>
              <w:wordWrap/>
              <w:overflowPunct/>
              <w:topLinePunct w:val="0"/>
              <w:autoSpaceDE/>
              <w:autoSpaceDN/>
              <w:bidi w:val="0"/>
              <w:adjustRightInd w:val="0"/>
              <w:snapToGrid w:val="0"/>
              <w:ind w:left="42" w:leftChars="20" w:right="42" w:rightChars="20"/>
              <w:textAlignment w:val="auto"/>
              <w:rPr>
                <w:rFonts w:hint="default"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四十一、</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91</w:t>
            </w:r>
            <w:r>
              <w:rPr>
                <w:rFonts w:hint="default" w:ascii="宋体" w:hAnsi="宋体" w:eastAsia="宋体" w:cs="宋体"/>
                <w:color w:val="000000" w:themeColor="text1"/>
                <w:sz w:val="24"/>
                <w:szCs w:val="24"/>
                <w:lang w:val="en-US" w:eastAsia="zh-CN"/>
                <w14:textFill>
                  <w14:solidFill>
                    <w14:schemeClr w14:val="tx1"/>
                  </w14:solidFill>
                </w14:textFill>
              </w:rPr>
              <w:t>热力生产和供应工程（包括建设单位自建自用的供热工程）</w:t>
            </w:r>
          </w:p>
        </w:tc>
      </w:tr>
      <w:tr w14:paraId="67E419F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644" w:type="dxa"/>
            <w:gridSpan w:val="2"/>
            <w:tcBorders>
              <w:tl2br w:val="nil"/>
              <w:tr2bl w:val="nil"/>
            </w:tcBorders>
            <w:noWrap w:val="0"/>
            <w:tcMar>
              <w:top w:w="16" w:type="dxa"/>
              <w:left w:w="16" w:type="dxa"/>
              <w:right w:w="16" w:type="dxa"/>
            </w:tcMar>
            <w:vAlign w:val="center"/>
          </w:tcPr>
          <w:p w14:paraId="02206825">
            <w:pPr>
              <w:keepNext w:val="0"/>
              <w:keepLines w:val="0"/>
              <w:pageBreakBefore w:val="0"/>
              <w:widowControl w:val="0"/>
              <w:kinsoku/>
              <w:wordWrap/>
              <w:overflowPunct/>
              <w:topLinePunct w:val="0"/>
              <w:bidi w:val="0"/>
              <w:adjustRightInd w:val="0"/>
              <w:snapToGrid w:val="0"/>
              <w:jc w:val="center"/>
              <w:textAlignment w:val="auto"/>
              <w:rPr>
                <w:rFonts w:hint="eastAsia" w:ascii="宋体" w:hAnsi="宋体" w:eastAsia="宋体" w:cs="宋体"/>
                <w:b w:val="0"/>
                <w:bCs w:val="0"/>
                <w:snapToGrid/>
                <w:color w:val="000000" w:themeColor="text1"/>
                <w:spacing w:val="0"/>
                <w:kern w:val="0"/>
                <w:position w:val="0"/>
                <w:sz w:val="24"/>
                <w:szCs w:val="24"/>
                <w14:textFill>
                  <w14:solidFill>
                    <w14:schemeClr w14:val="tx1"/>
                  </w14:solidFill>
                </w14:textFill>
              </w:rPr>
            </w:pPr>
            <w:r>
              <w:rPr>
                <w:rFonts w:hint="eastAsia" w:ascii="宋体" w:hAnsi="宋体" w:eastAsia="宋体" w:cs="宋体"/>
                <w:b w:val="0"/>
                <w:bCs w:val="0"/>
                <w:snapToGrid/>
                <w:color w:val="000000" w:themeColor="text1"/>
                <w:spacing w:val="0"/>
                <w:kern w:val="0"/>
                <w:position w:val="0"/>
                <w:sz w:val="24"/>
                <w:szCs w:val="24"/>
                <w14:textFill>
                  <w14:solidFill>
                    <w14:schemeClr w14:val="tx1"/>
                  </w14:solidFill>
                </w14:textFill>
              </w:rPr>
              <w:t>建设性质</w:t>
            </w:r>
          </w:p>
        </w:tc>
        <w:tc>
          <w:tcPr>
            <w:tcW w:w="2466" w:type="dxa"/>
            <w:tcBorders>
              <w:tl2br w:val="nil"/>
              <w:tr2bl w:val="nil"/>
            </w:tcBorders>
            <w:noWrap w:val="0"/>
            <w:vAlign w:val="center"/>
          </w:tcPr>
          <w:p w14:paraId="5437E38C">
            <w:pPr>
              <w:keepNext w:val="0"/>
              <w:keepLines w:val="0"/>
              <w:pageBreakBefore w:val="0"/>
              <w:widowControl w:val="0"/>
              <w:kinsoku/>
              <w:wordWrap/>
              <w:overflowPunct/>
              <w:topLinePunct w:val="0"/>
              <w:bidi w:val="0"/>
              <w:adjustRightInd w:val="0"/>
              <w:snapToGrid w:val="0"/>
              <w:jc w:val="left"/>
              <w:textAlignment w:val="auto"/>
              <w:rPr>
                <w:rFonts w:hint="eastAsia" w:ascii="宋体" w:hAnsi="宋体" w:eastAsia="宋体" w:cs="宋体"/>
                <w:snapToGrid/>
                <w:color w:val="000000" w:themeColor="text1"/>
                <w:spacing w:val="0"/>
                <w:kern w:val="0"/>
                <w:position w:val="0"/>
                <w:sz w:val="24"/>
                <w:szCs w:val="24"/>
                <w14:textFill>
                  <w14:solidFill>
                    <w14:schemeClr w14:val="tx1"/>
                  </w14:solidFill>
                </w14:textFill>
              </w:rPr>
            </w:pPr>
            <w:r>
              <w:rPr>
                <w:rFonts w:hint="eastAsia" w:ascii="宋体" w:hAnsi="宋体" w:cs="宋体"/>
                <w:snapToGrid/>
                <w:color w:val="000000" w:themeColor="text1"/>
                <w:spacing w:val="0"/>
                <w:kern w:val="0"/>
                <w:position w:val="0"/>
                <w:sz w:val="24"/>
                <w:szCs w:val="24"/>
                <w:lang w:eastAsia="zh-CN"/>
                <w14:textFill>
                  <w14:solidFill>
                    <w14:schemeClr w14:val="tx1"/>
                  </w14:solidFill>
                </w14:textFill>
              </w:rPr>
              <w:sym w:font="Wingdings 2" w:char="00A3"/>
            </w:r>
            <w:r>
              <w:rPr>
                <w:rFonts w:hint="eastAsia" w:ascii="宋体" w:hAnsi="宋体" w:eastAsia="宋体" w:cs="宋体"/>
                <w:snapToGrid/>
                <w:color w:val="000000" w:themeColor="text1"/>
                <w:spacing w:val="0"/>
                <w:kern w:val="0"/>
                <w:position w:val="0"/>
                <w:sz w:val="24"/>
                <w:szCs w:val="24"/>
                <w14:textFill>
                  <w14:solidFill>
                    <w14:schemeClr w14:val="tx1"/>
                  </w14:solidFill>
                </w14:textFill>
              </w:rPr>
              <w:t>新建（迁建）</w:t>
            </w:r>
          </w:p>
          <w:p w14:paraId="65DA7851">
            <w:pPr>
              <w:keepNext w:val="0"/>
              <w:keepLines w:val="0"/>
              <w:pageBreakBefore w:val="0"/>
              <w:widowControl w:val="0"/>
              <w:kinsoku/>
              <w:wordWrap/>
              <w:overflowPunct/>
              <w:topLinePunct w:val="0"/>
              <w:bidi w:val="0"/>
              <w:adjustRightInd w:val="0"/>
              <w:snapToGrid w:val="0"/>
              <w:jc w:val="left"/>
              <w:textAlignment w:val="auto"/>
              <w:rPr>
                <w:rFonts w:hint="eastAsia" w:ascii="宋体" w:hAnsi="宋体" w:eastAsia="宋体" w:cs="宋体"/>
                <w:snapToGrid/>
                <w:color w:val="000000" w:themeColor="text1"/>
                <w:spacing w:val="0"/>
                <w:kern w:val="0"/>
                <w:position w:val="0"/>
                <w:sz w:val="24"/>
                <w:szCs w:val="24"/>
                <w14:textFill>
                  <w14:solidFill>
                    <w14:schemeClr w14:val="tx1"/>
                  </w14:solidFill>
                </w14:textFill>
              </w:rPr>
            </w:pPr>
            <w:r>
              <w:rPr>
                <w:rFonts w:hint="eastAsia" w:ascii="宋体" w:hAnsi="宋体" w:cs="宋体"/>
                <w:snapToGrid/>
                <w:color w:val="000000" w:themeColor="text1"/>
                <w:spacing w:val="0"/>
                <w:kern w:val="0"/>
                <w:position w:val="0"/>
                <w:sz w:val="24"/>
                <w:szCs w:val="24"/>
                <w:lang w:eastAsia="zh-CN"/>
                <w14:textFill>
                  <w14:solidFill>
                    <w14:schemeClr w14:val="tx1"/>
                  </w14:solidFill>
                </w14:textFill>
              </w:rPr>
              <w:t>☑</w:t>
            </w:r>
            <w:r>
              <w:rPr>
                <w:rFonts w:hint="eastAsia" w:ascii="宋体" w:hAnsi="宋体" w:eastAsia="宋体" w:cs="宋体"/>
                <w:snapToGrid/>
                <w:color w:val="000000" w:themeColor="text1"/>
                <w:spacing w:val="0"/>
                <w:kern w:val="0"/>
                <w:position w:val="0"/>
                <w:sz w:val="24"/>
                <w:szCs w:val="24"/>
                <w14:textFill>
                  <w14:solidFill>
                    <w14:schemeClr w14:val="tx1"/>
                  </w14:solidFill>
                </w14:textFill>
              </w:rPr>
              <w:t>改建</w:t>
            </w:r>
          </w:p>
          <w:p w14:paraId="12288CE6">
            <w:pPr>
              <w:keepNext w:val="0"/>
              <w:keepLines w:val="0"/>
              <w:pageBreakBefore w:val="0"/>
              <w:widowControl w:val="0"/>
              <w:kinsoku/>
              <w:wordWrap/>
              <w:overflowPunct/>
              <w:topLinePunct w:val="0"/>
              <w:bidi w:val="0"/>
              <w:adjustRightInd w:val="0"/>
              <w:snapToGrid w:val="0"/>
              <w:jc w:val="left"/>
              <w:textAlignment w:val="auto"/>
              <w:rPr>
                <w:rFonts w:hint="eastAsia" w:ascii="宋体" w:hAnsi="宋体" w:eastAsia="宋体" w:cs="宋体"/>
                <w:snapToGrid/>
                <w:color w:val="000000" w:themeColor="text1"/>
                <w:spacing w:val="0"/>
                <w:kern w:val="0"/>
                <w:position w:val="0"/>
                <w:sz w:val="24"/>
                <w:szCs w:val="24"/>
                <w14:textFill>
                  <w14:solidFill>
                    <w14:schemeClr w14:val="tx1"/>
                  </w14:solidFill>
                </w14:textFill>
              </w:rPr>
            </w:pPr>
            <w:r>
              <w:rPr>
                <w:rFonts w:hint="eastAsia" w:cs="Times New Roman"/>
                <w:color w:val="000000" w:themeColor="text1"/>
                <w:sz w:val="24"/>
                <w:szCs w:val="24"/>
                <w:lang w:eastAsia="zh-CN"/>
                <w14:textFill>
                  <w14:solidFill>
                    <w14:schemeClr w14:val="tx1"/>
                  </w14:solidFill>
                </w14:textFill>
              </w:rPr>
              <w:t>□</w:t>
            </w:r>
            <w:r>
              <w:rPr>
                <w:rFonts w:hint="eastAsia" w:ascii="宋体" w:hAnsi="宋体" w:eastAsia="宋体" w:cs="宋体"/>
                <w:snapToGrid/>
                <w:color w:val="000000" w:themeColor="text1"/>
                <w:spacing w:val="0"/>
                <w:kern w:val="0"/>
                <w:position w:val="0"/>
                <w:sz w:val="24"/>
                <w:szCs w:val="24"/>
                <w14:textFill>
                  <w14:solidFill>
                    <w14:schemeClr w14:val="tx1"/>
                  </w14:solidFill>
                </w14:textFill>
              </w:rPr>
              <w:t>扩建</w:t>
            </w:r>
          </w:p>
          <w:p w14:paraId="1C7DE521">
            <w:pPr>
              <w:keepNext w:val="0"/>
              <w:keepLines w:val="0"/>
              <w:pageBreakBefore w:val="0"/>
              <w:widowControl w:val="0"/>
              <w:kinsoku/>
              <w:wordWrap/>
              <w:overflowPunct/>
              <w:topLinePunct w:val="0"/>
              <w:bidi w:val="0"/>
              <w:adjustRightInd w:val="0"/>
              <w:snapToGrid w:val="0"/>
              <w:jc w:val="left"/>
              <w:textAlignment w:val="auto"/>
              <w:rPr>
                <w:rFonts w:hint="eastAsia" w:ascii="宋体" w:hAnsi="宋体" w:eastAsia="宋体" w:cs="宋体"/>
                <w:snapToGrid/>
                <w:color w:val="000000" w:themeColor="text1"/>
                <w:spacing w:val="0"/>
                <w:kern w:val="0"/>
                <w:position w:val="0"/>
                <w:sz w:val="24"/>
                <w:szCs w:val="24"/>
                <w14:textFill>
                  <w14:solidFill>
                    <w14:schemeClr w14:val="tx1"/>
                  </w14:solidFill>
                </w14:textFill>
              </w:rPr>
            </w:pPr>
            <w:r>
              <w:rPr>
                <w:rFonts w:hint="eastAsia" w:ascii="宋体" w:hAnsi="宋体" w:eastAsia="宋体" w:cs="宋体"/>
                <w:snapToGrid/>
                <w:color w:val="000000" w:themeColor="text1"/>
                <w:spacing w:val="0"/>
                <w:kern w:val="0"/>
                <w:position w:val="0"/>
                <w:sz w:val="24"/>
                <w:szCs w:val="24"/>
                <w:lang w:eastAsia="zh-CN"/>
                <w14:textFill>
                  <w14:solidFill>
                    <w14:schemeClr w14:val="tx1"/>
                  </w14:solidFill>
                </w14:textFill>
              </w:rPr>
              <w:t>□</w:t>
            </w:r>
            <w:r>
              <w:rPr>
                <w:rFonts w:hint="eastAsia" w:ascii="宋体" w:hAnsi="宋体" w:eastAsia="宋体" w:cs="宋体"/>
                <w:snapToGrid/>
                <w:color w:val="000000" w:themeColor="text1"/>
                <w:spacing w:val="0"/>
                <w:kern w:val="0"/>
                <w:position w:val="0"/>
                <w:sz w:val="24"/>
                <w:szCs w:val="24"/>
                <w14:textFill>
                  <w14:solidFill>
                    <w14:schemeClr w14:val="tx1"/>
                  </w14:solidFill>
                </w14:textFill>
              </w:rPr>
              <w:t>技术改造</w:t>
            </w:r>
          </w:p>
        </w:tc>
        <w:tc>
          <w:tcPr>
            <w:tcW w:w="2262" w:type="dxa"/>
            <w:tcBorders>
              <w:tl2br w:val="nil"/>
              <w:tr2bl w:val="nil"/>
            </w:tcBorders>
            <w:noWrap w:val="0"/>
            <w:vAlign w:val="center"/>
          </w:tcPr>
          <w:p w14:paraId="5FFBA084">
            <w:pPr>
              <w:keepNext w:val="0"/>
              <w:keepLines w:val="0"/>
              <w:pageBreakBefore w:val="0"/>
              <w:widowControl w:val="0"/>
              <w:kinsoku/>
              <w:wordWrap/>
              <w:overflowPunct/>
              <w:topLinePunct w:val="0"/>
              <w:bidi w:val="0"/>
              <w:adjustRightInd w:val="0"/>
              <w:snapToGrid w:val="0"/>
              <w:jc w:val="center"/>
              <w:textAlignment w:val="auto"/>
              <w:rPr>
                <w:rFonts w:hint="eastAsia" w:ascii="宋体" w:hAnsi="宋体" w:eastAsia="宋体" w:cs="宋体"/>
                <w:b w:val="0"/>
                <w:bCs w:val="0"/>
                <w:snapToGrid/>
                <w:color w:val="000000" w:themeColor="text1"/>
                <w:spacing w:val="0"/>
                <w:kern w:val="0"/>
                <w:position w:val="0"/>
                <w:sz w:val="24"/>
                <w:szCs w:val="24"/>
                <w14:textFill>
                  <w14:solidFill>
                    <w14:schemeClr w14:val="tx1"/>
                  </w14:solidFill>
                </w14:textFill>
              </w:rPr>
            </w:pPr>
            <w:r>
              <w:rPr>
                <w:rFonts w:hint="eastAsia" w:ascii="宋体" w:hAnsi="宋体" w:eastAsia="宋体" w:cs="宋体"/>
                <w:b w:val="0"/>
                <w:bCs w:val="0"/>
                <w:snapToGrid/>
                <w:color w:val="000000" w:themeColor="text1"/>
                <w:spacing w:val="0"/>
                <w:kern w:val="0"/>
                <w:position w:val="0"/>
                <w:sz w:val="24"/>
                <w:szCs w:val="24"/>
                <w14:textFill>
                  <w14:solidFill>
                    <w14:schemeClr w14:val="tx1"/>
                  </w14:solidFill>
                </w14:textFill>
              </w:rPr>
              <w:t>建设项目</w:t>
            </w:r>
          </w:p>
          <w:p w14:paraId="448545F3">
            <w:pPr>
              <w:keepNext w:val="0"/>
              <w:keepLines w:val="0"/>
              <w:pageBreakBefore w:val="0"/>
              <w:widowControl w:val="0"/>
              <w:kinsoku/>
              <w:wordWrap/>
              <w:overflowPunct/>
              <w:topLinePunct w:val="0"/>
              <w:bidi w:val="0"/>
              <w:adjustRightInd w:val="0"/>
              <w:snapToGrid w:val="0"/>
              <w:jc w:val="center"/>
              <w:textAlignment w:val="auto"/>
              <w:rPr>
                <w:rFonts w:hint="eastAsia" w:ascii="宋体" w:hAnsi="宋体" w:eastAsia="宋体" w:cs="宋体"/>
                <w:b w:val="0"/>
                <w:bCs w:val="0"/>
                <w:snapToGrid/>
                <w:color w:val="000000" w:themeColor="text1"/>
                <w:spacing w:val="0"/>
                <w:kern w:val="0"/>
                <w:position w:val="0"/>
                <w:sz w:val="24"/>
                <w:szCs w:val="24"/>
                <w:lang w:val="en-US" w:eastAsia="zh-CN"/>
                <w14:textFill>
                  <w14:solidFill>
                    <w14:schemeClr w14:val="tx1"/>
                  </w14:solidFill>
                </w14:textFill>
              </w:rPr>
            </w:pPr>
            <w:r>
              <w:rPr>
                <w:rFonts w:hint="eastAsia" w:ascii="宋体" w:hAnsi="宋体" w:eastAsia="宋体" w:cs="宋体"/>
                <w:b w:val="0"/>
                <w:bCs w:val="0"/>
                <w:snapToGrid/>
                <w:color w:val="000000" w:themeColor="text1"/>
                <w:spacing w:val="0"/>
                <w:kern w:val="0"/>
                <w:position w:val="0"/>
                <w:sz w:val="24"/>
                <w:szCs w:val="24"/>
                <w14:textFill>
                  <w14:solidFill>
                    <w14:schemeClr w14:val="tx1"/>
                  </w14:solidFill>
                </w14:textFill>
              </w:rPr>
              <w:t>申报情形</w:t>
            </w:r>
          </w:p>
        </w:tc>
        <w:tc>
          <w:tcPr>
            <w:tcW w:w="2699" w:type="dxa"/>
            <w:tcBorders>
              <w:tl2br w:val="nil"/>
              <w:tr2bl w:val="nil"/>
            </w:tcBorders>
            <w:noWrap w:val="0"/>
            <w:vAlign w:val="center"/>
          </w:tcPr>
          <w:p w14:paraId="2286CBE0">
            <w:pPr>
              <w:keepNext w:val="0"/>
              <w:keepLines w:val="0"/>
              <w:pageBreakBefore w:val="0"/>
              <w:widowControl w:val="0"/>
              <w:kinsoku/>
              <w:wordWrap/>
              <w:overflowPunct/>
              <w:topLinePunct w:val="0"/>
              <w:bidi w:val="0"/>
              <w:adjustRightInd w:val="0"/>
              <w:snapToGrid w:val="0"/>
              <w:jc w:val="left"/>
              <w:textAlignment w:val="auto"/>
              <w:rPr>
                <w:rFonts w:hint="eastAsia" w:ascii="宋体" w:hAnsi="宋体" w:eastAsia="宋体" w:cs="宋体"/>
                <w:snapToGrid/>
                <w:color w:val="000000" w:themeColor="text1"/>
                <w:spacing w:val="0"/>
                <w:kern w:val="0"/>
                <w:position w:val="0"/>
                <w:sz w:val="24"/>
                <w:szCs w:val="24"/>
                <w:lang w:eastAsia="zh-CN"/>
                <w14:textFill>
                  <w14:solidFill>
                    <w14:schemeClr w14:val="tx1"/>
                  </w14:solidFill>
                </w14:textFill>
              </w:rPr>
            </w:pPr>
            <w:r>
              <w:rPr>
                <w:rFonts w:hint="eastAsia" w:ascii="Times New Roman" w:hAnsi="Times New Roman" w:eastAsia="宋体" w:cs="Times New Roman"/>
                <w:color w:val="000000" w:themeColor="text1"/>
                <w:sz w:val="24"/>
                <w:szCs w:val="24"/>
                <w:lang w:eastAsia="zh-CN"/>
                <w14:textFill>
                  <w14:solidFill>
                    <w14:schemeClr w14:val="tx1"/>
                  </w14:solidFill>
                </w14:textFill>
              </w:rPr>
              <w:t>☑</w:t>
            </w:r>
            <w:r>
              <w:rPr>
                <w:rFonts w:hint="eastAsia" w:ascii="宋体" w:hAnsi="宋体" w:eastAsia="宋体" w:cs="宋体"/>
                <w:snapToGrid/>
                <w:color w:val="000000" w:themeColor="text1"/>
                <w:spacing w:val="0"/>
                <w:kern w:val="0"/>
                <w:position w:val="0"/>
                <w:sz w:val="24"/>
                <w:szCs w:val="24"/>
                <w14:textFill>
                  <w14:solidFill>
                    <w14:schemeClr w14:val="tx1"/>
                  </w14:solidFill>
                </w14:textFill>
              </w:rPr>
              <w:t>首次申报</w:t>
            </w:r>
            <w:r>
              <w:rPr>
                <w:rFonts w:hint="eastAsia" w:ascii="宋体" w:hAnsi="宋体" w:cs="宋体"/>
                <w:snapToGrid/>
                <w:color w:val="000000" w:themeColor="text1"/>
                <w:spacing w:val="0"/>
                <w:kern w:val="0"/>
                <w:position w:val="0"/>
                <w:sz w:val="24"/>
                <w:szCs w:val="24"/>
                <w:lang w:val="en-US" w:eastAsia="zh-CN"/>
                <w14:textFill>
                  <w14:solidFill>
                    <w14:schemeClr w14:val="tx1"/>
                  </w14:solidFill>
                </w14:textFill>
              </w:rPr>
              <w:t>项目</w:t>
            </w:r>
          </w:p>
          <w:p w14:paraId="7D90B1B8">
            <w:pPr>
              <w:keepNext w:val="0"/>
              <w:keepLines w:val="0"/>
              <w:pageBreakBefore w:val="0"/>
              <w:widowControl w:val="0"/>
              <w:kinsoku/>
              <w:wordWrap/>
              <w:overflowPunct/>
              <w:topLinePunct w:val="0"/>
              <w:bidi w:val="0"/>
              <w:adjustRightInd w:val="0"/>
              <w:snapToGrid w:val="0"/>
              <w:jc w:val="left"/>
              <w:textAlignment w:val="auto"/>
              <w:rPr>
                <w:rFonts w:hint="eastAsia" w:ascii="宋体" w:hAnsi="宋体" w:eastAsia="宋体" w:cs="宋体"/>
                <w:snapToGrid/>
                <w:color w:val="000000" w:themeColor="text1"/>
                <w:spacing w:val="0"/>
                <w:kern w:val="0"/>
                <w:position w:val="0"/>
                <w:sz w:val="24"/>
                <w:szCs w:val="24"/>
                <w14:textFill>
                  <w14:solidFill>
                    <w14:schemeClr w14:val="tx1"/>
                  </w14:solidFill>
                </w14:textFill>
              </w:rPr>
            </w:pPr>
            <w:r>
              <w:rPr>
                <w:rFonts w:hint="eastAsia" w:ascii="宋体" w:hAnsi="宋体" w:eastAsia="宋体" w:cs="宋体"/>
                <w:snapToGrid/>
                <w:color w:val="000000" w:themeColor="text1"/>
                <w:spacing w:val="0"/>
                <w:kern w:val="0"/>
                <w:position w:val="0"/>
                <w:sz w:val="24"/>
                <w:szCs w:val="24"/>
                <w:lang w:eastAsia="zh-CN"/>
                <w14:textFill>
                  <w14:solidFill>
                    <w14:schemeClr w14:val="tx1"/>
                  </w14:solidFill>
                </w14:textFill>
              </w:rPr>
              <w:t>□</w:t>
            </w:r>
            <w:r>
              <w:rPr>
                <w:rFonts w:hint="eastAsia" w:ascii="宋体" w:hAnsi="宋体" w:eastAsia="宋体" w:cs="宋体"/>
                <w:snapToGrid/>
                <w:color w:val="000000" w:themeColor="text1"/>
                <w:spacing w:val="0"/>
                <w:kern w:val="0"/>
                <w:position w:val="0"/>
                <w:sz w:val="24"/>
                <w:szCs w:val="24"/>
                <w14:textFill>
                  <w14:solidFill>
                    <w14:schemeClr w14:val="tx1"/>
                  </w14:solidFill>
                </w14:textFill>
              </w:rPr>
              <w:t>不予批准后再次申报项目</w:t>
            </w:r>
          </w:p>
          <w:p w14:paraId="23E19149">
            <w:pPr>
              <w:keepNext w:val="0"/>
              <w:keepLines w:val="0"/>
              <w:pageBreakBefore w:val="0"/>
              <w:widowControl w:val="0"/>
              <w:kinsoku/>
              <w:wordWrap/>
              <w:overflowPunct/>
              <w:topLinePunct w:val="0"/>
              <w:bidi w:val="0"/>
              <w:adjustRightInd w:val="0"/>
              <w:snapToGrid w:val="0"/>
              <w:jc w:val="left"/>
              <w:textAlignment w:val="auto"/>
              <w:rPr>
                <w:rFonts w:hint="eastAsia" w:ascii="宋体" w:hAnsi="宋体" w:eastAsia="宋体" w:cs="宋体"/>
                <w:snapToGrid/>
                <w:color w:val="000000" w:themeColor="text1"/>
                <w:spacing w:val="0"/>
                <w:kern w:val="0"/>
                <w:position w:val="0"/>
                <w:sz w:val="24"/>
                <w:szCs w:val="24"/>
                <w14:textFill>
                  <w14:solidFill>
                    <w14:schemeClr w14:val="tx1"/>
                  </w14:solidFill>
                </w14:textFill>
              </w:rPr>
            </w:pPr>
            <w:r>
              <w:rPr>
                <w:rFonts w:hint="eastAsia" w:ascii="宋体" w:hAnsi="宋体" w:eastAsia="宋体" w:cs="宋体"/>
                <w:snapToGrid/>
                <w:color w:val="000000" w:themeColor="text1"/>
                <w:spacing w:val="0"/>
                <w:kern w:val="0"/>
                <w:position w:val="0"/>
                <w:sz w:val="24"/>
                <w:szCs w:val="24"/>
                <w:lang w:eastAsia="zh-CN"/>
                <w14:textFill>
                  <w14:solidFill>
                    <w14:schemeClr w14:val="tx1"/>
                  </w14:solidFill>
                </w14:textFill>
              </w:rPr>
              <w:t>□</w:t>
            </w:r>
            <w:r>
              <w:rPr>
                <w:rFonts w:hint="eastAsia" w:ascii="宋体" w:hAnsi="宋体" w:eastAsia="宋体" w:cs="宋体"/>
                <w:snapToGrid/>
                <w:color w:val="000000" w:themeColor="text1"/>
                <w:spacing w:val="0"/>
                <w:kern w:val="0"/>
                <w:position w:val="0"/>
                <w:sz w:val="24"/>
                <w:szCs w:val="24"/>
                <w14:textFill>
                  <w14:solidFill>
                    <w14:schemeClr w14:val="tx1"/>
                  </w14:solidFill>
                </w14:textFill>
              </w:rPr>
              <w:t xml:space="preserve">超五年重新审核项目     </w:t>
            </w:r>
          </w:p>
          <w:p w14:paraId="60821619">
            <w:pPr>
              <w:keepNext w:val="0"/>
              <w:keepLines w:val="0"/>
              <w:pageBreakBefore w:val="0"/>
              <w:widowControl w:val="0"/>
              <w:kinsoku/>
              <w:wordWrap/>
              <w:overflowPunct/>
              <w:topLinePunct w:val="0"/>
              <w:bidi w:val="0"/>
              <w:adjustRightInd w:val="0"/>
              <w:snapToGrid w:val="0"/>
              <w:jc w:val="left"/>
              <w:textAlignment w:val="auto"/>
              <w:rPr>
                <w:rFonts w:hint="eastAsia" w:ascii="宋体" w:hAnsi="宋体" w:eastAsia="宋体" w:cs="宋体"/>
                <w:snapToGrid/>
                <w:color w:val="000000" w:themeColor="text1"/>
                <w:spacing w:val="0"/>
                <w:kern w:val="0"/>
                <w:position w:val="0"/>
                <w:sz w:val="24"/>
                <w:szCs w:val="24"/>
                <w14:textFill>
                  <w14:solidFill>
                    <w14:schemeClr w14:val="tx1"/>
                  </w14:solidFill>
                </w14:textFill>
              </w:rPr>
            </w:pPr>
            <w:r>
              <w:rPr>
                <w:rFonts w:hint="eastAsia" w:ascii="宋体" w:hAnsi="宋体" w:eastAsia="宋体" w:cs="宋体"/>
                <w:snapToGrid/>
                <w:color w:val="000000" w:themeColor="text1"/>
                <w:spacing w:val="0"/>
                <w:kern w:val="0"/>
                <w:position w:val="0"/>
                <w:sz w:val="24"/>
                <w:szCs w:val="24"/>
                <w:lang w:eastAsia="zh-CN"/>
                <w14:textFill>
                  <w14:solidFill>
                    <w14:schemeClr w14:val="tx1"/>
                  </w14:solidFill>
                </w14:textFill>
              </w:rPr>
              <w:t>□</w:t>
            </w:r>
            <w:r>
              <w:rPr>
                <w:rFonts w:hint="eastAsia" w:ascii="宋体" w:hAnsi="宋体" w:eastAsia="宋体" w:cs="宋体"/>
                <w:snapToGrid/>
                <w:color w:val="000000" w:themeColor="text1"/>
                <w:spacing w:val="0"/>
                <w:kern w:val="0"/>
                <w:position w:val="0"/>
                <w:sz w:val="24"/>
                <w:szCs w:val="24"/>
                <w14:textFill>
                  <w14:solidFill>
                    <w14:schemeClr w14:val="tx1"/>
                  </w14:solidFill>
                </w14:textFill>
              </w:rPr>
              <w:t>重大变动重新报批项目</w:t>
            </w:r>
          </w:p>
        </w:tc>
      </w:tr>
      <w:tr w14:paraId="454644D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644" w:type="dxa"/>
            <w:gridSpan w:val="2"/>
            <w:tcBorders>
              <w:tl2br w:val="nil"/>
              <w:tr2bl w:val="nil"/>
            </w:tcBorders>
            <w:noWrap w:val="0"/>
            <w:tcMar>
              <w:top w:w="16" w:type="dxa"/>
              <w:left w:w="16" w:type="dxa"/>
              <w:right w:w="16" w:type="dxa"/>
            </w:tcMar>
            <w:vAlign w:val="center"/>
          </w:tcPr>
          <w:p w14:paraId="57C505D0">
            <w:pPr>
              <w:keepNext w:val="0"/>
              <w:keepLines w:val="0"/>
              <w:pageBreakBefore w:val="0"/>
              <w:widowControl w:val="0"/>
              <w:kinsoku/>
              <w:wordWrap/>
              <w:overflowPunct/>
              <w:topLinePunct w:val="0"/>
              <w:bidi w:val="0"/>
              <w:adjustRightInd w:val="0"/>
              <w:snapToGrid w:val="0"/>
              <w:jc w:val="center"/>
              <w:textAlignment w:val="auto"/>
              <w:rPr>
                <w:rFonts w:hint="eastAsia" w:ascii="宋体" w:hAnsi="宋体" w:eastAsia="宋体" w:cs="宋体"/>
                <w:b w:val="0"/>
                <w:bCs w:val="0"/>
                <w:snapToGrid/>
                <w:color w:val="000000" w:themeColor="text1"/>
                <w:spacing w:val="0"/>
                <w:kern w:val="0"/>
                <w:position w:val="0"/>
                <w:sz w:val="24"/>
                <w:szCs w:val="24"/>
                <w14:textFill>
                  <w14:solidFill>
                    <w14:schemeClr w14:val="tx1"/>
                  </w14:solidFill>
                </w14:textFill>
              </w:rPr>
            </w:pPr>
            <w:r>
              <w:rPr>
                <w:rFonts w:hint="eastAsia" w:ascii="宋体" w:hAnsi="宋体" w:eastAsia="宋体" w:cs="宋体"/>
                <w:b w:val="0"/>
                <w:bCs w:val="0"/>
                <w:snapToGrid/>
                <w:color w:val="000000" w:themeColor="text1"/>
                <w:spacing w:val="0"/>
                <w:kern w:val="0"/>
                <w:position w:val="0"/>
                <w:sz w:val="24"/>
                <w:szCs w:val="24"/>
                <w14:textFill>
                  <w14:solidFill>
                    <w14:schemeClr w14:val="tx1"/>
                  </w14:solidFill>
                </w14:textFill>
              </w:rPr>
              <w:t>项目审批（核准/备案）部门（选填）</w:t>
            </w:r>
          </w:p>
        </w:tc>
        <w:tc>
          <w:tcPr>
            <w:tcW w:w="2466" w:type="dxa"/>
            <w:tcBorders>
              <w:tl2br w:val="nil"/>
              <w:tr2bl w:val="nil"/>
            </w:tcBorders>
            <w:noWrap w:val="0"/>
            <w:vAlign w:val="center"/>
          </w:tcPr>
          <w:p w14:paraId="61D0CEE9">
            <w:pPr>
              <w:keepNext w:val="0"/>
              <w:keepLines w:val="0"/>
              <w:pageBreakBefore w:val="0"/>
              <w:widowControl w:val="0"/>
              <w:kinsoku/>
              <w:wordWrap/>
              <w:overflowPunct/>
              <w:topLinePunct w:val="0"/>
              <w:autoSpaceDE/>
              <w:autoSpaceDN/>
              <w:bidi w:val="0"/>
              <w:adjustRightInd w:val="0"/>
              <w:snapToGrid w:val="0"/>
              <w:ind w:left="105" w:leftChars="50" w:right="105" w:rightChars="50"/>
              <w:jc w:val="center"/>
              <w:textAlignment w:val="auto"/>
              <w:rPr>
                <w:rFonts w:hint="default" w:ascii="Times New Roman" w:hAnsi="Times New Roman" w:eastAsia="宋体" w:cs="Times New Roman"/>
                <w:snapToGrid/>
                <w:color w:val="000000" w:themeColor="text1"/>
                <w:spacing w:val="0"/>
                <w:kern w:val="0"/>
                <w:position w:val="0"/>
                <w:sz w:val="24"/>
                <w:szCs w:val="24"/>
                <w:lang w:eastAsia="zh-CN"/>
                <w14:textFill>
                  <w14:solidFill>
                    <w14:schemeClr w14:val="tx1"/>
                  </w14:solidFill>
                </w14:textFill>
              </w:rPr>
            </w:pPr>
            <w:r>
              <w:rPr>
                <w:rFonts w:hint="default" w:ascii="宋体" w:hAnsi="宋体" w:eastAsia="宋体" w:cs="宋体"/>
                <w:color w:val="000000" w:themeColor="text1"/>
                <w:sz w:val="24"/>
                <w:szCs w:val="24"/>
                <w:lang w:val="en-US" w:eastAsia="zh-CN"/>
                <w14:textFill>
                  <w14:solidFill>
                    <w14:schemeClr w14:val="tx1"/>
                  </w14:solidFill>
                </w14:textFill>
              </w:rPr>
              <w:t>宿州市高新技术产业开发区经济与科技局</w:t>
            </w:r>
          </w:p>
        </w:tc>
        <w:tc>
          <w:tcPr>
            <w:tcW w:w="2262" w:type="dxa"/>
            <w:tcBorders>
              <w:tl2br w:val="nil"/>
              <w:tr2bl w:val="nil"/>
            </w:tcBorders>
            <w:noWrap w:val="0"/>
            <w:vAlign w:val="center"/>
          </w:tcPr>
          <w:p w14:paraId="7A8AB11D">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项目审批（核准/</w:t>
            </w:r>
          </w:p>
          <w:p w14:paraId="2A38E4E1">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备案）文号（选填）</w:t>
            </w:r>
          </w:p>
        </w:tc>
        <w:tc>
          <w:tcPr>
            <w:tcW w:w="2699" w:type="dxa"/>
            <w:tcBorders>
              <w:tl2br w:val="nil"/>
              <w:tr2bl w:val="nil"/>
            </w:tcBorders>
            <w:noWrap w:val="0"/>
            <w:vAlign w:val="center"/>
          </w:tcPr>
          <w:p w14:paraId="4D1B1032">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pPr>
            <w:r>
              <w:rPr>
                <w:rFonts w:hint="eastAsia" w:cs="Times New Roman"/>
                <w:snapToGrid/>
                <w:color w:val="000000" w:themeColor="text1"/>
                <w:spacing w:val="0"/>
                <w:kern w:val="0"/>
                <w:position w:val="0"/>
                <w:sz w:val="24"/>
                <w:szCs w:val="24"/>
                <w:lang w:val="en-US" w:eastAsia="zh-CN"/>
                <w14:textFill>
                  <w14:solidFill>
                    <w14:schemeClr w14:val="tx1"/>
                  </w14:solidFill>
                </w14:textFill>
              </w:rPr>
              <w:t>/</w:t>
            </w:r>
          </w:p>
        </w:tc>
      </w:tr>
      <w:tr w14:paraId="343E7BF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644" w:type="dxa"/>
            <w:gridSpan w:val="2"/>
            <w:tcBorders>
              <w:tl2br w:val="nil"/>
              <w:tr2bl w:val="nil"/>
            </w:tcBorders>
            <w:noWrap w:val="0"/>
            <w:tcMar>
              <w:top w:w="16" w:type="dxa"/>
              <w:left w:w="16" w:type="dxa"/>
              <w:right w:w="16" w:type="dxa"/>
            </w:tcMar>
            <w:vAlign w:val="center"/>
          </w:tcPr>
          <w:p w14:paraId="05BE3819">
            <w:pPr>
              <w:keepNext w:val="0"/>
              <w:keepLines w:val="0"/>
              <w:pageBreakBefore w:val="0"/>
              <w:widowControl w:val="0"/>
              <w:kinsoku/>
              <w:wordWrap/>
              <w:overflowPunct/>
              <w:topLinePunct w:val="0"/>
              <w:bidi w:val="0"/>
              <w:adjustRightInd w:val="0"/>
              <w:snapToGrid w:val="0"/>
              <w:jc w:val="center"/>
              <w:textAlignment w:val="auto"/>
              <w:rPr>
                <w:rFonts w:hint="eastAsia" w:ascii="宋体" w:hAnsi="宋体" w:eastAsia="宋体" w:cs="宋体"/>
                <w:b w:val="0"/>
                <w:bCs w:val="0"/>
                <w:snapToGrid/>
                <w:color w:val="000000" w:themeColor="text1"/>
                <w:spacing w:val="0"/>
                <w:kern w:val="0"/>
                <w:position w:val="0"/>
                <w:sz w:val="24"/>
                <w:szCs w:val="24"/>
                <w14:textFill>
                  <w14:solidFill>
                    <w14:schemeClr w14:val="tx1"/>
                  </w14:solidFill>
                </w14:textFill>
              </w:rPr>
            </w:pPr>
            <w:r>
              <w:rPr>
                <w:rFonts w:hint="eastAsia" w:ascii="宋体" w:hAnsi="宋体" w:eastAsia="宋体" w:cs="宋体"/>
                <w:b w:val="0"/>
                <w:bCs w:val="0"/>
                <w:snapToGrid/>
                <w:color w:val="000000" w:themeColor="text1"/>
                <w:spacing w:val="0"/>
                <w:kern w:val="0"/>
                <w:position w:val="0"/>
                <w:sz w:val="24"/>
                <w:szCs w:val="24"/>
                <w14:textFill>
                  <w14:solidFill>
                    <w14:schemeClr w14:val="tx1"/>
                  </w14:solidFill>
                </w14:textFill>
              </w:rPr>
              <w:t>总投资（万元）</w:t>
            </w:r>
          </w:p>
        </w:tc>
        <w:tc>
          <w:tcPr>
            <w:tcW w:w="2466" w:type="dxa"/>
            <w:tcBorders>
              <w:tl2br w:val="nil"/>
              <w:tr2bl w:val="nil"/>
            </w:tcBorders>
            <w:noWrap w:val="0"/>
            <w:vAlign w:val="center"/>
          </w:tcPr>
          <w:p w14:paraId="1952671D">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pPr>
            <w:r>
              <w:rPr>
                <w:rFonts w:hint="eastAsia" w:cs="Times New Roman"/>
                <w:snapToGrid/>
                <w:color w:val="000000" w:themeColor="text1"/>
                <w:spacing w:val="0"/>
                <w:kern w:val="0"/>
                <w:position w:val="0"/>
                <w:sz w:val="24"/>
                <w:szCs w:val="24"/>
                <w:lang w:val="en-US" w:eastAsia="zh-CN"/>
                <w14:textFill>
                  <w14:solidFill>
                    <w14:schemeClr w14:val="tx1"/>
                  </w14:solidFill>
                </w14:textFill>
              </w:rPr>
              <w:t>3000</w:t>
            </w:r>
          </w:p>
        </w:tc>
        <w:tc>
          <w:tcPr>
            <w:tcW w:w="2262" w:type="dxa"/>
            <w:tcBorders>
              <w:tl2br w:val="nil"/>
              <w:tr2bl w:val="nil"/>
            </w:tcBorders>
            <w:noWrap w:val="0"/>
            <w:tcMar>
              <w:top w:w="16" w:type="dxa"/>
              <w:left w:w="16" w:type="dxa"/>
              <w:right w:w="16" w:type="dxa"/>
            </w:tcMar>
            <w:vAlign w:val="center"/>
          </w:tcPr>
          <w:p w14:paraId="57AD1696">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环保投资（万元）</w:t>
            </w:r>
          </w:p>
        </w:tc>
        <w:tc>
          <w:tcPr>
            <w:tcW w:w="2699" w:type="dxa"/>
            <w:tcBorders>
              <w:tl2br w:val="nil"/>
              <w:tr2bl w:val="nil"/>
            </w:tcBorders>
            <w:noWrap w:val="0"/>
            <w:vAlign w:val="center"/>
          </w:tcPr>
          <w:p w14:paraId="477A71D2">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100</w:t>
            </w:r>
          </w:p>
        </w:tc>
      </w:tr>
      <w:tr w14:paraId="3C15621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644" w:type="dxa"/>
            <w:gridSpan w:val="2"/>
            <w:tcBorders>
              <w:tl2br w:val="nil"/>
              <w:tr2bl w:val="nil"/>
            </w:tcBorders>
            <w:noWrap w:val="0"/>
            <w:tcMar>
              <w:top w:w="16" w:type="dxa"/>
              <w:left w:w="16" w:type="dxa"/>
              <w:right w:w="16" w:type="dxa"/>
            </w:tcMar>
            <w:vAlign w:val="center"/>
          </w:tcPr>
          <w:p w14:paraId="1359AD05">
            <w:pPr>
              <w:keepNext w:val="0"/>
              <w:keepLines w:val="0"/>
              <w:pageBreakBefore w:val="0"/>
              <w:widowControl w:val="0"/>
              <w:kinsoku/>
              <w:wordWrap/>
              <w:overflowPunct/>
              <w:topLinePunct w:val="0"/>
              <w:bidi w:val="0"/>
              <w:adjustRightInd w:val="0"/>
              <w:snapToGrid w:val="0"/>
              <w:jc w:val="center"/>
              <w:textAlignment w:val="auto"/>
              <w:rPr>
                <w:rFonts w:hint="eastAsia" w:ascii="宋体" w:hAnsi="宋体" w:eastAsia="宋体" w:cs="宋体"/>
                <w:b w:val="0"/>
                <w:bCs w:val="0"/>
                <w:snapToGrid/>
                <w:color w:val="000000" w:themeColor="text1"/>
                <w:spacing w:val="0"/>
                <w:kern w:val="0"/>
                <w:position w:val="0"/>
                <w:sz w:val="24"/>
                <w:szCs w:val="24"/>
                <w14:textFill>
                  <w14:solidFill>
                    <w14:schemeClr w14:val="tx1"/>
                  </w14:solidFill>
                </w14:textFill>
              </w:rPr>
            </w:pPr>
            <w:r>
              <w:rPr>
                <w:rFonts w:hint="eastAsia" w:ascii="宋体" w:hAnsi="宋体" w:eastAsia="宋体" w:cs="宋体"/>
                <w:b w:val="0"/>
                <w:bCs w:val="0"/>
                <w:snapToGrid/>
                <w:color w:val="000000" w:themeColor="text1"/>
                <w:spacing w:val="0"/>
                <w:kern w:val="0"/>
                <w:position w:val="0"/>
                <w:sz w:val="24"/>
                <w:szCs w:val="24"/>
                <w14:textFill>
                  <w14:solidFill>
                    <w14:schemeClr w14:val="tx1"/>
                  </w14:solidFill>
                </w14:textFill>
              </w:rPr>
              <w:t>环保投资占比</w:t>
            </w: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w:t>
            </w:r>
          </w:p>
        </w:tc>
        <w:tc>
          <w:tcPr>
            <w:tcW w:w="2466" w:type="dxa"/>
            <w:tcBorders>
              <w:tl2br w:val="nil"/>
              <w:tr2bl w:val="nil"/>
            </w:tcBorders>
            <w:noWrap w:val="0"/>
            <w:vAlign w:val="center"/>
          </w:tcPr>
          <w:p w14:paraId="3BC8C423">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pPr>
            <w:r>
              <w:rPr>
                <w:rFonts w:hint="eastAsia" w:cs="Times New Roman"/>
                <w:snapToGrid/>
                <w:color w:val="000000" w:themeColor="text1"/>
                <w:spacing w:val="0"/>
                <w:kern w:val="0"/>
                <w:position w:val="0"/>
                <w:sz w:val="24"/>
                <w:szCs w:val="24"/>
                <w:lang w:val="en-US" w:eastAsia="zh-CN"/>
                <w14:textFill>
                  <w14:solidFill>
                    <w14:schemeClr w14:val="tx1"/>
                  </w14:solidFill>
                </w14:textFill>
              </w:rPr>
              <w:t>3.33</w:t>
            </w:r>
          </w:p>
        </w:tc>
        <w:tc>
          <w:tcPr>
            <w:tcW w:w="2262" w:type="dxa"/>
            <w:tcBorders>
              <w:tl2br w:val="nil"/>
              <w:tr2bl w:val="nil"/>
            </w:tcBorders>
            <w:noWrap w:val="0"/>
            <w:tcMar>
              <w:top w:w="16" w:type="dxa"/>
              <w:left w:w="16" w:type="dxa"/>
              <w:right w:w="16" w:type="dxa"/>
            </w:tcMar>
            <w:vAlign w:val="center"/>
          </w:tcPr>
          <w:p w14:paraId="136B6D0C">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施工工期</w:t>
            </w:r>
          </w:p>
        </w:tc>
        <w:tc>
          <w:tcPr>
            <w:tcW w:w="2699" w:type="dxa"/>
            <w:tcBorders>
              <w:tl2br w:val="nil"/>
              <w:tr2bl w:val="nil"/>
            </w:tcBorders>
            <w:noWrap w:val="0"/>
            <w:vAlign w:val="center"/>
          </w:tcPr>
          <w:p w14:paraId="06E8FBFB">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pPr>
            <w:r>
              <w:rPr>
                <w:rFonts w:hint="eastAsia" w:cs="Times New Roman"/>
                <w:snapToGrid/>
                <w:color w:val="000000" w:themeColor="text1"/>
                <w:spacing w:val="0"/>
                <w:kern w:val="0"/>
                <w:position w:val="0"/>
                <w:sz w:val="24"/>
                <w:szCs w:val="24"/>
                <w:lang w:val="en-US" w:eastAsia="zh-CN"/>
                <w14:textFill>
                  <w14:solidFill>
                    <w14:schemeClr w14:val="tx1"/>
                  </w14:solidFill>
                </w14:textFill>
              </w:rPr>
              <w:t>3个月</w:t>
            </w:r>
          </w:p>
        </w:tc>
      </w:tr>
      <w:tr w14:paraId="6CD4E98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644" w:type="dxa"/>
            <w:gridSpan w:val="2"/>
            <w:tcBorders>
              <w:tl2br w:val="nil"/>
              <w:tr2bl w:val="nil"/>
            </w:tcBorders>
            <w:noWrap w:val="0"/>
            <w:tcMar>
              <w:top w:w="16" w:type="dxa"/>
              <w:left w:w="16" w:type="dxa"/>
              <w:right w:w="16" w:type="dxa"/>
            </w:tcMar>
            <w:vAlign w:val="center"/>
          </w:tcPr>
          <w:p w14:paraId="7E9285E5">
            <w:pPr>
              <w:keepNext w:val="0"/>
              <w:keepLines w:val="0"/>
              <w:pageBreakBefore w:val="0"/>
              <w:widowControl w:val="0"/>
              <w:kinsoku/>
              <w:wordWrap/>
              <w:overflowPunct/>
              <w:topLinePunct w:val="0"/>
              <w:bidi w:val="0"/>
              <w:adjustRightInd w:val="0"/>
              <w:snapToGrid w:val="0"/>
              <w:jc w:val="center"/>
              <w:textAlignment w:val="auto"/>
              <w:rPr>
                <w:rFonts w:hint="eastAsia" w:ascii="宋体" w:hAnsi="宋体" w:eastAsia="宋体" w:cs="宋体"/>
                <w:b w:val="0"/>
                <w:bCs w:val="0"/>
                <w:snapToGrid/>
                <w:color w:val="000000" w:themeColor="text1"/>
                <w:spacing w:val="0"/>
                <w:kern w:val="0"/>
                <w:position w:val="0"/>
                <w:sz w:val="24"/>
                <w:szCs w:val="24"/>
                <w14:textFill>
                  <w14:solidFill>
                    <w14:schemeClr w14:val="tx1"/>
                  </w14:solidFill>
                </w14:textFill>
              </w:rPr>
            </w:pPr>
            <w:r>
              <w:rPr>
                <w:rFonts w:hint="eastAsia" w:ascii="宋体" w:hAnsi="宋体" w:eastAsia="宋体" w:cs="宋体"/>
                <w:b w:val="0"/>
                <w:bCs w:val="0"/>
                <w:snapToGrid/>
                <w:color w:val="000000" w:themeColor="text1"/>
                <w:spacing w:val="0"/>
                <w:kern w:val="0"/>
                <w:position w:val="0"/>
                <w:sz w:val="24"/>
                <w:szCs w:val="24"/>
                <w14:textFill>
                  <w14:solidFill>
                    <w14:schemeClr w14:val="tx1"/>
                  </w14:solidFill>
                </w14:textFill>
              </w:rPr>
              <w:t>是否开工建设</w:t>
            </w:r>
          </w:p>
        </w:tc>
        <w:tc>
          <w:tcPr>
            <w:tcW w:w="2466" w:type="dxa"/>
            <w:tcBorders>
              <w:tl2br w:val="nil"/>
              <w:tr2bl w:val="nil"/>
            </w:tcBorders>
            <w:noWrap w:val="0"/>
            <w:vAlign w:val="center"/>
          </w:tcPr>
          <w:p w14:paraId="28452C14">
            <w:pPr>
              <w:keepNext w:val="0"/>
              <w:keepLines w:val="0"/>
              <w:pageBreakBefore w:val="0"/>
              <w:widowControl w:val="0"/>
              <w:kinsoku/>
              <w:wordWrap/>
              <w:overflowPunct/>
              <w:topLinePunct w:val="0"/>
              <w:bidi w:val="0"/>
              <w:adjustRightInd w:val="0"/>
              <w:snapToGrid w:val="0"/>
              <w:textAlignment w:val="auto"/>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pPr>
            <w:r>
              <w:rPr>
                <w:rFonts w:hint="eastAsia" w:ascii="Times New Roman" w:hAnsi="Times New Roman" w:eastAsia="宋体"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t>否</w:t>
            </w:r>
          </w:p>
          <w:p w14:paraId="7097E4FF">
            <w:pPr>
              <w:keepNext w:val="0"/>
              <w:keepLines w:val="0"/>
              <w:pageBreakBefore w:val="0"/>
              <w:widowControl w:val="0"/>
              <w:kinsoku/>
              <w:wordWrap/>
              <w:overflowPunct/>
              <w:topLinePunct w:val="0"/>
              <w:bidi w:val="0"/>
              <w:adjustRightInd w:val="0"/>
              <w:snapToGrid w:val="0"/>
              <w:textAlignment w:val="auto"/>
              <w:rPr>
                <w:rFonts w:hint="default" w:ascii="Times New Roman" w:hAnsi="Times New Roman" w:eastAsia="宋体" w:cs="Times New Roman"/>
                <w:snapToGrid/>
                <w:color w:val="000000" w:themeColor="text1"/>
                <w:spacing w:val="0"/>
                <w:kern w:val="0"/>
                <w:position w:val="0"/>
                <w:sz w:val="24"/>
                <w:szCs w:val="24"/>
                <w:lang w:val="en-US"/>
                <w14:textFill>
                  <w14:solidFill>
                    <w14:schemeClr w14:val="tx1"/>
                  </w14:solidFill>
                </w14:textFill>
              </w:rPr>
            </w:pPr>
            <w:r>
              <w:rPr>
                <w:rFonts w:hint="eastAsia" w:ascii="宋体" w:hAnsi="宋体" w:cs="宋体"/>
                <w:snapToGrid/>
                <w:color w:val="000000" w:themeColor="text1"/>
                <w:spacing w:val="0"/>
                <w:kern w:val="0"/>
                <w:position w:val="0"/>
                <w:sz w:val="24"/>
                <w:szCs w:val="24"/>
                <w:lang w:eastAsia="zh-CN"/>
                <w14:textFill>
                  <w14:solidFill>
                    <w14:schemeClr w14:val="tx1"/>
                  </w14:solidFill>
                </w14:textFill>
              </w:rPr>
              <w:t>□</w:t>
            </w: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t>是</w:t>
            </w:r>
            <w:r>
              <w:rPr>
                <w:rFonts w:hint="default" w:ascii="Times New Roman" w:hAnsi="Times New Roman" w:cs="Times New Roman"/>
                <w:snapToGrid/>
                <w:color w:val="000000" w:themeColor="text1"/>
                <w:spacing w:val="0"/>
                <w:kern w:val="0"/>
                <w:position w:val="0"/>
                <w:sz w:val="24"/>
                <w:szCs w:val="24"/>
                <w:lang w:eastAsia="zh-CN"/>
                <w14:textFill>
                  <w14:solidFill>
                    <w14:schemeClr w14:val="tx1"/>
                  </w14:solidFill>
                </w14:textFill>
              </w:rPr>
              <w:t>：</w:t>
            </w:r>
            <w:r>
              <w:rPr>
                <w:rFonts w:hint="eastAsia" w:cs="Times New Roman"/>
                <w:snapToGrid/>
                <w:color w:val="000000" w:themeColor="text1"/>
                <w:spacing w:val="0"/>
                <w:kern w:val="0"/>
                <w:position w:val="0"/>
                <w:sz w:val="24"/>
                <w:szCs w:val="24"/>
                <w:u w:val="single"/>
                <w:lang w:val="en-US" w:eastAsia="zh-CN"/>
                <w14:textFill>
                  <w14:solidFill>
                    <w14:schemeClr w14:val="tx1"/>
                  </w14:solidFill>
                </w14:textFill>
              </w:rPr>
              <w:t xml:space="preserve">      </w:t>
            </w:r>
          </w:p>
        </w:tc>
        <w:tc>
          <w:tcPr>
            <w:tcW w:w="2262" w:type="dxa"/>
            <w:tcBorders>
              <w:tl2br w:val="nil"/>
              <w:tr2bl w:val="nil"/>
            </w:tcBorders>
            <w:noWrap w:val="0"/>
            <w:tcMar>
              <w:top w:w="16" w:type="dxa"/>
              <w:left w:w="16" w:type="dxa"/>
              <w:right w:w="16" w:type="dxa"/>
            </w:tcMar>
            <w:vAlign w:val="center"/>
          </w:tcPr>
          <w:p w14:paraId="0411853D">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用地（用海）</w:t>
            </w:r>
          </w:p>
          <w:p w14:paraId="3DB797EF">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面积（m</w:t>
            </w:r>
            <w:r>
              <w:rPr>
                <w:rFonts w:hint="default" w:ascii="Times New Roman" w:hAnsi="Times New Roman" w:eastAsia="宋体" w:cs="Times New Roman"/>
                <w:b w:val="0"/>
                <w:bCs w:val="0"/>
                <w:snapToGrid/>
                <w:color w:val="000000" w:themeColor="text1"/>
                <w:spacing w:val="0"/>
                <w:kern w:val="0"/>
                <w:position w:val="0"/>
                <w:sz w:val="24"/>
                <w:szCs w:val="24"/>
                <w:vertAlign w:val="superscript"/>
                <w14:textFill>
                  <w14:solidFill>
                    <w14:schemeClr w14:val="tx1"/>
                  </w14:solidFill>
                </w14:textFill>
              </w:rPr>
              <w:t>2</w:t>
            </w: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w:t>
            </w:r>
          </w:p>
        </w:tc>
        <w:tc>
          <w:tcPr>
            <w:tcW w:w="2699" w:type="dxa"/>
            <w:tcBorders>
              <w:tl2br w:val="nil"/>
              <w:tr2bl w:val="nil"/>
            </w:tcBorders>
            <w:noWrap w:val="0"/>
            <w:vAlign w:val="center"/>
          </w:tcPr>
          <w:p w14:paraId="652994D6">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pPr>
            <w:r>
              <w:rPr>
                <w:rFonts w:hint="eastAsia" w:cs="Times New Roman"/>
                <w:snapToGrid/>
                <w:color w:val="000000" w:themeColor="text1"/>
                <w:spacing w:val="0"/>
                <w:kern w:val="0"/>
                <w:position w:val="0"/>
                <w:sz w:val="24"/>
                <w:szCs w:val="24"/>
                <w:lang w:val="en-US" w:eastAsia="zh-CN"/>
                <w14:textFill>
                  <w14:solidFill>
                    <w14:schemeClr w14:val="tx1"/>
                  </w14:solidFill>
                </w14:textFill>
              </w:rPr>
              <w:t>6000</w:t>
            </w:r>
          </w:p>
        </w:tc>
      </w:tr>
      <w:tr w14:paraId="3096BC1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44" w:type="dxa"/>
            <w:gridSpan w:val="2"/>
            <w:tcBorders>
              <w:tl2br w:val="nil"/>
              <w:tr2bl w:val="nil"/>
            </w:tcBorders>
            <w:noWrap w:val="0"/>
            <w:vAlign w:val="center"/>
          </w:tcPr>
          <w:p w14:paraId="339B9B04">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eastAsia" w:ascii="宋体" w:hAnsi="宋体" w:eastAsia="宋体" w:cs="宋体"/>
                <w:b w:val="0"/>
                <w:bCs w:val="0"/>
                <w:snapToGrid/>
                <w:color w:val="000000" w:themeColor="text1"/>
                <w:spacing w:val="0"/>
                <w:kern w:val="0"/>
                <w:position w:val="0"/>
                <w:sz w:val="24"/>
                <w:szCs w:val="24"/>
                <w14:textFill>
                  <w14:solidFill>
                    <w14:schemeClr w14:val="tx1"/>
                  </w14:solidFill>
                </w14:textFill>
              </w:rPr>
            </w:pPr>
            <w:r>
              <w:rPr>
                <w:rFonts w:hint="eastAsia" w:ascii="宋体" w:hAnsi="宋体" w:eastAsia="宋体" w:cs="宋体"/>
                <w:b w:val="0"/>
                <w:bCs w:val="0"/>
                <w:snapToGrid/>
                <w:color w:val="000000" w:themeColor="text1"/>
                <w:spacing w:val="0"/>
                <w:kern w:val="0"/>
                <w:position w:val="0"/>
                <w:sz w:val="24"/>
                <w:szCs w:val="24"/>
                <w14:textFill>
                  <w14:solidFill>
                    <w14:schemeClr w14:val="tx1"/>
                  </w14:solidFill>
                </w14:textFill>
              </w:rPr>
              <w:t>专项评价设置情况</w:t>
            </w:r>
          </w:p>
        </w:tc>
        <w:tc>
          <w:tcPr>
            <w:tcW w:w="7427" w:type="dxa"/>
            <w:gridSpan w:val="3"/>
            <w:tcBorders>
              <w:tl2br w:val="nil"/>
              <w:tr2bl w:val="nil"/>
            </w:tcBorders>
            <w:noWrap w:val="0"/>
            <w:vAlign w:val="center"/>
          </w:tcPr>
          <w:p w14:paraId="73189C93">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eastAsia" w:ascii="宋体" w:hAnsi="宋体" w:eastAsia="宋体" w:cs="宋体"/>
                <w:snapToGrid/>
                <w:color w:val="000000" w:themeColor="text1"/>
                <w:spacing w:val="0"/>
                <w:kern w:val="0"/>
                <w:position w:val="0"/>
                <w:sz w:val="24"/>
                <w:szCs w:val="24"/>
                <w:lang w:eastAsia="zh-CN"/>
                <w14:textFill>
                  <w14:solidFill>
                    <w14:schemeClr w14:val="tx1"/>
                  </w14:solidFill>
                </w14:textFill>
              </w:rPr>
            </w:pPr>
            <w:r>
              <w:rPr>
                <w:rFonts w:hint="eastAsia" w:ascii="宋体" w:hAnsi="宋体" w:eastAsia="宋体" w:cs="宋体"/>
                <w:snapToGrid/>
                <w:color w:val="000000" w:themeColor="text1"/>
                <w:spacing w:val="0"/>
                <w:kern w:val="0"/>
                <w:position w:val="0"/>
                <w:sz w:val="24"/>
                <w:szCs w:val="24"/>
                <w:lang w:eastAsia="zh-CN"/>
                <w14:textFill>
                  <w14:solidFill>
                    <w14:schemeClr w14:val="tx1"/>
                  </w14:solidFill>
                </w14:textFill>
              </w:rPr>
              <w:t>无</w:t>
            </w:r>
          </w:p>
        </w:tc>
      </w:tr>
      <w:tr w14:paraId="7E5B21E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44" w:type="dxa"/>
            <w:gridSpan w:val="2"/>
            <w:tcBorders>
              <w:tl2br w:val="nil"/>
              <w:tr2bl w:val="nil"/>
            </w:tcBorders>
            <w:noWrap w:val="0"/>
            <w:vAlign w:val="center"/>
          </w:tcPr>
          <w:p w14:paraId="35E5812C">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宋体" w:hAnsi="宋体" w:eastAsia="宋体" w:cs="宋体"/>
                <w:b w:val="0"/>
                <w:bCs w:val="0"/>
                <w:snapToGrid/>
                <w:color w:val="000000" w:themeColor="text1"/>
                <w:spacing w:val="0"/>
                <w:kern w:val="0"/>
                <w:position w:val="0"/>
                <w:sz w:val="24"/>
                <w:szCs w:val="24"/>
                <w14:textFill>
                  <w14:solidFill>
                    <w14:schemeClr w14:val="tx1"/>
                  </w14:solidFill>
                </w14:textFill>
              </w:rPr>
            </w:pPr>
            <w:r>
              <w:rPr>
                <w:rFonts w:hint="eastAsia" w:ascii="宋体" w:hAnsi="宋体" w:eastAsia="宋体" w:cs="宋体"/>
                <w:b w:val="0"/>
                <w:bCs w:val="0"/>
                <w:snapToGrid/>
                <w:color w:val="000000" w:themeColor="text1"/>
                <w:spacing w:val="0"/>
                <w:kern w:val="0"/>
                <w:position w:val="0"/>
                <w:sz w:val="24"/>
                <w:szCs w:val="24"/>
                <w14:textFill>
                  <w14:solidFill>
                    <w14:schemeClr w14:val="tx1"/>
                  </w14:solidFill>
                </w14:textFill>
              </w:rPr>
              <w:t>规划情况</w:t>
            </w:r>
          </w:p>
        </w:tc>
        <w:tc>
          <w:tcPr>
            <w:tcW w:w="7427" w:type="dxa"/>
            <w:gridSpan w:val="3"/>
            <w:tcBorders>
              <w:tl2br w:val="nil"/>
              <w:tr2bl w:val="nil"/>
            </w:tcBorders>
            <w:noWrap w:val="0"/>
            <w:vAlign w:val="center"/>
          </w:tcPr>
          <w:p w14:paraId="789B8A9E">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snapToGrid/>
                <w:color w:val="000000" w:themeColor="text1"/>
                <w:spacing w:val="0"/>
                <w:kern w:val="0"/>
                <w:position w:val="0"/>
                <w:sz w:val="24"/>
                <w:szCs w:val="24"/>
                <w:lang w:val="en-US" w:eastAsia="zh-CN"/>
                <w14:textFill>
                  <w14:solidFill>
                    <w14:schemeClr w14:val="tx1"/>
                  </w14:solidFill>
                </w14:textFill>
              </w:rPr>
            </w:pPr>
            <w:r>
              <w:rPr>
                <w:rFonts w:hint="default" w:ascii="Times New Roman" w:hAnsi="Times New Roman" w:eastAsia="宋体" w:cs="Times New Roman"/>
                <w:b/>
                <w:bCs/>
                <w:color w:val="000000" w:themeColor="text1"/>
                <w:kern w:val="0"/>
                <w:sz w:val="24"/>
                <w:szCs w:val="24"/>
                <w:lang w:val="en-US" w:eastAsia="zh-CN"/>
                <w14:textFill>
                  <w14:solidFill>
                    <w14:schemeClr w14:val="tx1"/>
                  </w14:solidFill>
                </w14:textFill>
              </w:rPr>
              <w:t>规划名称：</w:t>
            </w:r>
            <w:r>
              <w:rPr>
                <w:rFonts w:hint="eastAsia" w:ascii="宋体" w:hAnsi="宋体" w:eastAsia="宋体" w:cs="宋体"/>
                <w:color w:val="000000" w:themeColor="text1"/>
                <w:kern w:val="0"/>
                <w:sz w:val="24"/>
                <w:szCs w:val="24"/>
                <w:lang w:val="en-US" w:eastAsia="zh-CN" w:bidi="ar"/>
                <w14:textFill>
                  <w14:solidFill>
                    <w14:schemeClr w14:val="tx1"/>
                  </w14:solidFill>
                </w14:textFill>
              </w:rPr>
              <w:t>安徽宿州高新技术产业开发区总体发展规划（</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2023~2035</w:t>
            </w:r>
            <w:r>
              <w:rPr>
                <w:rFonts w:hint="eastAsia" w:ascii="宋体" w:hAnsi="宋体" w:eastAsia="宋体" w:cs="宋体"/>
                <w:color w:val="000000" w:themeColor="text1"/>
                <w:kern w:val="0"/>
                <w:sz w:val="24"/>
                <w:szCs w:val="24"/>
                <w:lang w:val="en-US" w:eastAsia="zh-CN" w:bidi="ar"/>
                <w14:textFill>
                  <w14:solidFill>
                    <w14:schemeClr w14:val="tx1"/>
                  </w14:solidFill>
                </w14:textFill>
              </w:rPr>
              <w:t>年）》</w:t>
            </w:r>
          </w:p>
        </w:tc>
      </w:tr>
      <w:tr w14:paraId="0873E0D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44" w:type="dxa"/>
            <w:gridSpan w:val="2"/>
            <w:tcBorders>
              <w:tl2br w:val="nil"/>
              <w:tr2bl w:val="nil"/>
            </w:tcBorders>
            <w:noWrap w:val="0"/>
            <w:vAlign w:val="center"/>
          </w:tcPr>
          <w:p w14:paraId="6BF38C9D">
            <w:pPr>
              <w:keepNext w:val="0"/>
              <w:keepLines w:val="0"/>
              <w:pageBreakBefore w:val="0"/>
              <w:widowControl w:val="0"/>
              <w:kinsoku/>
              <w:wordWrap/>
              <w:overflowPunct/>
              <w:topLinePunct w:val="0"/>
              <w:bidi w:val="0"/>
              <w:adjustRightInd w:val="0"/>
              <w:snapToGrid w:val="0"/>
              <w:jc w:val="center"/>
              <w:textAlignment w:val="auto"/>
              <w:rPr>
                <w:rFonts w:hint="eastAsia" w:ascii="宋体" w:hAnsi="宋体" w:eastAsia="宋体" w:cs="宋体"/>
                <w:b w:val="0"/>
                <w:bCs w:val="0"/>
                <w:snapToGrid/>
                <w:color w:val="000000" w:themeColor="text1"/>
                <w:spacing w:val="0"/>
                <w:kern w:val="0"/>
                <w:position w:val="0"/>
                <w:sz w:val="24"/>
                <w:szCs w:val="24"/>
                <w14:textFill>
                  <w14:solidFill>
                    <w14:schemeClr w14:val="tx1"/>
                  </w14:solidFill>
                </w14:textFill>
              </w:rPr>
            </w:pPr>
            <w:r>
              <w:rPr>
                <w:rFonts w:hint="eastAsia" w:ascii="宋体" w:hAnsi="宋体" w:eastAsia="宋体" w:cs="宋体"/>
                <w:b w:val="0"/>
                <w:bCs w:val="0"/>
                <w:snapToGrid/>
                <w:color w:val="000000" w:themeColor="text1"/>
                <w:spacing w:val="0"/>
                <w:kern w:val="0"/>
                <w:position w:val="0"/>
                <w:sz w:val="24"/>
                <w:szCs w:val="24"/>
                <w14:textFill>
                  <w14:solidFill>
                    <w14:schemeClr w14:val="tx1"/>
                  </w14:solidFill>
                </w14:textFill>
              </w:rPr>
              <w:t>规划环境影响评价情况</w:t>
            </w:r>
          </w:p>
        </w:tc>
        <w:tc>
          <w:tcPr>
            <w:tcW w:w="7427" w:type="dxa"/>
            <w:gridSpan w:val="3"/>
            <w:tcBorders>
              <w:tl2br w:val="nil"/>
              <w:tr2bl w:val="nil"/>
            </w:tcBorders>
            <w:noWrap w:val="0"/>
            <w:vAlign w:val="center"/>
          </w:tcPr>
          <w:p w14:paraId="5C6AD874">
            <w:pPr>
              <w:keepNext w:val="0"/>
              <w:keepLines w:val="0"/>
              <w:pageBreakBefore w:val="0"/>
              <w:widowControl/>
              <w:suppressLineNumbers w:val="0"/>
              <w:kinsoku/>
              <w:wordWrap/>
              <w:overflowPunct/>
              <w:topLinePunct w:val="0"/>
              <w:bidi w:val="0"/>
              <w:adjustRightInd w:val="0"/>
              <w:snapToGrid w:val="0"/>
              <w:spacing w:line="360" w:lineRule="auto"/>
              <w:jc w:val="left"/>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b/>
                <w:bCs/>
                <w:color w:val="000000" w:themeColor="text1"/>
                <w:kern w:val="0"/>
                <w:sz w:val="24"/>
                <w:szCs w:val="24"/>
                <w:lang w:val="en-US" w:eastAsia="zh-CN"/>
                <w14:textFill>
                  <w14:solidFill>
                    <w14:schemeClr w14:val="tx1"/>
                  </w14:solidFill>
                </w14:textFill>
              </w:rPr>
              <w:t>规划环境影响评价文件名称：</w:t>
            </w:r>
            <w:r>
              <w:rPr>
                <w:rFonts w:hint="eastAsia" w:ascii="宋体" w:hAnsi="宋体" w:eastAsia="宋体" w:cs="宋体"/>
                <w:color w:val="000000" w:themeColor="text1"/>
                <w:kern w:val="0"/>
                <w:sz w:val="24"/>
                <w:szCs w:val="24"/>
                <w:lang w:val="en-US" w:eastAsia="zh-CN" w:bidi="ar"/>
                <w14:textFill>
                  <w14:solidFill>
                    <w14:schemeClr w14:val="tx1"/>
                  </w14:solidFill>
                </w14:textFill>
              </w:rPr>
              <w:t>《安徽宿州高新技术产业开发区总体发展规划（</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2023-2035</w:t>
            </w:r>
            <w:r>
              <w:rPr>
                <w:rFonts w:hint="eastAsia" w:ascii="宋体" w:hAnsi="宋体" w:eastAsia="宋体" w:cs="宋体"/>
                <w:color w:val="000000" w:themeColor="text1"/>
                <w:kern w:val="0"/>
                <w:sz w:val="24"/>
                <w:szCs w:val="24"/>
                <w:lang w:val="en-US" w:eastAsia="zh-CN" w:bidi="ar"/>
                <w14:textFill>
                  <w14:solidFill>
                    <w14:schemeClr w14:val="tx1"/>
                  </w14:solidFill>
                </w14:textFill>
              </w:rPr>
              <w:t>年）环境影响报告书》</w:t>
            </w:r>
          </w:p>
          <w:p w14:paraId="41EE06A1">
            <w:pPr>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rPr>
                <w:rFonts w:hint="eastAsia" w:ascii="宋体" w:hAnsi="宋体" w:cs="宋体"/>
                <w:color w:val="000000" w:themeColor="text1"/>
                <w:kern w:val="0"/>
                <w:sz w:val="24"/>
                <w:szCs w:val="24"/>
                <w:lang w:eastAsia="zh-CN"/>
                <w14:textFill>
                  <w14:solidFill>
                    <w14:schemeClr w14:val="tx1"/>
                  </w14:solidFill>
                </w14:textFill>
              </w:rPr>
            </w:pPr>
            <w:r>
              <w:rPr>
                <w:rFonts w:hint="eastAsia" w:ascii="宋体" w:hAnsi="宋体" w:eastAsia="宋体" w:cs="宋体"/>
                <w:b/>
                <w:bCs/>
                <w:color w:val="000000" w:themeColor="text1"/>
                <w:kern w:val="0"/>
                <w:sz w:val="24"/>
                <w:szCs w:val="24"/>
                <w:lang w:val="en-US" w:eastAsia="zh-CN"/>
                <w14:textFill>
                  <w14:solidFill>
                    <w14:schemeClr w14:val="tx1"/>
                  </w14:solidFill>
                </w14:textFill>
              </w:rPr>
              <w:t>审查机关：</w:t>
            </w:r>
            <w:r>
              <w:rPr>
                <w:rFonts w:hint="eastAsia" w:ascii="宋体" w:hAnsi="宋体" w:cs="宋体"/>
                <w:color w:val="000000" w:themeColor="text1"/>
                <w:kern w:val="0"/>
                <w:sz w:val="24"/>
                <w:szCs w:val="24"/>
                <w:lang w:eastAsia="zh-CN"/>
                <w14:textFill>
                  <w14:solidFill>
                    <w14:schemeClr w14:val="tx1"/>
                  </w14:solidFill>
                </w14:textFill>
              </w:rPr>
              <w:t>宿州市生态环境局</w:t>
            </w:r>
          </w:p>
          <w:p w14:paraId="792F81F7">
            <w:pPr>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rPr>
                <w:rFonts w:hint="eastAsia" w:ascii="宋体" w:hAnsi="宋体" w:eastAsia="宋体" w:cs="宋体"/>
                <w:snapToGrid/>
                <w:color w:val="000000" w:themeColor="text1"/>
                <w:spacing w:val="0"/>
                <w:kern w:val="0"/>
                <w:position w:val="0"/>
                <w:sz w:val="24"/>
                <w:szCs w:val="24"/>
                <w:lang w:val="en-US" w:eastAsia="zh-CN"/>
                <w14:textFill>
                  <w14:solidFill>
                    <w14:schemeClr w14:val="tx1"/>
                  </w14:solidFill>
                </w14:textFill>
              </w:rPr>
            </w:pPr>
            <w:r>
              <w:rPr>
                <w:rFonts w:hint="eastAsia" w:ascii="宋体" w:hAnsi="宋体" w:eastAsia="宋体" w:cs="宋体"/>
                <w:b/>
                <w:bCs/>
                <w:color w:val="000000" w:themeColor="text1"/>
                <w:kern w:val="0"/>
                <w:sz w:val="24"/>
                <w:szCs w:val="24"/>
                <w:lang w:val="en-US" w:eastAsia="zh-CN"/>
                <w14:textFill>
                  <w14:solidFill>
                    <w14:schemeClr w14:val="tx1"/>
                  </w14:solidFill>
                </w14:textFill>
              </w:rPr>
              <w:t>审查文件名称及文号：</w:t>
            </w:r>
            <w:r>
              <w:rPr>
                <w:rFonts w:hint="default" w:ascii="Times New Roman" w:hAnsi="Times New Roman" w:eastAsia="宋体" w:cs="Times New Roman"/>
                <w:b w:val="0"/>
                <w:bCs w:val="0"/>
                <w:color w:val="000000" w:themeColor="text1"/>
                <w:kern w:val="0"/>
                <w:sz w:val="24"/>
                <w:szCs w:val="24"/>
                <w:lang w:val="en-US" w:eastAsia="zh-CN"/>
                <w14:textFill>
                  <w14:solidFill>
                    <w14:schemeClr w14:val="tx1"/>
                  </w14:solidFill>
                </w14:textFill>
              </w:rPr>
              <w:t>《关于&lt;安徽宿州埇桥经济开发区总体发展规划环境影响报告书&gt;审查意见的函》（宿环函【2024】57号，宿州市生态环境局，2024年07月04日）</w:t>
            </w:r>
          </w:p>
        </w:tc>
      </w:tr>
      <w:tr w14:paraId="599E425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86" w:type="dxa"/>
            <w:tcBorders>
              <w:tl2br w:val="nil"/>
              <w:tr2bl w:val="nil"/>
            </w:tcBorders>
            <w:noWrap w:val="0"/>
            <w:vAlign w:val="center"/>
          </w:tcPr>
          <w:p w14:paraId="0A9EBA06">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eastAsia" w:ascii="宋体" w:hAnsi="宋体" w:eastAsia="宋体" w:cs="宋体"/>
                <w:b w:val="0"/>
                <w:bCs w:val="0"/>
                <w:snapToGrid/>
                <w:color w:val="000000" w:themeColor="text1"/>
                <w:spacing w:val="0"/>
                <w:kern w:val="0"/>
                <w:position w:val="0"/>
                <w:sz w:val="24"/>
                <w:szCs w:val="24"/>
                <w14:textFill>
                  <w14:solidFill>
                    <w14:schemeClr w14:val="tx1"/>
                  </w14:solidFill>
                </w14:textFill>
              </w:rPr>
            </w:pPr>
            <w:r>
              <w:rPr>
                <w:rFonts w:hint="eastAsia" w:ascii="宋体" w:hAnsi="宋体" w:eastAsia="宋体" w:cs="宋体"/>
                <w:b w:val="0"/>
                <w:bCs w:val="0"/>
                <w:snapToGrid/>
                <w:color w:val="000000" w:themeColor="text1"/>
                <w:spacing w:val="0"/>
                <w:kern w:val="0"/>
                <w:position w:val="0"/>
                <w:sz w:val="24"/>
                <w:szCs w:val="24"/>
                <w14:textFill>
                  <w14:solidFill>
                    <w14:schemeClr w14:val="tx1"/>
                  </w14:solidFill>
                </w14:textFill>
              </w:rPr>
              <w:t>规划及规划环境影响评价符合性分析</w:t>
            </w:r>
          </w:p>
        </w:tc>
        <w:tc>
          <w:tcPr>
            <w:tcW w:w="8485" w:type="dxa"/>
            <w:gridSpan w:val="4"/>
            <w:tcBorders>
              <w:tl2br w:val="nil"/>
              <w:tr2bl w:val="nil"/>
            </w:tcBorders>
            <w:noWrap w:val="0"/>
            <w:vAlign w:val="center"/>
          </w:tcPr>
          <w:p w14:paraId="0E542256">
            <w:pPr>
              <w:keepNext w:val="0"/>
              <w:keepLines w:val="0"/>
              <w:pageBreakBefore w:val="0"/>
              <w:widowControl/>
              <w:suppressLineNumbers w:val="0"/>
              <w:kinsoku/>
              <w:wordWrap/>
              <w:overflowPunct/>
              <w:topLinePunct w:val="0"/>
              <w:autoSpaceDE/>
              <w:autoSpaceDN/>
              <w:bidi w:val="0"/>
              <w:adjustRightInd w:val="0"/>
              <w:snapToGrid w:val="0"/>
              <w:spacing w:line="360" w:lineRule="auto"/>
              <w:jc w:val="left"/>
              <w:textAlignment w:val="auto"/>
              <w:rPr>
                <w:b/>
                <w:bCs w:val="0"/>
                <w:color w:val="000000" w:themeColor="text1"/>
                <w14:textFill>
                  <w14:solidFill>
                    <w14:schemeClr w14:val="tx1"/>
                  </w14:solidFill>
                </w14:textFill>
              </w:rPr>
            </w:pPr>
            <w:r>
              <w:rPr>
                <w:rFonts w:hint="eastAsia" w:cs="Times New Roman"/>
                <w:b/>
                <w:bCs w:val="0"/>
                <w:color w:val="000000" w:themeColor="text1"/>
                <w:sz w:val="24"/>
                <w:szCs w:val="24"/>
                <w:lang w:val="en-US" w:eastAsia="zh-CN"/>
                <w14:textFill>
                  <w14:solidFill>
                    <w14:schemeClr w14:val="tx1"/>
                  </w14:solidFill>
                </w14:textFill>
              </w:rPr>
              <w:t>1、</w:t>
            </w:r>
            <w:r>
              <w:rPr>
                <w:rFonts w:hint="eastAsia" w:ascii="宋体" w:hAnsi="宋体" w:eastAsia="宋体" w:cs="宋体"/>
                <w:b/>
                <w:bCs w:val="0"/>
                <w:color w:val="000000" w:themeColor="text1"/>
                <w:kern w:val="0"/>
                <w:sz w:val="24"/>
                <w:szCs w:val="24"/>
                <w:lang w:val="en-US" w:eastAsia="zh-CN" w:bidi="ar"/>
                <w14:textFill>
                  <w14:solidFill>
                    <w14:schemeClr w14:val="tx1"/>
                  </w14:solidFill>
                </w14:textFill>
              </w:rPr>
              <w:t>规划范围与面积</w:t>
            </w:r>
          </w:p>
          <w:p w14:paraId="46BC7788">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安徽宿州高新技术产业开发区总面积</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1762.6982</w:t>
            </w:r>
            <w:r>
              <w:rPr>
                <w:rFonts w:hint="eastAsia" w:ascii="宋体" w:hAnsi="宋体" w:eastAsia="宋体" w:cs="宋体"/>
                <w:color w:val="000000" w:themeColor="text1"/>
                <w:kern w:val="0"/>
                <w:sz w:val="24"/>
                <w:szCs w:val="24"/>
                <w:lang w:val="en-US" w:eastAsia="zh-CN" w:bidi="ar"/>
                <w14:textFill>
                  <w14:solidFill>
                    <w14:schemeClr w14:val="tx1"/>
                  </w14:solidFill>
                </w14:textFill>
              </w:rPr>
              <w:t>公顷，按照一区两园布置，包括高新园区片区和埇桥经开区片区。</w:t>
            </w:r>
          </w:p>
          <w:p w14:paraId="3A7F833B">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color w:val="000000" w:themeColor="text1"/>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高新园区片区位于宿州市西北方向的汴北新区，规划面积为</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668.2637</w:t>
            </w:r>
            <w:r>
              <w:rPr>
                <w:rFonts w:hint="eastAsia" w:ascii="宋体" w:hAnsi="宋体" w:eastAsia="宋体" w:cs="宋体"/>
                <w:color w:val="000000" w:themeColor="text1"/>
                <w:kern w:val="0"/>
                <w:sz w:val="24"/>
                <w:szCs w:val="24"/>
                <w:lang w:val="en-US" w:eastAsia="zh-CN" w:bidi="ar"/>
                <w14:textFill>
                  <w14:solidFill>
                    <w14:schemeClr w14:val="tx1"/>
                  </w14:solidFill>
                </w14:textFill>
              </w:rPr>
              <w:t>公顷，四至范围为：东至汇源大道，南至唐河路，西至京台高速，北至泗许高速。</w:t>
            </w:r>
          </w:p>
          <w:p w14:paraId="7F0AACC2">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埇桥经开区片区位于埇桥区曹村镇，毗邻徐州市，以吸引徐州企业投资为主，规划面积</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1094.4345</w:t>
            </w:r>
            <w:r>
              <w:rPr>
                <w:rFonts w:hint="eastAsia" w:ascii="宋体" w:hAnsi="宋体" w:eastAsia="宋体" w:cs="宋体"/>
                <w:color w:val="000000" w:themeColor="text1"/>
                <w:kern w:val="0"/>
                <w:sz w:val="24"/>
                <w:szCs w:val="24"/>
                <w:lang w:val="en-US" w:eastAsia="zh-CN" w:bidi="ar"/>
                <w14:textFill>
                  <w14:solidFill>
                    <w14:schemeClr w14:val="tx1"/>
                  </w14:solidFill>
                </w14:textFill>
              </w:rPr>
              <w:t>公顷，四至范围为：北至市界，南至望洲河，西至</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S407</w:t>
            </w:r>
            <w:r>
              <w:rPr>
                <w:rFonts w:hint="eastAsia" w:ascii="宋体" w:hAnsi="宋体" w:eastAsia="宋体" w:cs="宋体"/>
                <w:color w:val="000000" w:themeColor="text1"/>
                <w:kern w:val="0"/>
                <w:sz w:val="24"/>
                <w:szCs w:val="24"/>
                <w:lang w:val="en-US" w:eastAsia="zh-CN" w:bidi="ar"/>
                <w14:textFill>
                  <w14:solidFill>
                    <w14:schemeClr w14:val="tx1"/>
                  </w14:solidFill>
                </w14:textFill>
              </w:rPr>
              <w:t>省道，东至迎宾大道。</w:t>
            </w:r>
          </w:p>
          <w:p w14:paraId="382F76D3">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auto"/>
              <w:rPr>
                <w:b/>
                <w:bCs/>
                <w:color w:val="000000" w:themeColor="text1"/>
                <w14:textFill>
                  <w14:solidFill>
                    <w14:schemeClr w14:val="tx1"/>
                  </w14:solidFill>
                </w14:textFill>
              </w:rPr>
            </w:pPr>
            <w:r>
              <w:rPr>
                <w:rFonts w:hint="default" w:ascii="Times New Roman" w:hAnsi="Times New Roman" w:eastAsia="宋体" w:cs="Times New Roman"/>
                <w:b/>
                <w:bCs/>
                <w:color w:val="000000" w:themeColor="text1"/>
                <w:kern w:val="0"/>
                <w:sz w:val="24"/>
                <w:szCs w:val="24"/>
                <w:lang w:val="en-US" w:eastAsia="zh-CN" w:bidi="ar"/>
                <w14:textFill>
                  <w14:solidFill>
                    <w14:schemeClr w14:val="tx1"/>
                  </w14:solidFill>
                </w14:textFill>
              </w:rPr>
              <w:t>2</w:t>
            </w: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、规划期限</w:t>
            </w:r>
          </w:p>
          <w:p w14:paraId="65F7F619">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color w:val="000000" w:themeColor="text1"/>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本轮规划的期限为：近期：</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2023~2025</w:t>
            </w:r>
            <w:r>
              <w:rPr>
                <w:rFonts w:hint="eastAsia" w:ascii="宋体" w:hAnsi="宋体" w:eastAsia="宋体" w:cs="宋体"/>
                <w:color w:val="000000" w:themeColor="text1"/>
                <w:kern w:val="0"/>
                <w:sz w:val="24"/>
                <w:szCs w:val="24"/>
                <w:lang w:val="en-US" w:eastAsia="zh-CN" w:bidi="ar"/>
                <w14:textFill>
                  <w14:solidFill>
                    <w14:schemeClr w14:val="tx1"/>
                  </w14:solidFill>
                </w14:textFill>
              </w:rPr>
              <w:t>年，远期：</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2026-2035</w:t>
            </w:r>
            <w:r>
              <w:rPr>
                <w:rFonts w:hint="eastAsia" w:ascii="宋体" w:hAnsi="宋体" w:eastAsia="宋体" w:cs="宋体"/>
                <w:color w:val="000000" w:themeColor="text1"/>
                <w:kern w:val="0"/>
                <w:sz w:val="24"/>
                <w:szCs w:val="24"/>
                <w:lang w:val="en-US" w:eastAsia="zh-CN" w:bidi="ar"/>
                <w14:textFill>
                  <w14:solidFill>
                    <w14:schemeClr w14:val="tx1"/>
                  </w14:solidFill>
                </w14:textFill>
              </w:rPr>
              <w:t>年。</w:t>
            </w:r>
          </w:p>
          <w:p w14:paraId="60C13452">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auto"/>
              <w:rPr>
                <w:b/>
                <w:bCs/>
                <w:color w:val="000000" w:themeColor="text1"/>
                <w14:textFill>
                  <w14:solidFill>
                    <w14:schemeClr w14:val="tx1"/>
                  </w14:solidFill>
                </w14:textFill>
              </w:rPr>
            </w:pPr>
            <w:r>
              <w:rPr>
                <w:rFonts w:hint="default" w:ascii="Times New Roman" w:hAnsi="Times New Roman" w:eastAsia="宋体" w:cs="Times New Roman"/>
                <w:b/>
                <w:bCs/>
                <w:color w:val="000000" w:themeColor="text1"/>
                <w:kern w:val="0"/>
                <w:sz w:val="24"/>
                <w:szCs w:val="24"/>
                <w:lang w:val="en-US" w:eastAsia="zh-CN" w:bidi="ar"/>
                <w14:textFill>
                  <w14:solidFill>
                    <w14:schemeClr w14:val="tx1"/>
                  </w14:solidFill>
                </w14:textFill>
              </w:rPr>
              <w:t>3</w:t>
            </w: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 xml:space="preserve">、功能定位 </w:t>
            </w:r>
          </w:p>
          <w:p w14:paraId="0FA369AC">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color w:val="000000" w:themeColor="text1"/>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切实促改革、转方式，以“专用设备制造业；互联网和相关服务业；计算机、通信和其他电子设备制造业”为主导产业，加快形成信息技术、互联网服务为重点的新一代信息技术产业为先导，电子设备、工程机械装备等先进制造业为主体，现代服务业、绿色家居产业等为支撑的现代产业新体系，使高新区经济转入效率提升、创新驱动的轨道。</w:t>
            </w:r>
          </w:p>
          <w:p w14:paraId="76D65644">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本项目位于</w:t>
            </w:r>
            <w:r>
              <w:rPr>
                <w:rFonts w:hint="eastAsia" w:ascii="Times New Roman" w:hAnsi="Times New Roman" w:cs="Times New Roman"/>
                <w:color w:val="000000" w:themeColor="text1"/>
                <w:sz w:val="24"/>
                <w:szCs w:val="24"/>
                <w:lang w:val="en-US" w:eastAsia="zh-CN"/>
                <w14:textFill>
                  <w14:solidFill>
                    <w14:schemeClr w14:val="tx1"/>
                  </w14:solidFill>
                </w14:textFill>
              </w:rPr>
              <w:t>宿州市高新技术产业开发区拂晓大道9号</w:t>
            </w:r>
            <w:r>
              <w:rPr>
                <w:rFonts w:hint="eastAsia" w:ascii="宋体" w:hAnsi="宋体" w:eastAsia="宋体" w:cs="宋体"/>
                <w:color w:val="000000" w:themeColor="text1"/>
                <w:kern w:val="0"/>
                <w:sz w:val="24"/>
                <w:szCs w:val="24"/>
                <w:lang w:val="en-US" w:eastAsia="zh-CN" w:bidi="ar"/>
                <w14:textFill>
                  <w14:solidFill>
                    <w14:schemeClr w14:val="tx1"/>
                  </w14:solidFill>
                </w14:textFill>
              </w:rPr>
              <w:t>，项目属于蔬菜、菌类、水果和坚果加工</w:t>
            </w:r>
            <w:r>
              <w:rPr>
                <w:rFonts w:hint="eastAsia" w:cs="Times New Roman"/>
                <w:color w:val="000000" w:themeColor="text1"/>
                <w:kern w:val="0"/>
                <w:sz w:val="24"/>
                <w:szCs w:val="24"/>
                <w:lang w:val="en-US" w:eastAsia="zh-CN" w:bidi="ar"/>
                <w14:textFill>
                  <w14:solidFill>
                    <w14:schemeClr w14:val="tx1"/>
                  </w14:solidFill>
                </w14:textFill>
              </w:rPr>
              <w:t>，符合</w:t>
            </w:r>
            <w:r>
              <w:rPr>
                <w:rFonts w:hint="eastAsia" w:ascii="宋体" w:hAnsi="宋体" w:eastAsia="宋体" w:cs="宋体"/>
                <w:color w:val="000000" w:themeColor="text1"/>
                <w:kern w:val="0"/>
                <w:sz w:val="24"/>
                <w:szCs w:val="24"/>
                <w:lang w:val="en-US" w:eastAsia="zh-CN" w:bidi="ar"/>
                <w14:textFill>
                  <w14:solidFill>
                    <w14:schemeClr w14:val="tx1"/>
                  </w14:solidFill>
                </w14:textFill>
              </w:rPr>
              <w:t>安徽宿州高新技术产业开发区的规划定位</w:t>
            </w:r>
            <w:r>
              <w:rPr>
                <w:rFonts w:hint="eastAsia" w:ascii="宋体" w:hAnsi="宋体" w:cs="宋体"/>
                <w:color w:val="000000" w:themeColor="text1"/>
                <w:kern w:val="0"/>
                <w:sz w:val="24"/>
                <w:szCs w:val="24"/>
                <w:lang w:val="en-US" w:eastAsia="zh-CN" w:bidi="ar"/>
                <w14:textFill>
                  <w14:solidFill>
                    <w14:schemeClr w14:val="tx1"/>
                  </w14:solidFill>
                </w14:textFill>
              </w:rPr>
              <w:t>。</w:t>
            </w:r>
          </w:p>
          <w:p w14:paraId="553B1DDD">
            <w:pPr>
              <w:keepNext w:val="0"/>
              <w:keepLines w:val="0"/>
              <w:pageBreakBefore w:val="0"/>
              <w:widowControl/>
              <w:suppressLineNumbers w:val="0"/>
              <w:kinsoku/>
              <w:wordWrap/>
              <w:overflowPunct/>
              <w:topLinePunct w:val="0"/>
              <w:autoSpaceDE/>
              <w:autoSpaceDN/>
              <w:bidi w:val="0"/>
              <w:adjustRightInd w:val="0"/>
              <w:snapToGrid w:val="0"/>
              <w:spacing w:line="360" w:lineRule="auto"/>
              <w:jc w:val="left"/>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宋体" w:cs="Times New Roman"/>
                <w:b/>
                <w:bCs/>
                <w:color w:val="000000" w:themeColor="text1"/>
                <w:kern w:val="0"/>
                <w:sz w:val="24"/>
                <w:szCs w:val="24"/>
                <w:lang w:val="en-US" w:eastAsia="zh-CN" w:bidi="ar"/>
                <w14:textFill>
                  <w14:solidFill>
                    <w14:schemeClr w14:val="tx1"/>
                  </w14:solidFill>
                </w14:textFill>
              </w:rPr>
              <w:t>4、规划环境影响评价符合性分析</w:t>
            </w:r>
          </w:p>
          <w:p w14:paraId="1D0CCAAB">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cs="宋体"/>
                <w:color w:val="000000" w:themeColor="text1"/>
                <w:kern w:val="0"/>
                <w:sz w:val="24"/>
                <w:szCs w:val="24"/>
                <w:lang w:val="en-US" w:eastAsia="zh-CN" w:bidi="ar"/>
                <w14:textFill>
                  <w14:solidFill>
                    <w14:schemeClr w14:val="tx1"/>
                  </w14:solidFill>
                </w14:textFill>
              </w:rPr>
              <w:t>（1）与</w:t>
            </w:r>
            <w:r>
              <w:rPr>
                <w:rFonts w:hint="eastAsia" w:ascii="宋体" w:hAnsi="宋体" w:eastAsia="宋体" w:cs="宋体"/>
                <w:color w:val="000000" w:themeColor="text1"/>
                <w:kern w:val="0"/>
                <w:sz w:val="24"/>
                <w:szCs w:val="24"/>
                <w:lang w:val="en-US" w:eastAsia="zh-CN" w:bidi="ar"/>
                <w14:textFill>
                  <w14:solidFill>
                    <w14:schemeClr w14:val="tx1"/>
                  </w14:solidFill>
                </w14:textFill>
              </w:rPr>
              <w:t>《安徽宿州高新技术产业开发区总体发展规划（</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2023-2035</w:t>
            </w:r>
            <w:r>
              <w:rPr>
                <w:rFonts w:hint="eastAsia" w:ascii="宋体" w:hAnsi="宋体" w:eastAsia="宋体" w:cs="宋体"/>
                <w:color w:val="000000" w:themeColor="text1"/>
                <w:kern w:val="0"/>
                <w:sz w:val="24"/>
                <w:szCs w:val="24"/>
                <w:lang w:val="en-US" w:eastAsia="zh-CN" w:bidi="ar"/>
                <w14:textFill>
                  <w14:solidFill>
                    <w14:schemeClr w14:val="tx1"/>
                  </w14:solidFill>
                </w14:textFill>
              </w:rPr>
              <w:t>年）环境影响报告书》，环境准入清单</w:t>
            </w:r>
            <w:r>
              <w:rPr>
                <w:rFonts w:hint="eastAsia" w:ascii="宋体" w:hAnsi="宋体" w:cs="宋体"/>
                <w:color w:val="000000" w:themeColor="text1"/>
                <w:kern w:val="0"/>
                <w:sz w:val="24"/>
                <w:szCs w:val="24"/>
                <w:lang w:val="en-US" w:eastAsia="zh-CN" w:bidi="ar"/>
                <w14:textFill>
                  <w14:solidFill>
                    <w14:schemeClr w14:val="tx1"/>
                  </w14:solidFill>
                </w14:textFill>
              </w:rPr>
              <w:t>相符性分析</w:t>
            </w:r>
            <w:r>
              <w:rPr>
                <w:rFonts w:hint="eastAsia" w:ascii="宋体" w:hAnsi="宋体" w:eastAsia="宋体" w:cs="宋体"/>
                <w:color w:val="000000" w:themeColor="text1"/>
                <w:kern w:val="0"/>
                <w:sz w:val="24"/>
                <w:szCs w:val="24"/>
                <w:lang w:val="en-US" w:eastAsia="zh-CN" w:bidi="ar"/>
                <w14:textFill>
                  <w14:solidFill>
                    <w14:schemeClr w14:val="tx1"/>
                  </w14:solidFill>
                </w14:textFill>
              </w:rPr>
              <w:t>：</w:t>
            </w:r>
          </w:p>
          <w:p w14:paraId="35EE85EB">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auto"/>
              <w:rPr>
                <w:color w:val="000000" w:themeColor="text1"/>
                <w:sz w:val="24"/>
                <w:szCs w:val="24"/>
                <w14:textFill>
                  <w14:solidFill>
                    <w14:schemeClr w14:val="tx1"/>
                  </w14:solidFill>
                </w14:textFill>
              </w:rPr>
            </w:pPr>
            <w:r>
              <w:rPr>
                <w:rFonts w:hint="eastAsia" w:ascii="Times New Roman" w:hAnsi="Times New Roman" w:eastAsia="宋体" w:cs="Times New Roman"/>
                <w:b/>
                <w:bCs/>
                <w:color w:val="000000" w:themeColor="text1"/>
                <w:kern w:val="0"/>
                <w:sz w:val="24"/>
                <w:szCs w:val="24"/>
                <w:lang w:val="en-US" w:eastAsia="zh-CN" w:bidi="ar"/>
                <w14:textFill>
                  <w14:solidFill>
                    <w14:schemeClr w14:val="tx1"/>
                  </w14:solidFill>
                </w14:textFill>
              </w:rPr>
              <w:t xml:space="preserve">表1.1 </w:t>
            </w:r>
            <w:r>
              <w:rPr>
                <w:rFonts w:hint="default" w:ascii="Times New Roman" w:hAnsi="Times New Roman" w:eastAsia="宋体" w:cs="Times New Roman"/>
                <w:b/>
                <w:bCs/>
                <w:color w:val="000000" w:themeColor="text1"/>
                <w:kern w:val="0"/>
                <w:sz w:val="24"/>
                <w:szCs w:val="24"/>
                <w:lang w:val="en-US" w:eastAsia="zh-CN" w:bidi="ar"/>
                <w14:textFill>
                  <w14:solidFill>
                    <w14:schemeClr w14:val="tx1"/>
                  </w14:solidFill>
                </w14:textFill>
              </w:rPr>
              <w:t xml:space="preserve"> </w:t>
            </w: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宿州高新技术产业开发区产业准入条件一览表</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
              <w:gridCol w:w="915"/>
              <w:gridCol w:w="1695"/>
              <w:gridCol w:w="1860"/>
              <w:gridCol w:w="2828"/>
            </w:tblGrid>
            <w:tr w14:paraId="0DA60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1" w:type="dxa"/>
                  <w:noWrap w:val="0"/>
                  <w:vAlign w:val="center"/>
                </w:tcPr>
                <w:p w14:paraId="46F3233D">
                  <w:pPr>
                    <w:keepNext w:val="0"/>
                    <w:keepLines w:val="0"/>
                    <w:pageBreakBefore w:val="0"/>
                    <w:widowControl/>
                    <w:suppressLineNumbers w:val="0"/>
                    <w:kinsoku/>
                    <w:wordWrap/>
                    <w:overflowPunct/>
                    <w:topLinePunct w:val="0"/>
                    <w:autoSpaceDE/>
                    <w:autoSpaceDN/>
                    <w:bidi w:val="0"/>
                    <w:adjustRightInd w:val="0"/>
                    <w:snapToGrid w:val="0"/>
                    <w:ind w:left="0" w:right="0"/>
                    <w:jc w:val="center"/>
                    <w:textAlignment w:val="auto"/>
                    <w:rPr>
                      <w:color w:val="000000" w:themeColor="text1"/>
                      <w:sz w:val="21"/>
                      <w:szCs w:val="21"/>
                      <w:vertAlign w:val="baseline"/>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清单类型</w:t>
                  </w:r>
                </w:p>
              </w:tc>
              <w:tc>
                <w:tcPr>
                  <w:tcW w:w="915" w:type="dxa"/>
                  <w:noWrap w:val="0"/>
                  <w:textDirection w:val="tbLrV"/>
                  <w:vAlign w:val="center"/>
                </w:tcPr>
                <w:p w14:paraId="4BC87939">
                  <w:pPr>
                    <w:keepNext w:val="0"/>
                    <w:keepLines w:val="0"/>
                    <w:pageBreakBefore w:val="0"/>
                    <w:widowControl/>
                    <w:suppressLineNumbers w:val="0"/>
                    <w:kinsoku/>
                    <w:wordWrap/>
                    <w:overflowPunct/>
                    <w:topLinePunct w:val="0"/>
                    <w:autoSpaceDE/>
                    <w:autoSpaceDN/>
                    <w:bidi w:val="0"/>
                    <w:adjustRightInd w:val="0"/>
                    <w:snapToGrid w:val="0"/>
                    <w:ind w:left="0" w:right="0"/>
                    <w:jc w:val="center"/>
                    <w:textAlignment w:val="auto"/>
                    <w:rPr>
                      <w:rFonts w:hint="eastAsia"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管控类别</w:t>
                  </w:r>
                </w:p>
              </w:tc>
              <w:tc>
                <w:tcPr>
                  <w:tcW w:w="1695" w:type="dxa"/>
                  <w:noWrap w:val="0"/>
                  <w:vAlign w:val="center"/>
                </w:tcPr>
                <w:p w14:paraId="208FFC5E">
                  <w:pPr>
                    <w:keepNext w:val="0"/>
                    <w:keepLines w:val="0"/>
                    <w:pageBreakBefore w:val="0"/>
                    <w:widowControl/>
                    <w:suppressLineNumbers w:val="0"/>
                    <w:kinsoku/>
                    <w:wordWrap/>
                    <w:overflowPunct/>
                    <w:topLinePunct w:val="0"/>
                    <w:autoSpaceDE/>
                    <w:autoSpaceDN/>
                    <w:bidi w:val="0"/>
                    <w:adjustRightInd w:val="0"/>
                    <w:snapToGrid w:val="0"/>
                    <w:ind w:left="0" w:right="0"/>
                    <w:jc w:val="center"/>
                    <w:textAlignment w:val="auto"/>
                    <w:rPr>
                      <w:rFonts w:hint="eastAsia"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主导产业</w:t>
                  </w:r>
                </w:p>
              </w:tc>
              <w:tc>
                <w:tcPr>
                  <w:tcW w:w="1860" w:type="dxa"/>
                  <w:noWrap w:val="0"/>
                  <w:vAlign w:val="center"/>
                </w:tcPr>
                <w:p w14:paraId="7CE9DE09">
                  <w:pPr>
                    <w:keepNext w:val="0"/>
                    <w:keepLines w:val="0"/>
                    <w:pageBreakBefore w:val="0"/>
                    <w:widowControl/>
                    <w:suppressLineNumbers w:val="0"/>
                    <w:kinsoku/>
                    <w:wordWrap/>
                    <w:overflowPunct/>
                    <w:topLinePunct w:val="0"/>
                    <w:autoSpaceDE/>
                    <w:autoSpaceDN/>
                    <w:bidi w:val="0"/>
                    <w:adjustRightInd w:val="0"/>
                    <w:snapToGrid w:val="0"/>
                    <w:ind w:left="0" w:right="0"/>
                    <w:jc w:val="center"/>
                    <w:textAlignment w:val="auto"/>
                    <w:rPr>
                      <w:color w:val="000000" w:themeColor="text1"/>
                      <w:sz w:val="21"/>
                      <w:szCs w:val="21"/>
                      <w:vertAlign w:val="baseline"/>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行业类别</w:t>
                  </w:r>
                </w:p>
              </w:tc>
              <w:tc>
                <w:tcPr>
                  <w:tcW w:w="2828" w:type="dxa"/>
                  <w:noWrap w:val="0"/>
                  <w:vAlign w:val="center"/>
                </w:tcPr>
                <w:p w14:paraId="5B3C2E39">
                  <w:pPr>
                    <w:keepNext w:val="0"/>
                    <w:keepLines w:val="0"/>
                    <w:pageBreakBefore w:val="0"/>
                    <w:widowControl/>
                    <w:suppressLineNumbers w:val="0"/>
                    <w:kinsoku/>
                    <w:wordWrap/>
                    <w:overflowPunct/>
                    <w:topLinePunct w:val="0"/>
                    <w:autoSpaceDE/>
                    <w:autoSpaceDN/>
                    <w:bidi w:val="0"/>
                    <w:adjustRightInd w:val="0"/>
                    <w:snapToGrid w:val="0"/>
                    <w:ind w:left="0" w:right="0"/>
                    <w:jc w:val="center"/>
                    <w:textAlignment w:val="auto"/>
                    <w:rPr>
                      <w:rFonts w:hint="eastAsia"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备注</w:t>
                  </w:r>
                </w:p>
              </w:tc>
            </w:tr>
            <w:tr w14:paraId="54B81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1" w:type="dxa"/>
                  <w:vMerge w:val="restart"/>
                  <w:noWrap w:val="0"/>
                  <w:vAlign w:val="center"/>
                </w:tcPr>
                <w:p w14:paraId="6CE22ADA">
                  <w:pPr>
                    <w:keepNext w:val="0"/>
                    <w:keepLines w:val="0"/>
                    <w:pageBreakBefore w:val="0"/>
                    <w:kinsoku/>
                    <w:wordWrap/>
                    <w:overflowPunct/>
                    <w:topLinePunct w:val="0"/>
                    <w:autoSpaceDE/>
                    <w:autoSpaceDN/>
                    <w:bidi w:val="0"/>
                    <w:adjustRightInd w:val="0"/>
                    <w:snapToGrid w:val="0"/>
                    <w:ind w:left="0" w:right="0"/>
                    <w:jc w:val="center"/>
                    <w:textAlignment w:val="auto"/>
                    <w:rPr>
                      <w:rFonts w:hint="eastAsia"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产业准入要求</w:t>
                  </w:r>
                </w:p>
              </w:tc>
              <w:tc>
                <w:tcPr>
                  <w:tcW w:w="915" w:type="dxa"/>
                  <w:vMerge w:val="restart"/>
                  <w:noWrap w:val="0"/>
                  <w:textDirection w:val="tbLrV"/>
                  <w:vAlign w:val="center"/>
                </w:tcPr>
                <w:p w14:paraId="326A163D">
                  <w:pPr>
                    <w:keepNext w:val="0"/>
                    <w:keepLines w:val="0"/>
                    <w:pageBreakBefore w:val="0"/>
                    <w:kinsoku/>
                    <w:wordWrap/>
                    <w:overflowPunct/>
                    <w:topLinePunct w:val="0"/>
                    <w:autoSpaceDE/>
                    <w:autoSpaceDN/>
                    <w:bidi w:val="0"/>
                    <w:adjustRightInd w:val="0"/>
                    <w:snapToGrid w:val="0"/>
                    <w:ind w:left="0" w:right="0"/>
                    <w:jc w:val="center"/>
                    <w:textAlignment w:val="auto"/>
                    <w:rPr>
                      <w:rFonts w:hint="default"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鼓励类</w:t>
                  </w:r>
                </w:p>
              </w:tc>
              <w:tc>
                <w:tcPr>
                  <w:tcW w:w="1695" w:type="dxa"/>
                  <w:noWrap w:val="0"/>
                  <w:vAlign w:val="center"/>
                </w:tcPr>
                <w:p w14:paraId="70D3196F">
                  <w:pPr>
                    <w:keepNext w:val="0"/>
                    <w:keepLines w:val="0"/>
                    <w:pageBreakBefore w:val="0"/>
                    <w:widowControl/>
                    <w:suppressLineNumbers w:val="0"/>
                    <w:kinsoku/>
                    <w:wordWrap/>
                    <w:overflowPunct/>
                    <w:topLinePunct w:val="0"/>
                    <w:autoSpaceDE/>
                    <w:autoSpaceDN/>
                    <w:bidi w:val="0"/>
                    <w:adjustRightInd w:val="0"/>
                    <w:snapToGrid w:val="0"/>
                    <w:ind w:left="0" w:right="0"/>
                    <w:jc w:val="center"/>
                    <w:textAlignment w:val="auto"/>
                    <w:rPr>
                      <w:color w:val="000000" w:themeColor="text1"/>
                      <w:sz w:val="21"/>
                      <w:szCs w:val="21"/>
                      <w:vertAlign w:val="baseline"/>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专用设备制造</w:t>
                  </w:r>
                </w:p>
              </w:tc>
              <w:tc>
                <w:tcPr>
                  <w:tcW w:w="1860" w:type="dxa"/>
                  <w:noWrap w:val="0"/>
                  <w:vAlign w:val="center"/>
                </w:tcPr>
                <w:p w14:paraId="780225E7">
                  <w:pPr>
                    <w:keepNext w:val="0"/>
                    <w:keepLines w:val="0"/>
                    <w:pageBreakBefore w:val="0"/>
                    <w:widowControl/>
                    <w:suppressLineNumbers w:val="0"/>
                    <w:kinsoku/>
                    <w:wordWrap/>
                    <w:overflowPunct/>
                    <w:topLinePunct w:val="0"/>
                    <w:autoSpaceDE/>
                    <w:autoSpaceDN/>
                    <w:bidi w:val="0"/>
                    <w:adjustRightInd w:val="0"/>
                    <w:snapToGrid w:val="0"/>
                    <w:ind w:left="0" w:right="0"/>
                    <w:jc w:val="center"/>
                    <w:textAlignment w:val="auto"/>
                    <w:rPr>
                      <w:color w:val="000000" w:themeColor="text1"/>
                      <w:sz w:val="21"/>
                      <w:szCs w:val="21"/>
                      <w:vertAlign w:val="baseline"/>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C35</w:t>
                  </w:r>
                  <w:r>
                    <w:rPr>
                      <w:rFonts w:hint="eastAsia" w:ascii="宋体" w:hAnsi="宋体" w:eastAsia="宋体" w:cs="宋体"/>
                      <w:color w:val="000000" w:themeColor="text1"/>
                      <w:kern w:val="0"/>
                      <w:sz w:val="21"/>
                      <w:szCs w:val="21"/>
                      <w:lang w:val="en-US" w:eastAsia="zh-CN" w:bidi="ar"/>
                      <w14:textFill>
                        <w14:solidFill>
                          <w14:schemeClr w14:val="tx1"/>
                        </w14:solidFill>
                      </w14:textFill>
                    </w:rPr>
                    <w:t>专用设备制造业</w:t>
                  </w:r>
                </w:p>
              </w:tc>
              <w:tc>
                <w:tcPr>
                  <w:tcW w:w="2828" w:type="dxa"/>
                  <w:noWrap w:val="0"/>
                  <w:vAlign w:val="center"/>
                </w:tcPr>
                <w:p w14:paraId="2CB94F6F">
                  <w:pPr>
                    <w:keepNext w:val="0"/>
                    <w:keepLines w:val="0"/>
                    <w:pageBreakBefore w:val="0"/>
                    <w:widowControl/>
                    <w:suppressLineNumbers w:val="0"/>
                    <w:kinsoku/>
                    <w:wordWrap/>
                    <w:overflowPunct/>
                    <w:topLinePunct w:val="0"/>
                    <w:autoSpaceDE/>
                    <w:autoSpaceDN/>
                    <w:bidi w:val="0"/>
                    <w:adjustRightInd w:val="0"/>
                    <w:snapToGrid w:val="0"/>
                    <w:ind w:left="0" w:right="0"/>
                    <w:jc w:val="center"/>
                    <w:textAlignment w:val="auto"/>
                    <w:rPr>
                      <w:color w:val="000000" w:themeColor="text1"/>
                      <w:sz w:val="21"/>
                      <w:szCs w:val="21"/>
                      <w:vertAlign w:val="baseline"/>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C351</w:t>
                  </w:r>
                  <w:r>
                    <w:rPr>
                      <w:rFonts w:hint="eastAsia" w:ascii="宋体" w:hAnsi="宋体" w:eastAsia="宋体" w:cs="宋体"/>
                      <w:color w:val="000000" w:themeColor="text1"/>
                      <w:kern w:val="0"/>
                      <w:sz w:val="21"/>
                      <w:szCs w:val="21"/>
                      <w:lang w:val="en-US" w:eastAsia="zh-CN" w:bidi="ar"/>
                      <w14:textFill>
                        <w14:solidFill>
                          <w14:schemeClr w14:val="tx1"/>
                        </w14:solidFill>
                      </w14:textFill>
                    </w:rPr>
                    <w:t>采矿、冶金、建筑专用设备制造、</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C356</w:t>
                  </w:r>
                  <w:r>
                    <w:rPr>
                      <w:rFonts w:hint="eastAsia" w:ascii="宋体" w:hAnsi="宋体" w:eastAsia="宋体" w:cs="宋体"/>
                      <w:color w:val="000000" w:themeColor="text1"/>
                      <w:kern w:val="0"/>
                      <w:sz w:val="21"/>
                      <w:szCs w:val="21"/>
                      <w:lang w:val="en-US" w:eastAsia="zh-CN" w:bidi="ar"/>
                      <w14:textFill>
                        <w14:solidFill>
                          <w14:schemeClr w14:val="tx1"/>
                        </w14:solidFill>
                      </w14:textFill>
                    </w:rPr>
                    <w:t>电子和电工机械专用设备制造、</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C359</w:t>
                  </w:r>
                  <w:r>
                    <w:rPr>
                      <w:rFonts w:hint="eastAsia" w:ascii="宋体" w:hAnsi="宋体" w:eastAsia="宋体" w:cs="宋体"/>
                      <w:color w:val="000000" w:themeColor="text1"/>
                      <w:kern w:val="0"/>
                      <w:sz w:val="21"/>
                      <w:szCs w:val="21"/>
                      <w:lang w:val="en-US" w:eastAsia="zh-CN" w:bidi="ar"/>
                      <w14:textFill>
                        <w14:solidFill>
                          <w14:schemeClr w14:val="tx1"/>
                        </w14:solidFill>
                      </w14:textFill>
                    </w:rPr>
                    <w:t>环保、邮政、社会公共服务及其他专用设备制造</w:t>
                  </w:r>
                </w:p>
              </w:tc>
            </w:tr>
            <w:tr w14:paraId="44C2E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1" w:type="dxa"/>
                  <w:vMerge w:val="continue"/>
                  <w:noWrap w:val="0"/>
                  <w:vAlign w:val="center"/>
                </w:tcPr>
                <w:p w14:paraId="16D0ED9D">
                  <w:pPr>
                    <w:keepNext w:val="0"/>
                    <w:keepLines w:val="0"/>
                    <w:pageBreakBefore w:val="0"/>
                    <w:kinsoku/>
                    <w:wordWrap/>
                    <w:overflowPunct/>
                    <w:topLinePunct w:val="0"/>
                    <w:autoSpaceDE/>
                    <w:autoSpaceDN/>
                    <w:bidi w:val="0"/>
                    <w:adjustRightInd w:val="0"/>
                    <w:snapToGrid w:val="0"/>
                    <w:ind w:left="0" w:right="0"/>
                    <w:jc w:val="center"/>
                    <w:textAlignment w:val="auto"/>
                    <w:rPr>
                      <w:color w:val="000000" w:themeColor="text1"/>
                      <w:sz w:val="21"/>
                      <w:szCs w:val="21"/>
                      <w:vertAlign w:val="baseline"/>
                      <w14:textFill>
                        <w14:solidFill>
                          <w14:schemeClr w14:val="tx1"/>
                        </w14:solidFill>
                      </w14:textFill>
                    </w:rPr>
                  </w:pPr>
                </w:p>
              </w:tc>
              <w:tc>
                <w:tcPr>
                  <w:tcW w:w="915" w:type="dxa"/>
                  <w:vMerge w:val="continue"/>
                  <w:noWrap w:val="0"/>
                  <w:vAlign w:val="center"/>
                </w:tcPr>
                <w:p w14:paraId="3147889E">
                  <w:pPr>
                    <w:keepNext w:val="0"/>
                    <w:keepLines w:val="0"/>
                    <w:pageBreakBefore w:val="0"/>
                    <w:kinsoku/>
                    <w:wordWrap/>
                    <w:overflowPunct/>
                    <w:topLinePunct w:val="0"/>
                    <w:autoSpaceDE/>
                    <w:autoSpaceDN/>
                    <w:bidi w:val="0"/>
                    <w:adjustRightInd w:val="0"/>
                    <w:snapToGrid w:val="0"/>
                    <w:ind w:left="0" w:right="0"/>
                    <w:jc w:val="center"/>
                    <w:textAlignment w:val="auto"/>
                    <w:rPr>
                      <w:color w:val="000000" w:themeColor="text1"/>
                      <w:sz w:val="21"/>
                      <w:szCs w:val="21"/>
                      <w:vertAlign w:val="baseline"/>
                      <w14:textFill>
                        <w14:solidFill>
                          <w14:schemeClr w14:val="tx1"/>
                        </w14:solidFill>
                      </w14:textFill>
                    </w:rPr>
                  </w:pPr>
                </w:p>
              </w:tc>
              <w:tc>
                <w:tcPr>
                  <w:tcW w:w="1695" w:type="dxa"/>
                  <w:noWrap w:val="0"/>
                  <w:vAlign w:val="center"/>
                </w:tcPr>
                <w:p w14:paraId="03D3FAE6">
                  <w:pPr>
                    <w:keepNext w:val="0"/>
                    <w:keepLines w:val="0"/>
                    <w:pageBreakBefore w:val="0"/>
                    <w:widowControl/>
                    <w:suppressLineNumbers w:val="0"/>
                    <w:kinsoku/>
                    <w:wordWrap/>
                    <w:overflowPunct/>
                    <w:topLinePunct w:val="0"/>
                    <w:autoSpaceDE/>
                    <w:autoSpaceDN/>
                    <w:bidi w:val="0"/>
                    <w:adjustRightInd w:val="0"/>
                    <w:snapToGrid w:val="0"/>
                    <w:ind w:left="0" w:right="0"/>
                    <w:jc w:val="center"/>
                    <w:textAlignment w:val="auto"/>
                    <w:rPr>
                      <w:color w:val="000000" w:themeColor="text1"/>
                      <w:sz w:val="21"/>
                      <w:szCs w:val="21"/>
                      <w:vertAlign w:val="baseline"/>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电子设备制造业</w:t>
                  </w:r>
                </w:p>
              </w:tc>
              <w:tc>
                <w:tcPr>
                  <w:tcW w:w="1860" w:type="dxa"/>
                  <w:noWrap w:val="0"/>
                  <w:vAlign w:val="center"/>
                </w:tcPr>
                <w:p w14:paraId="6D8754B6">
                  <w:pPr>
                    <w:keepNext w:val="0"/>
                    <w:keepLines w:val="0"/>
                    <w:pageBreakBefore w:val="0"/>
                    <w:widowControl/>
                    <w:suppressLineNumbers w:val="0"/>
                    <w:kinsoku/>
                    <w:wordWrap/>
                    <w:overflowPunct/>
                    <w:topLinePunct w:val="0"/>
                    <w:autoSpaceDE/>
                    <w:autoSpaceDN/>
                    <w:bidi w:val="0"/>
                    <w:adjustRightInd w:val="0"/>
                    <w:snapToGrid w:val="0"/>
                    <w:ind w:left="0" w:right="0"/>
                    <w:jc w:val="center"/>
                    <w:textAlignment w:val="auto"/>
                    <w:rPr>
                      <w:color w:val="000000" w:themeColor="text1"/>
                      <w:sz w:val="21"/>
                      <w:szCs w:val="21"/>
                      <w:vertAlign w:val="baseline"/>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C39</w:t>
                  </w:r>
                  <w:r>
                    <w:rPr>
                      <w:rFonts w:hint="eastAsia" w:ascii="宋体" w:hAnsi="宋体" w:eastAsia="宋体" w:cs="宋体"/>
                      <w:color w:val="000000" w:themeColor="text1"/>
                      <w:kern w:val="0"/>
                      <w:sz w:val="21"/>
                      <w:szCs w:val="21"/>
                      <w:lang w:val="en-US" w:eastAsia="zh-CN" w:bidi="ar"/>
                      <w14:textFill>
                        <w14:solidFill>
                          <w14:schemeClr w14:val="tx1"/>
                        </w14:solidFill>
                      </w14:textFill>
                    </w:rPr>
                    <w:t>计算机、通信和其他电子设备制造业</w:t>
                  </w:r>
                </w:p>
              </w:tc>
              <w:tc>
                <w:tcPr>
                  <w:tcW w:w="2828" w:type="dxa"/>
                  <w:noWrap w:val="0"/>
                  <w:vAlign w:val="center"/>
                </w:tcPr>
                <w:p w14:paraId="5F5EA047">
                  <w:pPr>
                    <w:keepNext w:val="0"/>
                    <w:keepLines w:val="0"/>
                    <w:pageBreakBefore w:val="0"/>
                    <w:widowControl/>
                    <w:suppressLineNumbers w:val="0"/>
                    <w:kinsoku/>
                    <w:wordWrap/>
                    <w:overflowPunct/>
                    <w:topLinePunct w:val="0"/>
                    <w:autoSpaceDE/>
                    <w:autoSpaceDN/>
                    <w:bidi w:val="0"/>
                    <w:adjustRightInd w:val="0"/>
                    <w:snapToGrid w:val="0"/>
                    <w:ind w:left="0" w:right="0"/>
                    <w:jc w:val="left"/>
                    <w:textAlignment w:val="auto"/>
                    <w:rPr>
                      <w:color w:val="000000" w:themeColor="text1"/>
                      <w:sz w:val="21"/>
                      <w:szCs w:val="21"/>
                      <w:vertAlign w:val="baseline"/>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C392</w:t>
                  </w:r>
                  <w:r>
                    <w:rPr>
                      <w:rFonts w:hint="eastAsia" w:ascii="宋体" w:hAnsi="宋体" w:eastAsia="宋体" w:cs="宋体"/>
                      <w:color w:val="000000" w:themeColor="text1"/>
                      <w:kern w:val="0"/>
                      <w:sz w:val="21"/>
                      <w:szCs w:val="21"/>
                      <w:lang w:val="en-US" w:eastAsia="zh-CN" w:bidi="ar"/>
                      <w14:textFill>
                        <w14:solidFill>
                          <w14:schemeClr w14:val="tx1"/>
                        </w14:solidFill>
                      </w14:textFill>
                    </w:rPr>
                    <w:t>通信设备制造、</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C396</w:t>
                  </w:r>
                  <w:r>
                    <w:rPr>
                      <w:rFonts w:hint="eastAsia" w:ascii="宋体" w:hAnsi="宋体" w:eastAsia="宋体" w:cs="宋体"/>
                      <w:color w:val="000000" w:themeColor="text1"/>
                      <w:kern w:val="0"/>
                      <w:sz w:val="21"/>
                      <w:szCs w:val="21"/>
                      <w:lang w:val="en-US" w:eastAsia="zh-CN" w:bidi="ar"/>
                      <w14:textFill>
                        <w14:solidFill>
                          <w14:schemeClr w14:val="tx1"/>
                        </w14:solidFill>
                      </w14:textFill>
                    </w:rPr>
                    <w:t>智能消费设备制造、</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C397</w:t>
                  </w:r>
                  <w:r>
                    <w:rPr>
                      <w:rFonts w:hint="eastAsia" w:ascii="宋体" w:hAnsi="宋体" w:eastAsia="宋体" w:cs="宋体"/>
                      <w:color w:val="000000" w:themeColor="text1"/>
                      <w:kern w:val="0"/>
                      <w:sz w:val="21"/>
                      <w:szCs w:val="21"/>
                      <w:lang w:val="en-US" w:eastAsia="zh-CN" w:bidi="ar"/>
                      <w14:textFill>
                        <w14:solidFill>
                          <w14:schemeClr w14:val="tx1"/>
                        </w14:solidFill>
                      </w14:textFill>
                    </w:rPr>
                    <w:t>电子器件制造</w:t>
                  </w:r>
                </w:p>
              </w:tc>
            </w:tr>
            <w:tr w14:paraId="68802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1" w:type="dxa"/>
                  <w:vMerge w:val="continue"/>
                  <w:noWrap w:val="0"/>
                  <w:vAlign w:val="center"/>
                </w:tcPr>
                <w:p w14:paraId="53133DFE">
                  <w:pPr>
                    <w:keepNext w:val="0"/>
                    <w:keepLines w:val="0"/>
                    <w:pageBreakBefore w:val="0"/>
                    <w:kinsoku/>
                    <w:wordWrap/>
                    <w:overflowPunct/>
                    <w:topLinePunct w:val="0"/>
                    <w:autoSpaceDE/>
                    <w:autoSpaceDN/>
                    <w:bidi w:val="0"/>
                    <w:adjustRightInd w:val="0"/>
                    <w:snapToGrid w:val="0"/>
                    <w:ind w:left="0" w:right="0"/>
                    <w:jc w:val="center"/>
                    <w:textAlignment w:val="auto"/>
                    <w:rPr>
                      <w:color w:val="000000" w:themeColor="text1"/>
                      <w:sz w:val="21"/>
                      <w:szCs w:val="21"/>
                      <w:vertAlign w:val="baseline"/>
                      <w14:textFill>
                        <w14:solidFill>
                          <w14:schemeClr w14:val="tx1"/>
                        </w14:solidFill>
                      </w14:textFill>
                    </w:rPr>
                  </w:pPr>
                </w:p>
              </w:tc>
              <w:tc>
                <w:tcPr>
                  <w:tcW w:w="915" w:type="dxa"/>
                  <w:vMerge w:val="continue"/>
                  <w:noWrap w:val="0"/>
                  <w:vAlign w:val="center"/>
                </w:tcPr>
                <w:p w14:paraId="761FE9CA">
                  <w:pPr>
                    <w:keepNext w:val="0"/>
                    <w:keepLines w:val="0"/>
                    <w:pageBreakBefore w:val="0"/>
                    <w:kinsoku/>
                    <w:wordWrap/>
                    <w:overflowPunct/>
                    <w:topLinePunct w:val="0"/>
                    <w:autoSpaceDE/>
                    <w:autoSpaceDN/>
                    <w:bidi w:val="0"/>
                    <w:adjustRightInd w:val="0"/>
                    <w:snapToGrid w:val="0"/>
                    <w:ind w:left="0" w:right="0"/>
                    <w:jc w:val="center"/>
                    <w:textAlignment w:val="auto"/>
                    <w:rPr>
                      <w:color w:val="000000" w:themeColor="text1"/>
                      <w:sz w:val="21"/>
                      <w:szCs w:val="21"/>
                      <w:vertAlign w:val="baseline"/>
                      <w14:textFill>
                        <w14:solidFill>
                          <w14:schemeClr w14:val="tx1"/>
                        </w14:solidFill>
                      </w14:textFill>
                    </w:rPr>
                  </w:pPr>
                </w:p>
              </w:tc>
              <w:tc>
                <w:tcPr>
                  <w:tcW w:w="1695" w:type="dxa"/>
                  <w:noWrap w:val="0"/>
                  <w:vAlign w:val="center"/>
                </w:tcPr>
                <w:p w14:paraId="04C65749">
                  <w:pPr>
                    <w:keepNext w:val="0"/>
                    <w:keepLines w:val="0"/>
                    <w:pageBreakBefore w:val="0"/>
                    <w:widowControl/>
                    <w:suppressLineNumbers w:val="0"/>
                    <w:kinsoku/>
                    <w:wordWrap/>
                    <w:overflowPunct/>
                    <w:topLinePunct w:val="0"/>
                    <w:autoSpaceDE/>
                    <w:autoSpaceDN/>
                    <w:bidi w:val="0"/>
                    <w:adjustRightInd w:val="0"/>
                    <w:snapToGrid w:val="0"/>
                    <w:ind w:left="0" w:right="0"/>
                    <w:jc w:val="center"/>
                    <w:textAlignment w:val="auto"/>
                    <w:rPr>
                      <w:color w:val="000000" w:themeColor="text1"/>
                      <w:sz w:val="21"/>
                      <w:szCs w:val="21"/>
                      <w:vertAlign w:val="baseline"/>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互联网和相关服务业、计算机</w:t>
                  </w:r>
                </w:p>
              </w:tc>
              <w:tc>
                <w:tcPr>
                  <w:tcW w:w="1860" w:type="dxa"/>
                  <w:noWrap w:val="0"/>
                  <w:vAlign w:val="center"/>
                </w:tcPr>
                <w:p w14:paraId="707167A5">
                  <w:pPr>
                    <w:keepNext w:val="0"/>
                    <w:keepLines w:val="0"/>
                    <w:pageBreakBefore w:val="0"/>
                    <w:widowControl/>
                    <w:suppressLineNumbers w:val="0"/>
                    <w:kinsoku/>
                    <w:wordWrap/>
                    <w:overflowPunct/>
                    <w:topLinePunct w:val="0"/>
                    <w:autoSpaceDE/>
                    <w:autoSpaceDN/>
                    <w:bidi w:val="0"/>
                    <w:adjustRightInd w:val="0"/>
                    <w:snapToGrid w:val="0"/>
                    <w:ind w:left="0" w:right="0"/>
                    <w:jc w:val="center"/>
                    <w:textAlignment w:val="auto"/>
                    <w:rPr>
                      <w:color w:val="000000" w:themeColor="text1"/>
                      <w:sz w:val="21"/>
                      <w:szCs w:val="21"/>
                      <w:vertAlign w:val="baseline"/>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I64</w:t>
                  </w:r>
                  <w:r>
                    <w:rPr>
                      <w:rFonts w:hint="eastAsia" w:ascii="宋体" w:hAnsi="宋体" w:eastAsia="宋体" w:cs="宋体"/>
                      <w:color w:val="000000" w:themeColor="text1"/>
                      <w:kern w:val="0"/>
                      <w:sz w:val="21"/>
                      <w:szCs w:val="21"/>
                      <w:lang w:val="en-US" w:eastAsia="zh-CN" w:bidi="ar"/>
                      <w14:textFill>
                        <w14:solidFill>
                          <w14:schemeClr w14:val="tx1"/>
                        </w14:solidFill>
                      </w14:textFill>
                    </w:rPr>
                    <w:t>互联网和相关服务</w:t>
                  </w:r>
                </w:p>
              </w:tc>
              <w:tc>
                <w:tcPr>
                  <w:tcW w:w="2828" w:type="dxa"/>
                  <w:noWrap w:val="0"/>
                  <w:vAlign w:val="center"/>
                </w:tcPr>
                <w:p w14:paraId="27E6F52B">
                  <w:pPr>
                    <w:keepNext w:val="0"/>
                    <w:keepLines w:val="0"/>
                    <w:pageBreakBefore w:val="0"/>
                    <w:widowControl/>
                    <w:suppressLineNumbers w:val="0"/>
                    <w:kinsoku/>
                    <w:wordWrap/>
                    <w:overflowPunct/>
                    <w:topLinePunct w:val="0"/>
                    <w:autoSpaceDE/>
                    <w:autoSpaceDN/>
                    <w:bidi w:val="0"/>
                    <w:adjustRightInd w:val="0"/>
                    <w:snapToGrid w:val="0"/>
                    <w:ind w:left="0" w:right="0"/>
                    <w:jc w:val="left"/>
                    <w:textAlignment w:val="auto"/>
                    <w:rPr>
                      <w:color w:val="000000" w:themeColor="text1"/>
                      <w:sz w:val="21"/>
                      <w:szCs w:val="21"/>
                      <w:vertAlign w:val="baseline"/>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I641</w:t>
                  </w:r>
                  <w:r>
                    <w:rPr>
                      <w:rFonts w:hint="eastAsia" w:ascii="宋体" w:hAnsi="宋体" w:eastAsia="宋体" w:cs="宋体"/>
                      <w:color w:val="000000" w:themeColor="text1"/>
                      <w:kern w:val="0"/>
                      <w:sz w:val="21"/>
                      <w:szCs w:val="21"/>
                      <w:lang w:val="en-US" w:eastAsia="zh-CN" w:bidi="ar"/>
                      <w14:textFill>
                        <w14:solidFill>
                          <w14:schemeClr w14:val="tx1"/>
                        </w14:solidFill>
                      </w14:textFill>
                    </w:rPr>
                    <w:t>互联网接入及相关服务、</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I643</w:t>
                  </w:r>
                  <w:r>
                    <w:rPr>
                      <w:rFonts w:hint="eastAsia" w:ascii="宋体" w:hAnsi="宋体" w:eastAsia="宋体" w:cs="宋体"/>
                      <w:color w:val="000000" w:themeColor="text1"/>
                      <w:kern w:val="0"/>
                      <w:sz w:val="21"/>
                      <w:szCs w:val="21"/>
                      <w:lang w:val="en-US" w:eastAsia="zh-CN" w:bidi="ar"/>
                      <w14:textFill>
                        <w14:solidFill>
                          <w14:schemeClr w14:val="tx1"/>
                        </w14:solidFill>
                      </w14:textFill>
                    </w:rPr>
                    <w:t>互联网平台、</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I645</w:t>
                  </w:r>
                  <w:r>
                    <w:rPr>
                      <w:rFonts w:hint="eastAsia" w:ascii="宋体" w:hAnsi="宋体" w:eastAsia="宋体" w:cs="宋体"/>
                      <w:color w:val="000000" w:themeColor="text1"/>
                      <w:kern w:val="0"/>
                      <w:sz w:val="21"/>
                      <w:szCs w:val="21"/>
                      <w:lang w:val="en-US" w:eastAsia="zh-CN" w:bidi="ar"/>
                      <w14:textFill>
                        <w14:solidFill>
                          <w14:schemeClr w14:val="tx1"/>
                        </w14:solidFill>
                      </w14:textFill>
                    </w:rPr>
                    <w:t>互联网数据服务</w:t>
                  </w:r>
                </w:p>
              </w:tc>
            </w:tr>
            <w:tr w14:paraId="1B812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1" w:type="dxa"/>
                  <w:vMerge w:val="continue"/>
                  <w:noWrap w:val="0"/>
                  <w:vAlign w:val="center"/>
                </w:tcPr>
                <w:p w14:paraId="62D342C2">
                  <w:pPr>
                    <w:keepNext w:val="0"/>
                    <w:keepLines w:val="0"/>
                    <w:pageBreakBefore w:val="0"/>
                    <w:kinsoku/>
                    <w:wordWrap/>
                    <w:overflowPunct/>
                    <w:topLinePunct w:val="0"/>
                    <w:autoSpaceDE/>
                    <w:autoSpaceDN/>
                    <w:bidi w:val="0"/>
                    <w:adjustRightInd w:val="0"/>
                    <w:snapToGrid w:val="0"/>
                    <w:ind w:left="0" w:right="0"/>
                    <w:jc w:val="center"/>
                    <w:textAlignment w:val="auto"/>
                    <w:rPr>
                      <w:color w:val="000000" w:themeColor="text1"/>
                      <w:sz w:val="21"/>
                      <w:szCs w:val="21"/>
                      <w:vertAlign w:val="baseline"/>
                      <w14:textFill>
                        <w14:solidFill>
                          <w14:schemeClr w14:val="tx1"/>
                        </w14:solidFill>
                      </w14:textFill>
                    </w:rPr>
                  </w:pPr>
                </w:p>
              </w:tc>
              <w:tc>
                <w:tcPr>
                  <w:tcW w:w="915" w:type="dxa"/>
                  <w:vMerge w:val="restart"/>
                  <w:noWrap w:val="0"/>
                  <w:textDirection w:val="tbLrV"/>
                  <w:vAlign w:val="center"/>
                </w:tcPr>
                <w:p w14:paraId="2A57C3A3">
                  <w:pPr>
                    <w:keepNext w:val="0"/>
                    <w:keepLines w:val="0"/>
                    <w:pageBreakBefore w:val="0"/>
                    <w:kinsoku/>
                    <w:wordWrap/>
                    <w:overflowPunct/>
                    <w:topLinePunct w:val="0"/>
                    <w:autoSpaceDE/>
                    <w:autoSpaceDN/>
                    <w:bidi w:val="0"/>
                    <w:adjustRightInd w:val="0"/>
                    <w:snapToGrid w:val="0"/>
                    <w:ind w:left="0" w:right="0"/>
                    <w:jc w:val="center"/>
                    <w:textAlignment w:val="auto"/>
                    <w:rPr>
                      <w:rFonts w:hint="eastAsia"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有条件准入类</w:t>
                  </w:r>
                </w:p>
              </w:tc>
              <w:tc>
                <w:tcPr>
                  <w:tcW w:w="6383" w:type="dxa"/>
                  <w:gridSpan w:val="3"/>
                  <w:noWrap w:val="0"/>
                  <w:vAlign w:val="center"/>
                </w:tcPr>
                <w:p w14:paraId="73CAD1AF">
                  <w:pPr>
                    <w:keepNext w:val="0"/>
                    <w:keepLines w:val="0"/>
                    <w:pageBreakBefore w:val="0"/>
                    <w:widowControl/>
                    <w:suppressLineNumbers w:val="0"/>
                    <w:kinsoku/>
                    <w:wordWrap/>
                    <w:overflowPunct/>
                    <w:topLinePunct w:val="0"/>
                    <w:autoSpaceDE/>
                    <w:autoSpaceDN/>
                    <w:bidi w:val="0"/>
                    <w:adjustRightInd w:val="0"/>
                    <w:snapToGrid w:val="0"/>
                    <w:ind w:left="0" w:right="0"/>
                    <w:jc w:val="center"/>
                    <w:textAlignment w:val="auto"/>
                    <w:rPr>
                      <w:color w:val="000000" w:themeColor="text1"/>
                      <w:sz w:val="21"/>
                      <w:szCs w:val="21"/>
                      <w:vertAlign w:val="baseline"/>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涉及重金属总量指标项目需要落实重金属指标来源，危废处置项目需按照国家及安徽省相关管理要求严格控制引入，并经过环境影响充分论证。</w:t>
                  </w:r>
                </w:p>
              </w:tc>
            </w:tr>
            <w:tr w14:paraId="2FA5A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1" w:type="dxa"/>
                  <w:vMerge w:val="continue"/>
                  <w:noWrap w:val="0"/>
                  <w:vAlign w:val="center"/>
                </w:tcPr>
                <w:p w14:paraId="6DC2E043">
                  <w:pPr>
                    <w:keepNext w:val="0"/>
                    <w:keepLines w:val="0"/>
                    <w:pageBreakBefore w:val="0"/>
                    <w:kinsoku/>
                    <w:wordWrap/>
                    <w:overflowPunct/>
                    <w:topLinePunct w:val="0"/>
                    <w:autoSpaceDE/>
                    <w:autoSpaceDN/>
                    <w:bidi w:val="0"/>
                    <w:adjustRightInd w:val="0"/>
                    <w:snapToGrid w:val="0"/>
                    <w:ind w:left="0" w:right="0"/>
                    <w:jc w:val="center"/>
                    <w:textAlignment w:val="auto"/>
                    <w:rPr>
                      <w:color w:val="000000" w:themeColor="text1"/>
                      <w:sz w:val="21"/>
                      <w:szCs w:val="21"/>
                      <w:vertAlign w:val="baseline"/>
                      <w14:textFill>
                        <w14:solidFill>
                          <w14:schemeClr w14:val="tx1"/>
                        </w14:solidFill>
                      </w14:textFill>
                    </w:rPr>
                  </w:pPr>
                </w:p>
              </w:tc>
              <w:tc>
                <w:tcPr>
                  <w:tcW w:w="915" w:type="dxa"/>
                  <w:vMerge w:val="continue"/>
                  <w:noWrap w:val="0"/>
                  <w:vAlign w:val="center"/>
                </w:tcPr>
                <w:p w14:paraId="4849D14E">
                  <w:pPr>
                    <w:keepNext w:val="0"/>
                    <w:keepLines w:val="0"/>
                    <w:pageBreakBefore w:val="0"/>
                    <w:kinsoku/>
                    <w:wordWrap/>
                    <w:overflowPunct/>
                    <w:topLinePunct w:val="0"/>
                    <w:autoSpaceDE/>
                    <w:autoSpaceDN/>
                    <w:bidi w:val="0"/>
                    <w:adjustRightInd w:val="0"/>
                    <w:snapToGrid w:val="0"/>
                    <w:ind w:left="0" w:right="0"/>
                    <w:jc w:val="center"/>
                    <w:textAlignment w:val="auto"/>
                    <w:rPr>
                      <w:color w:val="000000" w:themeColor="text1"/>
                      <w:sz w:val="21"/>
                      <w:szCs w:val="21"/>
                      <w:vertAlign w:val="baseline"/>
                      <w14:textFill>
                        <w14:solidFill>
                          <w14:schemeClr w14:val="tx1"/>
                        </w14:solidFill>
                      </w14:textFill>
                    </w:rPr>
                  </w:pPr>
                </w:p>
              </w:tc>
              <w:tc>
                <w:tcPr>
                  <w:tcW w:w="6383" w:type="dxa"/>
                  <w:gridSpan w:val="3"/>
                  <w:noWrap w:val="0"/>
                  <w:vAlign w:val="center"/>
                </w:tcPr>
                <w:p w14:paraId="4ED0273A">
                  <w:pPr>
                    <w:keepNext w:val="0"/>
                    <w:keepLines w:val="0"/>
                    <w:pageBreakBefore w:val="0"/>
                    <w:widowControl/>
                    <w:suppressLineNumbers w:val="0"/>
                    <w:kinsoku/>
                    <w:wordWrap/>
                    <w:overflowPunct/>
                    <w:topLinePunct w:val="0"/>
                    <w:autoSpaceDE/>
                    <w:autoSpaceDN/>
                    <w:bidi w:val="0"/>
                    <w:adjustRightInd w:val="0"/>
                    <w:snapToGrid w:val="0"/>
                    <w:ind w:left="0" w:right="0"/>
                    <w:jc w:val="center"/>
                    <w:textAlignment w:val="auto"/>
                    <w:rPr>
                      <w:color w:val="000000" w:themeColor="text1"/>
                      <w:sz w:val="21"/>
                      <w:szCs w:val="21"/>
                      <w:vertAlign w:val="baseline"/>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与主导产业相关的“两高”类项目需按照国家及安徽省相关政策要求严格控制引入，并经过环境影响充分论证。</w:t>
                  </w:r>
                </w:p>
              </w:tc>
            </w:tr>
            <w:tr w14:paraId="2B141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1" w:type="dxa"/>
                  <w:vMerge w:val="continue"/>
                  <w:noWrap w:val="0"/>
                  <w:vAlign w:val="center"/>
                </w:tcPr>
                <w:p w14:paraId="3E79E558">
                  <w:pPr>
                    <w:keepNext w:val="0"/>
                    <w:keepLines w:val="0"/>
                    <w:pageBreakBefore w:val="0"/>
                    <w:kinsoku/>
                    <w:wordWrap/>
                    <w:overflowPunct/>
                    <w:topLinePunct w:val="0"/>
                    <w:autoSpaceDE/>
                    <w:autoSpaceDN/>
                    <w:bidi w:val="0"/>
                    <w:adjustRightInd w:val="0"/>
                    <w:snapToGrid w:val="0"/>
                    <w:ind w:left="0" w:right="0"/>
                    <w:jc w:val="center"/>
                    <w:textAlignment w:val="auto"/>
                    <w:rPr>
                      <w:color w:val="000000" w:themeColor="text1"/>
                      <w:sz w:val="21"/>
                      <w:szCs w:val="21"/>
                      <w:vertAlign w:val="baseline"/>
                      <w14:textFill>
                        <w14:solidFill>
                          <w14:schemeClr w14:val="tx1"/>
                        </w14:solidFill>
                      </w14:textFill>
                    </w:rPr>
                  </w:pPr>
                </w:p>
              </w:tc>
              <w:tc>
                <w:tcPr>
                  <w:tcW w:w="915" w:type="dxa"/>
                  <w:noWrap w:val="0"/>
                  <w:textDirection w:val="tbLrV"/>
                  <w:vAlign w:val="center"/>
                </w:tcPr>
                <w:p w14:paraId="531F89D1">
                  <w:pPr>
                    <w:keepNext w:val="0"/>
                    <w:keepLines w:val="0"/>
                    <w:pageBreakBefore w:val="0"/>
                    <w:kinsoku/>
                    <w:wordWrap/>
                    <w:overflowPunct/>
                    <w:topLinePunct w:val="0"/>
                    <w:autoSpaceDE/>
                    <w:autoSpaceDN/>
                    <w:bidi w:val="0"/>
                    <w:adjustRightInd w:val="0"/>
                    <w:snapToGrid w:val="0"/>
                    <w:ind w:left="0" w:right="0"/>
                    <w:jc w:val="center"/>
                    <w:textAlignment w:val="auto"/>
                    <w:rPr>
                      <w:rFonts w:hint="eastAsia"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限制类</w:t>
                  </w:r>
                </w:p>
              </w:tc>
              <w:tc>
                <w:tcPr>
                  <w:tcW w:w="6383" w:type="dxa"/>
                  <w:gridSpan w:val="3"/>
                  <w:noWrap w:val="0"/>
                  <w:vAlign w:val="center"/>
                </w:tcPr>
                <w:p w14:paraId="0AFF8A9C">
                  <w:pPr>
                    <w:keepNext w:val="0"/>
                    <w:keepLines w:val="0"/>
                    <w:pageBreakBefore w:val="0"/>
                    <w:widowControl/>
                    <w:suppressLineNumbers w:val="0"/>
                    <w:kinsoku/>
                    <w:wordWrap/>
                    <w:overflowPunct/>
                    <w:topLinePunct w:val="0"/>
                    <w:autoSpaceDE/>
                    <w:autoSpaceDN/>
                    <w:bidi w:val="0"/>
                    <w:adjustRightInd w:val="0"/>
                    <w:snapToGrid w:val="0"/>
                    <w:ind w:left="0" w:right="0"/>
                    <w:jc w:val="center"/>
                    <w:textAlignment w:val="auto"/>
                    <w:rPr>
                      <w:color w:val="000000" w:themeColor="text1"/>
                      <w:sz w:val="21"/>
                      <w:szCs w:val="21"/>
                      <w:vertAlign w:val="baseline"/>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限制发展能源、资源消耗量或排污量较大但效益相对较好的企业，主要为开发区规划主导产业外、非负面清单中的项目，具体项目引入需经充分环境影响论证。</w:t>
                  </w:r>
                </w:p>
              </w:tc>
            </w:tr>
            <w:tr w14:paraId="75E50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1" w:type="dxa"/>
                  <w:vMerge w:val="continue"/>
                  <w:noWrap w:val="0"/>
                  <w:vAlign w:val="center"/>
                </w:tcPr>
                <w:p w14:paraId="0DA0DFED">
                  <w:pPr>
                    <w:keepNext w:val="0"/>
                    <w:keepLines w:val="0"/>
                    <w:pageBreakBefore w:val="0"/>
                    <w:kinsoku/>
                    <w:wordWrap/>
                    <w:overflowPunct/>
                    <w:topLinePunct w:val="0"/>
                    <w:autoSpaceDE/>
                    <w:autoSpaceDN/>
                    <w:bidi w:val="0"/>
                    <w:adjustRightInd w:val="0"/>
                    <w:snapToGrid w:val="0"/>
                    <w:ind w:left="0" w:right="0"/>
                    <w:jc w:val="center"/>
                    <w:textAlignment w:val="auto"/>
                    <w:rPr>
                      <w:color w:val="000000" w:themeColor="text1"/>
                      <w:sz w:val="21"/>
                      <w:szCs w:val="21"/>
                      <w:vertAlign w:val="baseline"/>
                      <w14:textFill>
                        <w14:solidFill>
                          <w14:schemeClr w14:val="tx1"/>
                        </w14:solidFill>
                      </w14:textFill>
                    </w:rPr>
                  </w:pPr>
                </w:p>
              </w:tc>
              <w:tc>
                <w:tcPr>
                  <w:tcW w:w="915" w:type="dxa"/>
                  <w:vMerge w:val="restart"/>
                  <w:noWrap w:val="0"/>
                  <w:textDirection w:val="tbLrV"/>
                  <w:vAlign w:val="center"/>
                </w:tcPr>
                <w:p w14:paraId="2C65A35B">
                  <w:pPr>
                    <w:keepNext w:val="0"/>
                    <w:keepLines w:val="0"/>
                    <w:pageBreakBefore w:val="0"/>
                    <w:kinsoku/>
                    <w:wordWrap/>
                    <w:overflowPunct/>
                    <w:topLinePunct w:val="0"/>
                    <w:autoSpaceDE/>
                    <w:autoSpaceDN/>
                    <w:bidi w:val="0"/>
                    <w:adjustRightInd w:val="0"/>
                    <w:snapToGrid w:val="0"/>
                    <w:ind w:left="0" w:right="0"/>
                    <w:jc w:val="center"/>
                    <w:textAlignment w:val="auto"/>
                    <w:rPr>
                      <w:rFonts w:hint="eastAsia"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禁止类</w:t>
                  </w:r>
                </w:p>
              </w:tc>
              <w:tc>
                <w:tcPr>
                  <w:tcW w:w="6383" w:type="dxa"/>
                  <w:gridSpan w:val="3"/>
                  <w:noWrap w:val="0"/>
                  <w:vAlign w:val="center"/>
                </w:tcPr>
                <w:p w14:paraId="532FCBF9">
                  <w:pPr>
                    <w:keepNext w:val="0"/>
                    <w:keepLines w:val="0"/>
                    <w:pageBreakBefore w:val="0"/>
                    <w:widowControl/>
                    <w:suppressLineNumbers w:val="0"/>
                    <w:kinsoku/>
                    <w:wordWrap/>
                    <w:overflowPunct/>
                    <w:topLinePunct w:val="0"/>
                    <w:autoSpaceDE/>
                    <w:autoSpaceDN/>
                    <w:bidi w:val="0"/>
                    <w:adjustRightInd w:val="0"/>
                    <w:snapToGrid w:val="0"/>
                    <w:ind w:left="0" w:right="0"/>
                    <w:jc w:val="center"/>
                    <w:textAlignment w:val="auto"/>
                    <w:rPr>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禁止引入列入《产业结构调整指导目录（</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2024</w:t>
                  </w:r>
                  <w:r>
                    <w:rPr>
                      <w:rFonts w:hint="eastAsia" w:ascii="宋体" w:hAnsi="宋体" w:eastAsia="宋体" w:cs="宋体"/>
                      <w:color w:val="000000" w:themeColor="text1"/>
                      <w:kern w:val="0"/>
                      <w:sz w:val="21"/>
                      <w:szCs w:val="21"/>
                      <w:lang w:val="en-US" w:eastAsia="zh-CN" w:bidi="ar"/>
                      <w14:textFill>
                        <w14:solidFill>
                          <w14:schemeClr w14:val="tx1"/>
                        </w14:solidFill>
                      </w14:textFill>
                    </w:rPr>
                    <w:t>年本）》、</w:t>
                  </w:r>
                </w:p>
                <w:p w14:paraId="6E1C755E">
                  <w:pPr>
                    <w:keepNext w:val="0"/>
                    <w:keepLines w:val="0"/>
                    <w:pageBreakBefore w:val="0"/>
                    <w:widowControl/>
                    <w:suppressLineNumbers w:val="0"/>
                    <w:kinsoku/>
                    <w:wordWrap/>
                    <w:overflowPunct/>
                    <w:topLinePunct w:val="0"/>
                    <w:autoSpaceDE/>
                    <w:autoSpaceDN/>
                    <w:bidi w:val="0"/>
                    <w:adjustRightInd w:val="0"/>
                    <w:snapToGrid w:val="0"/>
                    <w:ind w:left="0" w:right="0"/>
                    <w:jc w:val="center"/>
                    <w:textAlignment w:val="auto"/>
                    <w:rPr>
                      <w:color w:val="000000" w:themeColor="text1"/>
                      <w:sz w:val="21"/>
                      <w:szCs w:val="21"/>
                      <w:vertAlign w:val="baseline"/>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《市场准入负面清单（</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2022</w:t>
                  </w:r>
                  <w:r>
                    <w:rPr>
                      <w:rFonts w:hint="eastAsia" w:ascii="宋体" w:hAnsi="宋体" w:eastAsia="宋体" w:cs="宋体"/>
                      <w:color w:val="000000" w:themeColor="text1"/>
                      <w:kern w:val="0"/>
                      <w:sz w:val="21"/>
                      <w:szCs w:val="21"/>
                      <w:lang w:val="en-US" w:eastAsia="zh-CN" w:bidi="ar"/>
                      <w14:textFill>
                        <w14:solidFill>
                          <w14:schemeClr w14:val="tx1"/>
                        </w14:solidFill>
                      </w14:textFill>
                    </w:rPr>
                    <w:t>年版）》、《外商投资准入特别管理措施（负面清单）（</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2021</w:t>
                  </w:r>
                  <w:r>
                    <w:rPr>
                      <w:rFonts w:hint="eastAsia" w:ascii="宋体" w:hAnsi="宋体" w:eastAsia="宋体" w:cs="宋体"/>
                      <w:color w:val="000000" w:themeColor="text1"/>
                      <w:kern w:val="0"/>
                      <w:sz w:val="21"/>
                      <w:szCs w:val="21"/>
                      <w:lang w:val="en-US" w:eastAsia="zh-CN" w:bidi="ar"/>
                      <w14:textFill>
                        <w14:solidFill>
                          <w14:schemeClr w14:val="tx1"/>
                        </w14:solidFill>
                      </w14:textFill>
                    </w:rPr>
                    <w:t>年版）》等相关产业政策中禁止或淘汰类项目、产品、工艺和设备。</w:t>
                  </w:r>
                </w:p>
              </w:tc>
            </w:tr>
            <w:tr w14:paraId="6CC93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1" w:type="dxa"/>
                  <w:vMerge w:val="continue"/>
                  <w:noWrap w:val="0"/>
                  <w:vAlign w:val="center"/>
                </w:tcPr>
                <w:p w14:paraId="2F1E0D9E">
                  <w:pPr>
                    <w:keepNext w:val="0"/>
                    <w:keepLines w:val="0"/>
                    <w:pageBreakBefore w:val="0"/>
                    <w:kinsoku/>
                    <w:wordWrap/>
                    <w:overflowPunct/>
                    <w:topLinePunct w:val="0"/>
                    <w:autoSpaceDE/>
                    <w:autoSpaceDN/>
                    <w:bidi w:val="0"/>
                    <w:adjustRightInd w:val="0"/>
                    <w:snapToGrid w:val="0"/>
                    <w:ind w:left="0" w:right="0"/>
                    <w:jc w:val="center"/>
                    <w:textAlignment w:val="auto"/>
                    <w:rPr>
                      <w:color w:val="000000" w:themeColor="text1"/>
                      <w:sz w:val="21"/>
                      <w:szCs w:val="21"/>
                      <w:vertAlign w:val="baseline"/>
                      <w14:textFill>
                        <w14:solidFill>
                          <w14:schemeClr w14:val="tx1"/>
                        </w14:solidFill>
                      </w14:textFill>
                    </w:rPr>
                  </w:pPr>
                </w:p>
              </w:tc>
              <w:tc>
                <w:tcPr>
                  <w:tcW w:w="915" w:type="dxa"/>
                  <w:vMerge w:val="continue"/>
                  <w:noWrap w:val="0"/>
                  <w:vAlign w:val="center"/>
                </w:tcPr>
                <w:p w14:paraId="392206EC">
                  <w:pPr>
                    <w:keepNext w:val="0"/>
                    <w:keepLines w:val="0"/>
                    <w:pageBreakBefore w:val="0"/>
                    <w:kinsoku/>
                    <w:wordWrap/>
                    <w:overflowPunct/>
                    <w:topLinePunct w:val="0"/>
                    <w:autoSpaceDE/>
                    <w:autoSpaceDN/>
                    <w:bidi w:val="0"/>
                    <w:adjustRightInd w:val="0"/>
                    <w:snapToGrid w:val="0"/>
                    <w:ind w:left="0" w:right="0"/>
                    <w:jc w:val="center"/>
                    <w:textAlignment w:val="auto"/>
                    <w:rPr>
                      <w:color w:val="000000" w:themeColor="text1"/>
                      <w:sz w:val="21"/>
                      <w:szCs w:val="21"/>
                      <w:vertAlign w:val="baseline"/>
                      <w14:textFill>
                        <w14:solidFill>
                          <w14:schemeClr w14:val="tx1"/>
                        </w14:solidFill>
                      </w14:textFill>
                    </w:rPr>
                  </w:pPr>
                </w:p>
              </w:tc>
              <w:tc>
                <w:tcPr>
                  <w:tcW w:w="6383" w:type="dxa"/>
                  <w:gridSpan w:val="3"/>
                  <w:noWrap w:val="0"/>
                  <w:vAlign w:val="center"/>
                </w:tcPr>
                <w:p w14:paraId="1E865E16">
                  <w:pPr>
                    <w:keepNext w:val="0"/>
                    <w:keepLines w:val="0"/>
                    <w:pageBreakBefore w:val="0"/>
                    <w:widowControl/>
                    <w:suppressLineNumbers w:val="0"/>
                    <w:kinsoku/>
                    <w:wordWrap/>
                    <w:overflowPunct/>
                    <w:topLinePunct w:val="0"/>
                    <w:autoSpaceDE/>
                    <w:autoSpaceDN/>
                    <w:bidi w:val="0"/>
                    <w:adjustRightInd w:val="0"/>
                    <w:snapToGrid w:val="0"/>
                    <w:ind w:left="0" w:right="0"/>
                    <w:jc w:val="center"/>
                    <w:textAlignment w:val="auto"/>
                    <w:rPr>
                      <w:color w:val="000000" w:themeColor="text1"/>
                      <w:sz w:val="21"/>
                      <w:szCs w:val="21"/>
                      <w:vertAlign w:val="baseline"/>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禁止新建、扩建不符合国家产能置换要求的严重过剩产能行业的项目。</w:t>
                  </w:r>
                </w:p>
              </w:tc>
            </w:tr>
            <w:tr w14:paraId="7A292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1" w:type="dxa"/>
                  <w:vMerge w:val="continue"/>
                  <w:noWrap w:val="0"/>
                  <w:vAlign w:val="center"/>
                </w:tcPr>
                <w:p w14:paraId="3F35CF62">
                  <w:pPr>
                    <w:keepNext w:val="0"/>
                    <w:keepLines w:val="0"/>
                    <w:pageBreakBefore w:val="0"/>
                    <w:kinsoku/>
                    <w:wordWrap/>
                    <w:overflowPunct/>
                    <w:topLinePunct w:val="0"/>
                    <w:autoSpaceDE/>
                    <w:autoSpaceDN/>
                    <w:bidi w:val="0"/>
                    <w:adjustRightInd w:val="0"/>
                    <w:snapToGrid w:val="0"/>
                    <w:ind w:left="0" w:right="0"/>
                    <w:jc w:val="center"/>
                    <w:textAlignment w:val="auto"/>
                    <w:rPr>
                      <w:color w:val="000000" w:themeColor="text1"/>
                      <w:sz w:val="21"/>
                      <w:szCs w:val="21"/>
                      <w:vertAlign w:val="baseline"/>
                      <w14:textFill>
                        <w14:solidFill>
                          <w14:schemeClr w14:val="tx1"/>
                        </w14:solidFill>
                      </w14:textFill>
                    </w:rPr>
                  </w:pPr>
                </w:p>
              </w:tc>
              <w:tc>
                <w:tcPr>
                  <w:tcW w:w="915" w:type="dxa"/>
                  <w:vMerge w:val="continue"/>
                  <w:noWrap w:val="0"/>
                  <w:vAlign w:val="center"/>
                </w:tcPr>
                <w:p w14:paraId="5B1A92C9">
                  <w:pPr>
                    <w:keepNext w:val="0"/>
                    <w:keepLines w:val="0"/>
                    <w:pageBreakBefore w:val="0"/>
                    <w:kinsoku/>
                    <w:wordWrap/>
                    <w:overflowPunct/>
                    <w:topLinePunct w:val="0"/>
                    <w:autoSpaceDE/>
                    <w:autoSpaceDN/>
                    <w:bidi w:val="0"/>
                    <w:adjustRightInd w:val="0"/>
                    <w:snapToGrid w:val="0"/>
                    <w:ind w:left="0" w:right="0"/>
                    <w:jc w:val="center"/>
                    <w:textAlignment w:val="auto"/>
                    <w:rPr>
                      <w:color w:val="000000" w:themeColor="text1"/>
                      <w:sz w:val="21"/>
                      <w:szCs w:val="21"/>
                      <w:vertAlign w:val="baseline"/>
                      <w14:textFill>
                        <w14:solidFill>
                          <w14:schemeClr w14:val="tx1"/>
                        </w14:solidFill>
                      </w14:textFill>
                    </w:rPr>
                  </w:pPr>
                </w:p>
              </w:tc>
              <w:tc>
                <w:tcPr>
                  <w:tcW w:w="6383" w:type="dxa"/>
                  <w:gridSpan w:val="3"/>
                  <w:noWrap w:val="0"/>
                  <w:vAlign w:val="center"/>
                </w:tcPr>
                <w:p w14:paraId="5EEA23CC">
                  <w:pPr>
                    <w:keepNext w:val="0"/>
                    <w:keepLines w:val="0"/>
                    <w:pageBreakBefore w:val="0"/>
                    <w:widowControl/>
                    <w:suppressLineNumbers w:val="0"/>
                    <w:kinsoku/>
                    <w:wordWrap/>
                    <w:overflowPunct/>
                    <w:topLinePunct w:val="0"/>
                    <w:autoSpaceDE/>
                    <w:autoSpaceDN/>
                    <w:bidi w:val="0"/>
                    <w:adjustRightInd w:val="0"/>
                    <w:snapToGrid w:val="0"/>
                    <w:ind w:left="0" w:right="0"/>
                    <w:jc w:val="center"/>
                    <w:textAlignment w:val="auto"/>
                    <w:rPr>
                      <w:color w:val="000000" w:themeColor="text1"/>
                      <w:sz w:val="21"/>
                      <w:szCs w:val="21"/>
                      <w:vertAlign w:val="baseline"/>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禁止引进国家、安徽省明确规定不得审批的建设项目。</w:t>
                  </w:r>
                </w:p>
              </w:tc>
            </w:tr>
            <w:tr w14:paraId="3BC5A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1" w:type="dxa"/>
                  <w:vMerge w:val="continue"/>
                  <w:noWrap w:val="0"/>
                  <w:vAlign w:val="center"/>
                </w:tcPr>
                <w:p w14:paraId="380F12A6">
                  <w:pPr>
                    <w:keepNext w:val="0"/>
                    <w:keepLines w:val="0"/>
                    <w:pageBreakBefore w:val="0"/>
                    <w:kinsoku/>
                    <w:wordWrap/>
                    <w:overflowPunct/>
                    <w:topLinePunct w:val="0"/>
                    <w:autoSpaceDE/>
                    <w:autoSpaceDN/>
                    <w:bidi w:val="0"/>
                    <w:adjustRightInd w:val="0"/>
                    <w:snapToGrid w:val="0"/>
                    <w:ind w:left="0" w:right="0"/>
                    <w:jc w:val="center"/>
                    <w:textAlignment w:val="auto"/>
                    <w:rPr>
                      <w:color w:val="000000" w:themeColor="text1"/>
                      <w:sz w:val="21"/>
                      <w:szCs w:val="21"/>
                      <w:vertAlign w:val="baseline"/>
                      <w14:textFill>
                        <w14:solidFill>
                          <w14:schemeClr w14:val="tx1"/>
                        </w14:solidFill>
                      </w14:textFill>
                    </w:rPr>
                  </w:pPr>
                </w:p>
              </w:tc>
              <w:tc>
                <w:tcPr>
                  <w:tcW w:w="915" w:type="dxa"/>
                  <w:vMerge w:val="continue"/>
                  <w:noWrap w:val="0"/>
                  <w:vAlign w:val="center"/>
                </w:tcPr>
                <w:p w14:paraId="07029231">
                  <w:pPr>
                    <w:keepNext w:val="0"/>
                    <w:keepLines w:val="0"/>
                    <w:pageBreakBefore w:val="0"/>
                    <w:kinsoku/>
                    <w:wordWrap/>
                    <w:overflowPunct/>
                    <w:topLinePunct w:val="0"/>
                    <w:autoSpaceDE/>
                    <w:autoSpaceDN/>
                    <w:bidi w:val="0"/>
                    <w:adjustRightInd w:val="0"/>
                    <w:snapToGrid w:val="0"/>
                    <w:ind w:left="0" w:right="0"/>
                    <w:jc w:val="center"/>
                    <w:textAlignment w:val="auto"/>
                    <w:rPr>
                      <w:color w:val="000000" w:themeColor="text1"/>
                      <w:sz w:val="21"/>
                      <w:szCs w:val="21"/>
                      <w:vertAlign w:val="baseline"/>
                      <w14:textFill>
                        <w14:solidFill>
                          <w14:schemeClr w14:val="tx1"/>
                        </w14:solidFill>
                      </w14:textFill>
                    </w:rPr>
                  </w:pPr>
                </w:p>
              </w:tc>
              <w:tc>
                <w:tcPr>
                  <w:tcW w:w="6383" w:type="dxa"/>
                  <w:gridSpan w:val="3"/>
                  <w:noWrap w:val="0"/>
                  <w:vAlign w:val="center"/>
                </w:tcPr>
                <w:p w14:paraId="5C745F36">
                  <w:pPr>
                    <w:keepNext w:val="0"/>
                    <w:keepLines w:val="0"/>
                    <w:pageBreakBefore w:val="0"/>
                    <w:widowControl/>
                    <w:suppressLineNumbers w:val="0"/>
                    <w:kinsoku/>
                    <w:wordWrap/>
                    <w:overflowPunct/>
                    <w:topLinePunct w:val="0"/>
                    <w:autoSpaceDE/>
                    <w:autoSpaceDN/>
                    <w:bidi w:val="0"/>
                    <w:adjustRightInd w:val="0"/>
                    <w:snapToGrid w:val="0"/>
                    <w:ind w:left="0" w:right="0"/>
                    <w:jc w:val="center"/>
                    <w:textAlignment w:val="auto"/>
                    <w:rPr>
                      <w:color w:val="000000" w:themeColor="text1"/>
                      <w:sz w:val="21"/>
                      <w:szCs w:val="21"/>
                      <w:vertAlign w:val="baseline"/>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禁止引入非金属矿物制品业中水泥、石灰和石膏制造中水泥制造和玻璃制造中平板玻璃制造。</w:t>
                  </w:r>
                </w:p>
              </w:tc>
            </w:tr>
            <w:tr w14:paraId="2222B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1" w:type="dxa"/>
                  <w:vMerge w:val="continue"/>
                  <w:noWrap w:val="0"/>
                  <w:vAlign w:val="center"/>
                </w:tcPr>
                <w:p w14:paraId="754CCAF5">
                  <w:pPr>
                    <w:keepNext w:val="0"/>
                    <w:keepLines w:val="0"/>
                    <w:pageBreakBefore w:val="0"/>
                    <w:kinsoku/>
                    <w:wordWrap/>
                    <w:overflowPunct/>
                    <w:topLinePunct w:val="0"/>
                    <w:autoSpaceDE/>
                    <w:autoSpaceDN/>
                    <w:bidi w:val="0"/>
                    <w:adjustRightInd w:val="0"/>
                    <w:snapToGrid w:val="0"/>
                    <w:ind w:left="0" w:right="0"/>
                    <w:jc w:val="center"/>
                    <w:textAlignment w:val="auto"/>
                    <w:rPr>
                      <w:color w:val="000000" w:themeColor="text1"/>
                      <w:sz w:val="21"/>
                      <w:szCs w:val="21"/>
                      <w:vertAlign w:val="baseline"/>
                      <w14:textFill>
                        <w14:solidFill>
                          <w14:schemeClr w14:val="tx1"/>
                        </w14:solidFill>
                      </w14:textFill>
                    </w:rPr>
                  </w:pPr>
                </w:p>
              </w:tc>
              <w:tc>
                <w:tcPr>
                  <w:tcW w:w="915" w:type="dxa"/>
                  <w:vMerge w:val="continue"/>
                  <w:noWrap w:val="0"/>
                  <w:vAlign w:val="center"/>
                </w:tcPr>
                <w:p w14:paraId="05D3FD20">
                  <w:pPr>
                    <w:keepNext w:val="0"/>
                    <w:keepLines w:val="0"/>
                    <w:pageBreakBefore w:val="0"/>
                    <w:kinsoku/>
                    <w:wordWrap/>
                    <w:overflowPunct/>
                    <w:topLinePunct w:val="0"/>
                    <w:autoSpaceDE/>
                    <w:autoSpaceDN/>
                    <w:bidi w:val="0"/>
                    <w:adjustRightInd w:val="0"/>
                    <w:snapToGrid w:val="0"/>
                    <w:ind w:left="0" w:right="0"/>
                    <w:jc w:val="center"/>
                    <w:textAlignment w:val="auto"/>
                    <w:rPr>
                      <w:color w:val="000000" w:themeColor="text1"/>
                      <w:sz w:val="21"/>
                      <w:szCs w:val="21"/>
                      <w:vertAlign w:val="baseline"/>
                      <w14:textFill>
                        <w14:solidFill>
                          <w14:schemeClr w14:val="tx1"/>
                        </w14:solidFill>
                      </w14:textFill>
                    </w:rPr>
                  </w:pPr>
                </w:p>
              </w:tc>
              <w:tc>
                <w:tcPr>
                  <w:tcW w:w="6383" w:type="dxa"/>
                  <w:gridSpan w:val="3"/>
                  <w:noWrap w:val="0"/>
                  <w:vAlign w:val="center"/>
                </w:tcPr>
                <w:p w14:paraId="2CF93951">
                  <w:pPr>
                    <w:keepNext w:val="0"/>
                    <w:keepLines w:val="0"/>
                    <w:pageBreakBefore w:val="0"/>
                    <w:widowControl/>
                    <w:suppressLineNumbers w:val="0"/>
                    <w:kinsoku/>
                    <w:wordWrap/>
                    <w:overflowPunct/>
                    <w:topLinePunct w:val="0"/>
                    <w:autoSpaceDE/>
                    <w:autoSpaceDN/>
                    <w:bidi w:val="0"/>
                    <w:adjustRightInd w:val="0"/>
                    <w:snapToGrid w:val="0"/>
                    <w:ind w:left="0" w:right="0"/>
                    <w:jc w:val="center"/>
                    <w:textAlignment w:val="auto"/>
                    <w:rPr>
                      <w:color w:val="000000" w:themeColor="text1"/>
                      <w:sz w:val="21"/>
                      <w:szCs w:val="21"/>
                      <w:vertAlign w:val="baseline"/>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禁止引入橡胶和塑料制品业中轮胎制造。</w:t>
                  </w:r>
                </w:p>
              </w:tc>
            </w:tr>
            <w:tr w14:paraId="4E8F2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1" w:type="dxa"/>
                  <w:vMerge w:val="continue"/>
                  <w:noWrap w:val="0"/>
                  <w:vAlign w:val="center"/>
                </w:tcPr>
                <w:p w14:paraId="2BB7205C">
                  <w:pPr>
                    <w:keepNext w:val="0"/>
                    <w:keepLines w:val="0"/>
                    <w:pageBreakBefore w:val="0"/>
                    <w:kinsoku/>
                    <w:wordWrap/>
                    <w:overflowPunct/>
                    <w:topLinePunct w:val="0"/>
                    <w:autoSpaceDE/>
                    <w:autoSpaceDN/>
                    <w:bidi w:val="0"/>
                    <w:adjustRightInd w:val="0"/>
                    <w:snapToGrid w:val="0"/>
                    <w:ind w:left="0" w:right="0"/>
                    <w:jc w:val="center"/>
                    <w:textAlignment w:val="auto"/>
                    <w:rPr>
                      <w:color w:val="000000" w:themeColor="text1"/>
                      <w:sz w:val="21"/>
                      <w:szCs w:val="21"/>
                      <w:vertAlign w:val="baseline"/>
                      <w14:textFill>
                        <w14:solidFill>
                          <w14:schemeClr w14:val="tx1"/>
                        </w14:solidFill>
                      </w14:textFill>
                    </w:rPr>
                  </w:pPr>
                </w:p>
              </w:tc>
              <w:tc>
                <w:tcPr>
                  <w:tcW w:w="915" w:type="dxa"/>
                  <w:vMerge w:val="continue"/>
                  <w:noWrap w:val="0"/>
                  <w:vAlign w:val="center"/>
                </w:tcPr>
                <w:p w14:paraId="672483A3">
                  <w:pPr>
                    <w:keepNext w:val="0"/>
                    <w:keepLines w:val="0"/>
                    <w:pageBreakBefore w:val="0"/>
                    <w:kinsoku/>
                    <w:wordWrap/>
                    <w:overflowPunct/>
                    <w:topLinePunct w:val="0"/>
                    <w:autoSpaceDE/>
                    <w:autoSpaceDN/>
                    <w:bidi w:val="0"/>
                    <w:adjustRightInd w:val="0"/>
                    <w:snapToGrid w:val="0"/>
                    <w:ind w:left="0" w:right="0"/>
                    <w:jc w:val="center"/>
                    <w:textAlignment w:val="auto"/>
                    <w:rPr>
                      <w:color w:val="000000" w:themeColor="text1"/>
                      <w:sz w:val="21"/>
                      <w:szCs w:val="21"/>
                      <w:vertAlign w:val="baseline"/>
                      <w14:textFill>
                        <w14:solidFill>
                          <w14:schemeClr w14:val="tx1"/>
                        </w14:solidFill>
                      </w14:textFill>
                    </w:rPr>
                  </w:pPr>
                </w:p>
              </w:tc>
              <w:tc>
                <w:tcPr>
                  <w:tcW w:w="6383" w:type="dxa"/>
                  <w:gridSpan w:val="3"/>
                  <w:noWrap w:val="0"/>
                  <w:vAlign w:val="center"/>
                </w:tcPr>
                <w:p w14:paraId="2F7188DE">
                  <w:pPr>
                    <w:keepNext w:val="0"/>
                    <w:keepLines w:val="0"/>
                    <w:pageBreakBefore w:val="0"/>
                    <w:widowControl/>
                    <w:suppressLineNumbers w:val="0"/>
                    <w:kinsoku/>
                    <w:wordWrap/>
                    <w:overflowPunct/>
                    <w:topLinePunct w:val="0"/>
                    <w:autoSpaceDE/>
                    <w:autoSpaceDN/>
                    <w:bidi w:val="0"/>
                    <w:adjustRightInd w:val="0"/>
                    <w:snapToGrid w:val="0"/>
                    <w:ind w:left="0" w:right="0"/>
                    <w:jc w:val="center"/>
                    <w:textAlignment w:val="auto"/>
                    <w:rPr>
                      <w:color w:val="000000" w:themeColor="text1"/>
                      <w:sz w:val="21"/>
                      <w:szCs w:val="21"/>
                      <w:vertAlign w:val="baseline"/>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禁止引入按规定需进入化工园区的项目。</w:t>
                  </w:r>
                </w:p>
              </w:tc>
            </w:tr>
            <w:tr w14:paraId="5D8EC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1" w:type="dxa"/>
                  <w:vMerge w:val="continue"/>
                  <w:noWrap w:val="0"/>
                  <w:vAlign w:val="center"/>
                </w:tcPr>
                <w:p w14:paraId="0F0C2F94">
                  <w:pPr>
                    <w:keepNext w:val="0"/>
                    <w:keepLines w:val="0"/>
                    <w:pageBreakBefore w:val="0"/>
                    <w:kinsoku/>
                    <w:wordWrap/>
                    <w:overflowPunct/>
                    <w:topLinePunct w:val="0"/>
                    <w:autoSpaceDE/>
                    <w:autoSpaceDN/>
                    <w:bidi w:val="0"/>
                    <w:adjustRightInd w:val="0"/>
                    <w:snapToGrid w:val="0"/>
                    <w:ind w:left="0" w:right="0"/>
                    <w:jc w:val="center"/>
                    <w:textAlignment w:val="auto"/>
                    <w:rPr>
                      <w:color w:val="000000" w:themeColor="text1"/>
                      <w:sz w:val="21"/>
                      <w:szCs w:val="21"/>
                      <w:vertAlign w:val="baseline"/>
                      <w14:textFill>
                        <w14:solidFill>
                          <w14:schemeClr w14:val="tx1"/>
                        </w14:solidFill>
                      </w14:textFill>
                    </w:rPr>
                  </w:pPr>
                </w:p>
              </w:tc>
              <w:tc>
                <w:tcPr>
                  <w:tcW w:w="915" w:type="dxa"/>
                  <w:vMerge w:val="continue"/>
                  <w:noWrap w:val="0"/>
                  <w:vAlign w:val="center"/>
                </w:tcPr>
                <w:p w14:paraId="36745E2B">
                  <w:pPr>
                    <w:keepNext w:val="0"/>
                    <w:keepLines w:val="0"/>
                    <w:pageBreakBefore w:val="0"/>
                    <w:kinsoku/>
                    <w:wordWrap/>
                    <w:overflowPunct/>
                    <w:topLinePunct w:val="0"/>
                    <w:autoSpaceDE/>
                    <w:autoSpaceDN/>
                    <w:bidi w:val="0"/>
                    <w:adjustRightInd w:val="0"/>
                    <w:snapToGrid w:val="0"/>
                    <w:ind w:left="0" w:right="0"/>
                    <w:jc w:val="center"/>
                    <w:textAlignment w:val="auto"/>
                    <w:rPr>
                      <w:color w:val="000000" w:themeColor="text1"/>
                      <w:sz w:val="21"/>
                      <w:szCs w:val="21"/>
                      <w:vertAlign w:val="baseline"/>
                      <w14:textFill>
                        <w14:solidFill>
                          <w14:schemeClr w14:val="tx1"/>
                        </w14:solidFill>
                      </w14:textFill>
                    </w:rPr>
                  </w:pPr>
                </w:p>
              </w:tc>
              <w:tc>
                <w:tcPr>
                  <w:tcW w:w="6383" w:type="dxa"/>
                  <w:gridSpan w:val="3"/>
                  <w:noWrap w:val="0"/>
                  <w:vAlign w:val="center"/>
                </w:tcPr>
                <w:p w14:paraId="192DB4F8">
                  <w:pPr>
                    <w:keepNext w:val="0"/>
                    <w:keepLines w:val="0"/>
                    <w:pageBreakBefore w:val="0"/>
                    <w:widowControl/>
                    <w:suppressLineNumbers w:val="0"/>
                    <w:kinsoku/>
                    <w:wordWrap/>
                    <w:overflowPunct/>
                    <w:topLinePunct w:val="0"/>
                    <w:autoSpaceDE/>
                    <w:autoSpaceDN/>
                    <w:bidi w:val="0"/>
                    <w:adjustRightInd w:val="0"/>
                    <w:snapToGrid w:val="0"/>
                    <w:ind w:left="0" w:right="0"/>
                    <w:jc w:val="center"/>
                    <w:textAlignment w:val="auto"/>
                    <w:rPr>
                      <w:color w:val="000000" w:themeColor="text1"/>
                      <w:sz w:val="21"/>
                      <w:szCs w:val="21"/>
                      <w:vertAlign w:val="baseline"/>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禁止单一电镀企业入园。</w:t>
                  </w:r>
                </w:p>
              </w:tc>
            </w:tr>
          </w:tbl>
          <w:p w14:paraId="4889DD7C">
            <w:pPr>
              <w:keepNext w:val="0"/>
              <w:keepLines w:val="0"/>
              <w:pageBreakBefore w:val="0"/>
              <w:widowControl/>
              <w:suppressLineNumbers w:val="0"/>
              <w:kinsoku/>
              <w:wordWrap/>
              <w:overflowPunct/>
              <w:topLinePunct w:val="0"/>
              <w:autoSpaceDE/>
              <w:autoSpaceDN/>
              <w:bidi w:val="0"/>
              <w:adjustRightInd w:val="0"/>
              <w:snapToGrid w:val="0"/>
              <w:spacing w:before="157" w:beforeLines="50" w:line="360" w:lineRule="auto"/>
              <w:ind w:firstLine="480" w:firstLineChars="200"/>
              <w:jc w:val="left"/>
              <w:textAlignment w:val="auto"/>
              <w:rPr>
                <w:color w:val="000000" w:themeColor="text1"/>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项目为蔬菜、菌类、水果和坚果加工，不属于园区限值类、禁止类行业，符合园区准入条件要求。</w:t>
            </w:r>
          </w:p>
          <w:p w14:paraId="105E1CDB">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（2）与《关于安徽宿州高新技术产业开发区总体发展规划（2023-2035年）环境影响报告书审查意见的函》（宿环函【2024】57号）相符性分析见下表：</w:t>
            </w:r>
          </w:p>
          <w:p w14:paraId="642F1E1E">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b/>
                <w:bCs/>
                <w:color w:val="000000" w:themeColor="text1"/>
                <w:kern w:val="0"/>
                <w:sz w:val="24"/>
                <w:szCs w:val="24"/>
                <w:lang w:val="en-US" w:eastAsia="zh-CN" w:bidi="ar"/>
                <w14:textFill>
                  <w14:solidFill>
                    <w14:schemeClr w14:val="tx1"/>
                  </w14:solidFill>
                </w14:textFill>
              </w:rPr>
            </w:pPr>
            <w:r>
              <w:rPr>
                <w:rFonts w:hint="eastAsia" w:ascii="Times New Roman" w:hAnsi="Times New Roman" w:cs="Times New Roman"/>
                <w:b/>
                <w:bCs/>
                <w:color w:val="000000" w:themeColor="text1"/>
                <w:kern w:val="0"/>
                <w:sz w:val="24"/>
                <w:szCs w:val="24"/>
                <w:lang w:val="en-US" w:eastAsia="zh-CN" w:bidi="ar"/>
                <w14:textFill>
                  <w14:solidFill>
                    <w14:schemeClr w14:val="tx1"/>
                  </w14:solidFill>
                </w14:textFill>
              </w:rPr>
              <w:t xml:space="preserve">表1.2  </w:t>
            </w:r>
            <w:r>
              <w:rPr>
                <w:rFonts w:hint="default" w:ascii="Times New Roman" w:hAnsi="Times New Roman" w:eastAsia="宋体" w:cs="Times New Roman"/>
                <w:b/>
                <w:bCs/>
                <w:color w:val="000000" w:themeColor="text1"/>
                <w:kern w:val="0"/>
                <w:sz w:val="24"/>
                <w:szCs w:val="24"/>
                <w:lang w:val="en-US" w:eastAsia="zh-CN" w:bidi="ar"/>
                <w14:textFill>
                  <w14:solidFill>
                    <w14:schemeClr w14:val="tx1"/>
                  </w14:solidFill>
                </w14:textFill>
              </w:rPr>
              <w:t>与《关于安徽宿州高新技术产业开发区总体发展规划（2023-2035年）环境影响报告书审查意见的函》</w:t>
            </w:r>
            <w:r>
              <w:rPr>
                <w:rFonts w:hint="eastAsia" w:cs="Times New Roman"/>
                <w:b/>
                <w:bCs/>
                <w:color w:val="000000" w:themeColor="text1"/>
                <w:kern w:val="0"/>
                <w:sz w:val="24"/>
                <w:szCs w:val="24"/>
                <w:lang w:val="en-US" w:eastAsia="zh-CN" w:bidi="ar"/>
                <w14:textFill>
                  <w14:solidFill>
                    <w14:schemeClr w14:val="tx1"/>
                  </w14:solidFill>
                </w14:textFill>
              </w:rPr>
              <w:t>相符性分析</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3"/>
              <w:gridCol w:w="4888"/>
              <w:gridCol w:w="2121"/>
              <w:gridCol w:w="504"/>
            </w:tblGrid>
            <w:tr w14:paraId="5812A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3" w:type="dxa"/>
                  <w:noWrap w:val="0"/>
                  <w:vAlign w:val="center"/>
                </w:tcPr>
                <w:p w14:paraId="510D1959">
                  <w:pPr>
                    <w:jc w:val="center"/>
                    <w:rPr>
                      <w:rFonts w:hint="eastAsia"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序号</w:t>
                  </w:r>
                </w:p>
              </w:tc>
              <w:tc>
                <w:tcPr>
                  <w:tcW w:w="4888" w:type="dxa"/>
                  <w:noWrap w:val="0"/>
                  <w:vAlign w:val="center"/>
                </w:tcPr>
                <w:p w14:paraId="3D80D190">
                  <w:pPr>
                    <w:jc w:val="center"/>
                    <w:rPr>
                      <w:rFonts w:hint="eastAsia"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审查意见</w:t>
                  </w:r>
                </w:p>
              </w:tc>
              <w:tc>
                <w:tcPr>
                  <w:tcW w:w="2121" w:type="dxa"/>
                  <w:noWrap w:val="0"/>
                  <w:vAlign w:val="center"/>
                </w:tcPr>
                <w:p w14:paraId="096667AF">
                  <w:pPr>
                    <w:jc w:val="center"/>
                    <w:rPr>
                      <w:rFonts w:hint="default"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本项目情况</w:t>
                  </w:r>
                </w:p>
              </w:tc>
              <w:tc>
                <w:tcPr>
                  <w:tcW w:w="504" w:type="dxa"/>
                  <w:noWrap w:val="0"/>
                  <w:textDirection w:val="tbLrV"/>
                  <w:vAlign w:val="center"/>
                </w:tcPr>
                <w:p w14:paraId="11843050">
                  <w:pPr>
                    <w:ind w:left="113" w:right="113"/>
                    <w:jc w:val="center"/>
                    <w:rPr>
                      <w:rFonts w:hint="eastAsia"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符合性</w:t>
                  </w:r>
                </w:p>
              </w:tc>
            </w:tr>
            <w:tr w14:paraId="63D4E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3" w:type="dxa"/>
                  <w:noWrap w:val="0"/>
                  <w:vAlign w:val="center"/>
                </w:tcPr>
                <w:p w14:paraId="731717FA">
                  <w:pPr>
                    <w:jc w:val="center"/>
                    <w:rPr>
                      <w:rFonts w:hint="eastAsia"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1</w:t>
                  </w:r>
                </w:p>
              </w:tc>
              <w:tc>
                <w:tcPr>
                  <w:tcW w:w="4888" w:type="dxa"/>
                  <w:noWrap w:val="0"/>
                  <w:vAlign w:val="center"/>
                </w:tcPr>
                <w:p w14:paraId="313F5C59">
                  <w:pPr>
                    <w:keepNext w:val="0"/>
                    <w:keepLines w:val="0"/>
                    <w:widowControl/>
                    <w:suppressLineNumbers w:val="0"/>
                    <w:jc w:val="center"/>
                    <w:rPr>
                      <w:color w:val="000000" w:themeColor="text1"/>
                      <w:sz w:val="21"/>
                      <w:szCs w:val="21"/>
                      <w:vertAlign w:val="baseline"/>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一）加强《规划》引领，坚持绿色协调发展：开发区应加强《规划》与国土空间规划、污染防治攻坚战规划等相关环境保护政策要求、省市生态环境分区管控成果的协调衔接，统筹推进开发区整体发展和生态保护。开发区发展应基于区域生态环境承载力，合理控制产业发展和开发利用强度，针对现有化工企业提出具体管控要求，进一步提高土地利用效率，协调好产业发展与区域环境保护的关系。统筹开发区减污降碳协同共治、资源集约节约及循环化利用、能源智慧高效利用、环境风险防控等重大事项，引导开发区高质量发展。</w:t>
                  </w:r>
                </w:p>
              </w:tc>
              <w:tc>
                <w:tcPr>
                  <w:tcW w:w="2121" w:type="dxa"/>
                  <w:noWrap w:val="0"/>
                  <w:vAlign w:val="center"/>
                </w:tcPr>
                <w:p w14:paraId="34F5A491">
                  <w:pPr>
                    <w:keepNext w:val="0"/>
                    <w:keepLines w:val="0"/>
                    <w:widowControl/>
                    <w:suppressLineNumbers w:val="0"/>
                    <w:jc w:val="center"/>
                    <w:rPr>
                      <w:color w:val="000000" w:themeColor="text1"/>
                      <w:sz w:val="21"/>
                      <w:szCs w:val="21"/>
                      <w:vertAlign w:val="baseline"/>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本项目为蔬菜、菌类、水果和坚果加工</w:t>
                  </w:r>
                  <w:r>
                    <w:rPr>
                      <w:rFonts w:hint="eastAsia" w:ascii="宋体" w:hAnsi="宋体" w:cs="宋体"/>
                      <w:color w:val="000000" w:themeColor="text1"/>
                      <w:kern w:val="0"/>
                      <w:sz w:val="21"/>
                      <w:szCs w:val="21"/>
                      <w:lang w:val="en-US" w:eastAsia="zh-CN" w:bidi="ar"/>
                      <w14:textFill>
                        <w14:solidFill>
                          <w14:schemeClr w14:val="tx1"/>
                        </w14:solidFill>
                      </w14:textFill>
                    </w:rPr>
                    <w:t>，</w:t>
                  </w:r>
                  <w:r>
                    <w:rPr>
                      <w:rFonts w:hint="eastAsia" w:ascii="宋体" w:hAnsi="宋体" w:eastAsia="宋体" w:cs="宋体"/>
                      <w:color w:val="000000" w:themeColor="text1"/>
                      <w:kern w:val="0"/>
                      <w:sz w:val="21"/>
                      <w:szCs w:val="21"/>
                      <w:lang w:val="en-US" w:eastAsia="zh-CN" w:bidi="ar"/>
                      <w14:textFill>
                        <w14:solidFill>
                          <w14:schemeClr w14:val="tx1"/>
                        </w14:solidFill>
                      </w14:textFill>
                    </w:rPr>
                    <w:t>符合片区总体发展规划、主导产业定位要求，项目用地为工业用地</w:t>
                  </w:r>
                  <w:r>
                    <w:rPr>
                      <w:rFonts w:hint="eastAsia" w:ascii="宋体" w:hAnsi="宋体" w:cs="宋体"/>
                      <w:color w:val="000000" w:themeColor="text1"/>
                      <w:kern w:val="0"/>
                      <w:sz w:val="21"/>
                      <w:szCs w:val="21"/>
                      <w:lang w:val="en-US" w:eastAsia="zh-CN" w:bidi="ar"/>
                      <w14:textFill>
                        <w14:solidFill>
                          <w14:schemeClr w14:val="tx1"/>
                        </w14:solidFill>
                      </w14:textFill>
                    </w:rPr>
                    <w:t>。</w:t>
                  </w:r>
                </w:p>
              </w:tc>
              <w:tc>
                <w:tcPr>
                  <w:tcW w:w="504" w:type="dxa"/>
                  <w:noWrap w:val="0"/>
                  <w:textDirection w:val="tbLrV"/>
                  <w:vAlign w:val="center"/>
                </w:tcPr>
                <w:p w14:paraId="37908A28">
                  <w:pPr>
                    <w:ind w:left="113" w:right="113"/>
                    <w:jc w:val="center"/>
                    <w:rPr>
                      <w:rFonts w:hint="eastAsia"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符合</w:t>
                  </w:r>
                </w:p>
              </w:tc>
            </w:tr>
            <w:tr w14:paraId="29444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3" w:type="dxa"/>
                  <w:noWrap w:val="0"/>
                  <w:vAlign w:val="center"/>
                </w:tcPr>
                <w:p w14:paraId="5FF1392C">
                  <w:pPr>
                    <w:jc w:val="center"/>
                    <w:rPr>
                      <w:rFonts w:hint="eastAsia"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2</w:t>
                  </w:r>
                </w:p>
              </w:tc>
              <w:tc>
                <w:tcPr>
                  <w:tcW w:w="4888" w:type="dxa"/>
                  <w:noWrap w:val="0"/>
                  <w:vAlign w:val="center"/>
                </w:tcPr>
                <w:p w14:paraId="44A6CA70">
                  <w:pPr>
                    <w:keepNext w:val="0"/>
                    <w:keepLines w:val="0"/>
                    <w:widowControl/>
                    <w:suppressLineNumbers w:val="0"/>
                    <w:jc w:val="center"/>
                    <w:rPr>
                      <w:color w:val="000000" w:themeColor="text1"/>
                      <w:sz w:val="21"/>
                      <w:szCs w:val="21"/>
                      <w:vertAlign w:val="baseline"/>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二）严守环境质量底线，落实区域环境质量管控措施：开发区位于大气和水污染防治重点区域，区域生态环境保护要求较高，开发区应加快制定区域大气达标计划。根据国家和省大气、水、土壤、固废污染防治相关要求，制定污染防控方案和污染物总量管控要求，重点关注大气环境和地表水环境，切实保障区域内入驻项目达标排放，受纳水体的水环境功能及相关考核断面水质稳定达标、区域大气环境质量持续改善，区域生态环境问题得到妥善解决。</w:t>
                  </w:r>
                </w:p>
              </w:tc>
              <w:tc>
                <w:tcPr>
                  <w:tcW w:w="2121" w:type="dxa"/>
                  <w:noWrap w:val="0"/>
                  <w:vAlign w:val="center"/>
                </w:tcPr>
                <w:p w14:paraId="475DFECF">
                  <w:pPr>
                    <w:keepNext w:val="0"/>
                    <w:keepLines w:val="0"/>
                    <w:widowControl/>
                    <w:suppressLineNumbers w:val="0"/>
                    <w:jc w:val="center"/>
                    <w:rPr>
                      <w:color w:val="000000" w:themeColor="text1"/>
                      <w:sz w:val="21"/>
                      <w:szCs w:val="21"/>
                      <w:vertAlign w:val="baseline"/>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本项目严守环境质量底线，符合生态环境准入要求，污染物排放总量可以在区域内平衡</w:t>
                  </w:r>
                  <w:r>
                    <w:rPr>
                      <w:rFonts w:hint="eastAsia" w:ascii="宋体" w:hAnsi="宋体" w:cs="宋体"/>
                      <w:color w:val="000000" w:themeColor="text1"/>
                      <w:kern w:val="0"/>
                      <w:sz w:val="21"/>
                      <w:szCs w:val="21"/>
                      <w:lang w:val="en-US" w:eastAsia="zh-CN" w:bidi="ar"/>
                      <w14:textFill>
                        <w14:solidFill>
                          <w14:schemeClr w14:val="tx1"/>
                        </w14:solidFill>
                      </w14:textFill>
                    </w:rPr>
                    <w:t>。</w:t>
                  </w:r>
                </w:p>
              </w:tc>
              <w:tc>
                <w:tcPr>
                  <w:tcW w:w="504" w:type="dxa"/>
                  <w:noWrap w:val="0"/>
                  <w:textDirection w:val="tbLrV"/>
                  <w:vAlign w:val="center"/>
                </w:tcPr>
                <w:p w14:paraId="1523F526">
                  <w:pPr>
                    <w:ind w:left="113" w:right="113"/>
                    <w:jc w:val="center"/>
                    <w:rPr>
                      <w:rFonts w:hint="eastAsia"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符合</w:t>
                  </w:r>
                </w:p>
              </w:tc>
            </w:tr>
            <w:tr w14:paraId="74D35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3" w:type="dxa"/>
                  <w:noWrap w:val="0"/>
                  <w:vAlign w:val="center"/>
                </w:tcPr>
                <w:p w14:paraId="0F7BB6AD">
                  <w:pPr>
                    <w:jc w:val="center"/>
                    <w:rPr>
                      <w:rFonts w:hint="eastAsia"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3</w:t>
                  </w:r>
                </w:p>
              </w:tc>
              <w:tc>
                <w:tcPr>
                  <w:tcW w:w="4888" w:type="dxa"/>
                  <w:noWrap w:val="0"/>
                  <w:vAlign w:val="center"/>
                </w:tcPr>
                <w:p w14:paraId="47464AE7">
                  <w:pPr>
                    <w:keepNext w:val="0"/>
                    <w:keepLines w:val="0"/>
                    <w:widowControl/>
                    <w:suppressLineNumbers w:val="0"/>
                    <w:jc w:val="center"/>
                    <w:rPr>
                      <w:color w:val="000000" w:themeColor="text1"/>
                      <w:sz w:val="21"/>
                      <w:szCs w:val="21"/>
                      <w:vertAlign w:val="baseline"/>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三）优化产业布局，加强生态空间保护：开发区应结合环境制约因素、产业定位要求等，进一步完善产业发展规划，产业布局应结合现状企业分布提出明确的规划布局优化调整建议。合理规划不同功能区的环境保护空间，严禁不符合管控要求的各类开发建设活动，加强开发区周边生态空间保护，确保规划实施不降低区域地表水体环境质量。统筹开发区生产、生活和商业服务空间之间及周边环境敏感目标的隔离和管控，实现产业发展与区域生态环境保护相协调。</w:t>
                  </w:r>
                </w:p>
              </w:tc>
              <w:tc>
                <w:tcPr>
                  <w:tcW w:w="2121" w:type="dxa"/>
                  <w:noWrap w:val="0"/>
                  <w:vAlign w:val="center"/>
                </w:tcPr>
                <w:p w14:paraId="5204CF94">
                  <w:pPr>
                    <w:keepNext w:val="0"/>
                    <w:keepLines w:val="0"/>
                    <w:widowControl/>
                    <w:suppressLineNumbers w:val="0"/>
                    <w:jc w:val="center"/>
                    <w:rPr>
                      <w:color w:val="000000" w:themeColor="text1"/>
                      <w:sz w:val="21"/>
                      <w:szCs w:val="21"/>
                      <w:vertAlign w:val="baseline"/>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项目为蔬菜、菌类、水果和坚果加工，符合园区规划相关内容，项目污染物均进行有效收集与处理，对周围环境质量影响较小。</w:t>
                  </w:r>
                </w:p>
              </w:tc>
              <w:tc>
                <w:tcPr>
                  <w:tcW w:w="504" w:type="dxa"/>
                  <w:noWrap w:val="0"/>
                  <w:textDirection w:val="tbLrV"/>
                  <w:vAlign w:val="center"/>
                </w:tcPr>
                <w:p w14:paraId="408DD082">
                  <w:pPr>
                    <w:ind w:left="113" w:right="113"/>
                    <w:jc w:val="center"/>
                    <w:rPr>
                      <w:rFonts w:hint="eastAsia"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符合</w:t>
                  </w:r>
                </w:p>
              </w:tc>
            </w:tr>
            <w:tr w14:paraId="75E51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3" w:type="dxa"/>
                  <w:noWrap w:val="0"/>
                  <w:vAlign w:val="center"/>
                </w:tcPr>
                <w:p w14:paraId="244D406C">
                  <w:pPr>
                    <w:jc w:val="center"/>
                    <w:rPr>
                      <w:rFonts w:hint="eastAsia"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4</w:t>
                  </w:r>
                </w:p>
              </w:tc>
              <w:tc>
                <w:tcPr>
                  <w:tcW w:w="4888" w:type="dxa"/>
                  <w:noWrap w:val="0"/>
                  <w:vAlign w:val="center"/>
                </w:tcPr>
                <w:p w14:paraId="3CBEECA2">
                  <w:pPr>
                    <w:keepNext w:val="0"/>
                    <w:keepLines w:val="0"/>
                    <w:widowControl/>
                    <w:suppressLineNumbers w:val="0"/>
                    <w:jc w:val="center"/>
                    <w:rPr>
                      <w:color w:val="000000" w:themeColor="text1"/>
                      <w:sz w:val="21"/>
                      <w:szCs w:val="21"/>
                      <w:vertAlign w:val="baseline"/>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五）细化生态环境准入清单，推动高质量发展：根据国家和区域发展战略，结合区域生态环境质量现状、生态环境分区管控、“三区三线”成果等，严格落实《报告书》生态环境准入要求。规划应严格执行国家产业政策，限制与规划主导产业不符且污染物排放量大的项目入区，禁止不符合淮河流域相关准入要求的项目入区。开发区引进项目的生产工艺、设备、自动化水平，以及单位产品能耗、污染物排放、碳排放等不得低于同行业清洁生产国内先进水平。</w:t>
                  </w:r>
                </w:p>
              </w:tc>
              <w:tc>
                <w:tcPr>
                  <w:tcW w:w="2121" w:type="dxa"/>
                  <w:noWrap w:val="0"/>
                  <w:vAlign w:val="center"/>
                </w:tcPr>
                <w:p w14:paraId="5AF45614">
                  <w:pPr>
                    <w:keepNext w:val="0"/>
                    <w:keepLines w:val="0"/>
                    <w:widowControl/>
                    <w:suppressLineNumbers w:val="0"/>
                    <w:jc w:val="center"/>
                    <w:rPr>
                      <w:color w:val="000000" w:themeColor="text1"/>
                      <w:sz w:val="21"/>
                      <w:szCs w:val="21"/>
                      <w:vertAlign w:val="baseline"/>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本项目符合片区总体发展规划、主导产业定位要求，项目用地为工业用地，项目不属于淮河流域禁止引进的项目，也不属于园区禁止引进的项目</w:t>
                  </w:r>
                  <w:r>
                    <w:rPr>
                      <w:rFonts w:hint="eastAsia" w:ascii="宋体" w:hAnsi="宋体" w:cs="宋体"/>
                      <w:color w:val="000000" w:themeColor="text1"/>
                      <w:kern w:val="0"/>
                      <w:sz w:val="21"/>
                      <w:szCs w:val="21"/>
                      <w:lang w:val="en-US" w:eastAsia="zh-CN" w:bidi="ar"/>
                      <w14:textFill>
                        <w14:solidFill>
                          <w14:schemeClr w14:val="tx1"/>
                        </w14:solidFill>
                      </w14:textFill>
                    </w:rPr>
                    <w:t>。</w:t>
                  </w:r>
                  <w:r>
                    <w:rPr>
                      <w:rFonts w:hint="eastAsia" w:ascii="宋体" w:hAnsi="宋体" w:eastAsia="宋体" w:cs="宋体"/>
                      <w:color w:val="000000" w:themeColor="text1"/>
                      <w:kern w:val="0"/>
                      <w:sz w:val="21"/>
                      <w:szCs w:val="21"/>
                      <w:lang w:val="en-US" w:eastAsia="zh-CN" w:bidi="ar"/>
                      <w14:textFill>
                        <w14:solidFill>
                          <w14:schemeClr w14:val="tx1"/>
                        </w14:solidFill>
                      </w14:textFill>
                    </w:rPr>
                    <w:t>。</w:t>
                  </w:r>
                </w:p>
              </w:tc>
              <w:tc>
                <w:tcPr>
                  <w:tcW w:w="504" w:type="dxa"/>
                  <w:noWrap w:val="0"/>
                  <w:textDirection w:val="tbLrV"/>
                  <w:vAlign w:val="center"/>
                </w:tcPr>
                <w:p w14:paraId="68F5C514">
                  <w:pPr>
                    <w:ind w:left="113" w:right="113"/>
                    <w:jc w:val="center"/>
                    <w:rPr>
                      <w:rFonts w:hint="eastAsia"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符合</w:t>
                  </w:r>
                </w:p>
              </w:tc>
            </w:tr>
            <w:tr w14:paraId="5952F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3" w:type="dxa"/>
                  <w:noWrap w:val="0"/>
                  <w:vAlign w:val="center"/>
                </w:tcPr>
                <w:p w14:paraId="6A7FACED">
                  <w:pPr>
                    <w:jc w:val="center"/>
                    <w:rPr>
                      <w:rFonts w:hint="eastAsia"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5</w:t>
                  </w:r>
                </w:p>
              </w:tc>
              <w:tc>
                <w:tcPr>
                  <w:tcW w:w="4888" w:type="dxa"/>
                  <w:noWrap w:val="0"/>
                  <w:vAlign w:val="center"/>
                </w:tcPr>
                <w:p w14:paraId="6C2AED35">
                  <w:pPr>
                    <w:keepNext w:val="0"/>
                    <w:keepLines w:val="0"/>
                    <w:widowControl/>
                    <w:suppressLineNumbers w:val="0"/>
                    <w:jc w:val="center"/>
                    <w:rPr>
                      <w:color w:val="000000" w:themeColor="text1"/>
                      <w:sz w:val="21"/>
                      <w:szCs w:val="21"/>
                      <w:vertAlign w:val="baseline"/>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六）完善环境监测体系，加强生态环境风险防控：统筹考虑区域内污染物排放、水环境保护、环境风险防范、环境管理、规划管控防护带、区内现有居民区居住环境质量等要求，健全区域环境风险防范体系和生态安全保障体系，加强开发区内重要环境风险源的管控，完善环境风险防范应急措施。做好开发区重大环境风险源的识别与管控，确保事故废水与外环境有效隔离、及时处置。健全水、气、土、声等各环境要素的环境监控体系。在规划实施过程中，适时开展规划环境影响的跟踪评价。</w:t>
                  </w:r>
                </w:p>
              </w:tc>
              <w:tc>
                <w:tcPr>
                  <w:tcW w:w="2121" w:type="dxa"/>
                  <w:noWrap w:val="0"/>
                  <w:vAlign w:val="center"/>
                </w:tcPr>
                <w:p w14:paraId="70C7322D">
                  <w:pPr>
                    <w:keepNext w:val="0"/>
                    <w:keepLines w:val="0"/>
                    <w:widowControl/>
                    <w:suppressLineNumbers w:val="0"/>
                    <w:jc w:val="center"/>
                    <w:rPr>
                      <w:color w:val="000000" w:themeColor="text1"/>
                      <w:sz w:val="21"/>
                      <w:szCs w:val="21"/>
                      <w:vertAlign w:val="baseline"/>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本项目生产过程中排放的少量颗粒物、</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SO</w:t>
                  </w:r>
                  <w:r>
                    <w:rPr>
                      <w:rFonts w:hint="default" w:ascii="Times New Roman" w:hAnsi="Times New Roman" w:eastAsia="宋体" w:cs="Times New Roman"/>
                      <w:color w:val="000000" w:themeColor="text1"/>
                      <w:kern w:val="0"/>
                      <w:sz w:val="21"/>
                      <w:szCs w:val="21"/>
                      <w:vertAlign w:val="subscript"/>
                      <w:lang w:val="en-US" w:eastAsia="zh-CN" w:bidi="ar"/>
                      <w14:textFill>
                        <w14:solidFill>
                          <w14:schemeClr w14:val="tx1"/>
                        </w14:solidFill>
                      </w14:textFill>
                    </w:rPr>
                    <w:t>2</w:t>
                  </w:r>
                  <w:r>
                    <w:rPr>
                      <w:rFonts w:hint="eastAsia" w:ascii="Times New Roman" w:hAnsi="Times New Roman" w:eastAsia="宋体" w:cs="Times New Roman"/>
                      <w:color w:val="000000" w:themeColor="text1"/>
                      <w:kern w:val="0"/>
                      <w:sz w:val="21"/>
                      <w:szCs w:val="21"/>
                      <w:vertAlign w:val="baseline"/>
                      <w:lang w:val="en-US" w:eastAsia="zh-CN" w:bidi="ar"/>
                      <w14:textFill>
                        <w14:solidFill>
                          <w14:schemeClr w14:val="tx1"/>
                        </w14:solidFill>
                      </w14:textFill>
                    </w:rPr>
                    <w:t>、NOx</w:t>
                  </w:r>
                  <w:r>
                    <w:rPr>
                      <w:rFonts w:hint="eastAsia" w:ascii="宋体" w:hAnsi="宋体" w:eastAsia="宋体" w:cs="宋体"/>
                      <w:color w:val="000000" w:themeColor="text1"/>
                      <w:kern w:val="0"/>
                      <w:sz w:val="21"/>
                      <w:szCs w:val="21"/>
                      <w:lang w:val="en-US" w:eastAsia="zh-CN" w:bidi="ar"/>
                      <w14:textFill>
                        <w14:solidFill>
                          <w14:schemeClr w14:val="tx1"/>
                        </w14:solidFill>
                      </w14:textFill>
                    </w:rPr>
                    <w:t>，项目使用电能</w:t>
                  </w:r>
                  <w:r>
                    <w:rPr>
                      <w:rFonts w:hint="eastAsia" w:ascii="宋体" w:hAnsi="宋体" w:cs="宋体"/>
                      <w:color w:val="000000" w:themeColor="text1"/>
                      <w:kern w:val="0"/>
                      <w:sz w:val="21"/>
                      <w:szCs w:val="21"/>
                      <w:lang w:val="en-US" w:eastAsia="zh-CN" w:bidi="ar"/>
                      <w14:textFill>
                        <w14:solidFill>
                          <w14:schemeClr w14:val="tx1"/>
                        </w14:solidFill>
                      </w14:textFill>
                    </w:rPr>
                    <w:t>和天然气</w:t>
                  </w:r>
                  <w:r>
                    <w:rPr>
                      <w:rFonts w:hint="eastAsia" w:ascii="宋体" w:hAnsi="宋体" w:eastAsia="宋体" w:cs="宋体"/>
                      <w:color w:val="000000" w:themeColor="text1"/>
                      <w:kern w:val="0"/>
                      <w:sz w:val="21"/>
                      <w:szCs w:val="21"/>
                      <w:lang w:val="en-US" w:eastAsia="zh-CN" w:bidi="ar"/>
                      <w14:textFill>
                        <w14:solidFill>
                          <w14:schemeClr w14:val="tx1"/>
                        </w14:solidFill>
                      </w14:textFill>
                    </w:rPr>
                    <w:t>，不使用高污染燃料。固废产生量较少，各类固废均能做到妥善处置。本项目将规范建设一般固废暂存间。</w:t>
                  </w:r>
                </w:p>
              </w:tc>
              <w:tc>
                <w:tcPr>
                  <w:tcW w:w="504" w:type="dxa"/>
                  <w:noWrap w:val="0"/>
                  <w:textDirection w:val="tbLrV"/>
                  <w:vAlign w:val="center"/>
                </w:tcPr>
                <w:p w14:paraId="43CB7AA7">
                  <w:pPr>
                    <w:ind w:left="113" w:right="113"/>
                    <w:jc w:val="center"/>
                    <w:rPr>
                      <w:rFonts w:hint="default"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符合</w:t>
                  </w:r>
                </w:p>
              </w:tc>
            </w:tr>
          </w:tbl>
          <w:p w14:paraId="7AC5AF8D">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line="360" w:lineRule="auto"/>
              <w:ind w:firstLine="480" w:firstLineChars="200"/>
              <w:jc w:val="both"/>
              <w:textAlignment w:val="auto"/>
              <w:outlineLvl w:val="9"/>
              <w:rPr>
                <w:rFonts w:hint="eastAsia" w:ascii="宋体" w:hAnsi="宋体" w:eastAsia="宋体" w:cs="宋体"/>
                <w:snapToGrid/>
                <w:color w:val="000000" w:themeColor="text1"/>
                <w:spacing w:val="0"/>
                <w:kern w:val="0"/>
                <w:position w:val="0"/>
                <w:sz w:val="24"/>
                <w:szCs w:val="24"/>
                <w:lang w:eastAsia="zh-CN"/>
                <w14:textFill>
                  <w14:solidFill>
                    <w14:schemeClr w14:val="tx1"/>
                  </w14:solidFill>
                </w14:textFill>
              </w:rPr>
            </w:pPr>
            <w:r>
              <w:rPr>
                <w:color w:val="000000" w:themeColor="text1"/>
                <w:sz w:val="24"/>
                <w14:textFill>
                  <w14:solidFill>
                    <w14:schemeClr w14:val="tx1"/>
                  </w14:solidFill>
                </w14:textFill>
              </w:rPr>
              <w:t>因此本项目建设符合</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安徽宿州高新技术产业开发区总体发展规划（2023-2035年）环境影响报告书</w:t>
            </w:r>
            <w:r>
              <w:rPr>
                <w:color w:val="000000" w:themeColor="text1"/>
                <w:sz w:val="24"/>
                <w14:textFill>
                  <w14:solidFill>
                    <w14:schemeClr w14:val="tx1"/>
                  </w14:solidFill>
                </w14:textFill>
              </w:rPr>
              <w:t>要求，选址合理。</w:t>
            </w:r>
          </w:p>
        </w:tc>
      </w:tr>
      <w:tr w14:paraId="4341FFF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86" w:type="dxa"/>
            <w:tcBorders>
              <w:tl2br w:val="nil"/>
              <w:tr2bl w:val="nil"/>
            </w:tcBorders>
            <w:noWrap w:val="0"/>
            <w:vAlign w:val="center"/>
          </w:tcPr>
          <w:p w14:paraId="60E84624">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eastAsia" w:ascii="宋体" w:hAnsi="宋体" w:eastAsia="宋体" w:cs="宋体"/>
                <w:b w:val="0"/>
                <w:bCs w:val="0"/>
                <w:snapToGrid/>
                <w:color w:val="000000" w:themeColor="text1"/>
                <w:spacing w:val="0"/>
                <w:kern w:val="0"/>
                <w:position w:val="0"/>
                <w:sz w:val="24"/>
                <w:szCs w:val="24"/>
                <w14:textFill>
                  <w14:solidFill>
                    <w14:schemeClr w14:val="tx1"/>
                  </w14:solidFill>
                </w14:textFill>
              </w:rPr>
            </w:pPr>
            <w:r>
              <w:rPr>
                <w:rFonts w:hint="eastAsia" w:ascii="宋体" w:hAnsi="宋体" w:eastAsia="宋体" w:cs="宋体"/>
                <w:b w:val="0"/>
                <w:bCs w:val="0"/>
                <w:snapToGrid/>
                <w:color w:val="000000" w:themeColor="text1"/>
                <w:spacing w:val="0"/>
                <w:kern w:val="0"/>
                <w:position w:val="0"/>
                <w:sz w:val="24"/>
                <w:szCs w:val="24"/>
                <w14:textFill>
                  <w14:solidFill>
                    <w14:schemeClr w14:val="tx1"/>
                  </w14:solidFill>
                </w14:textFill>
              </w:rPr>
              <w:t>其他符合性分析</w:t>
            </w:r>
          </w:p>
        </w:tc>
        <w:tc>
          <w:tcPr>
            <w:tcW w:w="8485" w:type="dxa"/>
            <w:gridSpan w:val="4"/>
            <w:tcBorders>
              <w:tl2br w:val="nil"/>
              <w:tr2bl w:val="nil"/>
            </w:tcBorders>
            <w:noWrap w:val="0"/>
            <w:vAlign w:val="center"/>
          </w:tcPr>
          <w:p w14:paraId="3CC94154">
            <w:pPr>
              <w:numPr>
                <w:ilvl w:val="0"/>
                <w:numId w:val="0"/>
              </w:numPr>
              <w:autoSpaceDE w:val="0"/>
              <w:autoSpaceDN w:val="0"/>
              <w:adjustRightInd w:val="0"/>
              <w:snapToGrid w:val="0"/>
              <w:spacing w:beforeLines="50" w:line="360" w:lineRule="auto"/>
              <w:jc w:val="left"/>
              <w:rPr>
                <w:rFonts w:hint="default"/>
                <w:b/>
                <w:bCs/>
                <w:color w:val="000000" w:themeColor="text1"/>
                <w:sz w:val="24"/>
                <w:szCs w:val="24"/>
                <w:highlight w:val="none"/>
                <w:lang w:val="en-US" w:eastAsia="zh-CN"/>
                <w14:textFill>
                  <w14:solidFill>
                    <w14:schemeClr w14:val="tx1"/>
                  </w14:solidFill>
                </w14:textFill>
              </w:rPr>
            </w:pPr>
            <w:r>
              <w:rPr>
                <w:rFonts w:hint="eastAsia"/>
                <w:b/>
                <w:bCs/>
                <w:color w:val="000000" w:themeColor="text1"/>
                <w:sz w:val="24"/>
                <w:szCs w:val="24"/>
                <w:highlight w:val="none"/>
                <w:lang w:val="en-US" w:eastAsia="zh-CN"/>
                <w14:textFill>
                  <w14:solidFill>
                    <w14:schemeClr w14:val="tx1"/>
                  </w14:solidFill>
                </w14:textFill>
              </w:rPr>
              <w:t>1、分区管控与“三线一单”相符性分析</w:t>
            </w:r>
          </w:p>
          <w:p w14:paraId="4ADD5F21">
            <w:pPr>
              <w:pStyle w:val="29"/>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安徽省人民政府于2020年7月13日发布了《安徽省人民政府关于加快实施</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“三线一单”生态</w:t>
            </w: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环境分区管控的通知》，安徽省生态环境厅皖环发〔2022〕5号发布了《安徽省生态环境厅关于印发安徽</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省“三线一单”生态</w:t>
            </w: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环境分区管控管理办法（暂行）的通知》，明确为贯彻落实《中共中央国务院关于全面加强生态环境保护坚决打好污染防治攻坚战的意见》（中发【2018】17号），就落实生态保护红线、环境质量底线、资源利用上线和生态环境准入清单（统称</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“三线一单”）</w:t>
            </w: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，实施生态环境分区管控。</w:t>
            </w:r>
          </w:p>
          <w:p w14:paraId="30B1CBB7">
            <w:pPr>
              <w:pStyle w:val="29"/>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（1）生态保护红线</w:t>
            </w:r>
          </w:p>
          <w:p w14:paraId="1EF8B60E">
            <w:pPr>
              <w:keepNext w:val="0"/>
              <w:keepLines w:val="0"/>
              <w:widowControl/>
              <w:suppressLineNumbers w:val="0"/>
              <w:spacing w:line="360" w:lineRule="auto"/>
              <w:ind w:firstLine="480" w:firstLineChars="200"/>
              <w:jc w:val="left"/>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本项目位于宿州市高新技术产业开发区拂晓大道9号，根据宿州</w:t>
            </w:r>
            <w:r>
              <w:rPr>
                <w:rFonts w:hint="eastAsia" w:ascii="宋体" w:hAnsi="宋体" w:eastAsia="宋体" w:cs="宋体"/>
                <w:color w:val="000000" w:themeColor="text1"/>
                <w:kern w:val="2"/>
                <w:sz w:val="24"/>
                <w:szCs w:val="24"/>
                <w:lang w:val="en-US" w:eastAsia="zh-CN" w:bidi="ar-SA"/>
                <w14:textFill>
                  <w14:solidFill>
                    <w14:schemeClr w14:val="tx1"/>
                  </w14:solidFill>
                </w14:textFill>
              </w:rPr>
              <w:t>市“三线一单”文</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本，对照宿州市生态保护红线和宿州市生态空间图，本项目不涉及生态保护红线。详见附图2</w:t>
            </w:r>
            <w:r>
              <w:rPr>
                <w:rFonts w:hint="eastAsia" w:cs="Times New Roman"/>
                <w:color w:val="000000" w:themeColor="text1"/>
                <w:kern w:val="2"/>
                <w:sz w:val="24"/>
                <w:szCs w:val="24"/>
                <w:lang w:val="en-US" w:eastAsia="zh-CN" w:bidi="ar-SA"/>
                <w14:textFill>
                  <w14:solidFill>
                    <w14:schemeClr w14:val="tx1"/>
                  </w14:solidFill>
                </w14:textFill>
              </w:rPr>
              <w:t xml:space="preserve"> </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区域生态红线图。</w:t>
            </w:r>
          </w:p>
          <w:p w14:paraId="1BA7AC93">
            <w:pPr>
              <w:pStyle w:val="29"/>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2</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w:t>
            </w: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环境质量底线</w:t>
            </w:r>
          </w:p>
          <w:p w14:paraId="730C44EF">
            <w:pPr>
              <w:pStyle w:val="29"/>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①大气环境质量底线</w:t>
            </w:r>
          </w:p>
          <w:p w14:paraId="5E941879">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auto"/>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color w:val="000000" w:themeColor="text1"/>
                <w:sz w:val="24"/>
                <w:szCs w:val="32"/>
                <w14:textFill>
                  <w14:solidFill>
                    <w14:schemeClr w14:val="tx1"/>
                  </w14:solidFill>
                </w14:textFill>
              </w:rPr>
              <w:t>根据《宿州市</w:t>
            </w:r>
            <w:r>
              <w:rPr>
                <w:rFonts w:hint="eastAsia"/>
                <w:color w:val="000000" w:themeColor="text1"/>
                <w:sz w:val="24"/>
                <w:szCs w:val="32"/>
                <w:lang w:eastAsia="zh-CN"/>
                <w14:textFill>
                  <w14:solidFill>
                    <w14:schemeClr w14:val="tx1"/>
                  </w14:solidFill>
                </w14:textFill>
              </w:rPr>
              <w:t>2024</w:t>
            </w:r>
            <w:r>
              <w:rPr>
                <w:color w:val="000000" w:themeColor="text1"/>
                <w:sz w:val="24"/>
                <w:szCs w:val="32"/>
                <w14:textFill>
                  <w14:solidFill>
                    <w14:schemeClr w14:val="tx1"/>
                  </w14:solidFill>
                </w14:textFill>
              </w:rPr>
              <w:t>年环境质量报告》，O</w:t>
            </w:r>
            <w:r>
              <w:rPr>
                <w:color w:val="000000" w:themeColor="text1"/>
                <w:sz w:val="24"/>
                <w:szCs w:val="32"/>
                <w:vertAlign w:val="subscript"/>
                <w14:textFill>
                  <w14:solidFill>
                    <w14:schemeClr w14:val="tx1"/>
                  </w14:solidFill>
                </w14:textFill>
              </w:rPr>
              <w:t>3</w:t>
            </w:r>
            <w:r>
              <w:rPr>
                <w:color w:val="000000" w:themeColor="text1"/>
                <w:sz w:val="24"/>
                <w:szCs w:val="32"/>
                <w14:textFill>
                  <w14:solidFill>
                    <w14:schemeClr w14:val="tx1"/>
                  </w14:solidFill>
                </w14:textFill>
              </w:rPr>
              <w:t>、PM</w:t>
            </w:r>
            <w:r>
              <w:rPr>
                <w:color w:val="000000" w:themeColor="text1"/>
                <w:sz w:val="24"/>
                <w:szCs w:val="32"/>
                <w:vertAlign w:val="subscript"/>
                <w14:textFill>
                  <w14:solidFill>
                    <w14:schemeClr w14:val="tx1"/>
                  </w14:solidFill>
                </w14:textFill>
              </w:rPr>
              <w:t>2.5</w:t>
            </w:r>
            <w:r>
              <w:rPr>
                <w:color w:val="000000" w:themeColor="text1"/>
                <w:sz w:val="24"/>
                <w:szCs w:val="32"/>
                <w14:textFill>
                  <w14:solidFill>
                    <w14:schemeClr w14:val="tx1"/>
                  </w14:solidFill>
                </w14:textFill>
              </w:rPr>
              <w:t>、PM</w:t>
            </w:r>
            <w:r>
              <w:rPr>
                <w:color w:val="000000" w:themeColor="text1"/>
                <w:sz w:val="24"/>
                <w:szCs w:val="32"/>
                <w:vertAlign w:val="subscript"/>
                <w14:textFill>
                  <w14:solidFill>
                    <w14:schemeClr w14:val="tx1"/>
                  </w14:solidFill>
                </w14:textFill>
              </w:rPr>
              <w:t>10</w:t>
            </w:r>
            <w:r>
              <w:rPr>
                <w:color w:val="000000" w:themeColor="text1"/>
                <w:sz w:val="24"/>
                <w:szCs w:val="32"/>
                <w14:textFill>
                  <w14:solidFill>
                    <w14:schemeClr w14:val="tx1"/>
                  </w14:solidFill>
                </w14:textFill>
              </w:rPr>
              <w:t>超过《环境空气质量标准》（GB3095-2012）中二级标准限值，因此项目所在区域为环境空气质量不达标区。为改善环境空气质量情况，宿州市通过优化产业结构和布局，严控高耗能、高污染项目建设</w:t>
            </w:r>
            <w:r>
              <w:rPr>
                <w:rFonts w:hint="eastAsia" w:ascii="宋体" w:hAnsi="宋体" w:eastAsia="宋体" w:cs="宋体"/>
                <w:color w:val="000000" w:themeColor="text1"/>
                <w:sz w:val="24"/>
                <w:szCs w:val="32"/>
                <w14:textFill>
                  <w14:solidFill>
                    <w14:schemeClr w14:val="tx1"/>
                  </w14:solidFill>
                </w14:textFill>
              </w:rPr>
              <w:t>，对“散乱污”企业</w:t>
            </w:r>
            <w:r>
              <w:rPr>
                <w:color w:val="000000" w:themeColor="text1"/>
                <w:sz w:val="24"/>
                <w:szCs w:val="32"/>
                <w14:textFill>
                  <w14:solidFill>
                    <w14:schemeClr w14:val="tx1"/>
                  </w14:solidFill>
                </w14:textFill>
              </w:rPr>
              <w:t>进行综合整治等措施的实施，地区的环境空气质量将逐渐得到改善。</w:t>
            </w:r>
          </w:p>
          <w:p w14:paraId="39F5C6FC">
            <w:pPr>
              <w:pStyle w:val="29"/>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highlight w:val="none"/>
                <w:shd w:val="clear" w:color="auto" w:fill="auto"/>
                <w:lang w:val="en-US" w:eastAsia="zh-CN" w:bidi="ar-SA"/>
                <w14:textFill>
                  <w14:solidFill>
                    <w14:schemeClr w14:val="tx1"/>
                  </w14:solidFill>
                </w14:textFill>
              </w:rPr>
              <w:t>本项目涉及主要大气污染物为</w:t>
            </w:r>
            <w:r>
              <w:rPr>
                <w:rFonts w:hint="eastAsia" w:ascii="Times New Roman" w:hAnsi="Times New Roman" w:eastAsia="宋体" w:cs="Times New Roman"/>
                <w:color w:val="000000" w:themeColor="text1"/>
                <w:kern w:val="2"/>
                <w:sz w:val="24"/>
                <w:szCs w:val="24"/>
                <w:shd w:val="clear" w:color="auto" w:fill="auto"/>
                <w:lang w:val="en-US" w:eastAsia="zh-CN" w:bidi="ar-SA"/>
                <w14:textFill>
                  <w14:solidFill>
                    <w14:schemeClr w14:val="tx1"/>
                  </w14:solidFill>
                </w14:textFill>
              </w:rPr>
              <w:t>NO</w:t>
            </w:r>
            <w:r>
              <w:rPr>
                <w:rFonts w:hint="eastAsia" w:ascii="Times New Roman" w:hAnsi="Times New Roman" w:eastAsia="宋体" w:cs="Times New Roman"/>
                <w:color w:val="000000" w:themeColor="text1"/>
                <w:kern w:val="2"/>
                <w:sz w:val="24"/>
                <w:szCs w:val="24"/>
                <w:shd w:val="clear" w:color="auto" w:fill="auto"/>
                <w:vertAlign w:val="subscript"/>
                <w:lang w:val="en-US" w:eastAsia="zh-CN" w:bidi="ar-SA"/>
                <w14:textFill>
                  <w14:solidFill>
                    <w14:schemeClr w14:val="tx1"/>
                  </w14:solidFill>
                </w14:textFill>
              </w:rPr>
              <w:t>X</w:t>
            </w:r>
            <w:r>
              <w:rPr>
                <w:rFonts w:hint="eastAsia" w:ascii="Times New Roman" w:hAnsi="Times New Roman" w:eastAsia="宋体" w:cs="Times New Roman"/>
                <w:color w:val="000000" w:themeColor="text1"/>
                <w:kern w:val="2"/>
                <w:sz w:val="24"/>
                <w:szCs w:val="24"/>
                <w:shd w:val="clear" w:color="auto" w:fill="auto"/>
                <w:vertAlign w:val="baseline"/>
                <w:lang w:val="en-US" w:eastAsia="zh-CN" w:bidi="ar-SA"/>
                <w14:textFill>
                  <w14:solidFill>
                    <w14:schemeClr w14:val="tx1"/>
                  </w14:solidFill>
                </w14:textFill>
              </w:rPr>
              <w:t>、</w:t>
            </w:r>
            <w:r>
              <w:rPr>
                <w:rFonts w:hint="eastAsia" w:ascii="Times New Roman" w:hAnsi="Times New Roman" w:eastAsia="宋体" w:cs="Times New Roman"/>
                <w:color w:val="000000" w:themeColor="text1"/>
                <w:kern w:val="2"/>
                <w:sz w:val="24"/>
                <w:szCs w:val="24"/>
                <w:shd w:val="clear" w:color="auto" w:fill="auto"/>
                <w:lang w:val="en-US" w:eastAsia="zh-CN" w:bidi="ar-SA"/>
                <w14:textFill>
                  <w14:solidFill>
                    <w14:schemeClr w14:val="tx1"/>
                  </w14:solidFill>
                </w14:textFill>
              </w:rPr>
              <w:t>SO</w:t>
            </w:r>
            <w:r>
              <w:rPr>
                <w:rFonts w:hint="eastAsia" w:ascii="Times New Roman" w:hAnsi="Times New Roman" w:eastAsia="宋体" w:cs="Times New Roman"/>
                <w:color w:val="000000" w:themeColor="text1"/>
                <w:kern w:val="2"/>
                <w:sz w:val="24"/>
                <w:szCs w:val="24"/>
                <w:shd w:val="clear" w:color="auto" w:fill="auto"/>
                <w:vertAlign w:val="subscript"/>
                <w:lang w:val="en-US" w:eastAsia="zh-CN" w:bidi="ar-SA"/>
                <w14:textFill>
                  <w14:solidFill>
                    <w14:schemeClr w14:val="tx1"/>
                  </w14:solidFill>
                </w14:textFill>
              </w:rPr>
              <w:t>2</w:t>
            </w:r>
            <w:r>
              <w:rPr>
                <w:rFonts w:hint="eastAsia" w:ascii="Times New Roman" w:hAnsi="Times New Roman" w:eastAsia="宋体" w:cs="Times New Roman"/>
                <w:color w:val="000000" w:themeColor="text1"/>
                <w:kern w:val="2"/>
                <w:sz w:val="24"/>
                <w:szCs w:val="24"/>
                <w:shd w:val="clear" w:color="auto" w:fill="auto"/>
                <w:vertAlign w:val="baseline"/>
                <w:lang w:val="en-US" w:eastAsia="zh-CN" w:bidi="ar-SA"/>
                <w14:textFill>
                  <w14:solidFill>
                    <w14:schemeClr w14:val="tx1"/>
                  </w14:solidFill>
                </w14:textFill>
              </w:rPr>
              <w:t>和颗粒物</w:t>
            </w:r>
            <w:r>
              <w:rPr>
                <w:rFonts w:hint="default" w:ascii="Times New Roman" w:hAnsi="Times New Roman" w:eastAsia="宋体" w:cs="Times New Roman"/>
                <w:color w:val="000000" w:themeColor="text1"/>
                <w:kern w:val="2"/>
                <w:sz w:val="24"/>
                <w:szCs w:val="24"/>
                <w:highlight w:val="none"/>
                <w:shd w:val="clear" w:color="auto" w:fill="auto"/>
                <w:lang w:val="en-US" w:eastAsia="zh-CN" w:bidi="ar-SA"/>
                <w14:textFill>
                  <w14:solidFill>
                    <w14:schemeClr w14:val="tx1"/>
                  </w14:solidFill>
                </w14:textFill>
              </w:rPr>
              <w:t>，</w:t>
            </w: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本次评价要求</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本项目</w:t>
            </w:r>
            <w:r>
              <w:rPr>
                <w:rFonts w:hint="eastAsia" w:cs="Times New Roman"/>
                <w:color w:val="000000" w:themeColor="text1"/>
                <w:sz w:val="24"/>
                <w:lang w:val="en-US" w:eastAsia="zh-CN"/>
                <w14:textFill>
                  <w14:solidFill>
                    <w14:schemeClr w14:val="tx1"/>
                  </w14:solidFill>
                </w14:textFill>
              </w:rPr>
              <w:t>锅炉</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废气采用</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低氮燃烧器</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w:t>
            </w:r>
            <w:r>
              <w:rPr>
                <w:rFonts w:hint="eastAsia" w:cs="Times New Roman"/>
                <w:color w:val="000000" w:themeColor="text1"/>
                <w:sz w:val="24"/>
                <w:szCs w:val="24"/>
                <w:lang w:val="en-US" w:eastAsia="zh-CN"/>
                <w14:textFill>
                  <w14:solidFill>
                    <w14:schemeClr w14:val="tx1"/>
                  </w14:solidFill>
                </w14:textFill>
              </w:rPr>
              <w:t>12</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m高排气筒（DA0</w:t>
            </w:r>
            <w:r>
              <w:rPr>
                <w:rFonts w:hint="eastAsia" w:ascii="宋体" w:hAnsi="宋体" w:eastAsia="宋体" w:cs="宋体"/>
                <w:color w:val="000000" w:themeColor="text1"/>
                <w:sz w:val="24"/>
                <w:szCs w:val="24"/>
                <w:lang w:val="en-US" w:eastAsia="zh-CN"/>
                <w14:textFill>
                  <w14:solidFill>
                    <w14:schemeClr w14:val="tx1"/>
                  </w14:solidFill>
                </w14:textFill>
              </w:rPr>
              <w:t>01）”</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排放</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w:t>
            </w:r>
            <w:r>
              <w:rPr>
                <w:rFonts w:hint="eastAsia" w:cs="Times New Roman"/>
                <w:color w:val="000000" w:themeColor="text1"/>
                <w:sz w:val="24"/>
                <w:szCs w:val="24"/>
                <w:lang w:val="en-US" w:eastAsia="zh-CN"/>
                <w14:textFill>
                  <w14:solidFill>
                    <w14:schemeClr w14:val="tx1"/>
                  </w14:solidFill>
                </w14:textFill>
              </w:rPr>
              <w:t>大气污染物均可达标排放，</w:t>
            </w: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对周围环境影响较小。</w:t>
            </w:r>
          </w:p>
          <w:p w14:paraId="734BFCED">
            <w:pPr>
              <w:pStyle w:val="29"/>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②水环境质量底线</w:t>
            </w:r>
          </w:p>
          <w:p w14:paraId="26F126B1">
            <w:pPr>
              <w:pStyle w:val="29"/>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color w:val="000000" w:themeColor="text1"/>
                <w14:textFill>
                  <w14:solidFill>
                    <w14:schemeClr w14:val="tx1"/>
                  </w14:solidFill>
                </w14:textFill>
              </w:rPr>
              <w:t>根据《宿州市202</w:t>
            </w:r>
            <w:r>
              <w:rPr>
                <w:rFonts w:hint="eastAsia"/>
                <w:color w:val="000000" w:themeColor="text1"/>
                <w:lang w:val="en-US" w:eastAsia="zh-CN"/>
                <w14:textFill>
                  <w14:solidFill>
                    <w14:schemeClr w14:val="tx1"/>
                  </w14:solidFill>
                </w14:textFill>
              </w:rPr>
              <w:t>4</w:t>
            </w:r>
            <w:r>
              <w:rPr>
                <w:color w:val="000000" w:themeColor="text1"/>
                <w14:textFill>
                  <w14:solidFill>
                    <w14:schemeClr w14:val="tx1"/>
                  </w14:solidFill>
                </w14:textFill>
              </w:rPr>
              <w:t>年环境质量报告》，</w:t>
            </w: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本项目评价区域内地表水满足《地表水环境质量标准》（GB3838-2002）中</w:t>
            </w:r>
            <w:r>
              <w:rPr>
                <w:rFonts w:hint="default" w:ascii="Times New Roman" w:hAnsi="Times New Roman" w:eastAsia="微软雅黑" w:cs="Times New Roman"/>
                <w:color w:val="000000" w:themeColor="text1"/>
                <w:kern w:val="2"/>
                <w:sz w:val="24"/>
                <w:szCs w:val="24"/>
                <w:highlight w:val="none"/>
                <w:lang w:val="en-US" w:eastAsia="zh-CN" w:bidi="ar-SA"/>
                <w14:textFill>
                  <w14:solidFill>
                    <w14:schemeClr w14:val="tx1"/>
                  </w14:solidFill>
                </w14:textFill>
              </w:rPr>
              <w:t>Ⅳ</w:t>
            </w: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类标准要求。</w:t>
            </w:r>
          </w:p>
          <w:p w14:paraId="02100F95">
            <w:pPr>
              <w:pStyle w:val="29"/>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③土壤环境风险防控底线</w:t>
            </w:r>
          </w:p>
          <w:p w14:paraId="56FB0B99">
            <w:pPr>
              <w:pStyle w:val="29"/>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项目评价区域内土壤现状满足《土壤环境质量</w:t>
            </w: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 xml:space="preserve"> </w:t>
            </w: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建设用地土壤污染风险管控标准（试行）》（GB36600-2018）中第二类用地筛选值要求。</w:t>
            </w:r>
          </w:p>
          <w:p w14:paraId="2F503D79">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本项目建设不占用永久基本农田；项目对可能产生地下水、土壤影响的各项途径均进行有效预防，在确保各项防渗措施得以落实，并加强维护和厂区环境管理的前提下，可有效控制厂区内的废水污染物下渗现象，避免污染土壤，因此本项目不会对区域土壤环境产生明显影响。</w:t>
            </w:r>
          </w:p>
          <w:p w14:paraId="48EE1E0F">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综上所述，本项目在加强环境管理并落实本评价要求的各项环保措施的情况下，本项目废水、废气、固废均得到合理处置，符合环境质量底线要求。</w:t>
            </w:r>
          </w:p>
          <w:p w14:paraId="14A3680E">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（3）与资源利用上线相符性分析</w:t>
            </w:r>
          </w:p>
          <w:p w14:paraId="5D229FA8">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本项目给水来自</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供水管网</w:t>
            </w:r>
            <w:r>
              <w:rPr>
                <w:rFonts w:hint="default" w:ascii="Times New Roman" w:hAnsi="Times New Roman" w:eastAsia="宋体" w:cs="Times New Roman"/>
                <w:color w:val="000000" w:themeColor="text1"/>
                <w:sz w:val="24"/>
                <w:szCs w:val="24"/>
                <w:highlight w:val="none"/>
                <w14:textFill>
                  <w14:solidFill>
                    <w14:schemeClr w14:val="tx1"/>
                  </w14:solidFill>
                </w14:textFill>
              </w:rPr>
              <w:t>，</w:t>
            </w:r>
            <w:r>
              <w:rPr>
                <w:rFonts w:hint="eastAsia" w:cs="Times New Roman"/>
                <w:color w:val="000000" w:themeColor="text1"/>
                <w:sz w:val="24"/>
                <w:szCs w:val="24"/>
                <w:highlight w:val="none"/>
                <w:lang w:val="en-US" w:eastAsia="zh-CN"/>
                <w14:textFill>
                  <w14:solidFill>
                    <w14:schemeClr w14:val="tx1"/>
                  </w14:solidFill>
                </w14:textFill>
              </w:rPr>
              <w:t>总用</w:t>
            </w:r>
            <w:r>
              <w:rPr>
                <w:rFonts w:hint="default" w:ascii="Times New Roman" w:hAnsi="Times New Roman" w:eastAsia="宋体" w:cs="Times New Roman"/>
                <w:color w:val="000000" w:themeColor="text1"/>
                <w:sz w:val="24"/>
                <w:szCs w:val="24"/>
                <w:highlight w:val="none"/>
                <w14:textFill>
                  <w14:solidFill>
                    <w14:schemeClr w14:val="tx1"/>
                  </w14:solidFill>
                </w14:textFill>
              </w:rPr>
              <w:t>水量为</w:t>
            </w:r>
            <w:r>
              <w:rPr>
                <w:rFonts w:hint="eastAsia" w:cs="Times New Roman"/>
                <w:color w:val="000000" w:themeColor="text1"/>
                <w:sz w:val="24"/>
                <w:szCs w:val="24"/>
                <w:highlight w:val="none"/>
                <w:lang w:val="en-US" w:eastAsia="zh-CN"/>
                <w14:textFill>
                  <w14:solidFill>
                    <w14:schemeClr w14:val="tx1"/>
                  </w14:solidFill>
                </w14:textFill>
              </w:rPr>
              <w:t>30855.44</w:t>
            </w:r>
            <w:r>
              <w:rPr>
                <w:rFonts w:hint="default" w:ascii="Times New Roman" w:hAnsi="Times New Roman" w:eastAsia="宋体" w:cs="Times New Roman"/>
                <w:color w:val="000000" w:themeColor="text1"/>
                <w:sz w:val="24"/>
                <w:szCs w:val="24"/>
                <w:highlight w:val="none"/>
                <w14:textFill>
                  <w14:solidFill>
                    <w14:schemeClr w14:val="tx1"/>
                  </w14:solidFill>
                </w14:textFill>
              </w:rPr>
              <w:t>t/a，不会达到资源利用上线；项目用电由市政电网所供给，</w:t>
            </w:r>
            <w:r>
              <w:rPr>
                <w:rFonts w:hint="eastAsia" w:cs="Times New Roman"/>
                <w:color w:val="000000" w:themeColor="text1"/>
                <w:sz w:val="24"/>
                <w:szCs w:val="24"/>
                <w:highlight w:val="none"/>
                <w:lang w:val="en-US" w:eastAsia="zh-CN"/>
                <w14:textFill>
                  <w14:solidFill>
                    <w14:schemeClr w14:val="tx1"/>
                  </w14:solidFill>
                </w14:textFill>
              </w:rPr>
              <w:t>总</w:t>
            </w:r>
            <w:r>
              <w:rPr>
                <w:rFonts w:hint="default" w:ascii="Times New Roman" w:hAnsi="Times New Roman" w:eastAsia="宋体" w:cs="Times New Roman"/>
                <w:color w:val="000000" w:themeColor="text1"/>
                <w:sz w:val="24"/>
                <w:szCs w:val="24"/>
                <w:highlight w:val="none"/>
                <w14:textFill>
                  <w14:solidFill>
                    <w14:schemeClr w14:val="tx1"/>
                  </w14:solidFill>
                </w14:textFill>
              </w:rPr>
              <w:t>用电量为</w:t>
            </w:r>
            <w:r>
              <w:rPr>
                <w:rFonts w:hint="eastAsia" w:cs="Times New Roman"/>
                <w:color w:val="000000" w:themeColor="text1"/>
                <w:sz w:val="24"/>
                <w:szCs w:val="24"/>
                <w:highlight w:val="none"/>
                <w:lang w:val="en-US" w:eastAsia="zh-CN"/>
                <w14:textFill>
                  <w14:solidFill>
                    <w14:schemeClr w14:val="tx1"/>
                  </w14:solidFill>
                </w14:textFill>
              </w:rPr>
              <w:t>446.27</w:t>
            </w:r>
            <w:r>
              <w:rPr>
                <w:rFonts w:hint="default" w:ascii="Times New Roman" w:hAnsi="Times New Roman" w:eastAsia="宋体" w:cs="Times New Roman"/>
                <w:color w:val="000000" w:themeColor="text1"/>
                <w:sz w:val="24"/>
                <w:szCs w:val="24"/>
                <w:highlight w:val="none"/>
                <w14:textFill>
                  <w14:solidFill>
                    <w14:schemeClr w14:val="tx1"/>
                  </w14:solidFill>
                </w14:textFill>
              </w:rPr>
              <w:t>万kW·h/a，不会达到资源利用上线；项目用地符合当地土地规划要求，不会达到资源利用上线</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w:t>
            </w:r>
          </w:p>
          <w:p w14:paraId="61D8B23E">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本项目成熟可靠的工艺技术，自动化控制手段，符合资源利用上线要求。</w:t>
            </w:r>
          </w:p>
          <w:p w14:paraId="69FEEE37">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（4）与环境准入负面清单相符性分析</w:t>
            </w:r>
          </w:p>
          <w:p w14:paraId="57524E0A">
            <w:pPr>
              <w:pStyle w:val="29"/>
              <w:keepNext w:val="0"/>
              <w:keepLines w:val="0"/>
              <w:pageBreakBefore w:val="0"/>
              <w:kinsoku/>
              <w:wordWrap/>
              <w:overflowPunct/>
              <w:topLinePunct w:val="0"/>
              <w:bidi w:val="0"/>
              <w:snapToGrid w:val="0"/>
              <w:spacing w:line="360" w:lineRule="auto"/>
              <w:ind w:lef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4"/>
                <w:szCs w:val="24"/>
                <w:highlight w:val="none"/>
                <w14:textFill>
                  <w14:solidFill>
                    <w14:schemeClr w14:val="tx1"/>
                  </w14:solidFill>
                </w14:textFill>
              </w:rPr>
              <w:t>本项目</w:t>
            </w:r>
            <w:r>
              <w:rPr>
                <w:rFonts w:hint="default" w:ascii="Times New Roman" w:hAnsi="Times New Roman" w:eastAsia="宋体" w:cs="Times New Roman"/>
                <w:snapToGrid/>
                <w:color w:val="000000" w:themeColor="text1"/>
                <w:spacing w:val="0"/>
                <w:kern w:val="0"/>
                <w:position w:val="0"/>
                <w:sz w:val="24"/>
                <w:szCs w:val="24"/>
                <w:highlight w:val="none"/>
                <w:lang w:eastAsia="zh-CN"/>
                <w14:textFill>
                  <w14:solidFill>
                    <w14:schemeClr w14:val="tx1"/>
                  </w14:solidFill>
                </w14:textFill>
              </w:rPr>
              <w:t>位于</w:t>
            </w:r>
            <w:r>
              <w:rPr>
                <w:rFonts w:hint="eastAsia" w:cs="Times New Roman"/>
                <w:snapToGrid/>
                <w:color w:val="000000" w:themeColor="text1"/>
                <w:spacing w:val="0"/>
                <w:kern w:val="0"/>
                <w:position w:val="0"/>
                <w:sz w:val="24"/>
                <w:szCs w:val="24"/>
                <w:u w:val="none"/>
                <w:lang w:eastAsia="zh-CN"/>
                <w14:textFill>
                  <w14:solidFill>
                    <w14:schemeClr w14:val="tx1"/>
                  </w14:solidFill>
                </w14:textFill>
              </w:rPr>
              <w:t>宿州市高新技术产业开发区拂晓大道9号</w:t>
            </w:r>
            <w:r>
              <w:rPr>
                <w:rFonts w:hint="default" w:ascii="Times New Roman" w:hAnsi="Times New Roman" w:eastAsia="宋体" w:cs="Times New Roman"/>
                <w:snapToGrid/>
                <w:color w:val="000000" w:themeColor="text1"/>
                <w:spacing w:val="0"/>
                <w:kern w:val="0"/>
                <w:position w:val="0"/>
                <w:sz w:val="24"/>
                <w:szCs w:val="24"/>
                <w:highlight w:val="none"/>
                <w14:textFill>
                  <w14:solidFill>
                    <w14:schemeClr w14:val="tx1"/>
                  </w14:solidFill>
                </w14:textFill>
              </w:rPr>
              <w:t>，</w:t>
            </w:r>
            <w:r>
              <w:rPr>
                <w:rFonts w:hint="eastAsia" w:ascii="宋体" w:hAnsi="宋体" w:eastAsia="宋体" w:cs="宋体"/>
                <w:b w:val="0"/>
                <w:bCs w:val="0"/>
                <w:color w:val="000000" w:themeColor="text1"/>
                <w:sz w:val="24"/>
                <w:szCs w:val="24"/>
                <w:lang w:val="en-US" w:eastAsia="zh-CN"/>
                <w14:textFill>
                  <w14:solidFill>
                    <w14:schemeClr w14:val="tx1"/>
                  </w14:solidFill>
                </w14:textFill>
              </w:rPr>
              <w:t>对照《宿州市“三线一单”生态环境准入清单》（宿州市生态环境局，二〇二</w:t>
            </w:r>
            <w:r>
              <w:rPr>
                <w:rFonts w:hint="eastAsia" w:ascii="宋体" w:hAnsi="宋体" w:cs="宋体"/>
                <w:b w:val="0"/>
                <w:bCs w:val="0"/>
                <w:color w:val="000000" w:themeColor="text1"/>
                <w:sz w:val="24"/>
                <w:szCs w:val="24"/>
                <w:lang w:val="en-US" w:eastAsia="zh-CN"/>
                <w14:textFill>
                  <w14:solidFill>
                    <w14:schemeClr w14:val="tx1"/>
                  </w14:solidFill>
                </w14:textFill>
              </w:rPr>
              <w:t>三</w:t>
            </w:r>
            <w:r>
              <w:rPr>
                <w:rFonts w:hint="eastAsia" w:ascii="宋体" w:hAnsi="宋体" w:eastAsia="宋体" w:cs="宋体"/>
                <w:b w:val="0"/>
                <w:bCs w:val="0"/>
                <w:color w:val="000000" w:themeColor="text1"/>
                <w:sz w:val="24"/>
                <w:szCs w:val="24"/>
                <w:lang w:val="en-US" w:eastAsia="zh-CN"/>
                <w14:textFill>
                  <w14:solidFill>
                    <w14:schemeClr w14:val="tx1"/>
                  </w14:solidFill>
                </w14:textFill>
              </w:rPr>
              <w:t>年十二月）附件</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3</w:t>
            </w:r>
            <w:r>
              <w:rPr>
                <w:rFonts w:hint="eastAsia" w:ascii="宋体" w:hAnsi="宋体" w:eastAsia="宋体" w:cs="宋体"/>
                <w:b w:val="0"/>
                <w:bCs w:val="0"/>
                <w:color w:val="000000" w:themeColor="text1"/>
                <w:sz w:val="24"/>
                <w:szCs w:val="24"/>
                <w:lang w:val="en-US" w:eastAsia="zh-CN"/>
                <w14:textFill>
                  <w14:solidFill>
                    <w14:schemeClr w14:val="tx1"/>
                  </w14:solidFill>
                </w14:textFill>
              </w:rPr>
              <w:t xml:space="preserve"> 宿州市生态环境准入清单</w:t>
            </w:r>
            <w:r>
              <w:rPr>
                <w:rFonts w:hint="eastAsia" w:ascii="宋体" w:hAnsi="宋体" w:cs="宋体"/>
                <w:b w:val="0"/>
                <w:bCs w:val="0"/>
                <w:color w:val="000000" w:themeColor="text1"/>
                <w:sz w:val="24"/>
                <w:szCs w:val="24"/>
                <w:lang w:val="en-US" w:eastAsia="zh-CN"/>
                <w14:textFill>
                  <w14:solidFill>
                    <w14:schemeClr w14:val="tx1"/>
                  </w14:solidFill>
                </w14:textFill>
              </w:rPr>
              <w:t>中</w:t>
            </w:r>
            <w:r>
              <w:rPr>
                <w:rFonts w:hint="eastAsia" w:ascii="宋体" w:hAnsi="宋体" w:cs="宋体"/>
                <w:color w:val="000000" w:themeColor="text1"/>
                <w:sz w:val="24"/>
                <w:szCs w:val="24"/>
                <w:lang w:eastAsia="zh-CN"/>
                <w14:textFill>
                  <w14:solidFill>
                    <w14:schemeClr w14:val="tx1"/>
                  </w14:solidFill>
                </w14:textFill>
              </w:rPr>
              <w:t>宿州市高新技术产业开发区</w:t>
            </w:r>
            <w:r>
              <w:rPr>
                <w:rFonts w:hint="eastAsia" w:ascii="宋体" w:hAnsi="宋体" w:eastAsia="宋体" w:cs="宋体"/>
                <w:color w:val="000000" w:themeColor="text1"/>
                <w:sz w:val="24"/>
                <w:szCs w:val="24"/>
                <w14:textFill>
                  <w14:solidFill>
                    <w14:schemeClr w14:val="tx1"/>
                  </w14:solidFill>
                </w14:textFill>
              </w:rPr>
              <w:t>产业准入要求进行说明：</w:t>
            </w:r>
          </w:p>
          <w:p w14:paraId="17551272">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jc w:val="lef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限制发展项目：</w:t>
            </w:r>
          </w:p>
          <w:p w14:paraId="25947F71">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限制发展能源、资源消耗量或排污量较大但效益相对较好的企业发展；智能手机产业园区禁止生产电池的项目入驻。</w:t>
            </w:r>
          </w:p>
          <w:p w14:paraId="2FD0AFA8">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jc w:val="left"/>
              <w:textAlignment w:val="auto"/>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禁止发展项目</w:t>
            </w:r>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t>：</w:t>
            </w:r>
          </w:p>
          <w:p w14:paraId="446A76B9">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lang w:val="en-US" w:eastAsia="zh-CN"/>
                <w14:textFill>
                  <w14:solidFill>
                    <w14:schemeClr w14:val="tx1"/>
                  </w14:solidFill>
                </w14:textFill>
              </w:rPr>
              <w:t>国家明令禁止建设或投资的、不符合“产业结构调整指导目录”要求的建设项目不得进入高新区。</w:t>
            </w:r>
          </w:p>
          <w:p w14:paraId="149C7080">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2）规模</w:t>
            </w:r>
            <w:r>
              <w:rPr>
                <w:rFonts w:hint="eastAsia" w:ascii="宋体" w:hAnsi="宋体" w:eastAsia="宋体" w:cs="宋体"/>
                <w:color w:val="000000" w:themeColor="text1"/>
                <w:sz w:val="24"/>
                <w:szCs w:val="24"/>
                <w:lang w:val="en-US" w:eastAsia="zh-CN"/>
                <w14:textFill>
                  <w14:solidFill>
                    <w14:schemeClr w14:val="tx1"/>
                  </w14:solidFill>
                </w14:textFill>
              </w:rPr>
              <w:t>效益差、能源资源消耗大、环境影响严重的企业，严格控制高污染、高能耗、高水耗项目的进入。</w:t>
            </w:r>
          </w:p>
          <w:p w14:paraId="55D87E34">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本项目</w:t>
            </w:r>
            <w:r>
              <w:rPr>
                <w:rFonts w:hint="eastAsia" w:ascii="宋体" w:hAnsi="宋体" w:eastAsia="宋体" w:cs="宋体"/>
                <w:color w:val="000000" w:themeColor="text1"/>
                <w:kern w:val="0"/>
                <w:sz w:val="24"/>
                <w:szCs w:val="24"/>
                <w:lang w:val="en-US" w:eastAsia="zh-CN"/>
                <w14:textFill>
                  <w14:solidFill>
                    <w14:schemeClr w14:val="tx1"/>
                  </w14:solidFill>
                </w14:textFill>
              </w:rPr>
              <w:t>为</w:t>
            </w:r>
            <w:r>
              <w:rPr>
                <w:rFonts w:hint="eastAsia" w:ascii="宋体" w:hAnsi="宋体" w:eastAsia="宋体" w:cs="宋体"/>
                <w:color w:val="000000" w:themeColor="text1"/>
                <w:kern w:val="0"/>
                <w:sz w:val="24"/>
                <w:szCs w:val="24"/>
                <w:lang w:val="en-US" w:eastAsia="zh-CN" w:bidi="ar"/>
                <w14:textFill>
                  <w14:solidFill>
                    <w14:schemeClr w14:val="tx1"/>
                  </w14:solidFill>
                </w14:textFill>
              </w:rPr>
              <w:t>蔬菜、菌类、水果和坚果加工</w:t>
            </w:r>
            <w:r>
              <w:rPr>
                <w:rFonts w:hint="eastAsia" w:ascii="宋体" w:hAnsi="宋体" w:eastAsia="宋体" w:cs="宋体"/>
                <w:color w:val="000000" w:themeColor="text1"/>
                <w:kern w:val="0"/>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lang w:eastAsia="zh-CN"/>
                <w14:textFill>
                  <w14:solidFill>
                    <w14:schemeClr w14:val="tx1"/>
                  </w14:solidFill>
                </w14:textFill>
              </w:rPr>
              <w:t>不属于上述</w:t>
            </w:r>
            <w:r>
              <w:rPr>
                <w:rFonts w:hint="eastAsia" w:ascii="宋体" w:hAnsi="宋体" w:cs="宋体"/>
                <w:color w:val="000000" w:themeColor="text1"/>
                <w:sz w:val="24"/>
                <w:szCs w:val="24"/>
                <w:lang w:eastAsia="zh-CN"/>
                <w14:textFill>
                  <w14:solidFill>
                    <w14:schemeClr w14:val="tx1"/>
                  </w14:solidFill>
                </w14:textFill>
              </w:rPr>
              <w:t>宿州市高新技术产业开发区</w:t>
            </w:r>
            <w:r>
              <w:rPr>
                <w:rFonts w:hint="eastAsia" w:ascii="宋体" w:hAnsi="宋体" w:eastAsia="宋体" w:cs="宋体"/>
                <w:color w:val="000000" w:themeColor="text1"/>
                <w:sz w:val="24"/>
                <w:szCs w:val="24"/>
                <w14:textFill>
                  <w14:solidFill>
                    <w14:schemeClr w14:val="tx1"/>
                  </w14:solidFill>
                </w14:textFill>
              </w:rPr>
              <w:t>产业准入要求</w:t>
            </w:r>
            <w:r>
              <w:rPr>
                <w:rFonts w:hint="eastAsia" w:ascii="宋体" w:hAnsi="宋体" w:eastAsia="宋体" w:cs="宋体"/>
                <w:color w:val="000000" w:themeColor="text1"/>
                <w:sz w:val="24"/>
                <w:szCs w:val="24"/>
                <w:lang w:eastAsia="zh-CN"/>
                <w14:textFill>
                  <w14:solidFill>
                    <w14:schemeClr w14:val="tx1"/>
                  </w14:solidFill>
                </w14:textFill>
              </w:rPr>
              <w:t>中</w:t>
            </w:r>
            <w:r>
              <w:rPr>
                <w:rFonts w:hint="eastAsia" w:ascii="宋体" w:hAnsi="宋体" w:eastAsia="宋体" w:cs="宋体"/>
                <w:color w:val="000000" w:themeColor="text1"/>
                <w:sz w:val="24"/>
                <w:szCs w:val="24"/>
                <w:lang w:val="en-US" w:eastAsia="zh-CN"/>
                <w14:textFill>
                  <w14:solidFill>
                    <w14:schemeClr w14:val="tx1"/>
                  </w14:solidFill>
                </w14:textFill>
              </w:rPr>
              <w:t>限制发展项目</w:t>
            </w:r>
            <w:r>
              <w:rPr>
                <w:rFonts w:hint="eastAsia" w:ascii="Times New Roman" w:hAnsi="Times New Roman" w:eastAsia="宋体" w:cs="Times New Roman"/>
                <w:color w:val="000000" w:themeColor="text1"/>
                <w:sz w:val="24"/>
                <w:szCs w:val="24"/>
                <w:lang w:eastAsia="zh-CN"/>
                <w14:textFill>
                  <w14:solidFill>
                    <w14:schemeClr w14:val="tx1"/>
                  </w14:solidFill>
                </w14:textFill>
              </w:rPr>
              <w:t>和</w:t>
            </w:r>
            <w:r>
              <w:rPr>
                <w:rFonts w:hint="eastAsia" w:ascii="宋体" w:hAnsi="宋体" w:eastAsia="宋体" w:cs="宋体"/>
                <w:color w:val="000000" w:themeColor="text1"/>
                <w:sz w:val="24"/>
                <w:szCs w:val="24"/>
                <w:lang w:val="en-US" w:eastAsia="zh-CN"/>
                <w14:textFill>
                  <w14:solidFill>
                    <w14:schemeClr w14:val="tx1"/>
                  </w14:solidFill>
                </w14:textFill>
              </w:rPr>
              <w:t>禁止发展项目</w:t>
            </w:r>
            <w:r>
              <w:rPr>
                <w:rFonts w:hint="eastAsia" w:ascii="Times New Roman" w:hAnsi="Times New Roman" w:eastAsia="宋体"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符合</w:t>
            </w:r>
            <w:r>
              <w:rPr>
                <w:rFonts w:hint="eastAsia" w:ascii="宋体" w:hAnsi="宋体" w:cs="宋体"/>
                <w:color w:val="000000" w:themeColor="text1"/>
                <w:sz w:val="24"/>
                <w:szCs w:val="24"/>
                <w:lang w:eastAsia="zh-CN"/>
                <w14:textFill>
                  <w14:solidFill>
                    <w14:schemeClr w14:val="tx1"/>
                  </w14:solidFill>
                </w14:textFill>
              </w:rPr>
              <w:t>宿州市高新技术产业开发区</w:t>
            </w:r>
            <w:r>
              <w:rPr>
                <w:rFonts w:hint="eastAsia" w:ascii="宋体" w:hAnsi="宋体" w:eastAsia="宋体" w:cs="宋体"/>
                <w:color w:val="000000" w:themeColor="text1"/>
                <w:sz w:val="24"/>
                <w:szCs w:val="24"/>
                <w14:textFill>
                  <w14:solidFill>
                    <w14:schemeClr w14:val="tx1"/>
                  </w14:solidFill>
                </w14:textFill>
              </w:rPr>
              <w:t>产业准入要求</w:t>
            </w:r>
            <w:r>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t>。</w:t>
            </w:r>
          </w:p>
          <w:p w14:paraId="4DFEA757">
            <w:pPr>
              <w:pStyle w:val="29"/>
              <w:keepNext w:val="0"/>
              <w:keepLines w:val="0"/>
              <w:pageBreakBefore w:val="0"/>
              <w:kinsoku/>
              <w:wordWrap/>
              <w:overflowPunct/>
              <w:topLinePunct w:val="0"/>
              <w:bidi w:val="0"/>
              <w:snapToGrid w:val="0"/>
              <w:spacing w:line="360" w:lineRule="auto"/>
              <w:ind w:leftChars="0" w:firstLine="480" w:firstLineChars="200"/>
              <w:rPr>
                <w:rFonts w:hint="eastAsia" w:ascii="宋体" w:hAnsi="宋体" w:eastAsia="宋体" w:cs="宋体"/>
                <w:snapToGrid/>
                <w:color w:val="000000" w:themeColor="text1"/>
                <w:spacing w:val="0"/>
                <w:kern w:val="0"/>
                <w:position w:val="0"/>
                <w:sz w:val="24"/>
                <w:szCs w:val="24"/>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综上，本项目建设符合“三线一单”要求</w:t>
            </w:r>
            <w:r>
              <w:rPr>
                <w:rFonts w:hint="eastAsia" w:ascii="宋体" w:hAnsi="宋体" w:cs="宋体"/>
                <w:b w:val="0"/>
                <w:bCs w:val="0"/>
                <w:color w:val="000000" w:themeColor="text1"/>
                <w:sz w:val="24"/>
                <w:szCs w:val="24"/>
                <w:lang w:val="en-US" w:eastAsia="zh-CN"/>
                <w14:textFill>
                  <w14:solidFill>
                    <w14:schemeClr w14:val="tx1"/>
                  </w14:solidFill>
                </w14:textFill>
              </w:rPr>
              <w:t>。</w:t>
            </w:r>
          </w:p>
          <w:p w14:paraId="0AF6470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b w:val="0"/>
                <w:bCs w:val="0"/>
                <w:color w:val="000000" w:themeColor="text1"/>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w:t>
            </w:r>
            <w:r>
              <w:rPr>
                <w:rFonts w:hint="default" w:ascii="Times New Roman" w:hAnsi="Times New Roman" w:eastAsia="宋体" w:cs="Times New Roman"/>
                <w:b w:val="0"/>
                <w:bCs w:val="0"/>
                <w:color w:val="000000" w:themeColor="text1"/>
                <w:kern w:val="0"/>
                <w:sz w:val="24"/>
                <w:szCs w:val="24"/>
                <w:lang w:val="en-US" w:eastAsia="zh-CN" w:bidi="ar"/>
                <w14:textFill>
                  <w14:solidFill>
                    <w14:schemeClr w14:val="tx1"/>
                  </w14:solidFill>
                </w14:textFill>
              </w:rPr>
              <w:t>5</w:t>
            </w: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w:t>
            </w:r>
            <w:r>
              <w:rPr>
                <w:rFonts w:hint="default" w:ascii="Times New Roman" w:hAnsi="Times New Roman" w:eastAsia="宋体" w:cs="Times New Roman"/>
                <w:b w:val="0"/>
                <w:bCs w:val="0"/>
                <w:color w:val="000000" w:themeColor="text1"/>
                <w:kern w:val="0"/>
                <w:sz w:val="24"/>
                <w:szCs w:val="24"/>
                <w:lang w:val="en-US" w:eastAsia="zh-CN" w:bidi="ar"/>
                <w14:textFill>
                  <w14:solidFill>
                    <w14:schemeClr w14:val="tx1"/>
                  </w14:solidFill>
                </w14:textFill>
              </w:rPr>
              <w:t>生态环境分区管控相符性分析</w:t>
            </w:r>
          </w:p>
          <w:p w14:paraId="766347E8">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根据《宿州</w:t>
            </w:r>
            <w:r>
              <w:rPr>
                <w:rFonts w:hint="eastAsia" w:ascii="宋体" w:hAnsi="宋体" w:eastAsia="宋体" w:cs="宋体"/>
                <w:color w:val="000000" w:themeColor="text1"/>
                <w:sz w:val="24"/>
                <w14:textFill>
                  <w14:solidFill>
                    <w14:schemeClr w14:val="tx1"/>
                  </w14:solidFill>
                </w14:textFill>
              </w:rPr>
              <w:t>市“三线一单”》</w:t>
            </w:r>
            <w:r>
              <w:rPr>
                <w:rFonts w:hint="default" w:ascii="Times New Roman" w:hAnsi="Times New Roman" w:cs="Times New Roman"/>
                <w:color w:val="000000" w:themeColor="text1"/>
                <w:sz w:val="24"/>
                <w14:textFill>
                  <w14:solidFill>
                    <w14:schemeClr w14:val="tx1"/>
                  </w14:solidFill>
                </w14:textFill>
              </w:rPr>
              <w:t>，宿州市共划定重点管控单元22个，面积为1641.71平方公里，占全市国土面积的16.52%，一般管控单元5个，面积为7225.23平方公里，占全市国土面积的72.7%。本项目位于宿州市</w:t>
            </w:r>
            <w:r>
              <w:rPr>
                <w:rFonts w:hint="eastAsia" w:ascii="宋体" w:hAnsi="宋体" w:eastAsia="宋体" w:cs="宋体"/>
                <w:color w:val="000000" w:themeColor="text1"/>
                <w:sz w:val="24"/>
                <w14:textFill>
                  <w14:solidFill>
                    <w14:schemeClr w14:val="tx1"/>
                  </w14:solidFill>
                </w14:textFill>
              </w:rPr>
              <w:t>“三线一单”</w:t>
            </w:r>
            <w:r>
              <w:rPr>
                <w:rFonts w:hint="default" w:ascii="Times New Roman" w:hAnsi="Times New Roman" w:cs="Times New Roman"/>
                <w:color w:val="000000" w:themeColor="text1"/>
                <w:sz w:val="24"/>
                <w14:textFill>
                  <w14:solidFill>
                    <w14:schemeClr w14:val="tx1"/>
                  </w14:solidFill>
                </w14:textFill>
              </w:rPr>
              <w:t>生态环境分区管控的</w:t>
            </w:r>
            <w:r>
              <w:rPr>
                <w:rFonts w:hint="eastAsia" w:cs="Times New Roman"/>
                <w:color w:val="000000" w:themeColor="text1"/>
                <w:sz w:val="24"/>
                <w:lang w:val="en-US" w:eastAsia="zh-CN"/>
                <w14:textFill>
                  <w14:solidFill>
                    <w14:schemeClr w14:val="tx1"/>
                  </w14:solidFill>
                </w14:textFill>
              </w:rPr>
              <w:t>重点</w:t>
            </w:r>
            <w:r>
              <w:rPr>
                <w:rFonts w:hint="default" w:ascii="Times New Roman" w:hAnsi="Times New Roman" w:cs="Times New Roman"/>
                <w:color w:val="000000" w:themeColor="text1"/>
                <w:sz w:val="24"/>
                <w14:textFill>
                  <w14:solidFill>
                    <w14:schemeClr w14:val="tx1"/>
                  </w14:solidFill>
                </w14:textFill>
              </w:rPr>
              <w:t>管控单元内（环境管控单元编码：</w:t>
            </w:r>
            <w:r>
              <w:rPr>
                <w:rFonts w:hint="default" w:ascii="Times New Roman" w:hAnsi="Times New Roman" w:eastAsia="宋体" w:cs="Times New Roman"/>
                <w:color w:val="000000" w:themeColor="text1"/>
                <w:sz w:val="24"/>
                <w14:textFill>
                  <w14:solidFill>
                    <w14:schemeClr w14:val="tx1"/>
                  </w14:solidFill>
                </w14:textFill>
              </w:rPr>
              <w:t>ZH34130220013</w:t>
            </w:r>
            <w:r>
              <w:rPr>
                <w:rFonts w:hint="default" w:ascii="Times New Roman" w:hAnsi="Times New Roman" w:cs="Times New Roman"/>
                <w:color w:val="000000" w:themeColor="text1"/>
                <w:sz w:val="24"/>
                <w14:textFill>
                  <w14:solidFill>
                    <w14:schemeClr w14:val="tx1"/>
                  </w14:solidFill>
                </w14:textFill>
              </w:rPr>
              <w:t>）</w:t>
            </w:r>
            <w:r>
              <w:rPr>
                <w:rFonts w:hint="eastAsia" w:cs="Times New Roman"/>
                <w:color w:val="000000" w:themeColor="text1"/>
                <w:sz w:val="24"/>
                <w:lang w:eastAsia="zh-CN"/>
                <w14:textFill>
                  <w14:solidFill>
                    <w14:schemeClr w14:val="tx1"/>
                  </w14:solidFill>
                </w14:textFill>
              </w:rPr>
              <w:t>，</w:t>
            </w:r>
            <w:r>
              <w:rPr>
                <w:rFonts w:hint="eastAsia" w:ascii="宋体" w:hAnsi="宋体" w:eastAsia="宋体" w:cs="宋体"/>
                <w:color w:val="000000" w:themeColor="text1"/>
                <w:kern w:val="0"/>
                <w:sz w:val="24"/>
                <w:szCs w:val="24"/>
                <w:lang w:val="en-US" w:eastAsia="zh-CN" w:bidi="ar"/>
                <w14:textFill>
                  <w14:solidFill>
                    <w14:schemeClr w14:val="tx1"/>
                  </w14:solidFill>
                </w14:textFill>
              </w:rPr>
              <w:t>对照</w:t>
            </w:r>
            <w:r>
              <w:rPr>
                <w:rFonts w:hint="eastAsia" w:ascii="宋体" w:hAnsi="宋体" w:cs="宋体"/>
                <w:color w:val="000000" w:themeColor="text1"/>
                <w:kern w:val="0"/>
                <w:sz w:val="24"/>
                <w:szCs w:val="24"/>
                <w:lang w:val="en-US" w:eastAsia="zh-CN" w:bidi="ar"/>
                <w14:textFill>
                  <w14:solidFill>
                    <w14:schemeClr w14:val="tx1"/>
                  </w14:solidFill>
                </w14:textFill>
              </w:rPr>
              <w:t>宿州</w:t>
            </w:r>
            <w:r>
              <w:rPr>
                <w:rFonts w:hint="eastAsia" w:ascii="宋体" w:hAnsi="宋体" w:eastAsia="宋体" w:cs="宋体"/>
                <w:color w:val="000000" w:themeColor="text1"/>
                <w:kern w:val="0"/>
                <w:sz w:val="24"/>
                <w:szCs w:val="24"/>
                <w:lang w:val="en-US" w:eastAsia="zh-CN" w:bidi="ar"/>
                <w14:textFill>
                  <w14:solidFill>
                    <w14:schemeClr w14:val="tx1"/>
                  </w14:solidFill>
                </w14:textFill>
              </w:rPr>
              <w:t>市大气环境分区管控图，项目在受体敏感重点管控区内</w:t>
            </w:r>
            <w:r>
              <w:rPr>
                <w:rFonts w:hint="eastAsia" w:ascii="宋体" w:hAnsi="宋体" w:cs="宋体"/>
                <w:color w:val="000000" w:themeColor="text1"/>
                <w:kern w:val="0"/>
                <w:sz w:val="24"/>
                <w:szCs w:val="24"/>
                <w:lang w:val="en-US" w:eastAsia="zh-CN" w:bidi="ar"/>
                <w14:textFill>
                  <w14:solidFill>
                    <w14:schemeClr w14:val="tx1"/>
                  </w14:solidFill>
                </w14:textFill>
              </w:rPr>
              <w:t>；</w:t>
            </w:r>
            <w:r>
              <w:rPr>
                <w:rFonts w:hint="eastAsia" w:ascii="宋体" w:hAnsi="宋体" w:eastAsia="宋体" w:cs="宋体"/>
                <w:color w:val="000000" w:themeColor="text1"/>
                <w:kern w:val="0"/>
                <w:sz w:val="24"/>
                <w:szCs w:val="24"/>
                <w:lang w:val="en-US" w:eastAsia="zh-CN" w:bidi="ar"/>
                <w14:textFill>
                  <w14:solidFill>
                    <w14:schemeClr w14:val="tx1"/>
                  </w14:solidFill>
                </w14:textFill>
              </w:rPr>
              <w:t>对照</w:t>
            </w:r>
            <w:r>
              <w:rPr>
                <w:rFonts w:hint="eastAsia" w:ascii="宋体" w:hAnsi="宋体" w:cs="宋体"/>
                <w:color w:val="000000" w:themeColor="text1"/>
                <w:kern w:val="0"/>
                <w:sz w:val="24"/>
                <w:szCs w:val="24"/>
                <w:lang w:val="en-US" w:eastAsia="zh-CN" w:bidi="ar"/>
                <w14:textFill>
                  <w14:solidFill>
                    <w14:schemeClr w14:val="tx1"/>
                  </w14:solidFill>
                </w14:textFill>
              </w:rPr>
              <w:t>宿州</w:t>
            </w:r>
            <w:r>
              <w:rPr>
                <w:rFonts w:hint="eastAsia" w:ascii="宋体" w:hAnsi="宋体" w:eastAsia="宋体" w:cs="宋体"/>
                <w:color w:val="000000" w:themeColor="text1"/>
                <w:kern w:val="0"/>
                <w:sz w:val="24"/>
                <w:szCs w:val="24"/>
                <w:lang w:val="en-US" w:eastAsia="zh-CN" w:bidi="ar"/>
                <w14:textFill>
                  <w14:solidFill>
                    <w14:schemeClr w14:val="tx1"/>
                  </w14:solidFill>
                </w14:textFill>
              </w:rPr>
              <w:t>市水环境分区管控图，项目在工业污染重点管控区内，对照</w:t>
            </w:r>
            <w:r>
              <w:rPr>
                <w:rFonts w:hint="eastAsia" w:ascii="宋体" w:hAnsi="宋体" w:cs="宋体"/>
                <w:color w:val="000000" w:themeColor="text1"/>
                <w:kern w:val="0"/>
                <w:sz w:val="24"/>
                <w:szCs w:val="24"/>
                <w:lang w:val="en-US" w:eastAsia="zh-CN" w:bidi="ar"/>
                <w14:textFill>
                  <w14:solidFill>
                    <w14:schemeClr w14:val="tx1"/>
                  </w14:solidFill>
                </w14:textFill>
              </w:rPr>
              <w:t>宿州</w:t>
            </w:r>
            <w:r>
              <w:rPr>
                <w:rFonts w:hint="eastAsia" w:ascii="宋体" w:hAnsi="宋体" w:eastAsia="宋体" w:cs="宋体"/>
                <w:color w:val="000000" w:themeColor="text1"/>
                <w:kern w:val="0"/>
                <w:sz w:val="24"/>
                <w:szCs w:val="24"/>
                <w:lang w:val="en-US" w:eastAsia="zh-CN" w:bidi="ar"/>
                <w14:textFill>
                  <w14:solidFill>
                    <w14:schemeClr w14:val="tx1"/>
                  </w14:solidFill>
                </w14:textFill>
              </w:rPr>
              <w:t>市土壤污染风险分区管控图，项目位于一般防控区内</w:t>
            </w:r>
            <w:r>
              <w:rPr>
                <w:rFonts w:hint="eastAsia" w:eastAsia="宋体" w:cs="Times New Roman"/>
                <w:color w:val="000000" w:themeColor="text1"/>
                <w:sz w:val="24"/>
                <w:lang w:eastAsia="zh-CN"/>
                <w14:textFill>
                  <w14:solidFill>
                    <w14:schemeClr w14:val="tx1"/>
                  </w14:solidFill>
                </w14:textFill>
              </w:rPr>
              <w:t>，</w:t>
            </w:r>
            <w:r>
              <w:rPr>
                <w:rFonts w:hint="default" w:ascii="Times New Roman" w:hAnsi="Times New Roman" w:cs="Times New Roman"/>
                <w:color w:val="000000" w:themeColor="text1"/>
                <w:sz w:val="24"/>
                <w14:textFill>
                  <w14:solidFill>
                    <w14:schemeClr w14:val="tx1"/>
                  </w14:solidFill>
                </w14:textFill>
              </w:rPr>
              <w:t>详见下图。与宿州市分区管控要求分析内容见</w:t>
            </w:r>
            <w:r>
              <w:rPr>
                <w:rFonts w:hint="eastAsia" w:ascii="Times New Roman" w:hAnsi="Times New Roman" w:cs="Times New Roman"/>
                <w:color w:val="000000" w:themeColor="text1"/>
                <w:sz w:val="24"/>
                <w:lang w:eastAsia="zh-CN"/>
                <w14:textFill>
                  <w14:solidFill>
                    <w14:schemeClr w14:val="tx1"/>
                  </w14:solidFill>
                </w14:textFill>
              </w:rPr>
              <w:t>表</w:t>
            </w:r>
            <w:r>
              <w:rPr>
                <w:rFonts w:hint="eastAsia" w:ascii="Times New Roman" w:hAnsi="Times New Roman" w:cs="Times New Roman"/>
                <w:color w:val="000000" w:themeColor="text1"/>
                <w:sz w:val="24"/>
                <w:lang w:val="en-US" w:eastAsia="zh-CN"/>
                <w14:textFill>
                  <w14:solidFill>
                    <w14:schemeClr w14:val="tx1"/>
                  </w14:solidFill>
                </w14:textFill>
              </w:rPr>
              <w:t>1.</w:t>
            </w:r>
            <w:r>
              <w:rPr>
                <w:rFonts w:hint="eastAsia" w:cs="Times New Roman"/>
                <w:color w:val="000000" w:themeColor="text1"/>
                <w:sz w:val="24"/>
                <w:lang w:val="en-US" w:eastAsia="zh-CN"/>
                <w14:textFill>
                  <w14:solidFill>
                    <w14:schemeClr w14:val="tx1"/>
                  </w14:solidFill>
                </w14:textFill>
              </w:rPr>
              <w:t>1</w:t>
            </w:r>
            <w:r>
              <w:rPr>
                <w:rFonts w:hint="default" w:ascii="Times New Roman" w:hAnsi="Times New Roman" w:cs="Times New Roman"/>
                <w:color w:val="000000" w:themeColor="text1"/>
                <w:sz w:val="24"/>
                <w14:textFill>
                  <w14:solidFill>
                    <w14:schemeClr w14:val="tx1"/>
                  </w14:solidFill>
                </w14:textFill>
              </w:rPr>
              <w:t>。</w:t>
            </w:r>
          </w:p>
          <w:p w14:paraId="00D9137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eastAsia="宋体"/>
                <w:color w:val="000000" w:themeColor="text1"/>
                <w:sz w:val="24"/>
                <w:szCs w:val="24"/>
                <w:highlight w:val="none"/>
                <w:lang w:val="en-US" w:eastAsia="zh-CN"/>
                <w14:textFill>
                  <w14:solidFill>
                    <w14:schemeClr w14:val="tx1"/>
                  </w14:solidFill>
                </w14:textFill>
              </w:rPr>
            </w:pPr>
            <w:r>
              <w:rPr>
                <w:color w:val="000000" w:themeColor="text1"/>
                <w:sz w:val="24"/>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770890</wp:posOffset>
                      </wp:positionH>
                      <wp:positionV relativeFrom="paragraph">
                        <wp:posOffset>162560</wp:posOffset>
                      </wp:positionV>
                      <wp:extent cx="934085" cy="333375"/>
                      <wp:effectExtent l="6350" t="6350" r="659765" b="346075"/>
                      <wp:wrapNone/>
                      <wp:docPr id="4" name="矩形标注 4"/>
                      <wp:cNvGraphicFramePr/>
                      <a:graphic xmlns:a="http://schemas.openxmlformats.org/drawingml/2006/main">
                        <a:graphicData uri="http://schemas.microsoft.com/office/word/2010/wordprocessingShape">
                          <wps:wsp>
                            <wps:cNvSpPr/>
                            <wps:spPr>
                              <a:xfrm>
                                <a:off x="2604135" y="4533265"/>
                                <a:ext cx="934085" cy="333375"/>
                              </a:xfrm>
                              <a:prstGeom prst="wedgeRectCallout">
                                <a:avLst>
                                  <a:gd name="adj1" fmla="val 113766"/>
                                  <a:gd name="adj2" fmla="val 142571"/>
                                </a:avLst>
                              </a:prstGeom>
                              <a:solidFill>
                                <a:schemeClr val="bg1"/>
                              </a:solid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55125B8E">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项目所在地</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1" type="#_x0000_t61" style="position:absolute;left:0pt;margin-left:60.7pt;margin-top:12.8pt;height:26.25pt;width:73.55pt;z-index:251659264;v-text-anchor:middle;mso-width-relative:page;mso-height-relative:page;" fillcolor="#FFFFFF [3212]" filled="t" stroked="t" coordsize="21600,21600" o:gfxdata="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" adj="35373,41595">
                      <v:fill on="t" focussize="0,0"/>
                      <v:stroke weight="1pt" color="#000000 [3213]" miterlimit="8" joinstyle="miter"/>
                      <v:imagedata o:title=""/>
                      <o:lock v:ext="edit" aspectratio="f"/>
                      <v:textbox>
                        <w:txbxContent>
                          <w:p w14:paraId="55125B8E">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项目所在地</w:t>
                            </w:r>
                          </w:p>
                        </w:txbxContent>
                      </v:textbox>
                    </v:shape>
                  </w:pict>
                </mc:Fallback>
              </mc:AlternateContent>
            </w:r>
            <w:r>
              <w:rPr>
                <w:color w:val="000000" w:themeColor="text1"/>
                <w14:textFill>
                  <w14:solidFill>
                    <w14:schemeClr w14:val="tx1"/>
                  </w14:solidFill>
                </w14:textFill>
              </w:rPr>
              <w:drawing>
                <wp:inline distT="0" distB="0" distL="114300" distR="114300">
                  <wp:extent cx="5179060" cy="3528060"/>
                  <wp:effectExtent l="0" t="0" r="2540" b="15240"/>
                  <wp:docPr id="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7"/>
                          <pic:cNvPicPr>
                            <a:picLocks noChangeAspect="1"/>
                          </pic:cNvPicPr>
                        </pic:nvPicPr>
                        <pic:blipFill>
                          <a:blip r:embed="rId6"/>
                          <a:stretch>
                            <a:fillRect/>
                          </a:stretch>
                        </pic:blipFill>
                        <pic:spPr>
                          <a:xfrm>
                            <a:off x="0" y="0"/>
                            <a:ext cx="5179060" cy="3528060"/>
                          </a:xfrm>
                          <a:prstGeom prst="rect">
                            <a:avLst/>
                          </a:prstGeom>
                          <a:noFill/>
                          <a:ln>
                            <a:noFill/>
                          </a:ln>
                        </pic:spPr>
                      </pic:pic>
                    </a:graphicData>
                  </a:graphic>
                </wp:inline>
              </w:drawing>
            </w:r>
          </w:p>
          <w:p w14:paraId="3A557803">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default" w:ascii="宋体" w:hAnsi="宋体" w:cs="宋体"/>
                <w:snapToGrid/>
                <w:color w:val="000000" w:themeColor="text1"/>
                <w:spacing w:val="0"/>
                <w:kern w:val="0"/>
                <w:position w:val="0"/>
                <w:sz w:val="24"/>
                <w:szCs w:val="24"/>
                <w:highlight w:val="none"/>
                <w:lang w:val="en-US" w:eastAsia="zh-CN"/>
                <w14:textFill>
                  <w14:solidFill>
                    <w14:schemeClr w14:val="tx1"/>
                  </w14:solidFill>
                </w14:textFill>
              </w:rPr>
            </w:pPr>
            <w:r>
              <w:rPr>
                <w:rFonts w:hint="default" w:ascii="Times New Roman" w:hAnsi="Times New Roman" w:cs="Times New Roman"/>
                <w:b/>
                <w:bCs/>
                <w:snapToGrid/>
                <w:color w:val="000000" w:themeColor="text1"/>
                <w:spacing w:val="0"/>
                <w:kern w:val="0"/>
                <w:position w:val="0"/>
                <w:sz w:val="24"/>
                <w:szCs w:val="24"/>
                <w:highlight w:val="none"/>
                <w:lang w:val="en-US" w:eastAsia="zh-CN"/>
                <w14:textFill>
                  <w14:solidFill>
                    <w14:schemeClr w14:val="tx1"/>
                  </w14:solidFill>
                </w14:textFill>
              </w:rPr>
              <w:t>图1.1</w:t>
            </w:r>
            <w:r>
              <w:rPr>
                <w:rFonts w:hint="eastAsia" w:ascii="宋体" w:hAnsi="宋体" w:cs="宋体"/>
                <w:b/>
                <w:bCs/>
                <w:snapToGrid/>
                <w:color w:val="000000" w:themeColor="text1"/>
                <w:spacing w:val="0"/>
                <w:kern w:val="0"/>
                <w:position w:val="0"/>
                <w:sz w:val="24"/>
                <w:szCs w:val="24"/>
                <w:highlight w:val="none"/>
                <w:lang w:val="en-US" w:eastAsia="zh-CN"/>
                <w14:textFill>
                  <w14:solidFill>
                    <w14:schemeClr w14:val="tx1"/>
                  </w14:solidFill>
                </w14:textFill>
              </w:rPr>
              <w:t xml:space="preserve"> </w:t>
            </w:r>
            <w:r>
              <w:rPr>
                <w:rFonts w:hint="default" w:ascii="Times New Roman" w:hAnsi="Times New Roman" w:eastAsia="宋体" w:cs="Times New Roman"/>
                <w:b/>
                <w:bCs/>
                <w:color w:val="000000" w:themeColor="text1"/>
                <w:kern w:val="0"/>
                <w:sz w:val="24"/>
                <w:szCs w:val="24"/>
                <w:lang w:val="en-US" w:eastAsia="zh-CN" w:bidi="ar"/>
                <w14:textFill>
                  <w14:solidFill>
                    <w14:schemeClr w14:val="tx1"/>
                  </w14:solidFill>
                </w14:textFill>
              </w:rPr>
              <w:t>管控单元位置示意图</w:t>
            </w:r>
          </w:p>
          <w:p w14:paraId="3ADED28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auto"/>
              <w:rPr>
                <w:color w:val="000000" w:themeColor="text1"/>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表</w:t>
            </w:r>
            <w:r>
              <w:rPr>
                <w:rFonts w:hint="default" w:ascii="Times New Roman" w:hAnsi="Times New Roman" w:eastAsia="宋体" w:cs="Times New Roman"/>
                <w:b/>
                <w:bCs/>
                <w:color w:val="000000" w:themeColor="text1"/>
                <w:kern w:val="0"/>
                <w:sz w:val="24"/>
                <w:szCs w:val="24"/>
                <w:lang w:val="en-US" w:eastAsia="zh-CN" w:bidi="ar"/>
                <w14:textFill>
                  <w14:solidFill>
                    <w14:schemeClr w14:val="tx1"/>
                  </w14:solidFill>
                </w14:textFill>
              </w:rPr>
              <w:t>1</w:t>
            </w:r>
            <w:r>
              <w:rPr>
                <w:rFonts w:hint="eastAsia" w:ascii="Times New Roman" w:hAnsi="Times New Roman" w:eastAsia="宋体" w:cs="Times New Roman"/>
                <w:b/>
                <w:bCs/>
                <w:color w:val="000000" w:themeColor="text1"/>
                <w:kern w:val="0"/>
                <w:sz w:val="24"/>
                <w:szCs w:val="24"/>
                <w:lang w:val="en-US" w:eastAsia="zh-CN" w:bidi="ar"/>
                <w14:textFill>
                  <w14:solidFill>
                    <w14:schemeClr w14:val="tx1"/>
                  </w14:solidFill>
                </w14:textFill>
              </w:rPr>
              <w:t>.</w:t>
            </w:r>
            <w:r>
              <w:rPr>
                <w:rFonts w:hint="eastAsia" w:cs="Times New Roman"/>
                <w:b/>
                <w:bCs/>
                <w:color w:val="000000" w:themeColor="text1"/>
                <w:kern w:val="0"/>
                <w:sz w:val="24"/>
                <w:szCs w:val="24"/>
                <w:lang w:val="en-US" w:eastAsia="zh-CN" w:bidi="ar"/>
                <w14:textFill>
                  <w14:solidFill>
                    <w14:schemeClr w14:val="tx1"/>
                  </w14:solidFill>
                </w14:textFill>
              </w:rPr>
              <w:t>3</w:t>
            </w:r>
            <w:r>
              <w:rPr>
                <w:rFonts w:hint="eastAsia" w:ascii="Times New Roman" w:hAnsi="Times New Roman" w:eastAsia="宋体" w:cs="Times New Roman"/>
                <w:b/>
                <w:bCs/>
                <w:color w:val="000000" w:themeColor="text1"/>
                <w:kern w:val="0"/>
                <w:sz w:val="24"/>
                <w:szCs w:val="24"/>
                <w:lang w:val="en-US" w:eastAsia="zh-CN" w:bidi="ar"/>
                <w14:textFill>
                  <w14:solidFill>
                    <w14:schemeClr w14:val="tx1"/>
                  </w14:solidFill>
                </w14:textFill>
              </w:rPr>
              <w:t xml:space="preserve"> </w:t>
            </w: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本项目涉及“三线一单”管控单元及管控要求</w:t>
            </w:r>
          </w:p>
          <w:tbl>
            <w:tblPr>
              <w:tblStyle w:val="25"/>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8"/>
              <w:gridCol w:w="854"/>
              <w:gridCol w:w="888"/>
              <w:gridCol w:w="5306"/>
              <w:gridCol w:w="785"/>
            </w:tblGrid>
            <w:tr w14:paraId="5E221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3" w:type="pct"/>
                  <w:noWrap w:val="0"/>
                  <w:vAlign w:val="center"/>
                </w:tcPr>
                <w:p w14:paraId="00AD5FA0">
                  <w:pPr>
                    <w:pStyle w:val="29"/>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序号</w:t>
                  </w:r>
                </w:p>
              </w:tc>
              <w:tc>
                <w:tcPr>
                  <w:tcW w:w="517" w:type="pct"/>
                  <w:noWrap w:val="0"/>
                  <w:vAlign w:val="center"/>
                </w:tcPr>
                <w:p w14:paraId="7A04D4DC">
                  <w:pPr>
                    <w:pStyle w:val="29"/>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管控名称</w:t>
                  </w:r>
                </w:p>
              </w:tc>
              <w:tc>
                <w:tcPr>
                  <w:tcW w:w="3753" w:type="pct"/>
                  <w:gridSpan w:val="2"/>
                  <w:noWrap w:val="0"/>
                  <w:vAlign w:val="center"/>
                </w:tcPr>
                <w:p w14:paraId="2EE0A313">
                  <w:pPr>
                    <w:pStyle w:val="29"/>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管控要求</w:t>
                  </w:r>
                </w:p>
              </w:tc>
              <w:tc>
                <w:tcPr>
                  <w:tcW w:w="475" w:type="pct"/>
                  <w:noWrap w:val="0"/>
                  <w:vAlign w:val="center"/>
                </w:tcPr>
                <w:p w14:paraId="068A7A17">
                  <w:pPr>
                    <w:pStyle w:val="29"/>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相符性分析</w:t>
                  </w:r>
                </w:p>
              </w:tc>
            </w:tr>
            <w:tr w14:paraId="051B4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3" w:type="pct"/>
                  <w:noWrap w:val="0"/>
                  <w:vAlign w:val="center"/>
                </w:tcPr>
                <w:p w14:paraId="38974EA2">
                  <w:pPr>
                    <w:pStyle w:val="29"/>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1</w:t>
                  </w:r>
                </w:p>
              </w:tc>
              <w:tc>
                <w:tcPr>
                  <w:tcW w:w="517" w:type="pct"/>
                  <w:vMerge w:val="restart"/>
                  <w:noWrap w:val="0"/>
                  <w:vAlign w:val="center"/>
                </w:tcPr>
                <w:p w14:paraId="7A576180">
                  <w:pPr>
                    <w:pStyle w:val="29"/>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重点管控单元</w:t>
                  </w:r>
                </w:p>
              </w:tc>
              <w:tc>
                <w:tcPr>
                  <w:tcW w:w="538" w:type="pct"/>
                  <w:noWrap w:val="0"/>
                  <w:vAlign w:val="center"/>
                </w:tcPr>
                <w:p w14:paraId="2D08F575">
                  <w:pPr>
                    <w:pStyle w:val="29"/>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空间布局约束</w:t>
                  </w:r>
                </w:p>
              </w:tc>
              <w:tc>
                <w:tcPr>
                  <w:tcW w:w="3215" w:type="pct"/>
                  <w:noWrap w:val="0"/>
                  <w:vAlign w:val="center"/>
                </w:tcPr>
                <w:p w14:paraId="0B92F7B0">
                  <w:pPr>
                    <w:pStyle w:val="29"/>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1严格城市规划蓝线管理，城市规划区范围内应保留一定比例的水域面积，现有水域面积不得减少。新建项目一律不得违规占用水域。2落实磷石膏综合利用途径，综合利用不畅的可利用现有磷石膏库堆存，不得新建、扩建磷石膏库</w:t>
                  </w: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暂存场除外</w:t>
                  </w: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3坚持以水定城、以水定地、以水定人、以水定产，严格控制缺水地区、水污染严重地区和敏感区域高耗水、高污染行业发展，鼓励推动高耗水企业向水资源条件允许的工业园区集中。4引导石化、化工、钢铁、建材、有色金属等重点行业合理布局，提高化工、有色金属、农副食品加工、印染、制革、原料药制造、电镀等行业集聚水平。5严格控制缺水地区、水污染严重地区和敏感区域高耗水、高污染行业发展，鼓励推动高耗水企业向水资源条件允许的工业园区集中。6新建、扩建磷化工项目应布设在依法合规设立的化工园区或具有化工定位的产业园区内，所在化工园区或产业园区应依法开展规划环境影响评价工作，磷化工建设项目应符合园区规划及规划环评要求。7持续开展涉水</w:t>
                  </w:r>
                  <w:r>
                    <w:rPr>
                      <w:rFonts w:hint="eastAsia" w:ascii="宋体" w:hAnsi="宋体" w:eastAsia="宋体" w:cs="宋体"/>
                      <w:color w:val="000000" w:themeColor="text1"/>
                      <w:sz w:val="21"/>
                      <w:szCs w:val="21"/>
                      <w:vertAlign w:val="baseline"/>
                      <w:lang w:val="en-US" w:eastAsia="zh-CN"/>
                      <w14:textFill>
                        <w14:solidFill>
                          <w14:schemeClr w14:val="tx1"/>
                        </w14:solidFill>
                      </w14:textFill>
                    </w:rPr>
                    <w:t>“散乱污”企业清理整</w:t>
                  </w: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治，严把能耗、环保等标准，促使一批达不到标准或淘汰类产能的企业，依法依规关停退出。8推动污染企业退出。城市建成区内现有钢铁、有色金属、造纸、印染、原料药制造、化工等污染较重的企业应有序搬迁改造或依法关闭。9严格水域岸线用途管制，土地开发利用应按照有关法律法规和技术标准要求，留足河道、湖泊的管理和保护范围，非法挤占的应限期退出。10国家禁止新建不符合国家产业政策的小型造纸、制革、印染、染料、炼焦、炼硫、炼砷、炼汞、炼油、电镀、农药、石棉、水泥、玻璃、钢铁、火电以及其他严重污染水环境的生产项目。</w:t>
                  </w:r>
                </w:p>
              </w:tc>
              <w:tc>
                <w:tcPr>
                  <w:tcW w:w="475" w:type="pct"/>
                  <w:noWrap w:val="0"/>
                  <w:vAlign w:val="center"/>
                </w:tcPr>
                <w:p w14:paraId="2EEE3DCD">
                  <w:pPr>
                    <w:pStyle w:val="29"/>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本项目不涉及禁止或限制行为，符合相关管控要求</w:t>
                  </w:r>
                </w:p>
              </w:tc>
            </w:tr>
            <w:tr w14:paraId="7D4C2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3" w:type="pct"/>
                  <w:noWrap w:val="0"/>
                  <w:vAlign w:val="center"/>
                </w:tcPr>
                <w:p w14:paraId="5A86A6DD">
                  <w:pPr>
                    <w:keepNext w:val="0"/>
                    <w:keepLines w:val="0"/>
                    <w:pageBreakBefore w:val="0"/>
                    <w:widowControl/>
                    <w:suppressLineNumbers w:val="0"/>
                    <w:kinsoku/>
                    <w:wordWrap/>
                    <w:overflowPunct/>
                    <w:topLinePunct w:val="0"/>
                    <w:bidi w:val="0"/>
                    <w:snapToGrid/>
                    <w:ind w:firstLine="0" w:firstLineChars="0"/>
                    <w:jc w:val="center"/>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2</w:t>
                  </w:r>
                </w:p>
              </w:tc>
              <w:tc>
                <w:tcPr>
                  <w:tcW w:w="517" w:type="pct"/>
                  <w:vMerge w:val="continue"/>
                  <w:noWrap w:val="0"/>
                  <w:vAlign w:val="center"/>
                </w:tcPr>
                <w:p w14:paraId="5040CA14">
                  <w:pPr>
                    <w:pStyle w:val="29"/>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p>
              </w:tc>
              <w:tc>
                <w:tcPr>
                  <w:tcW w:w="538" w:type="pct"/>
                  <w:noWrap w:val="0"/>
                  <w:vAlign w:val="center"/>
                </w:tcPr>
                <w:p w14:paraId="00611289">
                  <w:pPr>
                    <w:pStyle w:val="29"/>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污染物排放管控</w:t>
                  </w:r>
                </w:p>
              </w:tc>
              <w:tc>
                <w:tcPr>
                  <w:tcW w:w="3215" w:type="pct"/>
                  <w:noWrap w:val="0"/>
                  <w:vAlign w:val="center"/>
                </w:tcPr>
                <w:p w14:paraId="38503B9F">
                  <w:pPr>
                    <w:pStyle w:val="29"/>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1.在能源、冶金、建材、有色、化工、电镀、造纸、印染、农副食品加工等行业，全面推进清洁生产改造或清洁化改造。2.每小时35 蒸吨至65 蒸吨燃煤锅炉全部执行特别排放限值，每小时65 蒸吨以上燃煤锅炉全部实施节能和超低排放改造。3.推进现有企业和园区开展以节水为重点内容的绿色高质量转型升级和循环化改造，加快节水及水循环利用设施建设，促进企业间水梯级串联循环利用。4.加快推进现役煤电机组超低排放与节能改造。5.加大城市及周边现有燃煤发电机组的供热改造力度，优先利用背压热电联产机组替代分散燃煤锅炉，扩大集中供热面积。鼓励现有大型发电机组实施供热改造。6.取消燃煤电厂烟气旁路，对不能稳定达标的脱硫设施进行升级改造。7.实施每小时20蒸吨以上的燃煤锅炉脱硫设施建设及除尘设施升级改造。8.提升改造电力、化工、水泥等工业领域低氮燃烧、除尘、脱硝、脱硫设施，强化二氧化硫、氮氧化物、颗粒物及挥发性有机物污染治理。9.加快城镇污水处理设施建设与改造，对辖区重点流域污水处理厂进行提标改造，推进重点流域污水处理厂全面达标排放。10.推进造纸、农副产品加工、原料药制造、化工生产、制革、农药等重点行业专项治理，实施清洁化改造。11.2017 年底前，造纸行业力争完成采取低污染制浆技术，印染行业实施低排水染整工艺改造，制药（抗生素、维生素）行业实施绿色酶法生产技术改造，制革行业实施铬减量化和封闭循环利用技术改造。12.对现有涉重企业改扩建项目要采取“增产不增污”。13.在能源、冶金、建材、有色、化工、电镀、造纸、印染、农副食品加工等行业，全面推进清洁生产改造或清洁化改造。14.建材、化工、陶瓷等行业按照“改造提升一批、优化整合一批、淘汰退出一批”的总体要求，提升产业发展质量和环保治理水平，全市原则上关闭一半砖瓦窑企业，同时要确保保留下来的砖瓦窑企业各项环保措施符合要求、排放稳定达标。15.鼓励电力行业实施超净排放改造，其他行业参照重污染天气应急减排指南B级以上绩效开展提标改造。16.积极推进陶瓷、玻璃等行业清洁燃料替代工程。</w:t>
                  </w:r>
                </w:p>
              </w:tc>
              <w:tc>
                <w:tcPr>
                  <w:tcW w:w="475" w:type="pct"/>
                  <w:noWrap w:val="0"/>
                  <w:vAlign w:val="center"/>
                </w:tcPr>
                <w:p w14:paraId="10E29260">
                  <w:pPr>
                    <w:pStyle w:val="29"/>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本项目不涉及禁止或限</w:t>
                  </w:r>
                </w:p>
                <w:p w14:paraId="22E09497">
                  <w:pPr>
                    <w:pStyle w:val="29"/>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制行为，符合相关管控</w:t>
                  </w:r>
                </w:p>
                <w:p w14:paraId="2E16003E">
                  <w:pPr>
                    <w:pStyle w:val="29"/>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要求</w:t>
                  </w:r>
                </w:p>
              </w:tc>
            </w:tr>
            <w:tr w14:paraId="25344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3" w:type="pct"/>
                  <w:noWrap w:val="0"/>
                  <w:vAlign w:val="center"/>
                </w:tcPr>
                <w:p w14:paraId="06CA9823">
                  <w:pPr>
                    <w:keepNext w:val="0"/>
                    <w:keepLines w:val="0"/>
                    <w:pageBreakBefore w:val="0"/>
                    <w:widowControl/>
                    <w:suppressLineNumbers w:val="0"/>
                    <w:kinsoku/>
                    <w:wordWrap/>
                    <w:overflowPunct/>
                    <w:topLinePunct w:val="0"/>
                    <w:bidi w:val="0"/>
                    <w:snapToGrid/>
                    <w:ind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3</w:t>
                  </w:r>
                </w:p>
              </w:tc>
              <w:tc>
                <w:tcPr>
                  <w:tcW w:w="517" w:type="pct"/>
                  <w:vMerge w:val="continue"/>
                  <w:noWrap w:val="0"/>
                  <w:vAlign w:val="center"/>
                </w:tcPr>
                <w:p w14:paraId="4D1C39CD">
                  <w:pPr>
                    <w:pStyle w:val="29"/>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p>
              </w:tc>
              <w:tc>
                <w:tcPr>
                  <w:tcW w:w="538" w:type="pct"/>
                  <w:noWrap w:val="0"/>
                  <w:vAlign w:val="center"/>
                </w:tcPr>
                <w:p w14:paraId="63F2897D">
                  <w:pPr>
                    <w:pStyle w:val="29"/>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资源开发效率要求</w:t>
                  </w:r>
                </w:p>
              </w:tc>
              <w:tc>
                <w:tcPr>
                  <w:tcW w:w="3215" w:type="pct"/>
                  <w:noWrap w:val="0"/>
                  <w:vAlign w:val="center"/>
                </w:tcPr>
                <w:p w14:paraId="53676816">
                  <w:pPr>
                    <w:pStyle w:val="29"/>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到2025年，全省用水总量控制在306亿立方米以内，万元GDP用水量、万元工业增加值用水量较2020年均下降18%，农田灌溉水有效利用系数达到0.58。严格落实主体功能区规划，在生态脆弱、严重缺水和地下水超采地区，严格控制高耗水新建、改建、扩建项目，推进高耗水企业向水资源条件允许的工业园区集中。对采用列入淘汰目录工艺、技术和装备的项目，不予批准取水许可；未按期淘汰的，有关部门和地方政府要依法严格查处。2在地面沉降、地裂缝、岩溶塌陷等地质灾害易发区开发利用地下水，应进行地质灾害危险性评估。地下水限采区内不得新增地下水开采量。严控工农业等生产性用水新增地下水开采量；城乡居民生活和特殊水质要求确需增加开采量的，必须通过压减生产性用水，确保不增加现状开采量。3严格控制开采深层承压水，地热水、矿泉水开发应严格实行取水许可和采矿许可。依法规范机井建设管理，排查登记已建机井，未经批准的和公共供水管网覆盖范围内自备水井，一律予以关闭。4在地下水超采区，禁止农业、工业建设项目和服务业新增取用中深层地下水，并削减开采量，逐步实现地下水采补平衡。5城市公共供水管网能够满足用水需要却通过自备取水设施取用地下水的，取水许可不予审批；地下水严重超采地区取用地下水的，取水许可不予审批。6在城市公共供水管网覆盖的区域内，禁止新建地下水取水井用于餐饮、洗浴、洗车等服务业和小区、单位集中供水等。7皖北平原地区应当限制高耗水、重污染产业发展，提高城镇污水处理标准，加强污水、采矿排水再生利用；支持规模农业使用高效节水灌溉技术；对地下水超采地区，应当制定综合治理措施，控制开采量，逐步实现采补平衡。1坚持集中式与分布式建设并举，因地制宜建设集中式光伏发电项目，推动整县（市、区）屋顶分布式光伏发电试点工作。坚持集中式和分散式相结合，有序推进皖北平原连片风电项目建设，稳妥推进皖西南地区集中式风电项目建设，鼓励分散式风电商业模式创新。大力推进风光储一体化建设。加快建设一批抽水蓄能电站，打造千万千瓦级绿色储能基地。多元高效利用生物质能，推进农林生物质热电联产项目新建和供热改造，合理规划城镇生活垃圾焚烧发电项目，统筹布局生物燃料乙醇项目，适度发展先进生物质液体燃料。到2025年，非化石能源占能源消费总量比重达到15.5%以上。2推动煤电行业实施节能降耗改造、供热改造和灵活性改造“三改联动”。加快供热管网建设，淘汰管网覆盖范围内的燃煤锅炉和散煤。到2025年，火电平均供电煤耗降至295克标煤/千瓦时，散煤基本清零。3实施“煤改气”和“以电代煤”。在陶瓷、玻璃、铸造等行业积极推进天然气替代煤气化工程，有序实施燃煤设施煤改气。结合区域和行业用能特点，积极推进工业生产、建筑供暖供冷、交通运输、农业生产、居民生活五大领域实施“以电代煤”，着力提高电能占终端能源消费比重。4推动光伏发电规模化发展，充分利用荒山荒坡、采煤沉陷区等未利用空间，建设集中式光伏电站。加快工业园区、公共建筑、居民住宅等屋顶光伏建设，有序推动国家整县（市、区）屋顶分布式光伏开发试点，因地制宜推进“光伏+”项目。5积极开发风电资源，在皖北平原、皖西南地区建设集中连片风电，持续推进就近接入、就地消纳的分散式风电建设。6大力推广新能源汽车，推动城市公共服务车辆、政府公务用车新能源或清洁能源替代1禁燃区内禁止使用散煤等高污染燃料，逐步实现无煤化。2在禁燃区内的企业事业单位和其他生产经营者，应当在规定的期限内停止使用高污染燃料，改用天然气、液化石油气、电能或者其他清洁能源。3到2025年，全省单位生产总值能耗比2020年下降14%，力争下降14.5%。水资源利用总量及效率要求：1按照省政府下达给区域各市的水资源利用总量及效率要求执行。地下水开采要求：2兴建地下工程设施或者进行地下勘探、采矿等活动，应当采取防护性措施，防止地下水污染。3开采地下水时，对下列含水层应当分层开采，不得混合开采：（一）半咸水、咸水、卤水层；（二）已受污染的含水层；（三）含有毒有害元素，超过生活饮用水卫生标准的水层；（四）有医疗价值和特殊经济价值的地下热水、温泉水和矿泉水。4淮河流域地下水开采区应当依靠降雨、地下径流、河流和湖泊、水库渗漏等补给地下水。人工回灌补给地下水，不得恶化地下水质。能源利用总量及效率要求：5按照省政府下达给区域各市能源利用总量及效率要求执行。禁燃区要求：6按照省级清单中禁燃区要求执行。其他资源利用效率要求：7土地资源利用效率按照省政府下达给区域各市的要求执行。1.到十四五末，埇桥区、灵璧县、泗县、萧县、砀山县万元工业增加值用水量比2020年分别下降14%、32%、25%、16%、22%、19%，万元GDP用水量比2020年分别下降15%、16%、16%、15%、16%、15%，农田灌溉水有效利用系数控制为0.65。2.到2025 年，全市用水总量控制在11.71亿立方米以内，其中城乡生活及工业用水总量6.0亿立方米。3.到2022 年，规模以上工业用水重复利用率达到91%以上，万元国内生产总值用水量、万元工业增加值用水量较2015 年分别降低32%和27%，农田灌溉水有效利用系数提高到0.65以上。4.到2035 年，全市用水总量控制在15亿m</w:t>
                  </w:r>
                  <w:r>
                    <w:rPr>
                      <w:rFonts w:hint="default" w:ascii="Times New Roman" w:hAnsi="Times New Roman" w:eastAsia="宋体" w:cs="Times New Roman"/>
                      <w:color w:val="000000" w:themeColor="text1"/>
                      <w:sz w:val="21"/>
                      <w:szCs w:val="21"/>
                      <w:vertAlign w:val="superscript"/>
                      <w:lang w:val="en-US" w:eastAsia="zh-CN"/>
                      <w14:textFill>
                        <w14:solidFill>
                          <w14:schemeClr w14:val="tx1"/>
                        </w14:solidFill>
                      </w14:textFill>
                    </w:rPr>
                    <w:t>3</w:t>
                  </w: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以内。新建耗煤项目实行煤炭减量替代。对煤炭开采与洗选业、化学原料和化学制品制造业、非金属矿物制品业、黑色金属冶炼和压延加工业、有色金属冶炼和压延加工业、电力热力生产和供应业等行业新增耗煤（电力行业除外），实施煤炭消费量1.5倍减量替代。继续推进电能替代燃煤和燃油工作，替代规模达到省下达的指标要求。1.在地下水超采区，禁止农业、工业建设项目和服务业新增取用地下水。2.在地下水禁止开采区内，禁止新建、改建和扩建取用地下水的建设项目。已有的地下水取水工程，应当统一规划建设替代水源。3.在地下水限制开采区内，不得新增地下水开采量。确需新建地下水取水工程的，应当经省人民政府水行政主管部门批准。4 建设单位因施工需要直接取用地下水的，应当向具有审批权限的水行政主管部门申请临时取水。5.城市公共供水管网覆盖区域和饮用水水源保护区内禁止取用地下水用于地源热泵系统。6.在地面沉降、地裂缝、岩溶塌陷等地质灾害易发区开发利用地下水，应进行地质灾害危险性评估。7.严格控制开采深层承压水，地热水、矿泉水开发应严格实行取水许可和采矿许可。1. 除集中供热企业外，禁燃区内禁止新建、扩建燃用高污染燃料的设施，禁止销售、燃用各类型高污染燃料。2.宿州市禁燃区内各乡镇、街道、园区管委会要加强对民用煤制品的监督管理，禁燃区内禁止销售、燃用民用煤制品，餐饮服务场所不得燃用煤炭及其制品，非道路移动机械不得燃用渣油和重油；鼓励使用太阳能、电能、天然气、液化石油气、沼气等清洁能源或者依托周边已有热电机组实施集中供热；推进农村清洁能源的替代和开发利用。3.禁燃区内禁止使用散煤等高污染燃料，逐步实现无煤化。4.市区京台高速以东，南外环以北、沱河路以西、新汴河以南；全市所有文物保护单位，车站等交通枢纽及铁路线路安全保护区，易燃易爆物品生产、储存单位，输变电设施安全保护区，医疗机构、学校（含幼儿园）、敬（养）老院、图书馆、档案馆、博物馆、文化馆、商场、影剧院，景区、林地、公园、绿地、苗圃，房屋室内及其公共走廊、楼梯、屋顶、阳台、窗口和党政机关办公场所等范围内，禁放区域内禁止经营、储存、燃放烟花爆竹。迎接国家庆典等重大活动需要燃放礼花的，由宿州市人民政府决定并发布通告。5.坚决取缔禁燃区非法经营散煤网点。严格水域岸线用途管制，土地开发利用应按照有关法律法规和技术标准要求，留足河道、湖泊的管理和保护范围，非法挤占的应限期退出。</w:t>
                  </w:r>
                </w:p>
              </w:tc>
              <w:tc>
                <w:tcPr>
                  <w:tcW w:w="475" w:type="pct"/>
                  <w:noWrap w:val="0"/>
                  <w:vAlign w:val="center"/>
                </w:tcPr>
                <w:p w14:paraId="63DC5DD7">
                  <w:pPr>
                    <w:pStyle w:val="29"/>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本项目不涉及禁止或限制行为，符合相关管控要求</w:t>
                  </w:r>
                </w:p>
              </w:tc>
            </w:tr>
          </w:tbl>
          <w:p w14:paraId="4556274F">
            <w:pPr>
              <w:keepNext w:val="0"/>
              <w:keepLines w:val="0"/>
              <w:pageBreakBefore w:val="0"/>
              <w:widowControl w:val="0"/>
              <w:kinsoku/>
              <w:wordWrap/>
              <w:overflowPunct/>
              <w:topLinePunct w:val="0"/>
              <w:autoSpaceDE w:val="0"/>
              <w:autoSpaceDN w:val="0"/>
              <w:bidi w:val="0"/>
              <w:adjustRightInd w:val="0"/>
              <w:snapToGrid w:val="0"/>
              <w:spacing w:before="157" w:beforeLines="50" w:line="360" w:lineRule="auto"/>
              <w:ind w:firstLine="480" w:firstLineChars="200"/>
              <w:jc w:val="left"/>
              <w:textAlignment w:val="auto"/>
              <w:rPr>
                <w:rFonts w:hint="eastAsia" w:ascii="宋体" w:hAnsi="宋体" w:eastAsia="宋体" w:cs="宋体"/>
                <w:snapToGrid/>
                <w:color w:val="000000" w:themeColor="text1"/>
                <w:spacing w:val="0"/>
                <w:kern w:val="0"/>
                <w:positio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综上所述，本项目建设满足生态保护红线、环境质量底线、资源利用上线，且不在环境准入负面清单中，符合“三线一单与分区管控”要求。</w:t>
            </w:r>
          </w:p>
          <w:p w14:paraId="514C780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default" w:ascii="Times New Roman" w:hAnsi="Times New Roman" w:eastAsia="宋体" w:cs="Times New Roman"/>
                <w:b/>
                <w:bCs/>
                <w:snapToGrid/>
                <w:color w:val="000000" w:themeColor="text1"/>
                <w:spacing w:val="0"/>
                <w:kern w:val="0"/>
                <w:position w:val="0"/>
                <w:sz w:val="24"/>
                <w:szCs w:val="24"/>
                <w14:textFill>
                  <w14:solidFill>
                    <w14:schemeClr w14:val="tx1"/>
                  </w14:solidFill>
                </w14:textFill>
              </w:rPr>
            </w:pPr>
            <w:r>
              <w:rPr>
                <w:rFonts w:hint="eastAsia" w:cs="Times New Roman"/>
                <w:b/>
                <w:bCs/>
                <w:snapToGrid/>
                <w:color w:val="000000" w:themeColor="text1"/>
                <w:spacing w:val="0"/>
                <w:kern w:val="0"/>
                <w:position w:val="0"/>
                <w:sz w:val="24"/>
                <w:szCs w:val="24"/>
                <w:lang w:val="en-US" w:eastAsia="zh-CN"/>
                <w14:textFill>
                  <w14:solidFill>
                    <w14:schemeClr w14:val="tx1"/>
                  </w14:solidFill>
                </w14:textFill>
              </w:rPr>
              <w:t>2</w:t>
            </w:r>
            <w:r>
              <w:rPr>
                <w:rFonts w:hint="eastAsia" w:ascii="Times New Roman" w:hAnsi="Times New Roman" w:eastAsia="宋体" w:cs="Times New Roman"/>
                <w:b/>
                <w:bCs/>
                <w:snapToGrid/>
                <w:color w:val="000000" w:themeColor="text1"/>
                <w:spacing w:val="0"/>
                <w:kern w:val="0"/>
                <w:position w:val="0"/>
                <w:sz w:val="24"/>
                <w:szCs w:val="24"/>
                <w:lang w:val="en-US" w:eastAsia="zh-CN"/>
                <w14:textFill>
                  <w14:solidFill>
                    <w14:schemeClr w14:val="tx1"/>
                  </w14:solidFill>
                </w14:textFill>
              </w:rPr>
              <w:t>、</w:t>
            </w:r>
            <w:r>
              <w:rPr>
                <w:rFonts w:hint="default" w:ascii="Times New Roman" w:hAnsi="Times New Roman" w:eastAsia="宋体" w:cs="Times New Roman"/>
                <w:b/>
                <w:bCs/>
                <w:snapToGrid/>
                <w:color w:val="000000" w:themeColor="text1"/>
                <w:spacing w:val="0"/>
                <w:kern w:val="0"/>
                <w:position w:val="0"/>
                <w:sz w:val="24"/>
                <w:szCs w:val="24"/>
                <w14:textFill>
                  <w14:solidFill>
                    <w14:schemeClr w14:val="tx1"/>
                  </w14:solidFill>
                </w14:textFill>
              </w:rPr>
              <w:t>产业政策符合性</w:t>
            </w:r>
          </w:p>
          <w:p w14:paraId="5A35FC0D">
            <w:pPr>
              <w:spacing w:line="360" w:lineRule="auto"/>
              <w:ind w:firstLine="480" w:firstLineChars="200"/>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pPr>
            <w:r>
              <w:rPr>
                <w:rFonts w:hint="eastAsia" w:ascii="Times New Roman" w:hAnsi="Times New Roman" w:eastAsia="宋体" w:cs="Times New Roman"/>
                <w:b w:val="0"/>
                <w:bCs w:val="0"/>
                <w:color w:val="000000" w:themeColor="text1"/>
                <w:sz w:val="24"/>
                <w:szCs w:val="24"/>
                <w:lang w:val="en-US" w:eastAsia="zh-CN"/>
                <w14:textFill>
                  <w14:solidFill>
                    <w14:schemeClr w14:val="tx1"/>
                  </w14:solidFill>
                </w14:textFill>
              </w:rPr>
              <w:t>根据《产业结构调整指导目录（</w:t>
            </w:r>
            <w:r>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t>20</w:t>
            </w:r>
            <w:r>
              <w:rPr>
                <w:rFonts w:hint="eastAsia" w:cs="Times New Roman"/>
                <w:color w:val="000000" w:themeColor="text1"/>
                <w:kern w:val="0"/>
                <w:sz w:val="24"/>
                <w:szCs w:val="24"/>
                <w:highlight w:val="none"/>
                <w:lang w:val="en-US" w:eastAsia="zh-CN" w:bidi="ar-SA"/>
                <w14:textFill>
                  <w14:solidFill>
                    <w14:schemeClr w14:val="tx1"/>
                  </w14:solidFill>
                </w14:textFill>
              </w:rPr>
              <w:t>24</w:t>
            </w:r>
            <w:r>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t>年本</w:t>
            </w:r>
            <w:r>
              <w:rPr>
                <w:rFonts w:hint="eastAsia" w:ascii="Times New Roman" w:hAnsi="Times New Roman" w:eastAsia="宋体" w:cs="Times New Roman"/>
                <w:b w:val="0"/>
                <w:bCs w:val="0"/>
                <w:color w:val="000000" w:themeColor="text1"/>
                <w:sz w:val="24"/>
                <w:szCs w:val="24"/>
                <w:lang w:val="en-US" w:eastAsia="zh-CN"/>
                <w14:textFill>
                  <w14:solidFill>
                    <w14:schemeClr w14:val="tx1"/>
                  </w14:solidFill>
                </w14:textFill>
              </w:rPr>
              <w:t>）》</w:t>
            </w:r>
            <w:r>
              <w:rPr>
                <w:rFonts w:hint="default" w:ascii="Times New Roman" w:hAnsi="Times New Roman" w:eastAsia="宋体" w:cs="Times New Roman"/>
                <w:snapToGrid/>
                <w:color w:val="000000" w:themeColor="text1"/>
                <w:spacing w:val="0"/>
                <w:kern w:val="0"/>
                <w:position w:val="0"/>
                <w:sz w:val="24"/>
                <w:szCs w:val="24"/>
                <w:highlight w:val="none"/>
                <w:lang w:val="en-US" w:eastAsia="zh-CN" w:bidi="ar-SA"/>
                <w14:textFill>
                  <w14:solidFill>
                    <w14:schemeClr w14:val="tx1"/>
                  </w14:solidFill>
                </w14:textFill>
              </w:rPr>
              <w:t>，本项目</w:t>
            </w:r>
            <w:r>
              <w:rPr>
                <w:rFonts w:hint="eastAsia" w:cs="Times New Roman"/>
                <w:snapToGrid/>
                <w:color w:val="000000" w:themeColor="text1"/>
                <w:spacing w:val="0"/>
                <w:kern w:val="0"/>
                <w:position w:val="0"/>
                <w:sz w:val="24"/>
                <w:szCs w:val="24"/>
                <w:highlight w:val="none"/>
                <w:lang w:val="en-US" w:eastAsia="zh-CN" w:bidi="ar-SA"/>
                <w14:textFill>
                  <w14:solidFill>
                    <w14:schemeClr w14:val="tx1"/>
                  </w14:solidFill>
                </w14:textFill>
              </w:rPr>
              <w:t>属于</w:t>
            </w:r>
            <w:r>
              <w:rPr>
                <w:rFonts w:hint="eastAsia" w:ascii="宋体" w:hAnsi="宋体" w:eastAsia="宋体" w:cs="宋体"/>
                <w:color w:val="000000" w:themeColor="text1"/>
                <w:kern w:val="0"/>
                <w:sz w:val="24"/>
                <w:szCs w:val="24"/>
                <w:lang w:val="en-US" w:eastAsia="zh-CN" w:bidi="ar"/>
                <w14:textFill>
                  <w14:solidFill>
                    <w14:schemeClr w14:val="tx1"/>
                  </w14:solidFill>
                </w14:textFill>
              </w:rPr>
              <w:t>蔬菜、菌类、水果和坚果加工</w:t>
            </w:r>
            <w:r>
              <w:rPr>
                <w:rFonts w:hint="eastAsia" w:cs="Times New Roman"/>
                <w:snapToGrid/>
                <w:color w:val="000000" w:themeColor="text1"/>
                <w:spacing w:val="0"/>
                <w:kern w:val="0"/>
                <w:position w:val="0"/>
                <w:sz w:val="24"/>
                <w:szCs w:val="24"/>
                <w:highlight w:val="none"/>
                <w:lang w:val="en-US" w:eastAsia="zh-CN" w:bidi="ar-SA"/>
                <w14:textFill>
                  <w14:solidFill>
                    <w14:schemeClr w14:val="tx1"/>
                  </w14:solidFill>
                </w14:textFill>
              </w:rPr>
              <w:t>，</w:t>
            </w:r>
            <w:r>
              <w:rPr>
                <w:rFonts w:hint="eastAsia" w:ascii="Times New Roman" w:hAnsi="Times New Roman" w:cs="Times New Roman"/>
                <w:b w:val="0"/>
                <w:bCs w:val="0"/>
                <w:color w:val="000000" w:themeColor="text1"/>
                <w:sz w:val="24"/>
                <w:szCs w:val="24"/>
                <w:lang w:val="en-US" w:eastAsia="zh-CN"/>
                <w14:textFill>
                  <w14:solidFill>
                    <w14:schemeClr w14:val="tx1"/>
                  </w14:solidFill>
                </w14:textFill>
              </w:rPr>
              <w:t>不属于鼓励类和限制类，属于允许类</w:t>
            </w:r>
            <w:r>
              <w:rPr>
                <w:rFonts w:hint="eastAsia"/>
                <w:color w:val="000000" w:themeColor="text1"/>
                <w:sz w:val="24"/>
                <w:szCs w:val="24"/>
                <w:highlight w:val="none"/>
                <w:lang w:eastAsia="zh-CN"/>
                <w14:textFill>
                  <w14:solidFill>
                    <w14:schemeClr w14:val="tx1"/>
                  </w14:solidFill>
                </w14:textFill>
              </w:rPr>
              <w:t>，因此，项目建设符合国家产业政策要求</w:t>
            </w:r>
            <w:r>
              <w:rPr>
                <w:rFonts w:hint="default" w:ascii="Times New Roman" w:hAnsi="Times New Roman" w:eastAsia="宋体" w:cs="Times New Roman"/>
                <w:snapToGrid/>
                <w:color w:val="000000" w:themeColor="text1"/>
                <w:spacing w:val="0"/>
                <w:kern w:val="0"/>
                <w:position w:val="0"/>
                <w:sz w:val="24"/>
                <w:szCs w:val="24"/>
                <w:highlight w:val="none"/>
                <w:lang w:val="en-US" w:eastAsia="zh-CN" w:bidi="ar-SA"/>
                <w14:textFill>
                  <w14:solidFill>
                    <w14:schemeClr w14:val="tx1"/>
                  </w14:solidFill>
                </w14:textFill>
              </w:rPr>
              <w:t>。</w:t>
            </w:r>
          </w:p>
          <w:p w14:paraId="17D1617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pPr>
            <w:r>
              <w:rPr>
                <w:rFonts w:hint="eastAsia" w:cs="Times New Roman"/>
                <w:snapToGrid/>
                <w:color w:val="000000" w:themeColor="text1"/>
                <w:spacing w:val="0"/>
                <w:kern w:val="0"/>
                <w:position w:val="0"/>
                <w:sz w:val="24"/>
                <w:szCs w:val="24"/>
                <w:lang w:val="en-US" w:eastAsia="zh-CN"/>
                <w14:textFill>
                  <w14:solidFill>
                    <w14:schemeClr w14:val="tx1"/>
                  </w14:solidFill>
                </w14:textFill>
              </w:rPr>
              <w:t>项目于</w:t>
            </w:r>
            <w:r>
              <w:rPr>
                <w:rFonts w:hint="eastAsia"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t>20</w:t>
            </w:r>
            <w:r>
              <w:rPr>
                <w:rFonts w:hint="eastAsia" w:cs="Times New Roman"/>
                <w:snapToGrid/>
                <w:color w:val="000000" w:themeColor="text1"/>
                <w:spacing w:val="0"/>
                <w:kern w:val="0"/>
                <w:position w:val="0"/>
                <w:sz w:val="24"/>
                <w:szCs w:val="24"/>
                <w:lang w:val="en-US" w:eastAsia="zh-CN"/>
                <w14:textFill>
                  <w14:solidFill>
                    <w14:schemeClr w14:val="tx1"/>
                  </w14:solidFill>
                </w14:textFill>
              </w:rPr>
              <w:t>25</w:t>
            </w:r>
            <w:r>
              <w:rPr>
                <w:rFonts w:hint="eastAsia"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t>年</w:t>
            </w:r>
            <w:r>
              <w:rPr>
                <w:rFonts w:hint="eastAsia" w:cs="Times New Roman"/>
                <w:snapToGrid/>
                <w:color w:val="000000" w:themeColor="text1"/>
                <w:spacing w:val="0"/>
                <w:kern w:val="0"/>
                <w:position w:val="0"/>
                <w:sz w:val="24"/>
                <w:szCs w:val="24"/>
                <w:lang w:val="en-US" w:eastAsia="zh-CN"/>
                <w14:textFill>
                  <w14:solidFill>
                    <w14:schemeClr w14:val="tx1"/>
                  </w14:solidFill>
                </w14:textFill>
              </w:rPr>
              <w:t>12</w:t>
            </w:r>
            <w:r>
              <w:rPr>
                <w:rFonts w:hint="eastAsia"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t>月</w:t>
            </w:r>
            <w:r>
              <w:rPr>
                <w:rFonts w:hint="eastAsia" w:cs="Times New Roman"/>
                <w:snapToGrid/>
                <w:color w:val="000000" w:themeColor="text1"/>
                <w:spacing w:val="0"/>
                <w:kern w:val="0"/>
                <w:position w:val="0"/>
                <w:sz w:val="24"/>
                <w:szCs w:val="24"/>
                <w:lang w:val="en-US" w:eastAsia="zh-CN"/>
                <w14:textFill>
                  <w14:solidFill>
                    <w14:schemeClr w14:val="tx1"/>
                  </w14:solidFill>
                </w14:textFill>
              </w:rPr>
              <w:t>在</w:t>
            </w:r>
            <w:r>
              <w:rPr>
                <w:rFonts w:hint="default" w:ascii="宋体" w:hAnsi="宋体" w:eastAsia="宋体" w:cs="宋体"/>
                <w:color w:val="000000" w:themeColor="text1"/>
                <w:sz w:val="24"/>
                <w:szCs w:val="24"/>
                <w:lang w:val="en-US" w:eastAsia="zh-CN"/>
                <w14:textFill>
                  <w14:solidFill>
                    <w14:schemeClr w14:val="tx1"/>
                  </w14:solidFill>
                </w14:textFill>
              </w:rPr>
              <w:t>宿州市高新技术产业开发区经济与科技局</w:t>
            </w:r>
            <w:r>
              <w:rPr>
                <w:rFonts w:hint="eastAsia" w:ascii="宋体" w:hAnsi="宋体" w:eastAsia="宋体" w:cs="宋体"/>
                <w:color w:val="000000" w:themeColor="text1"/>
                <w:sz w:val="24"/>
                <w:szCs w:val="24"/>
                <w:lang w:val="en-US" w:eastAsia="zh-CN"/>
                <w14:textFill>
                  <w14:solidFill>
                    <w14:schemeClr w14:val="tx1"/>
                  </w14:solidFill>
                </w14:textFill>
              </w:rPr>
              <w:t>备案</w:t>
            </w:r>
            <w:r>
              <w:rPr>
                <w:rFonts w:hint="default" w:ascii="Times New Roman" w:hAnsi="Times New Roman" w:eastAsia="宋体" w:cs="Times New Roman"/>
                <w:snapToGrid/>
                <w:color w:val="000000" w:themeColor="text1"/>
                <w:spacing w:val="0"/>
                <w:kern w:val="0"/>
                <w:position w:val="0"/>
                <w:sz w:val="24"/>
                <w:szCs w:val="24"/>
                <w:lang w:eastAsia="zh-CN"/>
                <w14:textFill>
                  <w14:solidFill>
                    <w14:schemeClr w14:val="tx1"/>
                  </w14:solidFill>
                </w14:textFill>
              </w:rPr>
              <w:t>。项目代码为：</w:t>
            </w:r>
            <w:r>
              <w:rPr>
                <w:rFonts w:hint="eastAsia" w:cs="Times New Roman"/>
                <w:snapToGrid/>
                <w:color w:val="000000" w:themeColor="text1"/>
                <w:spacing w:val="0"/>
                <w:kern w:val="0"/>
                <w:position w:val="0"/>
                <w:sz w:val="24"/>
                <w:szCs w:val="24"/>
                <w:lang w:val="en-US" w:eastAsia="zh-CN"/>
                <w14:textFill>
                  <w14:solidFill>
                    <w14:schemeClr w14:val="tx1"/>
                  </w14:solidFill>
                </w14:textFill>
              </w:rPr>
              <w:t>2512-341367-04-02-464425</w:t>
            </w:r>
            <w:r>
              <w:rPr>
                <w:rFonts w:hint="default"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t>。因此，项目的建设符合地方的产业政策。</w:t>
            </w:r>
          </w:p>
          <w:p w14:paraId="7858E57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color w:val="000000" w:themeColor="text1"/>
                <w:spacing w:val="0"/>
                <w:kern w:val="0"/>
                <w:position w:val="0"/>
                <w:sz w:val="24"/>
                <w:szCs w:val="24"/>
                <w:lang w:val="en-US" w:eastAsia="zh-CN"/>
                <w14:textFill>
                  <w14:solidFill>
                    <w14:schemeClr w14:val="tx1"/>
                  </w14:solidFill>
                </w14:textFill>
              </w:rPr>
            </w:pPr>
            <w:r>
              <w:rPr>
                <w:rFonts w:hint="default" w:ascii="Times New Roman" w:hAnsi="Times New Roman" w:cs="Times New Roman"/>
                <w:bCs/>
                <w:snapToGrid/>
                <w:color w:val="000000" w:themeColor="text1"/>
                <w:spacing w:val="0"/>
                <w:kern w:val="0"/>
                <w:position w:val="0"/>
                <w:sz w:val="24"/>
                <w:szCs w:val="24"/>
                <w:lang w:eastAsia="zh-CN"/>
                <w14:textFill>
                  <w14:solidFill>
                    <w14:schemeClr w14:val="tx1"/>
                  </w14:solidFill>
                </w14:textFill>
              </w:rPr>
              <w:t>综上所述，项目的建设符合国家及地方的产业政策要求。</w:t>
            </w:r>
          </w:p>
          <w:p w14:paraId="5A69507C">
            <w:pPr>
              <w:keepNext w:val="0"/>
              <w:keepLines w:val="0"/>
              <w:pageBreakBefore w:val="0"/>
              <w:widowControl w:val="0"/>
              <w:numPr>
                <w:ilvl w:val="0"/>
                <w:numId w:val="0"/>
              </w:numPr>
              <w:kinsoku/>
              <w:wordWrap/>
              <w:overflowPunct/>
              <w:topLinePunct w:val="0"/>
              <w:bidi w:val="0"/>
              <w:adjustRightInd w:val="0"/>
              <w:snapToGrid w:val="0"/>
              <w:spacing w:line="360" w:lineRule="auto"/>
              <w:textAlignment w:val="auto"/>
              <w:rPr>
                <w:rFonts w:hint="eastAsia" w:ascii="Times New Roman" w:hAnsi="Times New Roman" w:cs="Times New Roman"/>
                <w:b/>
                <w:bCs/>
                <w:color w:val="000000" w:themeColor="text1"/>
                <w:sz w:val="24"/>
                <w:szCs w:val="24"/>
                <w:highlight w:val="none"/>
                <w:lang w:val="en-US" w:eastAsia="zh-CN"/>
                <w14:textFill>
                  <w14:solidFill>
                    <w14:schemeClr w14:val="tx1"/>
                  </w14:solidFill>
                </w14:textFill>
              </w:rPr>
            </w:pPr>
            <w:r>
              <w:rPr>
                <w:rFonts w:hint="eastAsia" w:cs="Times New Roman"/>
                <w:b/>
                <w:bCs/>
                <w:snapToGrid/>
                <w:color w:val="000000" w:themeColor="text1"/>
                <w:spacing w:val="0"/>
                <w:kern w:val="0"/>
                <w:position w:val="0"/>
                <w:sz w:val="24"/>
                <w:szCs w:val="24"/>
                <w:lang w:val="en-US" w:eastAsia="zh-CN"/>
                <w14:textFill>
                  <w14:solidFill>
                    <w14:schemeClr w14:val="tx1"/>
                  </w14:solidFill>
                </w14:textFill>
              </w:rPr>
              <w:t>3</w:t>
            </w:r>
            <w:r>
              <w:rPr>
                <w:rFonts w:hint="default" w:ascii="Times New Roman" w:hAnsi="Times New Roman" w:eastAsia="宋体" w:cs="Times New Roman"/>
                <w:b/>
                <w:bCs/>
                <w:snapToGrid/>
                <w:color w:val="000000" w:themeColor="text1"/>
                <w:spacing w:val="0"/>
                <w:kern w:val="0"/>
                <w:position w:val="0"/>
                <w:sz w:val="24"/>
                <w:szCs w:val="24"/>
                <w:lang w:val="en-US" w:eastAsia="zh-CN"/>
                <w14:textFill>
                  <w14:solidFill>
                    <w14:schemeClr w14:val="tx1"/>
                  </w14:solidFill>
                </w14:textFill>
              </w:rPr>
              <w:t>、</w:t>
            </w:r>
            <w:r>
              <w:rPr>
                <w:rFonts w:hint="eastAsia" w:ascii="Times New Roman" w:hAnsi="Times New Roman" w:cs="Times New Roman"/>
                <w:b/>
                <w:bCs/>
                <w:color w:val="000000" w:themeColor="text1"/>
                <w:sz w:val="24"/>
                <w:szCs w:val="24"/>
                <w:highlight w:val="none"/>
                <w:lang w:val="en-US" w:eastAsia="zh-CN"/>
                <w14:textFill>
                  <w14:solidFill>
                    <w14:schemeClr w14:val="tx1"/>
                  </w14:solidFill>
                </w14:textFill>
              </w:rPr>
              <w:t>其他政策相符性分析</w:t>
            </w:r>
          </w:p>
          <w:p w14:paraId="21E2745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w:t>
            </w:r>
            <w:r>
              <w:rPr>
                <w:rFonts w:hint="eastAsia" w:ascii="Times New Roman" w:hAnsi="Times New Roman" w:cs="Times New Roman"/>
                <w:color w:val="000000" w:themeColor="text1"/>
                <w:sz w:val="24"/>
                <w:szCs w:val="24"/>
                <w:lang w:val="en-US" w:eastAsia="zh-CN"/>
                <w14:textFill>
                  <w14:solidFill>
                    <w14:schemeClr w14:val="tx1"/>
                  </w14:solidFill>
                </w14:textFill>
              </w:rPr>
              <w:t>1</w:t>
            </w:r>
            <w:r>
              <w:rPr>
                <w:rFonts w:hint="default" w:ascii="Times New Roman" w:hAnsi="Times New Roman" w:cs="Times New Roman"/>
                <w:color w:val="000000" w:themeColor="text1"/>
                <w:sz w:val="24"/>
                <w:szCs w:val="24"/>
                <w:lang w:val="en-US" w:eastAsia="zh-CN"/>
                <w14:textFill>
                  <w14:solidFill>
                    <w14:schemeClr w14:val="tx1"/>
                  </w14:solidFill>
                </w14:textFill>
              </w:rPr>
              <w:t>）与《高污染燃料目录</w:t>
            </w:r>
            <w:r>
              <w:rPr>
                <w:rFonts w:hint="eastAsia" w:cs="Times New Roman"/>
                <w:color w:val="000000" w:themeColor="text1"/>
                <w:sz w:val="24"/>
                <w:szCs w:val="24"/>
                <w:lang w:val="en-US" w:eastAsia="zh-CN"/>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国环规大气【2017】2号）相符性分析</w:t>
            </w:r>
          </w:p>
          <w:p w14:paraId="3A35359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b/>
                <w:bCs/>
                <w:color w:val="000000" w:themeColor="text1"/>
                <w:sz w:val="24"/>
                <w:szCs w:val="24"/>
                <w:lang w:val="en-US" w:eastAsia="zh-CN"/>
                <w14:textFill>
                  <w14:solidFill>
                    <w14:schemeClr w14:val="tx1"/>
                  </w14:solidFill>
                </w14:textFill>
              </w:rPr>
            </w:pPr>
            <w:r>
              <w:rPr>
                <w:rFonts w:hint="default" w:ascii="Times New Roman" w:hAnsi="Times New Roman" w:cs="Times New Roman"/>
                <w:b/>
                <w:bCs/>
                <w:color w:val="000000" w:themeColor="text1"/>
                <w:sz w:val="24"/>
                <w:szCs w:val="24"/>
                <w:lang w:val="en-US" w:eastAsia="zh-CN"/>
                <w14:textFill>
                  <w14:solidFill>
                    <w14:schemeClr w14:val="tx1"/>
                  </w14:solidFill>
                </w14:textFill>
              </w:rPr>
              <w:t>表1</w:t>
            </w:r>
            <w:r>
              <w:rPr>
                <w:rFonts w:hint="eastAsia" w:ascii="Times New Roman" w:hAnsi="Times New Roman" w:cs="Times New Roman"/>
                <w:b/>
                <w:bCs/>
                <w:color w:val="000000" w:themeColor="text1"/>
                <w:sz w:val="24"/>
                <w:szCs w:val="24"/>
                <w:lang w:val="en-US" w:eastAsia="zh-CN"/>
                <w14:textFill>
                  <w14:solidFill>
                    <w14:schemeClr w14:val="tx1"/>
                  </w14:solidFill>
                </w14:textFill>
              </w:rPr>
              <w:t>.4</w:t>
            </w:r>
            <w:r>
              <w:rPr>
                <w:rFonts w:hint="default" w:ascii="Times New Roman" w:hAnsi="Times New Roman" w:cs="Times New Roman"/>
                <w:b/>
                <w:bCs/>
                <w:color w:val="000000" w:themeColor="text1"/>
                <w:sz w:val="24"/>
                <w:szCs w:val="24"/>
                <w:lang w:val="en-US" w:eastAsia="zh-CN"/>
                <w14:textFill>
                  <w14:solidFill>
                    <w14:schemeClr w14:val="tx1"/>
                  </w14:solidFill>
                </w14:textFill>
              </w:rPr>
              <w:t xml:space="preserve">  与《高污染燃料目录》（国环规大气【2017】2号）相符性分析一览表</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4"/>
              <w:gridCol w:w="4346"/>
              <w:gridCol w:w="2443"/>
              <w:gridCol w:w="866"/>
            </w:tblGrid>
            <w:tr w14:paraId="55382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0" w:type="dxa"/>
                  <w:noWrap w:val="0"/>
                  <w:vAlign w:val="center"/>
                </w:tcPr>
                <w:p w14:paraId="5E34C1DB">
                  <w:pPr>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center"/>
                    <w:textAlignment w:val="auto"/>
                    <w:outlineLvl w:val="9"/>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序号</w:t>
                  </w:r>
                </w:p>
              </w:tc>
              <w:tc>
                <w:tcPr>
                  <w:tcW w:w="3956" w:type="dxa"/>
                  <w:noWrap w:val="0"/>
                  <w:vAlign w:val="center"/>
                </w:tcPr>
                <w:p w14:paraId="672A3662">
                  <w:pPr>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center"/>
                    <w:textAlignment w:val="auto"/>
                    <w:outlineLvl w:val="9"/>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高污染燃料目录</w:t>
                  </w:r>
                </w:p>
              </w:tc>
              <w:tc>
                <w:tcPr>
                  <w:tcW w:w="2224" w:type="dxa"/>
                  <w:noWrap w:val="0"/>
                  <w:vAlign w:val="center"/>
                </w:tcPr>
                <w:p w14:paraId="69191744">
                  <w:pPr>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center"/>
                    <w:textAlignment w:val="auto"/>
                    <w:outlineLvl w:val="9"/>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项目情况</w:t>
                  </w:r>
                </w:p>
              </w:tc>
              <w:tc>
                <w:tcPr>
                  <w:tcW w:w="788" w:type="dxa"/>
                  <w:noWrap w:val="0"/>
                  <w:vAlign w:val="center"/>
                </w:tcPr>
                <w:p w14:paraId="6263BAC9">
                  <w:pPr>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center"/>
                    <w:textAlignment w:val="auto"/>
                    <w:outlineLvl w:val="9"/>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相符性</w:t>
                  </w:r>
                </w:p>
              </w:tc>
            </w:tr>
            <w:tr w14:paraId="1DEC4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0" w:type="dxa"/>
                  <w:noWrap w:val="0"/>
                  <w:vAlign w:val="center"/>
                </w:tcPr>
                <w:p w14:paraId="21D0E659">
                  <w:pPr>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center"/>
                    <w:textAlignment w:val="auto"/>
                    <w:outlineLvl w:val="9"/>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1</w:t>
                  </w:r>
                </w:p>
              </w:tc>
              <w:tc>
                <w:tcPr>
                  <w:tcW w:w="3956" w:type="dxa"/>
                  <w:noWrap w:val="0"/>
                  <w:vAlign w:val="center"/>
                </w:tcPr>
                <w:p w14:paraId="2FE01963">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Ⅰ</w:t>
                  </w: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类：单台出力小于20蒸吨/小时的锅炉和民用燃煤设备燃用的含硫量大于0.5%、灰分大于10%的煤炭及其制品；</w:t>
                  </w: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石油焦、油页岩、原油、重油、渣油、煤焦油</w:t>
                  </w: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w:t>
                  </w:r>
                </w:p>
                <w:p w14:paraId="4BF6AB2B">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Ⅱ类：除单台出力大于等于20蒸吨/小时锅炉以外燃用的煤炭及其制品</w:t>
                  </w: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石油焦、油页岩、原油、重油、渣油、煤焦油</w:t>
                  </w: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w:t>
                  </w:r>
                </w:p>
                <w:p w14:paraId="340A8B89">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Ⅲ类：煤炭及其制品</w:t>
                  </w: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；石油焦、油页岩、原油、重油、渣油、煤焦油；非专用锅炉或未配置高效除尘设施的专用锅炉燃用的生物质成型燃料。</w:t>
                  </w:r>
                </w:p>
              </w:tc>
              <w:tc>
                <w:tcPr>
                  <w:tcW w:w="2224" w:type="dxa"/>
                  <w:noWrap w:val="0"/>
                  <w:vAlign w:val="center"/>
                </w:tcPr>
                <w:p w14:paraId="25818345">
                  <w:pPr>
                    <w:pStyle w:val="22"/>
                    <w:keepNext w:val="0"/>
                    <w:keepLines w:val="0"/>
                    <w:pageBreakBefore w:val="0"/>
                    <w:widowControl/>
                    <w:suppressLineNumbers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项目</w:t>
                  </w:r>
                  <w:r>
                    <w:rPr>
                      <w:rFonts w:hint="eastAsia" w:ascii="Times New Roman" w:hAnsi="Times New Roman" w:cs="Times New Roman"/>
                      <w:color w:val="000000" w:themeColor="text1"/>
                      <w:sz w:val="21"/>
                      <w:szCs w:val="21"/>
                      <w:vertAlign w:val="baseline"/>
                      <w:lang w:val="en-US" w:eastAsia="zh-CN"/>
                      <w14:textFill>
                        <w14:solidFill>
                          <w14:schemeClr w14:val="tx1"/>
                        </w14:solidFill>
                      </w14:textFill>
                    </w:rPr>
                    <w:t>锅炉燃料为天然气，</w:t>
                  </w: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不属于高污染燃料目录</w:t>
                  </w: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中规定的高污染燃料</w:t>
                  </w:r>
                  <w:r>
                    <w:rPr>
                      <w:rFonts w:hint="eastAsia" w:ascii="Times New Roman" w:hAnsi="Times New Roman" w:cs="Times New Roman"/>
                      <w:color w:val="000000" w:themeColor="text1"/>
                      <w:sz w:val="21"/>
                      <w:szCs w:val="21"/>
                      <w:vertAlign w:val="baseline"/>
                      <w:lang w:val="en-US" w:eastAsia="zh-CN"/>
                      <w14:textFill>
                        <w14:solidFill>
                          <w14:schemeClr w14:val="tx1"/>
                        </w14:solidFill>
                      </w14:textFill>
                    </w:rPr>
                    <w:t>。</w:t>
                  </w:r>
                </w:p>
              </w:tc>
              <w:tc>
                <w:tcPr>
                  <w:tcW w:w="788" w:type="dxa"/>
                  <w:noWrap w:val="0"/>
                  <w:vAlign w:val="center"/>
                </w:tcPr>
                <w:p w14:paraId="423849CE">
                  <w:pPr>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center"/>
                    <w:textAlignment w:val="auto"/>
                    <w:outlineLvl w:val="9"/>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相符</w:t>
                  </w:r>
                </w:p>
              </w:tc>
            </w:tr>
          </w:tbl>
          <w:p w14:paraId="644A4E73">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line="360" w:lineRule="auto"/>
              <w:ind w:firstLine="480" w:firstLineChars="200"/>
              <w:textAlignment w:val="auto"/>
              <w:rPr>
                <w:rFonts w:hint="default" w:ascii="Times New Roman" w:hAnsi="Times New Roman" w:cs="Times New Roman"/>
                <w:b/>
                <w:bCs/>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w:t>
            </w:r>
            <w:r>
              <w:rPr>
                <w:rFonts w:hint="eastAsia" w:ascii="Times New Roman" w:hAnsi="Times New Roman" w:cs="Times New Roman"/>
                <w:color w:val="000000" w:themeColor="text1"/>
                <w:sz w:val="24"/>
                <w:szCs w:val="24"/>
                <w:lang w:val="en-US" w:eastAsia="zh-CN"/>
                <w14:textFill>
                  <w14:solidFill>
                    <w14:schemeClr w14:val="tx1"/>
                  </w14:solidFill>
                </w14:textFill>
              </w:rPr>
              <w:t>2</w:t>
            </w:r>
            <w:r>
              <w:rPr>
                <w:rFonts w:hint="default" w:ascii="Times New Roman" w:hAnsi="Times New Roman" w:cs="Times New Roman"/>
                <w:color w:val="000000" w:themeColor="text1"/>
                <w:sz w:val="24"/>
                <w:szCs w:val="24"/>
                <w:lang w:val="en-US" w:eastAsia="zh-CN"/>
                <w14:textFill>
                  <w14:solidFill>
                    <w14:schemeClr w14:val="tx1"/>
                  </w14:solidFill>
                </w14:textFill>
              </w:rPr>
              <w:t>）与《宿州人民政府关于划定高污染燃料禁燃区的通告》（宿政发【2018】50号）相符性分析</w:t>
            </w:r>
          </w:p>
          <w:p w14:paraId="6615B4A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b/>
                <w:bCs/>
                <w:color w:val="000000" w:themeColor="text1"/>
                <w:sz w:val="24"/>
                <w:szCs w:val="24"/>
                <w:lang w:val="en-US" w:eastAsia="zh-CN"/>
                <w14:textFill>
                  <w14:solidFill>
                    <w14:schemeClr w14:val="tx1"/>
                  </w14:solidFill>
                </w14:textFill>
              </w:rPr>
            </w:pPr>
            <w:r>
              <w:rPr>
                <w:rFonts w:hint="default" w:ascii="Times New Roman" w:hAnsi="Times New Roman" w:cs="Times New Roman"/>
                <w:b/>
                <w:bCs/>
                <w:color w:val="000000" w:themeColor="text1"/>
                <w:sz w:val="24"/>
                <w:szCs w:val="24"/>
                <w:lang w:val="en-US" w:eastAsia="zh-CN"/>
                <w14:textFill>
                  <w14:solidFill>
                    <w14:schemeClr w14:val="tx1"/>
                  </w14:solidFill>
                </w14:textFill>
              </w:rPr>
              <w:t>表1.</w:t>
            </w:r>
            <w:r>
              <w:rPr>
                <w:rFonts w:hint="eastAsia" w:ascii="Times New Roman" w:hAnsi="Times New Roman" w:cs="Times New Roman"/>
                <w:b/>
                <w:bCs/>
                <w:color w:val="000000" w:themeColor="text1"/>
                <w:sz w:val="24"/>
                <w:szCs w:val="24"/>
                <w:lang w:val="en-US" w:eastAsia="zh-CN"/>
                <w14:textFill>
                  <w14:solidFill>
                    <w14:schemeClr w14:val="tx1"/>
                  </w14:solidFill>
                </w14:textFill>
              </w:rPr>
              <w:t>5</w:t>
            </w:r>
            <w:r>
              <w:rPr>
                <w:rFonts w:hint="default" w:ascii="Times New Roman" w:hAnsi="Times New Roman" w:cs="Times New Roman"/>
                <w:b/>
                <w:bCs/>
                <w:color w:val="000000" w:themeColor="text1"/>
                <w:sz w:val="24"/>
                <w:szCs w:val="24"/>
                <w:lang w:val="en-US" w:eastAsia="zh-CN"/>
                <w14:textFill>
                  <w14:solidFill>
                    <w14:schemeClr w14:val="tx1"/>
                  </w14:solidFill>
                </w14:textFill>
              </w:rPr>
              <w:t xml:space="preserve">  与《宿州人民政府关于划定高污染燃料禁燃区的通告》（宿政发【2018】50号）相符性分析一览表</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3"/>
              <w:gridCol w:w="4264"/>
              <w:gridCol w:w="2447"/>
              <w:gridCol w:w="855"/>
            </w:tblGrid>
            <w:tr w14:paraId="22773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6" w:type="dxa"/>
                  <w:noWrap w:val="0"/>
                  <w:vAlign w:val="center"/>
                </w:tcPr>
                <w:p w14:paraId="0BCFC100">
                  <w:pPr>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center"/>
                    <w:textAlignment w:val="auto"/>
                    <w:outlineLvl w:val="9"/>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序号</w:t>
                  </w:r>
                </w:p>
              </w:tc>
              <w:tc>
                <w:tcPr>
                  <w:tcW w:w="4215" w:type="dxa"/>
                  <w:noWrap w:val="0"/>
                  <w:vAlign w:val="center"/>
                </w:tcPr>
                <w:p w14:paraId="11FB8D1E">
                  <w:pPr>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center"/>
                    <w:textAlignment w:val="auto"/>
                    <w:outlineLvl w:val="9"/>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宿州人民政府关于划定高污染燃料禁燃区的通告</w:t>
                  </w:r>
                </w:p>
              </w:tc>
              <w:tc>
                <w:tcPr>
                  <w:tcW w:w="2419" w:type="dxa"/>
                  <w:noWrap w:val="0"/>
                  <w:vAlign w:val="center"/>
                </w:tcPr>
                <w:p w14:paraId="59CE2A32">
                  <w:pPr>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center"/>
                    <w:textAlignment w:val="auto"/>
                    <w:outlineLvl w:val="9"/>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项目情况</w:t>
                  </w:r>
                </w:p>
              </w:tc>
              <w:tc>
                <w:tcPr>
                  <w:tcW w:w="845" w:type="dxa"/>
                  <w:noWrap w:val="0"/>
                  <w:vAlign w:val="center"/>
                </w:tcPr>
                <w:p w14:paraId="5B886B0F">
                  <w:pPr>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center"/>
                    <w:textAlignment w:val="auto"/>
                    <w:outlineLvl w:val="9"/>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相符性</w:t>
                  </w:r>
                </w:p>
              </w:tc>
            </w:tr>
            <w:tr w14:paraId="0BFD1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6" w:type="dxa"/>
                  <w:noWrap w:val="0"/>
                  <w:vAlign w:val="center"/>
                </w:tcPr>
                <w:p w14:paraId="7FF12CC3">
                  <w:pPr>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center"/>
                    <w:textAlignment w:val="auto"/>
                    <w:outlineLvl w:val="9"/>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1</w:t>
                  </w:r>
                </w:p>
              </w:tc>
              <w:tc>
                <w:tcPr>
                  <w:tcW w:w="4215" w:type="dxa"/>
                  <w:noWrap w:val="0"/>
                  <w:vAlign w:val="center"/>
                </w:tcPr>
                <w:p w14:paraId="27D5716F">
                  <w:pPr>
                    <w:pStyle w:val="22"/>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right="0" w:firstLine="420" w:firstLineChars="200"/>
                    <w:jc w:val="center"/>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一、</w:t>
                  </w:r>
                  <w:r>
                    <w:rPr>
                      <w:rFonts w:hint="default" w:ascii="Times New Roman" w:hAnsi="Times New Roman" w:eastAsia="宋体" w:cs="Times New Roman"/>
                      <w:color w:val="000000" w:themeColor="text1"/>
                      <w:sz w:val="21"/>
                      <w:szCs w:val="21"/>
                      <w:shd w:val="clear" w:color="auto" w:fill="FFFFFF"/>
                      <w14:textFill>
                        <w14:solidFill>
                          <w14:schemeClr w14:val="tx1"/>
                        </w14:solidFill>
                      </w14:textFill>
                    </w:rPr>
                    <w:t>禁燃区范围包括：宿州经开区、宿马园区、市高新区、宿州现代制鞋产业城以及埇桥区各街道、埇桥区符离镇、埇桥区西二铺乡、埇桥区桃园镇、埇桥区朱仙庄镇。</w:t>
                  </w:r>
                </w:p>
                <w:p w14:paraId="4C2E0F47">
                  <w:pPr>
                    <w:pStyle w:val="22"/>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420"/>
                    <w:jc w:val="center"/>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二、</w:t>
                  </w:r>
                  <w:r>
                    <w:rPr>
                      <w:rFonts w:hint="default" w:ascii="Times New Roman" w:hAnsi="Times New Roman" w:eastAsia="宋体" w:cs="Times New Roman"/>
                      <w:color w:val="000000" w:themeColor="text1"/>
                      <w:sz w:val="21"/>
                      <w:szCs w:val="21"/>
                      <w:shd w:val="clear" w:color="auto" w:fill="FFFFFF"/>
                      <w14:textFill>
                        <w14:solidFill>
                          <w14:schemeClr w14:val="tx1"/>
                        </w14:solidFill>
                      </w14:textFill>
                    </w:rPr>
                    <w:t>禁止燃用高污染燃料组合类别为III类（严格），具体包括：煤炭及其制品（包括原煤、散煤、煤矸石、煤泥、煤粉、水煤浆、型煤、焦炭、兰炭等）；石油焦、油页岩、原油、重油、渣油、煤焦油等；非专用锅炉或未配置高效除尘设施的专用锅炉燃用的生物质成型燃料；以及国家规定的其他高污染燃料。</w:t>
                  </w:r>
                </w:p>
              </w:tc>
              <w:tc>
                <w:tcPr>
                  <w:tcW w:w="2419" w:type="dxa"/>
                  <w:noWrap w:val="0"/>
                  <w:vAlign w:val="center"/>
                </w:tcPr>
                <w:p w14:paraId="2F05E33F">
                  <w:pPr>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center"/>
                    <w:textAlignment w:val="auto"/>
                    <w:outlineLvl w:val="9"/>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项目位于</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宿州市高新技术产业开发区拂晓大道9号</w:t>
                  </w: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，本项目</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不</w:t>
                  </w: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在《宿州人民政府关于划定高污染燃料禁燃区的通告》规定的禁燃区域内，不使用煤炭及其制品及石油焦、原油等燃料，</w:t>
                  </w:r>
                  <w:r>
                    <w:rPr>
                      <w:rFonts w:hint="default" w:ascii="Times New Roman" w:hAnsi="Times New Roman" w:eastAsia="宋体" w:cs="Times New Roman"/>
                      <w:color w:val="000000" w:themeColor="text1"/>
                      <w:sz w:val="21"/>
                      <w:szCs w:val="21"/>
                      <w:lang w:eastAsia="zh-CN"/>
                      <w14:textFill>
                        <w14:solidFill>
                          <w14:schemeClr w14:val="tx1"/>
                        </w14:solidFill>
                      </w14:textFill>
                    </w:rPr>
                    <w:t>本项目</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为锅炉技改项目，</w:t>
                  </w: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锅炉燃料</w:t>
                  </w:r>
                  <w:r>
                    <w:rPr>
                      <w:rFonts w:hint="eastAsia" w:ascii="Times New Roman" w:hAnsi="Times New Roman" w:cs="Times New Roman"/>
                      <w:color w:val="000000" w:themeColor="text1"/>
                      <w:sz w:val="21"/>
                      <w:szCs w:val="21"/>
                      <w:vertAlign w:val="baseline"/>
                      <w:lang w:val="en-US" w:eastAsia="zh-CN"/>
                      <w14:textFill>
                        <w14:solidFill>
                          <w14:schemeClr w14:val="tx1"/>
                        </w14:solidFill>
                      </w14:textFill>
                    </w:rPr>
                    <w:t>为天然气</w:t>
                  </w: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，不属于高污染燃料</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w:t>
                  </w:r>
                </w:p>
              </w:tc>
              <w:tc>
                <w:tcPr>
                  <w:tcW w:w="845" w:type="dxa"/>
                  <w:noWrap w:val="0"/>
                  <w:vAlign w:val="center"/>
                </w:tcPr>
                <w:p w14:paraId="4073B112">
                  <w:pPr>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center"/>
                    <w:textAlignment w:val="auto"/>
                    <w:outlineLvl w:val="9"/>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相符</w:t>
                  </w:r>
                </w:p>
              </w:tc>
            </w:tr>
          </w:tbl>
          <w:p w14:paraId="097FA2F7">
            <w:pPr>
              <w:pStyle w:val="29"/>
              <w:keepNext w:val="0"/>
              <w:keepLines w:val="0"/>
              <w:pageBreakBefore w:val="0"/>
              <w:widowControl w:val="0"/>
              <w:numPr>
                <w:ilvl w:val="0"/>
                <w:numId w:val="0"/>
              </w:numPr>
              <w:kinsoku/>
              <w:wordWrap/>
              <w:overflowPunct/>
              <w:topLinePunct w:val="0"/>
              <w:autoSpaceDE w:val="0"/>
              <w:autoSpaceDN w:val="0"/>
              <w:bidi w:val="0"/>
              <w:adjustRightInd w:val="0"/>
              <w:snapToGrid w:val="0"/>
              <w:spacing w:before="157" w:beforeLines="50" w:line="360" w:lineRule="auto"/>
              <w:ind w:leftChars="0" w:firstLine="480" w:firstLineChars="200"/>
              <w:textAlignment w:val="auto"/>
              <w:rPr>
                <w:rFonts w:hint="eastAsia"/>
                <w:color w:val="000000" w:themeColor="text1"/>
                <w:sz w:val="24"/>
                <w:szCs w:val="24"/>
                <w:lang w:val="en-US" w:eastAsia="zh-CN"/>
                <w14:textFill>
                  <w14:solidFill>
                    <w14:schemeClr w14:val="tx1"/>
                  </w14:solidFill>
                </w14:textFill>
              </w:rPr>
            </w:pPr>
            <w:r>
              <w:rPr>
                <w:rFonts w:hint="eastAsia"/>
                <w:color w:val="000000" w:themeColor="text1"/>
                <w:kern w:val="0"/>
                <w:sz w:val="24"/>
                <w:lang w:val="en-US" w:eastAsia="zh-CN"/>
                <w14:textFill>
                  <w14:solidFill>
                    <w14:schemeClr w14:val="tx1"/>
                  </w14:solidFill>
                </w14:textFill>
              </w:rPr>
              <w:t>（3）</w:t>
            </w:r>
            <w:r>
              <w:rPr>
                <w:rFonts w:hint="eastAsia"/>
                <w:b w:val="0"/>
                <w:bCs w:val="0"/>
                <w:color w:val="000000" w:themeColor="text1"/>
                <w:lang w:val="en-US" w:eastAsia="zh-CN"/>
                <w14:textFill>
                  <w14:solidFill>
                    <w14:schemeClr w14:val="tx1"/>
                  </w14:solidFill>
                </w14:textFill>
              </w:rPr>
              <w:t>项目</w:t>
            </w:r>
            <w:r>
              <w:rPr>
                <w:rFonts w:hint="default"/>
                <w:color w:val="000000" w:themeColor="text1"/>
                <w:sz w:val="24"/>
                <w:szCs w:val="24"/>
                <w:lang w:val="en-US" w:eastAsia="zh-CN"/>
                <w14:textFill>
                  <w14:solidFill>
                    <w14:schemeClr w14:val="tx1"/>
                  </w14:solidFill>
                </w14:textFill>
              </w:rPr>
              <w:t>与</w:t>
            </w:r>
            <w:r>
              <w:rPr>
                <w:rFonts w:hint="eastAsia"/>
                <w:color w:val="000000" w:themeColor="text1"/>
                <w:sz w:val="24"/>
                <w:szCs w:val="24"/>
                <w:lang w:val="en-US" w:eastAsia="zh-CN"/>
                <w14:textFill>
                  <w14:solidFill>
                    <w14:schemeClr w14:val="tx1"/>
                  </w14:solidFill>
                </w14:textFill>
              </w:rPr>
              <w:t>安徽省生态环境保护委员会办公室印发的</w:t>
            </w:r>
            <w:r>
              <w:rPr>
                <w:rFonts w:hint="default"/>
                <w:color w:val="000000" w:themeColor="text1"/>
                <w:sz w:val="24"/>
                <w:szCs w:val="24"/>
                <w:lang w:val="en-US" w:eastAsia="zh-CN"/>
                <w14:textFill>
                  <w14:solidFill>
                    <w14:schemeClr w14:val="tx1"/>
                  </w14:solidFill>
                </w14:textFill>
              </w:rPr>
              <w:t>《安徽省2022年大气污染防治工作要点》</w:t>
            </w:r>
            <w:r>
              <w:rPr>
                <w:rFonts w:hint="eastAsia"/>
                <w:color w:val="000000" w:themeColor="text1"/>
                <w:sz w:val="24"/>
                <w:szCs w:val="24"/>
                <w:lang w:val="en-US" w:eastAsia="zh-CN"/>
                <w14:textFill>
                  <w14:solidFill>
                    <w14:schemeClr w14:val="tx1"/>
                  </w14:solidFill>
                </w14:textFill>
              </w:rPr>
              <w:t>（安环委办【2022】37号）</w:t>
            </w:r>
            <w:r>
              <w:rPr>
                <w:rFonts w:hint="default"/>
                <w:color w:val="000000" w:themeColor="text1"/>
                <w:sz w:val="24"/>
                <w:szCs w:val="24"/>
                <w:lang w:val="en-US" w:eastAsia="zh-CN"/>
                <w14:textFill>
                  <w14:solidFill>
                    <w14:schemeClr w14:val="tx1"/>
                  </w14:solidFill>
                </w14:textFill>
              </w:rPr>
              <w:t>的通知相符性分析</w:t>
            </w:r>
            <w:r>
              <w:rPr>
                <w:rFonts w:hint="eastAsia"/>
                <w:color w:val="000000" w:themeColor="text1"/>
                <w:sz w:val="24"/>
                <w:szCs w:val="24"/>
                <w:lang w:val="en-US" w:eastAsia="zh-CN"/>
                <w14:textFill>
                  <w14:solidFill>
                    <w14:schemeClr w14:val="tx1"/>
                  </w14:solidFill>
                </w14:textFill>
              </w:rPr>
              <w:t>。</w:t>
            </w:r>
          </w:p>
          <w:p w14:paraId="18467102">
            <w:pPr>
              <w:pStyle w:val="7"/>
              <w:keepNext w:val="0"/>
              <w:keepLines w:val="0"/>
              <w:pageBreakBefore w:val="0"/>
              <w:widowControl w:val="0"/>
              <w:kinsoku/>
              <w:wordWrap/>
              <w:overflowPunct/>
              <w:topLinePunct w:val="0"/>
              <w:autoSpaceDE w:val="0"/>
              <w:autoSpaceDN w:val="0"/>
              <w:bidi w:val="0"/>
              <w:adjustRightInd w:val="0"/>
              <w:snapToGrid/>
              <w:spacing w:line="360" w:lineRule="auto"/>
              <w:ind w:left="0" w:firstLine="0"/>
              <w:jc w:val="center"/>
              <w:textAlignment w:val="baseline"/>
              <w:rPr>
                <w:rFonts w:hint="default"/>
                <w:b/>
                <w:bCs/>
                <w:color w:val="000000" w:themeColor="text1"/>
                <w:lang w:val="en-US" w:eastAsia="zh-CN"/>
                <w14:textFill>
                  <w14:solidFill>
                    <w14:schemeClr w14:val="tx1"/>
                  </w14:solidFill>
                </w14:textFill>
              </w:rPr>
            </w:pPr>
            <w:r>
              <w:rPr>
                <w:rFonts w:hint="eastAsia"/>
                <w:b/>
                <w:bCs/>
                <w:color w:val="000000" w:themeColor="text1"/>
                <w:sz w:val="24"/>
                <w:szCs w:val="24"/>
                <w:lang w:val="en-US" w:eastAsia="zh-CN"/>
                <w14:textFill>
                  <w14:solidFill>
                    <w14:schemeClr w14:val="tx1"/>
                  </w14:solidFill>
                </w14:textFill>
              </w:rPr>
              <w:t xml:space="preserve">表1.6  </w:t>
            </w:r>
            <w:r>
              <w:rPr>
                <w:rFonts w:hint="default" w:ascii="Times New Roman" w:hAnsi="Times New Roman" w:cs="Times New Roman"/>
                <w:b/>
                <w:bCs/>
                <w:color w:val="000000" w:themeColor="text1"/>
                <w:sz w:val="24"/>
                <w:szCs w:val="24"/>
                <w:lang w:val="en-US" w:eastAsia="zh-CN"/>
                <w14:textFill>
                  <w14:solidFill>
                    <w14:schemeClr w14:val="tx1"/>
                  </w14:solidFill>
                </w14:textFill>
              </w:rPr>
              <w:t>与</w:t>
            </w:r>
            <w:r>
              <w:rPr>
                <w:rFonts w:hint="default"/>
                <w:b/>
                <w:bCs/>
                <w:color w:val="000000" w:themeColor="text1"/>
                <w:sz w:val="24"/>
                <w:szCs w:val="24"/>
                <w:lang w:val="en-US" w:eastAsia="zh-CN"/>
                <w14:textFill>
                  <w14:solidFill>
                    <w14:schemeClr w14:val="tx1"/>
                  </w14:solidFill>
                </w14:textFill>
              </w:rPr>
              <w:t>《安徽省2022年大气污染防治工作要点》</w:t>
            </w:r>
            <w:r>
              <w:rPr>
                <w:rFonts w:hint="eastAsia"/>
                <w:b/>
                <w:bCs/>
                <w:color w:val="000000" w:themeColor="text1"/>
                <w:sz w:val="24"/>
                <w:szCs w:val="24"/>
                <w:lang w:val="en-US" w:eastAsia="zh-CN"/>
                <w14:textFill>
                  <w14:solidFill>
                    <w14:schemeClr w14:val="tx1"/>
                  </w14:solidFill>
                </w14:textFill>
              </w:rPr>
              <w:t>（安环委办【2022】37号）</w:t>
            </w:r>
            <w:r>
              <w:rPr>
                <w:rFonts w:hint="default" w:ascii="Times New Roman" w:hAnsi="Times New Roman" w:cs="Times New Roman"/>
                <w:b/>
                <w:bCs/>
                <w:color w:val="000000" w:themeColor="text1"/>
                <w:sz w:val="24"/>
                <w:szCs w:val="24"/>
                <w:lang w:val="en-US" w:eastAsia="zh-CN"/>
                <w14:textFill>
                  <w14:solidFill>
                    <w14:schemeClr w14:val="tx1"/>
                  </w14:solidFill>
                </w14:textFill>
              </w:rPr>
              <w:t>相符性分析一览表</w:t>
            </w:r>
          </w:p>
          <w:tbl>
            <w:tblPr>
              <w:tblStyle w:val="2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4280"/>
              <w:gridCol w:w="2270"/>
              <w:gridCol w:w="1028"/>
            </w:tblGrid>
            <w:tr w14:paraId="07B33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7" w:type="dxa"/>
                  <w:noWrap w:val="0"/>
                  <w:vAlign w:val="center"/>
                </w:tcPr>
                <w:p w14:paraId="65413D6A">
                  <w:pPr>
                    <w:keepNext w:val="0"/>
                    <w:keepLines w:val="0"/>
                    <w:pageBreakBefore w:val="0"/>
                    <w:widowControl w:val="0"/>
                    <w:numPr>
                      <w:ilvl w:val="0"/>
                      <w:numId w:val="0"/>
                    </w:numPr>
                    <w:kinsoku/>
                    <w:wordWrap/>
                    <w:overflowPunct/>
                    <w:topLinePunct w:val="0"/>
                    <w:bidi w:val="0"/>
                    <w:adjustRightInd w:val="0"/>
                    <w:snapToGrid w:val="0"/>
                    <w:jc w:val="center"/>
                    <w:textAlignment w:val="auto"/>
                    <w:rPr>
                      <w:rFonts w:hint="default"/>
                      <w:color w:val="000000" w:themeColor="text1"/>
                      <w:sz w:val="21"/>
                      <w:szCs w:val="21"/>
                      <w:lang w:val="en-US" w:eastAsia="zh-CN"/>
                      <w14:textFill>
                        <w14:solidFill>
                          <w14:schemeClr w14:val="tx1"/>
                        </w14:solidFill>
                      </w14:textFill>
                    </w:rPr>
                  </w:pPr>
                  <w:r>
                    <w:rPr>
                      <w:rFonts w:hint="default"/>
                      <w:color w:val="000000" w:themeColor="text1"/>
                      <w:sz w:val="21"/>
                      <w:szCs w:val="21"/>
                      <w:lang w:val="en-US" w:eastAsia="zh-CN"/>
                      <w14:textFill>
                        <w14:solidFill>
                          <w14:schemeClr w14:val="tx1"/>
                        </w14:solidFill>
                      </w14:textFill>
                    </w:rPr>
                    <w:t>序号</w:t>
                  </w:r>
                </w:p>
              </w:tc>
              <w:tc>
                <w:tcPr>
                  <w:tcW w:w="4208" w:type="dxa"/>
                  <w:noWrap w:val="0"/>
                  <w:vAlign w:val="center"/>
                </w:tcPr>
                <w:p w14:paraId="5796515D">
                  <w:pPr>
                    <w:keepNext w:val="0"/>
                    <w:keepLines w:val="0"/>
                    <w:pageBreakBefore w:val="0"/>
                    <w:widowControl w:val="0"/>
                    <w:numPr>
                      <w:ilvl w:val="0"/>
                      <w:numId w:val="0"/>
                    </w:numPr>
                    <w:kinsoku/>
                    <w:wordWrap/>
                    <w:overflowPunct/>
                    <w:topLinePunct w:val="0"/>
                    <w:bidi w:val="0"/>
                    <w:adjustRightInd w:val="0"/>
                    <w:snapToGrid w:val="0"/>
                    <w:jc w:val="center"/>
                    <w:textAlignment w:val="auto"/>
                    <w:rPr>
                      <w:rFonts w:hint="default"/>
                      <w:color w:val="000000" w:themeColor="text1"/>
                      <w:sz w:val="21"/>
                      <w:szCs w:val="21"/>
                      <w:lang w:val="en-US" w:eastAsia="zh-CN"/>
                      <w14:textFill>
                        <w14:solidFill>
                          <w14:schemeClr w14:val="tx1"/>
                        </w14:solidFill>
                      </w14:textFill>
                    </w:rPr>
                  </w:pPr>
                  <w:r>
                    <w:rPr>
                      <w:rFonts w:hint="default"/>
                      <w:color w:val="000000" w:themeColor="text1"/>
                      <w:sz w:val="21"/>
                      <w:szCs w:val="21"/>
                      <w:lang w:val="en-US" w:eastAsia="zh-CN"/>
                      <w14:textFill>
                        <w14:solidFill>
                          <w14:schemeClr w14:val="tx1"/>
                        </w14:solidFill>
                      </w14:textFill>
                    </w:rPr>
                    <w:t>安徽省2022年大气污染防治工作要点</w:t>
                  </w:r>
                </w:p>
              </w:tc>
              <w:tc>
                <w:tcPr>
                  <w:tcW w:w="2232" w:type="dxa"/>
                  <w:noWrap w:val="0"/>
                  <w:vAlign w:val="center"/>
                </w:tcPr>
                <w:p w14:paraId="706B6FA6">
                  <w:pPr>
                    <w:keepNext w:val="0"/>
                    <w:keepLines w:val="0"/>
                    <w:pageBreakBefore w:val="0"/>
                    <w:widowControl w:val="0"/>
                    <w:numPr>
                      <w:ilvl w:val="0"/>
                      <w:numId w:val="0"/>
                    </w:numPr>
                    <w:kinsoku/>
                    <w:wordWrap/>
                    <w:overflowPunct/>
                    <w:topLinePunct w:val="0"/>
                    <w:bidi w:val="0"/>
                    <w:adjustRightInd w:val="0"/>
                    <w:snapToGrid w:val="0"/>
                    <w:jc w:val="center"/>
                    <w:textAlignment w:val="auto"/>
                    <w:rPr>
                      <w:rFonts w:hint="default"/>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项目情况</w:t>
                  </w:r>
                </w:p>
              </w:tc>
              <w:tc>
                <w:tcPr>
                  <w:tcW w:w="1011" w:type="dxa"/>
                  <w:noWrap w:val="0"/>
                  <w:vAlign w:val="center"/>
                </w:tcPr>
                <w:p w14:paraId="40A8E061">
                  <w:pPr>
                    <w:keepNext w:val="0"/>
                    <w:keepLines w:val="0"/>
                    <w:pageBreakBefore w:val="0"/>
                    <w:widowControl w:val="0"/>
                    <w:numPr>
                      <w:ilvl w:val="0"/>
                      <w:numId w:val="0"/>
                    </w:numPr>
                    <w:kinsoku/>
                    <w:wordWrap/>
                    <w:overflowPunct/>
                    <w:topLinePunct w:val="0"/>
                    <w:bidi w:val="0"/>
                    <w:adjustRightInd w:val="0"/>
                    <w:snapToGrid w:val="0"/>
                    <w:jc w:val="center"/>
                    <w:textAlignment w:val="auto"/>
                    <w:rPr>
                      <w:rFonts w:hint="default"/>
                      <w:color w:val="000000" w:themeColor="text1"/>
                      <w:sz w:val="21"/>
                      <w:szCs w:val="21"/>
                      <w:lang w:val="en-US" w:eastAsia="zh-CN"/>
                      <w14:textFill>
                        <w14:solidFill>
                          <w14:schemeClr w14:val="tx1"/>
                        </w14:solidFill>
                      </w14:textFill>
                    </w:rPr>
                  </w:pPr>
                  <w:r>
                    <w:rPr>
                      <w:rFonts w:hint="default"/>
                      <w:color w:val="000000" w:themeColor="text1"/>
                      <w:sz w:val="21"/>
                      <w:szCs w:val="21"/>
                      <w:lang w:val="en-US" w:eastAsia="zh-CN"/>
                      <w14:textFill>
                        <w14:solidFill>
                          <w14:schemeClr w14:val="tx1"/>
                        </w14:solidFill>
                      </w14:textFill>
                    </w:rPr>
                    <w:t>相符性</w:t>
                  </w:r>
                </w:p>
              </w:tc>
            </w:tr>
            <w:tr w14:paraId="0FC81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7" w:type="dxa"/>
                  <w:noWrap w:val="0"/>
                  <w:vAlign w:val="center"/>
                </w:tcPr>
                <w:p w14:paraId="079F556E">
                  <w:pPr>
                    <w:keepNext w:val="0"/>
                    <w:keepLines w:val="0"/>
                    <w:pageBreakBefore w:val="0"/>
                    <w:widowControl w:val="0"/>
                    <w:numPr>
                      <w:ilvl w:val="0"/>
                      <w:numId w:val="0"/>
                    </w:numPr>
                    <w:kinsoku/>
                    <w:wordWrap/>
                    <w:overflowPunct/>
                    <w:topLinePunct w:val="0"/>
                    <w:bidi w:val="0"/>
                    <w:adjustRightInd w:val="0"/>
                    <w:snapToGrid w:val="0"/>
                    <w:jc w:val="center"/>
                    <w:textAlignment w:val="auto"/>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w:t>
                  </w:r>
                </w:p>
              </w:tc>
              <w:tc>
                <w:tcPr>
                  <w:tcW w:w="4208" w:type="dxa"/>
                  <w:noWrap w:val="0"/>
                  <w:vAlign w:val="center"/>
                </w:tcPr>
                <w:p w14:paraId="75F4D791">
                  <w:pPr>
                    <w:keepNext w:val="0"/>
                    <w:keepLines w:val="0"/>
                    <w:pageBreakBefore w:val="0"/>
                    <w:widowControl w:val="0"/>
                    <w:numPr>
                      <w:ilvl w:val="0"/>
                      <w:numId w:val="0"/>
                    </w:numPr>
                    <w:kinsoku/>
                    <w:wordWrap/>
                    <w:overflowPunct/>
                    <w:topLinePunct w:val="0"/>
                    <w:bidi w:val="0"/>
                    <w:adjustRightInd w:val="0"/>
                    <w:snapToGrid w:val="0"/>
                    <w:ind w:left="0" w:leftChars="0" w:firstLine="0" w:firstLineChars="0"/>
                    <w:jc w:val="center"/>
                    <w:textAlignment w:val="auto"/>
                    <w:rPr>
                      <w:rFonts w:hint="default"/>
                      <w:color w:val="000000" w:themeColor="text1"/>
                      <w:kern w:val="2"/>
                      <w:sz w:val="21"/>
                      <w:szCs w:val="21"/>
                      <w:lang w:val="en-US" w:eastAsia="zh-CN" w:bidi="ar-SA"/>
                      <w14:textFill>
                        <w14:solidFill>
                          <w14:schemeClr w14:val="tx1"/>
                        </w14:solidFill>
                      </w14:textFill>
                    </w:rPr>
                  </w:pPr>
                  <w:r>
                    <w:rPr>
                      <w:rFonts w:hint="default"/>
                      <w:color w:val="000000" w:themeColor="text1"/>
                      <w:sz w:val="21"/>
                      <w:szCs w:val="21"/>
                      <w:lang w:val="en-US" w:eastAsia="zh-CN"/>
                      <w14:textFill>
                        <w14:solidFill>
                          <w14:schemeClr w14:val="tx1"/>
                        </w14:solidFill>
                      </w14:textFill>
                    </w:rPr>
                    <w:t>加强煤炭消费管理。严控新增耗煤项目，大气污染防治重点区域内新建、改建、扩建用煤项目的严格实施煤炭减量替代。加强商品煤质量监督和管理，确保符合国家和地方标准要求。推进煤炭清洁高效利用，鼓励和支持洁净煤技术的开发和推广。禁止新建企业自备燃煤设施，加快供热管网建设，充分释放燃煤电厂、工业余热等供热能力。</w:t>
                  </w:r>
                </w:p>
              </w:tc>
              <w:tc>
                <w:tcPr>
                  <w:tcW w:w="2232" w:type="dxa"/>
                  <w:noWrap w:val="0"/>
                  <w:vAlign w:val="center"/>
                </w:tcPr>
                <w:p w14:paraId="1684B172">
                  <w:pPr>
                    <w:keepNext w:val="0"/>
                    <w:keepLines w:val="0"/>
                    <w:pageBreakBefore w:val="0"/>
                    <w:widowControl w:val="0"/>
                    <w:numPr>
                      <w:ilvl w:val="0"/>
                      <w:numId w:val="0"/>
                    </w:numPr>
                    <w:kinsoku/>
                    <w:wordWrap/>
                    <w:overflowPunct/>
                    <w:topLinePunct w:val="0"/>
                    <w:bidi w:val="0"/>
                    <w:adjustRightInd w:val="0"/>
                    <w:snapToGrid w:val="0"/>
                    <w:ind w:left="0" w:leftChars="0" w:firstLine="0" w:firstLineChars="0"/>
                    <w:jc w:val="center"/>
                    <w:textAlignment w:val="auto"/>
                    <w:rPr>
                      <w:rFonts w:hint="eastAsia"/>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eastAsia="zh-CN"/>
                      <w14:textFill>
                        <w14:solidFill>
                          <w14:schemeClr w14:val="tx1"/>
                        </w14:solidFill>
                      </w14:textFill>
                    </w:rPr>
                    <w:t>本项目</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为锅炉技改项目，蒸汽锅炉为天然气锅炉</w:t>
                  </w: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，不属于燃煤锅炉和低效燃煤小热电。</w:t>
                  </w:r>
                  <w:r>
                    <w:rPr>
                      <w:rFonts w:hint="default" w:ascii="Times New Roman" w:hAnsi="Times New Roman" w:eastAsia="宋体" w:cs="Times New Roman"/>
                      <w:color w:val="000000" w:themeColor="text1"/>
                      <w:sz w:val="21"/>
                      <w:szCs w:val="21"/>
                      <w:lang w:eastAsia="zh-CN"/>
                      <w14:textFill>
                        <w14:solidFill>
                          <w14:schemeClr w14:val="tx1"/>
                        </w14:solidFill>
                      </w14:textFill>
                    </w:rPr>
                    <w:t>锅炉</w:t>
                  </w:r>
                  <w:r>
                    <w:rPr>
                      <w:rFonts w:hint="eastAsia" w:cs="Times New Roman"/>
                      <w:color w:val="000000" w:themeColor="text1"/>
                      <w:sz w:val="21"/>
                      <w:szCs w:val="21"/>
                      <w:lang w:val="en-US" w:eastAsia="zh-CN"/>
                      <w14:textFill>
                        <w14:solidFill>
                          <w14:schemeClr w14:val="tx1"/>
                        </w14:solidFill>
                      </w14:textFill>
                    </w:rPr>
                    <w:t>使用燃料</w:t>
                  </w:r>
                  <w:r>
                    <w:rPr>
                      <w:rFonts w:hint="eastAsia" w:ascii="Times New Roman" w:hAnsi="Times New Roman" w:cs="Times New Roman"/>
                      <w:color w:val="000000" w:themeColor="text1"/>
                      <w:sz w:val="21"/>
                      <w:szCs w:val="21"/>
                      <w:vertAlign w:val="baseline"/>
                      <w:lang w:val="en-US" w:eastAsia="zh-CN"/>
                      <w14:textFill>
                        <w14:solidFill>
                          <w14:schemeClr w14:val="tx1"/>
                        </w14:solidFill>
                      </w14:textFill>
                    </w:rPr>
                    <w:t>为天然气</w:t>
                  </w:r>
                  <w:r>
                    <w:rPr>
                      <w:rFonts w:hint="eastAsia" w:cs="Times New Roman"/>
                      <w:color w:val="000000" w:themeColor="text1"/>
                      <w:sz w:val="21"/>
                      <w:szCs w:val="21"/>
                      <w:lang w:val="en-US" w:eastAsia="zh-CN"/>
                      <w14:textFill>
                        <w14:solidFill>
                          <w14:schemeClr w14:val="tx1"/>
                        </w14:solidFill>
                      </w14:textFill>
                    </w:rPr>
                    <w:t>，不属</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于高污染燃料，改造后的</w:t>
                  </w:r>
                  <w:r>
                    <w:rPr>
                      <w:rFonts w:hint="default" w:ascii="Times New Roman" w:hAnsi="Times New Roman" w:eastAsia="宋体" w:cs="Times New Roman"/>
                      <w:color w:val="000000" w:themeColor="text1"/>
                      <w:sz w:val="21"/>
                      <w:szCs w:val="21"/>
                      <w:lang w:eastAsia="zh-CN"/>
                      <w14:textFill>
                        <w14:solidFill>
                          <w14:schemeClr w14:val="tx1"/>
                        </w14:solidFill>
                      </w14:textFill>
                    </w:rPr>
                    <w:t>锅炉</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配套低氮燃烧器</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实现低氮燃烧技术改造</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w:t>
                  </w:r>
                </w:p>
              </w:tc>
              <w:tc>
                <w:tcPr>
                  <w:tcW w:w="1011" w:type="dxa"/>
                  <w:noWrap w:val="0"/>
                  <w:vAlign w:val="center"/>
                </w:tcPr>
                <w:p w14:paraId="4E1323DC">
                  <w:pPr>
                    <w:keepNext w:val="0"/>
                    <w:keepLines w:val="0"/>
                    <w:pageBreakBefore w:val="0"/>
                    <w:widowControl w:val="0"/>
                    <w:numPr>
                      <w:ilvl w:val="0"/>
                      <w:numId w:val="0"/>
                    </w:numPr>
                    <w:kinsoku/>
                    <w:wordWrap/>
                    <w:overflowPunct/>
                    <w:topLinePunct w:val="0"/>
                    <w:bidi w:val="0"/>
                    <w:adjustRightInd w:val="0"/>
                    <w:snapToGrid w:val="0"/>
                    <w:jc w:val="center"/>
                    <w:textAlignment w:val="auto"/>
                    <w:rPr>
                      <w:rFonts w:hint="default"/>
                      <w:color w:val="000000" w:themeColor="text1"/>
                      <w:sz w:val="21"/>
                      <w:szCs w:val="21"/>
                      <w:lang w:val="en-US" w:eastAsia="zh-CN"/>
                      <w14:textFill>
                        <w14:solidFill>
                          <w14:schemeClr w14:val="tx1"/>
                        </w14:solidFill>
                      </w14:textFill>
                    </w:rPr>
                  </w:pPr>
                  <w:r>
                    <w:rPr>
                      <w:rFonts w:hint="default"/>
                      <w:color w:val="000000" w:themeColor="text1"/>
                      <w:sz w:val="21"/>
                      <w:szCs w:val="21"/>
                      <w:lang w:val="en-US" w:eastAsia="zh-CN"/>
                      <w14:textFill>
                        <w14:solidFill>
                          <w14:schemeClr w14:val="tx1"/>
                        </w14:solidFill>
                      </w14:textFill>
                    </w:rPr>
                    <w:t>相符</w:t>
                  </w:r>
                </w:p>
              </w:tc>
            </w:tr>
          </w:tbl>
          <w:p w14:paraId="2341DD22">
            <w:pPr>
              <w:keepNext w:val="0"/>
              <w:keepLines w:val="0"/>
              <w:pageBreakBefore w:val="0"/>
              <w:widowControl w:val="0"/>
              <w:numPr>
                <w:ilvl w:val="0"/>
                <w:numId w:val="2"/>
              </w:numPr>
              <w:kinsoku/>
              <w:wordWrap/>
              <w:overflowPunct/>
              <w:topLinePunct w:val="0"/>
              <w:autoSpaceDE/>
              <w:autoSpaceDN/>
              <w:bidi w:val="0"/>
              <w:adjustRightInd/>
              <w:snapToGrid w:val="0"/>
              <w:spacing w:before="157" w:beforeLines="50" w:line="360" w:lineRule="auto"/>
              <w:ind w:firstLine="480" w:firstLineChars="200"/>
              <w:textAlignment w:val="auto"/>
              <w:rPr>
                <w:rFonts w:hint="eastAsia" w:ascii="Times New Roman" w:hAnsi="Times New Roman" w:eastAsia="宋体" w:cs="Times New Roman"/>
                <w:b w:val="0"/>
                <w:bCs w:val="0"/>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项目</w:t>
            </w:r>
            <w:r>
              <w:rPr>
                <w:rFonts w:hint="default"/>
                <w:color w:val="000000" w:themeColor="text1"/>
                <w:sz w:val="24"/>
                <w:szCs w:val="24"/>
                <w:lang w:val="en-US" w:eastAsia="zh-CN"/>
                <w14:textFill>
                  <w14:solidFill>
                    <w14:schemeClr w14:val="tx1"/>
                  </w14:solidFill>
                </w14:textFill>
              </w:rPr>
              <w:t>与</w:t>
            </w:r>
            <w:r>
              <w:rPr>
                <w:rFonts w:hint="eastAsia"/>
                <w:color w:val="000000" w:themeColor="text1"/>
                <w:sz w:val="24"/>
                <w:szCs w:val="24"/>
                <w:lang w:val="en-US" w:eastAsia="zh-CN"/>
                <w14:textFill>
                  <w14:solidFill>
                    <w14:schemeClr w14:val="tx1"/>
                  </w14:solidFill>
                </w14:textFill>
              </w:rPr>
              <w:t>关于印发《安徽省“十四五”生态环境保护规划》的通知</w:t>
            </w:r>
            <w:r>
              <w:rPr>
                <w:rFonts w:hint="eastAsia"/>
                <w:b w:val="0"/>
                <w:bCs w:val="0"/>
                <w:color w:val="000000" w:themeColor="text1"/>
                <w:sz w:val="24"/>
                <w:szCs w:val="24"/>
                <w:lang w:val="en-US" w:eastAsia="zh-CN"/>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皖环发〔2022〕8号</w:t>
            </w:r>
            <w:r>
              <w:rPr>
                <w:rFonts w:hint="eastAsia"/>
                <w:b w:val="0"/>
                <w:bCs w:val="0"/>
                <w:color w:val="000000" w:themeColor="text1"/>
                <w:sz w:val="24"/>
                <w:szCs w:val="24"/>
                <w:lang w:val="en-US" w:eastAsia="zh-CN"/>
                <w14:textFill>
                  <w14:solidFill>
                    <w14:schemeClr w14:val="tx1"/>
                  </w14:solidFill>
                </w14:textFill>
              </w:rPr>
              <w:t>）</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相符性分析详见下表</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w:t>
            </w:r>
          </w:p>
          <w:p w14:paraId="03AFF9F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b/>
                <w:bCs/>
                <w:color w:val="000000" w:themeColor="text1"/>
                <w:sz w:val="24"/>
                <w:szCs w:val="24"/>
                <w:lang w:val="en-US" w:eastAsia="zh-CN"/>
                <w14:textFill>
                  <w14:solidFill>
                    <w14:schemeClr w14:val="tx1"/>
                  </w14:solidFill>
                </w14:textFill>
              </w:rPr>
              <w:t>表1.</w:t>
            </w:r>
            <w:r>
              <w:rPr>
                <w:rFonts w:hint="eastAsia" w:ascii="Times New Roman" w:hAnsi="Times New Roman" w:cs="Times New Roman"/>
                <w:b/>
                <w:bCs/>
                <w:color w:val="000000" w:themeColor="text1"/>
                <w:sz w:val="24"/>
                <w:szCs w:val="24"/>
                <w:lang w:val="en-US" w:eastAsia="zh-CN"/>
                <w14:textFill>
                  <w14:solidFill>
                    <w14:schemeClr w14:val="tx1"/>
                  </w14:solidFill>
                </w14:textFill>
              </w:rPr>
              <w:t>7</w:t>
            </w:r>
            <w:r>
              <w:rPr>
                <w:rFonts w:hint="eastAsia" w:ascii="Times New Roman" w:hAnsi="Times New Roman" w:eastAsia="宋体" w:cs="Times New Roman"/>
                <w:b/>
                <w:bCs/>
                <w:color w:val="000000" w:themeColor="text1"/>
                <w:sz w:val="24"/>
                <w:szCs w:val="24"/>
                <w:lang w:val="en-US" w:eastAsia="zh-CN"/>
                <w14:textFill>
                  <w14:solidFill>
                    <w14:schemeClr w14:val="tx1"/>
                  </w14:solidFill>
                </w14:textFill>
              </w:rPr>
              <w:t xml:space="preserve"> </w:t>
            </w:r>
            <w:r>
              <w:rPr>
                <w:rFonts w:hint="default"/>
                <w:b/>
                <w:bCs/>
                <w:color w:val="000000" w:themeColor="text1"/>
                <w:sz w:val="24"/>
                <w:szCs w:val="24"/>
                <w:lang w:val="en-US" w:eastAsia="zh-CN"/>
                <w14:textFill>
                  <w14:solidFill>
                    <w14:schemeClr w14:val="tx1"/>
                  </w14:solidFill>
                </w14:textFill>
              </w:rPr>
              <w:t>与</w:t>
            </w:r>
            <w:r>
              <w:rPr>
                <w:rFonts w:hint="eastAsia"/>
                <w:b/>
                <w:bCs/>
                <w:color w:val="000000" w:themeColor="text1"/>
                <w:sz w:val="24"/>
                <w:szCs w:val="24"/>
                <w:lang w:val="en-US" w:eastAsia="zh-CN"/>
                <w14:textFill>
                  <w14:solidFill>
                    <w14:schemeClr w14:val="tx1"/>
                  </w14:solidFill>
                </w14:textFill>
              </w:rPr>
              <w:t>关于印发《安徽省“十四五”生态环境保护规划》的通知（皖环发〔2022〕8号）</w:t>
            </w:r>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t>相符性分析</w:t>
            </w:r>
            <w:r>
              <w:rPr>
                <w:rFonts w:hint="eastAsia" w:ascii="Times New Roman" w:hAnsi="Times New Roman" w:eastAsia="宋体" w:cs="Times New Roman"/>
                <w:b/>
                <w:bCs/>
                <w:color w:val="000000" w:themeColor="text1"/>
                <w:sz w:val="24"/>
                <w:szCs w:val="24"/>
                <w:lang w:val="en-US" w:eastAsia="zh-CN"/>
                <w14:textFill>
                  <w14:solidFill>
                    <w14:schemeClr w14:val="tx1"/>
                  </w14:solidFill>
                </w14:textFill>
              </w:rPr>
              <w:t>一览表</w:t>
            </w:r>
          </w:p>
          <w:tbl>
            <w:tblPr>
              <w:tblStyle w:val="2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4157"/>
              <w:gridCol w:w="2312"/>
              <w:gridCol w:w="966"/>
            </w:tblGrid>
            <w:tr w14:paraId="49C41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2" w:type="dxa"/>
                  <w:noWrap w:val="0"/>
                  <w:vAlign w:val="center"/>
                </w:tcPr>
                <w:p w14:paraId="06761D1E">
                  <w:pPr>
                    <w:pStyle w:val="11"/>
                    <w:keepNext w:val="0"/>
                    <w:keepLines w:val="0"/>
                    <w:pageBreakBefore w:val="0"/>
                    <w:numPr>
                      <w:ilvl w:val="0"/>
                      <w:numId w:val="0"/>
                    </w:numPr>
                    <w:kinsoku/>
                    <w:wordWrap/>
                    <w:overflowPunct/>
                    <w:topLinePunct w:val="0"/>
                    <w:autoSpaceDE/>
                    <w:autoSpaceDN/>
                    <w:bidi w:val="0"/>
                    <w:adjustRightInd w:val="0"/>
                    <w:snapToGrid w:val="0"/>
                    <w:spacing w:before="0" w:after="0" w:line="240" w:lineRule="auto"/>
                    <w:ind w:right="0" w:rightChars="0" w:firstLine="0" w:firstLineChars="0"/>
                    <w:jc w:val="center"/>
                    <w:textAlignment w:val="auto"/>
                    <w:rPr>
                      <w:rFonts w:hint="default"/>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序号</w:t>
                  </w:r>
                </w:p>
              </w:tc>
              <w:tc>
                <w:tcPr>
                  <w:tcW w:w="4110" w:type="dxa"/>
                  <w:noWrap w:val="0"/>
                  <w:vAlign w:val="center"/>
                </w:tcPr>
                <w:p w14:paraId="77823E4A">
                  <w:pPr>
                    <w:pStyle w:val="11"/>
                    <w:keepNext w:val="0"/>
                    <w:keepLines w:val="0"/>
                    <w:pageBreakBefore w:val="0"/>
                    <w:numPr>
                      <w:ilvl w:val="0"/>
                      <w:numId w:val="0"/>
                    </w:numPr>
                    <w:kinsoku/>
                    <w:wordWrap/>
                    <w:overflowPunct/>
                    <w:topLinePunct w:val="0"/>
                    <w:autoSpaceDE/>
                    <w:autoSpaceDN/>
                    <w:bidi w:val="0"/>
                    <w:adjustRightInd w:val="0"/>
                    <w:snapToGrid w:val="0"/>
                    <w:spacing w:before="0" w:after="0" w:line="240" w:lineRule="auto"/>
                    <w:ind w:right="0" w:rightChars="0" w:firstLine="0" w:firstLineChars="0"/>
                    <w:jc w:val="center"/>
                    <w:textAlignment w:val="auto"/>
                    <w:rPr>
                      <w:rFonts w:hint="default"/>
                      <w:color w:val="000000" w:themeColor="text1"/>
                      <w:sz w:val="21"/>
                      <w:szCs w:val="21"/>
                      <w:vertAlign w:val="baseline"/>
                      <w:lang w:val="en-US" w:eastAsia="zh-CN"/>
                      <w14:textFill>
                        <w14:solidFill>
                          <w14:schemeClr w14:val="tx1"/>
                        </w14:solidFill>
                      </w14:textFill>
                    </w:rPr>
                  </w:pPr>
                  <w:r>
                    <w:rPr>
                      <w:rFonts w:hint="default"/>
                      <w:color w:val="000000" w:themeColor="text1"/>
                      <w:sz w:val="21"/>
                      <w:szCs w:val="21"/>
                      <w:vertAlign w:val="baseline"/>
                      <w:lang w:val="en-US" w:eastAsia="zh-CN"/>
                      <w14:textFill>
                        <w14:solidFill>
                          <w14:schemeClr w14:val="tx1"/>
                        </w14:solidFill>
                      </w14:textFill>
                    </w:rPr>
                    <w:t>安徽省“十四五”生态环境保护规划</w:t>
                  </w:r>
                </w:p>
              </w:tc>
              <w:tc>
                <w:tcPr>
                  <w:tcW w:w="2286" w:type="dxa"/>
                  <w:noWrap w:val="0"/>
                  <w:vAlign w:val="center"/>
                </w:tcPr>
                <w:p w14:paraId="2DEF9E62">
                  <w:pPr>
                    <w:pStyle w:val="11"/>
                    <w:keepNext w:val="0"/>
                    <w:keepLines w:val="0"/>
                    <w:pageBreakBefore w:val="0"/>
                    <w:numPr>
                      <w:ilvl w:val="0"/>
                      <w:numId w:val="0"/>
                    </w:numPr>
                    <w:kinsoku/>
                    <w:wordWrap/>
                    <w:overflowPunct/>
                    <w:topLinePunct w:val="0"/>
                    <w:autoSpaceDE/>
                    <w:autoSpaceDN/>
                    <w:bidi w:val="0"/>
                    <w:adjustRightInd w:val="0"/>
                    <w:snapToGrid w:val="0"/>
                    <w:spacing w:before="0" w:after="0" w:line="240" w:lineRule="auto"/>
                    <w:ind w:right="0" w:rightChars="0" w:firstLine="0" w:firstLineChars="0"/>
                    <w:jc w:val="center"/>
                    <w:textAlignment w:val="auto"/>
                    <w:rPr>
                      <w:rFonts w:hint="default"/>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本项目情况</w:t>
                  </w:r>
                </w:p>
              </w:tc>
              <w:tc>
                <w:tcPr>
                  <w:tcW w:w="954" w:type="dxa"/>
                  <w:noWrap w:val="0"/>
                  <w:vAlign w:val="center"/>
                </w:tcPr>
                <w:p w14:paraId="1F35820A">
                  <w:pPr>
                    <w:pStyle w:val="11"/>
                    <w:keepNext w:val="0"/>
                    <w:keepLines w:val="0"/>
                    <w:pageBreakBefore w:val="0"/>
                    <w:numPr>
                      <w:ilvl w:val="0"/>
                      <w:numId w:val="0"/>
                    </w:numPr>
                    <w:kinsoku/>
                    <w:wordWrap/>
                    <w:overflowPunct/>
                    <w:topLinePunct w:val="0"/>
                    <w:autoSpaceDE/>
                    <w:autoSpaceDN/>
                    <w:bidi w:val="0"/>
                    <w:adjustRightInd w:val="0"/>
                    <w:snapToGrid w:val="0"/>
                    <w:spacing w:before="0" w:after="0" w:line="240" w:lineRule="auto"/>
                    <w:ind w:right="0" w:rightChars="0" w:firstLine="0" w:firstLineChars="0"/>
                    <w:jc w:val="center"/>
                    <w:textAlignment w:val="auto"/>
                    <w:rPr>
                      <w:rFonts w:hint="default"/>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相符性</w:t>
                  </w:r>
                </w:p>
              </w:tc>
            </w:tr>
            <w:tr w14:paraId="68CDF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2" w:type="dxa"/>
                  <w:noWrap w:val="0"/>
                  <w:vAlign w:val="center"/>
                </w:tcPr>
                <w:p w14:paraId="68A83F14">
                  <w:pPr>
                    <w:pStyle w:val="11"/>
                    <w:keepNext w:val="0"/>
                    <w:keepLines w:val="0"/>
                    <w:pageBreakBefore w:val="0"/>
                    <w:numPr>
                      <w:ilvl w:val="0"/>
                      <w:numId w:val="0"/>
                    </w:numPr>
                    <w:kinsoku/>
                    <w:wordWrap/>
                    <w:overflowPunct/>
                    <w:topLinePunct w:val="0"/>
                    <w:autoSpaceDE/>
                    <w:autoSpaceDN/>
                    <w:bidi w:val="0"/>
                    <w:adjustRightInd w:val="0"/>
                    <w:snapToGrid w:val="0"/>
                    <w:spacing w:before="0" w:after="0" w:line="240" w:lineRule="auto"/>
                    <w:ind w:right="0" w:rightChars="0" w:firstLine="0" w:firstLineChars="0"/>
                    <w:jc w:val="center"/>
                    <w:textAlignment w:val="auto"/>
                    <w:rPr>
                      <w:rFonts w:hint="default"/>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1</w:t>
                  </w:r>
                </w:p>
              </w:tc>
              <w:tc>
                <w:tcPr>
                  <w:tcW w:w="4110" w:type="dxa"/>
                  <w:noWrap w:val="0"/>
                  <w:vAlign w:val="center"/>
                </w:tcPr>
                <w:p w14:paraId="5CD5ACC2">
                  <w:pPr>
                    <w:pStyle w:val="22"/>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right="0" w:firstLine="0" w:firstLineChars="0"/>
                    <w:jc w:val="center"/>
                    <w:textAlignment w:val="auto"/>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深入开展锅炉、炉窑综合整治。实施重点涉工业炉窑企业深度治理或清洁能源替代，完成65蒸吨及以上燃煤锅炉节能改造。持续开展散煤污染治理行动，严格查处非法销售、使用非清洁散煤等行为。</w:t>
                  </w:r>
                </w:p>
                <w:p w14:paraId="594DFFB5">
                  <w:pPr>
                    <w:pStyle w:val="22"/>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right="0" w:firstLine="0" w:firstLineChars="0"/>
                    <w:jc w:val="center"/>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p>
              </w:tc>
              <w:tc>
                <w:tcPr>
                  <w:tcW w:w="2286" w:type="dxa"/>
                  <w:noWrap w:val="0"/>
                  <w:vAlign w:val="center"/>
                </w:tcPr>
                <w:p w14:paraId="2B713A24">
                  <w:pPr>
                    <w:pStyle w:val="22"/>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right="0" w:firstLine="0" w:firstLineChars="0"/>
                    <w:jc w:val="center"/>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本项目使用</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1</w:t>
                  </w: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台</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9</w:t>
                  </w: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t/h燃气蒸汽锅炉，不属于燃煤锅炉和低效燃煤小热电。锅炉</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使用燃料</w:t>
                  </w:r>
                  <w:r>
                    <w:rPr>
                      <w:rFonts w:hint="eastAsia" w:ascii="Times New Roman" w:hAnsi="Times New Roman" w:cs="Times New Roman"/>
                      <w:color w:val="000000" w:themeColor="text1"/>
                      <w:sz w:val="21"/>
                      <w:szCs w:val="21"/>
                      <w:vertAlign w:val="baseline"/>
                      <w:lang w:val="en-US" w:eastAsia="zh-CN"/>
                      <w14:textFill>
                        <w14:solidFill>
                          <w14:schemeClr w14:val="tx1"/>
                        </w14:solidFill>
                      </w14:textFill>
                    </w:rPr>
                    <w:t>为天然气</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，不属于高污染燃料，</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改造后的</w:t>
                  </w:r>
                  <w:r>
                    <w:rPr>
                      <w:rFonts w:hint="default" w:ascii="Times New Roman" w:hAnsi="Times New Roman" w:eastAsia="宋体" w:cs="Times New Roman"/>
                      <w:color w:val="000000" w:themeColor="text1"/>
                      <w:sz w:val="21"/>
                      <w:szCs w:val="21"/>
                      <w:lang w:eastAsia="zh-CN"/>
                      <w14:textFill>
                        <w14:solidFill>
                          <w14:schemeClr w14:val="tx1"/>
                        </w14:solidFill>
                      </w14:textFill>
                    </w:rPr>
                    <w:t>锅炉</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废气排放量减少</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w:t>
                  </w:r>
                </w:p>
              </w:tc>
              <w:tc>
                <w:tcPr>
                  <w:tcW w:w="954" w:type="dxa"/>
                  <w:noWrap w:val="0"/>
                  <w:vAlign w:val="center"/>
                </w:tcPr>
                <w:p w14:paraId="12457DE0">
                  <w:pPr>
                    <w:keepNext w:val="0"/>
                    <w:keepLines w:val="0"/>
                    <w:pageBreakBefore w:val="0"/>
                    <w:numPr>
                      <w:ilvl w:val="0"/>
                      <w:numId w:val="0"/>
                    </w:numPr>
                    <w:kinsoku/>
                    <w:wordWrap/>
                    <w:overflowPunct/>
                    <w:topLinePunct w:val="0"/>
                    <w:autoSpaceDE/>
                    <w:autoSpaceDN/>
                    <w:bidi w:val="0"/>
                    <w:adjustRightInd w:val="0"/>
                    <w:snapToGrid w:val="0"/>
                    <w:spacing w:line="240" w:lineRule="auto"/>
                    <w:ind w:right="0" w:rightChars="0" w:firstLine="0" w:firstLineChars="0"/>
                    <w:jc w:val="center"/>
                    <w:textAlignment w:val="auto"/>
                    <w:rPr>
                      <w:rFonts w:hint="default"/>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相符</w:t>
                  </w:r>
                </w:p>
              </w:tc>
            </w:tr>
          </w:tbl>
          <w:p w14:paraId="51A6791C">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line="360" w:lineRule="auto"/>
              <w:textAlignment w:val="auto"/>
              <w:rPr>
                <w:rFonts w:hint="eastAsia" w:cs="Times New Roman"/>
                <w:b/>
                <w:bCs/>
                <w:i w:val="0"/>
                <w:iCs w:val="0"/>
                <w:snapToGrid/>
                <w:color w:val="000000" w:themeColor="text1"/>
                <w:spacing w:val="0"/>
                <w:kern w:val="0"/>
                <w:position w:val="0"/>
                <w:sz w:val="24"/>
                <w:szCs w:val="24"/>
                <w:lang w:val="en-US" w:eastAsia="zh-CN"/>
                <w14:textFill>
                  <w14:solidFill>
                    <w14:schemeClr w14:val="tx1"/>
                  </w14:solidFill>
                </w14:textFill>
              </w:rPr>
            </w:pPr>
            <w:r>
              <w:rPr>
                <w:rFonts w:hint="eastAsia" w:cs="Times New Roman"/>
                <w:b/>
                <w:bCs/>
                <w:i w:val="0"/>
                <w:iCs w:val="0"/>
                <w:snapToGrid/>
                <w:color w:val="000000" w:themeColor="text1"/>
                <w:spacing w:val="0"/>
                <w:kern w:val="0"/>
                <w:position w:val="0"/>
                <w:sz w:val="24"/>
                <w:szCs w:val="24"/>
                <w:lang w:val="en-US" w:eastAsia="zh-CN"/>
                <w14:textFill>
                  <w14:solidFill>
                    <w14:schemeClr w14:val="tx1"/>
                  </w14:solidFill>
                </w14:textFill>
              </w:rPr>
              <w:t>4、环境相容性分析</w:t>
            </w:r>
          </w:p>
          <w:p w14:paraId="4CE6055F">
            <w:pPr>
              <w:pStyle w:val="29"/>
              <w:keepNext w:val="0"/>
              <w:keepLines w:val="0"/>
              <w:pageBreakBefore w:val="0"/>
              <w:widowControl w:val="0"/>
              <w:numPr>
                <w:ilvl w:val="0"/>
                <w:numId w:val="0"/>
              </w:numPr>
              <w:kinsoku/>
              <w:wordWrap/>
              <w:overflowPunct/>
              <w:topLinePunct w:val="0"/>
              <w:autoSpaceDE w:val="0"/>
              <w:autoSpaceDN w:val="0"/>
              <w:bidi w:val="0"/>
              <w:adjustRightInd w:val="0"/>
              <w:snapToGrid w:val="0"/>
              <w:spacing w:line="336" w:lineRule="auto"/>
              <w:ind w:leftChars="0" w:firstLine="480" w:firstLineChars="200"/>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项目</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建设地点位于</w:t>
            </w:r>
            <w:r>
              <w:rPr>
                <w:rFonts w:hint="eastAsia" w:cs="Times New Roman"/>
                <w:color w:val="000000" w:themeColor="text1"/>
                <w:sz w:val="24"/>
                <w:szCs w:val="24"/>
                <w:highlight w:val="none"/>
                <w:lang w:eastAsia="zh-CN"/>
                <w14:textFill>
                  <w14:solidFill>
                    <w14:schemeClr w14:val="tx1"/>
                  </w14:solidFill>
                </w14:textFill>
              </w:rPr>
              <w:t>宿州市高新技术产业开发区拂晓大道9号</w:t>
            </w:r>
            <w:r>
              <w:rPr>
                <w:rFonts w:hint="default" w:ascii="Times New Roman" w:hAnsi="Times New Roman" w:eastAsia="宋体" w:cs="Times New Roman"/>
                <w:color w:val="000000" w:themeColor="text1"/>
                <w:sz w:val="24"/>
                <w:szCs w:val="24"/>
                <w:highlight w:val="none"/>
                <w14:textFill>
                  <w14:solidFill>
                    <w14:schemeClr w14:val="tx1"/>
                  </w14:solidFill>
                </w14:textFill>
              </w:rPr>
              <w:t>，</w:t>
            </w:r>
            <w:r>
              <w:rPr>
                <w:rFonts w:hint="eastAsia" w:cs="Times New Roman"/>
                <w:color w:val="000000" w:themeColor="text1"/>
                <w:sz w:val="24"/>
                <w:szCs w:val="24"/>
                <w:highlight w:val="none"/>
                <w:lang w:val="en-US" w:eastAsia="zh-CN"/>
                <w14:textFill>
                  <w14:solidFill>
                    <w14:schemeClr w14:val="tx1"/>
                  </w14:solidFill>
                </w14:textFill>
              </w:rPr>
              <w:t>厂区</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北</w:t>
            </w:r>
            <w:r>
              <w:rPr>
                <w:rFonts w:hint="eastAsia" w:cs="Times New Roman"/>
                <w:color w:val="000000" w:themeColor="text1"/>
                <w:sz w:val="24"/>
                <w:szCs w:val="24"/>
                <w:highlight w:val="none"/>
                <w:lang w:val="en-US" w:eastAsia="zh-CN"/>
                <w14:textFill>
                  <w14:solidFill>
                    <w14:schemeClr w14:val="tx1"/>
                  </w14:solidFill>
                </w14:textFill>
              </w:rPr>
              <w:t>侧为宿州市汽车站</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，东</w:t>
            </w:r>
            <w:r>
              <w:rPr>
                <w:rFonts w:hint="eastAsia" w:cs="Times New Roman"/>
                <w:color w:val="000000" w:themeColor="text1"/>
                <w:sz w:val="24"/>
                <w:szCs w:val="24"/>
                <w:highlight w:val="none"/>
                <w:lang w:val="en-US" w:eastAsia="zh-CN"/>
                <w14:textFill>
                  <w14:solidFill>
                    <w14:schemeClr w14:val="tx1"/>
                  </w14:solidFill>
                </w14:textFill>
              </w:rPr>
              <w:t>侧为闲置厂房、</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南</w:t>
            </w:r>
            <w:r>
              <w:rPr>
                <w:rFonts w:hint="eastAsia" w:cs="Times New Roman"/>
                <w:color w:val="000000" w:themeColor="text1"/>
                <w:sz w:val="24"/>
                <w:szCs w:val="24"/>
                <w:highlight w:val="none"/>
                <w:lang w:val="en-US" w:eastAsia="zh-CN"/>
                <w14:textFill>
                  <w14:solidFill>
                    <w14:schemeClr w14:val="tx1"/>
                  </w14:solidFill>
                </w14:textFill>
              </w:rPr>
              <w:t>侧为宿州市高新区云计算产业园、</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西</w:t>
            </w:r>
            <w:r>
              <w:rPr>
                <w:rFonts w:hint="eastAsia" w:cs="Times New Roman"/>
                <w:color w:val="000000" w:themeColor="text1"/>
                <w:sz w:val="24"/>
                <w:szCs w:val="24"/>
                <w:highlight w:val="none"/>
                <w:lang w:val="en-US" w:eastAsia="zh-CN"/>
                <w14:textFill>
                  <w14:solidFill>
                    <w14:schemeClr w14:val="tx1"/>
                  </w14:solidFill>
                </w14:textFill>
              </w:rPr>
              <w:t>侧为空地</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sz w:val="24"/>
                <w:szCs w:val="24"/>
                <w:highlight w:val="none"/>
                <w14:textFill>
                  <w14:solidFill>
                    <w14:schemeClr w14:val="tx1"/>
                  </w14:solidFill>
                </w14:textFill>
              </w:rPr>
              <w:t>对项目产生影响较小。</w:t>
            </w:r>
          </w:p>
          <w:p w14:paraId="154AB70D">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480" w:firstLineChars="200"/>
              <w:textAlignment w:val="auto"/>
              <w:rPr>
                <w:rFonts w:hint="eastAsia" w:eastAsia="宋体"/>
                <w:color w:val="000000" w:themeColor="text1"/>
                <w:sz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本项目属于</w:t>
            </w:r>
            <w:r>
              <w:rPr>
                <w:rFonts w:hint="eastAsia" w:ascii="宋体" w:hAnsi="宋体" w:eastAsia="宋体" w:cs="宋体"/>
                <w:color w:val="000000" w:themeColor="text1"/>
                <w:kern w:val="0"/>
                <w:sz w:val="24"/>
                <w:szCs w:val="24"/>
                <w:lang w:val="en-US" w:eastAsia="zh-CN" w:bidi="ar"/>
                <w14:textFill>
                  <w14:solidFill>
                    <w14:schemeClr w14:val="tx1"/>
                  </w14:solidFill>
                </w14:textFill>
              </w:rPr>
              <w:t>蔬菜、菌类、水果和坚果加工</w:t>
            </w:r>
            <w:r>
              <w:rPr>
                <w:rFonts w:hint="default" w:ascii="Times New Roman" w:hAnsi="Times New Roman" w:eastAsia="宋体" w:cs="Times New Roman"/>
                <w:color w:val="000000" w:themeColor="text1"/>
                <w:sz w:val="24"/>
                <w:szCs w:val="24"/>
                <w:highlight w:val="none"/>
                <w14:textFill>
                  <w14:solidFill>
                    <w14:schemeClr w14:val="tx1"/>
                  </w14:solidFill>
                </w14:textFill>
              </w:rPr>
              <w:t>，</w:t>
            </w:r>
            <w:r>
              <w:rPr>
                <w:color w:val="000000" w:themeColor="text1"/>
                <w:sz w:val="24"/>
                <w:highlight w:val="none"/>
                <w14:textFill>
                  <w14:solidFill>
                    <w14:schemeClr w14:val="tx1"/>
                  </w14:solidFill>
                </w14:textFill>
              </w:rPr>
              <w:t>项目运营期产生的各类污染物</w:t>
            </w:r>
            <w:r>
              <w:rPr>
                <w:color w:val="000000" w:themeColor="text1"/>
                <w:sz w:val="24"/>
                <w:highlight w:val="none"/>
                <w:lang w:val="zh-CN"/>
                <w14:textFill>
                  <w14:solidFill>
                    <w14:schemeClr w14:val="tx1"/>
                  </w14:solidFill>
                </w14:textFill>
              </w:rPr>
              <w:t>在采取相应处理处置措施后，均可做到综合利用或无害化处置，不会对区域环境造成不利影响。</w:t>
            </w:r>
            <w:r>
              <w:rPr>
                <w:color w:val="000000" w:themeColor="text1"/>
                <w:sz w:val="24"/>
                <w:highlight w:val="none"/>
                <w14:textFill>
                  <w14:solidFill>
                    <w14:schemeClr w14:val="tx1"/>
                  </w14:solidFill>
                </w14:textFill>
              </w:rPr>
              <w:t>因此，本项目建设对周边环境影响较小。</w:t>
            </w:r>
          </w:p>
          <w:p w14:paraId="655A5155">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480" w:firstLineChars="200"/>
              <w:textAlignment w:val="auto"/>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综上所述，本项目与周边环境相容。</w:t>
            </w:r>
          </w:p>
          <w:p w14:paraId="64F7F0A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cs="宋体"/>
                <w:snapToGrid/>
                <w:color w:val="000000" w:themeColor="text1"/>
                <w:spacing w:val="0"/>
                <w:kern w:val="0"/>
                <w:position w:val="0"/>
                <w:sz w:val="24"/>
                <w:szCs w:val="24"/>
                <w:lang w:val="en-US" w:eastAsia="zh-CN"/>
                <w14:textFill>
                  <w14:solidFill>
                    <w14:schemeClr w14:val="tx1"/>
                  </w14:solidFill>
                </w14:textFill>
              </w:rPr>
            </w:pPr>
          </w:p>
          <w:p w14:paraId="5BAF1E0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cs="宋体"/>
                <w:snapToGrid/>
                <w:color w:val="000000" w:themeColor="text1"/>
                <w:spacing w:val="0"/>
                <w:kern w:val="0"/>
                <w:position w:val="0"/>
                <w:sz w:val="24"/>
                <w:szCs w:val="24"/>
                <w:lang w:val="en-US" w:eastAsia="zh-CN"/>
                <w14:textFill>
                  <w14:solidFill>
                    <w14:schemeClr w14:val="tx1"/>
                  </w14:solidFill>
                </w14:textFill>
              </w:rPr>
            </w:pPr>
          </w:p>
          <w:p w14:paraId="3830EFF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cs="宋体"/>
                <w:snapToGrid/>
                <w:color w:val="000000" w:themeColor="text1"/>
                <w:spacing w:val="0"/>
                <w:kern w:val="0"/>
                <w:position w:val="0"/>
                <w:sz w:val="24"/>
                <w:szCs w:val="24"/>
                <w:lang w:val="en-US" w:eastAsia="zh-CN"/>
                <w14:textFill>
                  <w14:solidFill>
                    <w14:schemeClr w14:val="tx1"/>
                  </w14:solidFill>
                </w14:textFill>
              </w:rPr>
            </w:pPr>
          </w:p>
          <w:p w14:paraId="0D87B36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cs="宋体"/>
                <w:snapToGrid/>
                <w:color w:val="000000" w:themeColor="text1"/>
                <w:spacing w:val="0"/>
                <w:kern w:val="0"/>
                <w:position w:val="0"/>
                <w:sz w:val="24"/>
                <w:szCs w:val="24"/>
                <w:lang w:val="en-US" w:eastAsia="zh-CN"/>
                <w14:textFill>
                  <w14:solidFill>
                    <w14:schemeClr w14:val="tx1"/>
                  </w14:solidFill>
                </w14:textFill>
              </w:rPr>
            </w:pPr>
          </w:p>
          <w:p w14:paraId="2334306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cs="宋体"/>
                <w:snapToGrid/>
                <w:color w:val="000000" w:themeColor="text1"/>
                <w:spacing w:val="0"/>
                <w:kern w:val="0"/>
                <w:position w:val="0"/>
                <w:sz w:val="24"/>
                <w:szCs w:val="24"/>
                <w:lang w:val="en-US" w:eastAsia="zh-CN"/>
                <w14:textFill>
                  <w14:solidFill>
                    <w14:schemeClr w14:val="tx1"/>
                  </w14:solidFill>
                </w14:textFill>
              </w:rPr>
            </w:pPr>
          </w:p>
          <w:p w14:paraId="0690DDD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cs="宋体"/>
                <w:snapToGrid/>
                <w:color w:val="000000" w:themeColor="text1"/>
                <w:spacing w:val="0"/>
                <w:kern w:val="0"/>
                <w:position w:val="0"/>
                <w:sz w:val="24"/>
                <w:szCs w:val="24"/>
                <w:lang w:val="en-US" w:eastAsia="zh-CN"/>
                <w14:textFill>
                  <w14:solidFill>
                    <w14:schemeClr w14:val="tx1"/>
                  </w14:solidFill>
                </w14:textFill>
              </w:rPr>
            </w:pPr>
          </w:p>
          <w:p w14:paraId="64FDCEC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cs="宋体"/>
                <w:snapToGrid/>
                <w:color w:val="000000" w:themeColor="text1"/>
                <w:spacing w:val="0"/>
                <w:kern w:val="0"/>
                <w:position w:val="0"/>
                <w:sz w:val="24"/>
                <w:szCs w:val="24"/>
                <w:lang w:val="en-US" w:eastAsia="zh-CN"/>
                <w14:textFill>
                  <w14:solidFill>
                    <w14:schemeClr w14:val="tx1"/>
                  </w14:solidFill>
                </w14:textFill>
              </w:rPr>
            </w:pPr>
          </w:p>
          <w:p w14:paraId="7347127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cs="宋体"/>
                <w:snapToGrid/>
                <w:color w:val="000000" w:themeColor="text1"/>
                <w:spacing w:val="0"/>
                <w:kern w:val="0"/>
                <w:position w:val="0"/>
                <w:sz w:val="24"/>
                <w:szCs w:val="24"/>
                <w:lang w:val="en-US" w:eastAsia="zh-CN"/>
                <w14:textFill>
                  <w14:solidFill>
                    <w14:schemeClr w14:val="tx1"/>
                  </w14:solidFill>
                </w14:textFill>
              </w:rPr>
            </w:pPr>
          </w:p>
          <w:p w14:paraId="313592F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cs="宋体"/>
                <w:snapToGrid/>
                <w:color w:val="000000" w:themeColor="text1"/>
                <w:spacing w:val="0"/>
                <w:kern w:val="0"/>
                <w:position w:val="0"/>
                <w:sz w:val="24"/>
                <w:szCs w:val="24"/>
                <w:lang w:val="en-US" w:eastAsia="zh-CN"/>
                <w14:textFill>
                  <w14:solidFill>
                    <w14:schemeClr w14:val="tx1"/>
                  </w14:solidFill>
                </w14:textFill>
              </w:rPr>
            </w:pPr>
          </w:p>
          <w:p w14:paraId="6A19B8B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cs="宋体"/>
                <w:snapToGrid/>
                <w:color w:val="000000" w:themeColor="text1"/>
                <w:spacing w:val="0"/>
                <w:kern w:val="0"/>
                <w:position w:val="0"/>
                <w:sz w:val="24"/>
                <w:szCs w:val="24"/>
                <w:lang w:val="en-US" w:eastAsia="zh-CN"/>
                <w14:textFill>
                  <w14:solidFill>
                    <w14:schemeClr w14:val="tx1"/>
                  </w14:solidFill>
                </w14:textFill>
              </w:rPr>
            </w:pPr>
          </w:p>
          <w:p w14:paraId="18E193C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cs="宋体"/>
                <w:snapToGrid/>
                <w:color w:val="000000" w:themeColor="text1"/>
                <w:spacing w:val="0"/>
                <w:kern w:val="0"/>
                <w:position w:val="0"/>
                <w:sz w:val="24"/>
                <w:szCs w:val="24"/>
                <w:lang w:val="en-US" w:eastAsia="zh-CN"/>
                <w14:textFill>
                  <w14:solidFill>
                    <w14:schemeClr w14:val="tx1"/>
                  </w14:solidFill>
                </w14:textFill>
              </w:rPr>
            </w:pPr>
          </w:p>
          <w:p w14:paraId="5A1470B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cs="宋体"/>
                <w:snapToGrid/>
                <w:color w:val="000000" w:themeColor="text1"/>
                <w:spacing w:val="0"/>
                <w:kern w:val="0"/>
                <w:position w:val="0"/>
                <w:sz w:val="24"/>
                <w:szCs w:val="24"/>
                <w:lang w:val="en-US" w:eastAsia="zh-CN"/>
                <w14:textFill>
                  <w14:solidFill>
                    <w14:schemeClr w14:val="tx1"/>
                  </w14:solidFill>
                </w14:textFill>
              </w:rPr>
            </w:pPr>
          </w:p>
          <w:p w14:paraId="2D01C13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cs="宋体"/>
                <w:snapToGrid/>
                <w:color w:val="000000" w:themeColor="text1"/>
                <w:spacing w:val="0"/>
                <w:kern w:val="0"/>
                <w:position w:val="0"/>
                <w:sz w:val="24"/>
                <w:szCs w:val="24"/>
                <w:lang w:val="en-US" w:eastAsia="zh-CN"/>
                <w14:textFill>
                  <w14:solidFill>
                    <w14:schemeClr w14:val="tx1"/>
                  </w14:solidFill>
                </w14:textFill>
              </w:rPr>
            </w:pPr>
          </w:p>
          <w:p w14:paraId="01C094F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cs="宋体"/>
                <w:snapToGrid/>
                <w:color w:val="000000" w:themeColor="text1"/>
                <w:spacing w:val="0"/>
                <w:kern w:val="0"/>
                <w:position w:val="0"/>
                <w:sz w:val="24"/>
                <w:szCs w:val="24"/>
                <w:lang w:val="en-US" w:eastAsia="zh-CN"/>
                <w14:textFill>
                  <w14:solidFill>
                    <w14:schemeClr w14:val="tx1"/>
                  </w14:solidFill>
                </w14:textFill>
              </w:rPr>
            </w:pPr>
          </w:p>
          <w:p w14:paraId="3710C95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cs="宋体"/>
                <w:snapToGrid/>
                <w:color w:val="000000" w:themeColor="text1"/>
                <w:spacing w:val="0"/>
                <w:kern w:val="0"/>
                <w:position w:val="0"/>
                <w:sz w:val="24"/>
                <w:szCs w:val="24"/>
                <w:lang w:val="en-US" w:eastAsia="zh-CN"/>
                <w14:textFill>
                  <w14:solidFill>
                    <w14:schemeClr w14:val="tx1"/>
                  </w14:solidFill>
                </w14:textFill>
              </w:rPr>
            </w:pPr>
          </w:p>
          <w:p w14:paraId="54BB9B2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cs="宋体"/>
                <w:snapToGrid/>
                <w:color w:val="000000" w:themeColor="text1"/>
                <w:spacing w:val="0"/>
                <w:kern w:val="0"/>
                <w:position w:val="0"/>
                <w:sz w:val="24"/>
                <w:szCs w:val="24"/>
                <w:lang w:val="en-US" w:eastAsia="zh-CN"/>
                <w14:textFill>
                  <w14:solidFill>
                    <w14:schemeClr w14:val="tx1"/>
                  </w14:solidFill>
                </w14:textFill>
              </w:rPr>
            </w:pPr>
          </w:p>
          <w:p w14:paraId="206160E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cs="宋体"/>
                <w:snapToGrid/>
                <w:color w:val="000000" w:themeColor="text1"/>
                <w:spacing w:val="0"/>
                <w:kern w:val="0"/>
                <w:position w:val="0"/>
                <w:sz w:val="24"/>
                <w:szCs w:val="24"/>
                <w:lang w:val="en-US" w:eastAsia="zh-CN"/>
                <w14:textFill>
                  <w14:solidFill>
                    <w14:schemeClr w14:val="tx1"/>
                  </w14:solidFill>
                </w14:textFill>
              </w:rPr>
            </w:pPr>
          </w:p>
          <w:p w14:paraId="3A27772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default" w:ascii="宋体" w:hAnsi="宋体" w:cs="宋体"/>
                <w:snapToGrid/>
                <w:color w:val="000000" w:themeColor="text1"/>
                <w:spacing w:val="0"/>
                <w:kern w:val="0"/>
                <w:position w:val="0"/>
                <w:sz w:val="24"/>
                <w:szCs w:val="24"/>
                <w:lang w:val="en-US" w:eastAsia="zh-CN"/>
                <w14:textFill>
                  <w14:solidFill>
                    <w14:schemeClr w14:val="tx1"/>
                  </w14:solidFill>
                </w14:textFill>
              </w:rPr>
            </w:pPr>
          </w:p>
          <w:p w14:paraId="546BADF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default" w:ascii="宋体" w:hAnsi="宋体" w:eastAsia="宋体" w:cs="宋体"/>
                <w:snapToGrid/>
                <w:color w:val="000000" w:themeColor="text1"/>
                <w:spacing w:val="0"/>
                <w:kern w:val="0"/>
                <w:position w:val="0"/>
                <w:sz w:val="24"/>
                <w:szCs w:val="24"/>
                <w:lang w:val="en-US" w:eastAsia="zh-CN"/>
                <w14:textFill>
                  <w14:solidFill>
                    <w14:schemeClr w14:val="tx1"/>
                  </w14:solidFill>
                </w14:textFill>
              </w:rPr>
            </w:pPr>
          </w:p>
        </w:tc>
      </w:tr>
    </w:tbl>
    <w:p w14:paraId="29974F33">
      <w:pPr>
        <w:tabs>
          <w:tab w:val="left" w:pos="558"/>
        </w:tabs>
        <w:bidi w:val="0"/>
        <w:jc w:val="left"/>
        <w:rPr>
          <w:rFonts w:hint="eastAsia"/>
          <w:snapToGrid/>
          <w:color w:val="000000" w:themeColor="text1"/>
          <w:spacing w:val="0"/>
          <w:kern w:val="0"/>
          <w:position w:val="0"/>
          <w:lang w:val="en-US" w:eastAsia="zh-CN"/>
          <w14:textFill>
            <w14:solidFill>
              <w14:schemeClr w14:val="tx1"/>
            </w14:solidFill>
          </w14:textFill>
        </w:rPr>
        <w:sectPr>
          <w:pgSz w:w="11906" w:h="16838"/>
          <w:pgMar w:top="1440" w:right="1803" w:bottom="1440" w:left="1803" w:header="851" w:footer="1077" w:gutter="0"/>
          <w:pgBorders>
            <w:top w:val="none" w:sz="0" w:space="0"/>
            <w:left w:val="none" w:sz="0" w:space="0"/>
            <w:bottom w:val="none" w:sz="0" w:space="0"/>
            <w:right w:val="none" w:sz="0" w:space="0"/>
          </w:pgBorders>
          <w:pgNumType w:fmt="decimal"/>
          <w:cols w:space="720" w:num="1"/>
          <w:docGrid w:linePitch="312" w:charSpace="0"/>
        </w:sectPr>
      </w:pPr>
    </w:p>
    <w:p w14:paraId="2596EA72">
      <w:pPr>
        <w:pStyle w:val="22"/>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jc w:val="center"/>
        <w:textAlignment w:val="auto"/>
        <w:outlineLvl w:val="0"/>
        <w:rPr>
          <w:rFonts w:hint="eastAsia" w:ascii="宋体" w:hAnsi="宋体" w:eastAsia="宋体" w:cs="宋体"/>
          <w:b/>
          <w:bCs/>
          <w:snapToGrid/>
          <w:color w:val="000000" w:themeColor="text1"/>
          <w:spacing w:val="0"/>
          <w:kern w:val="0"/>
          <w:position w:val="0"/>
          <w:sz w:val="30"/>
          <w:szCs w:val="30"/>
          <w:vertAlign w:val="baseline"/>
          <w14:textFill>
            <w14:solidFill>
              <w14:schemeClr w14:val="tx1"/>
            </w14:solidFill>
          </w14:textFill>
        </w:rPr>
      </w:pPr>
      <w:r>
        <w:rPr>
          <w:rFonts w:hint="eastAsia" w:ascii="宋体" w:hAnsi="宋体" w:eastAsia="宋体" w:cs="宋体"/>
          <w:b/>
          <w:bCs/>
          <w:snapToGrid/>
          <w:color w:val="000000" w:themeColor="text1"/>
          <w:spacing w:val="0"/>
          <w:kern w:val="0"/>
          <w:position w:val="0"/>
          <w:sz w:val="30"/>
          <w:szCs w:val="30"/>
          <w14:textFill>
            <w14:solidFill>
              <w14:schemeClr w14:val="tx1"/>
            </w14:solidFill>
          </w14:textFill>
        </w:rPr>
        <w:t>二、建设项目工程分析</w:t>
      </w:r>
    </w:p>
    <w:tbl>
      <w:tblPr>
        <w:tblStyle w:val="25"/>
        <w:tblW w:w="90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68"/>
        <w:gridCol w:w="8503"/>
      </w:tblGrid>
      <w:tr w14:paraId="4C88F4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05" w:type="pct"/>
            <w:tcBorders>
              <w:tl2br w:val="nil"/>
              <w:tr2bl w:val="nil"/>
            </w:tcBorders>
            <w:vAlign w:val="center"/>
          </w:tcPr>
          <w:p w14:paraId="158A61F1">
            <w:pPr>
              <w:pStyle w:val="22"/>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jc w:val="center"/>
              <w:textAlignment w:val="auto"/>
              <w:outlineLvl w:val="0"/>
              <w:rPr>
                <w:rFonts w:hint="eastAsia" w:ascii="宋体" w:hAnsi="宋体" w:eastAsia="宋体" w:cs="宋体"/>
                <w:b/>
                <w:bCs/>
                <w:snapToGrid/>
                <w:color w:val="000000" w:themeColor="text1"/>
                <w:spacing w:val="0"/>
                <w:kern w:val="0"/>
                <w:position w:val="0"/>
                <w:sz w:val="30"/>
                <w:szCs w:val="30"/>
                <w:vertAlign w:val="baseline"/>
                <w14:textFill>
                  <w14:solidFill>
                    <w14:schemeClr w14:val="tx1"/>
                  </w14:solidFill>
                </w14:textFill>
              </w:rPr>
            </w:pPr>
            <w:r>
              <w:rPr>
                <w:rFonts w:hint="eastAsia" w:ascii="宋体" w:hAnsi="宋体" w:eastAsia="宋体" w:cs="宋体"/>
                <w:b w:val="0"/>
                <w:bCs w:val="0"/>
                <w:snapToGrid/>
                <w:color w:val="000000" w:themeColor="text1"/>
                <w:spacing w:val="0"/>
                <w:kern w:val="0"/>
                <w:position w:val="0"/>
                <w:sz w:val="24"/>
                <w:szCs w:val="24"/>
                <w14:textFill>
                  <w14:solidFill>
                    <w14:schemeClr w14:val="tx1"/>
                  </w14:solidFill>
                </w14:textFill>
              </w:rPr>
              <w:t>建设内容</w:t>
            </w:r>
          </w:p>
        </w:tc>
        <w:tc>
          <w:tcPr>
            <w:tcW w:w="4565" w:type="pct"/>
            <w:tcBorders>
              <w:tl2br w:val="nil"/>
              <w:tr2bl w:val="nil"/>
            </w:tcBorders>
            <w:vAlign w:val="top"/>
          </w:tcPr>
          <w:p w14:paraId="1E53DD54">
            <w:pPr>
              <w:keepNext w:val="0"/>
              <w:keepLines w:val="0"/>
              <w:pageBreakBefore w:val="0"/>
              <w:widowControl w:val="0"/>
              <w:numPr>
                <w:ilvl w:val="0"/>
                <w:numId w:val="3"/>
              </w:numPr>
              <w:kinsoku/>
              <w:wordWrap/>
              <w:overflowPunct/>
              <w:topLinePunct w:val="0"/>
              <w:autoSpaceDE/>
              <w:autoSpaceDN/>
              <w:bidi w:val="0"/>
              <w:adjustRightInd w:val="0"/>
              <w:snapToGrid w:val="0"/>
              <w:spacing w:before="157" w:beforeLines="50" w:line="360" w:lineRule="auto"/>
              <w:jc w:val="both"/>
              <w:textAlignment w:val="auto"/>
              <w:rPr>
                <w:rFonts w:hint="eastAsia" w:cs="Times New Roman"/>
                <w:b/>
                <w:bCs/>
                <w:snapToGrid/>
                <w:color w:val="000000" w:themeColor="text1"/>
                <w:spacing w:val="0"/>
                <w:kern w:val="0"/>
                <w:position w:val="0"/>
                <w:sz w:val="24"/>
                <w:szCs w:val="24"/>
                <w:lang w:val="en-US" w:eastAsia="zh-CN"/>
                <w14:textFill>
                  <w14:solidFill>
                    <w14:schemeClr w14:val="tx1"/>
                  </w14:solidFill>
                </w14:textFill>
              </w:rPr>
            </w:pPr>
            <w:r>
              <w:rPr>
                <w:rFonts w:hint="eastAsia" w:ascii="Times New Roman" w:hAnsi="Times New Roman" w:eastAsia="宋体" w:cs="Times New Roman"/>
                <w:b/>
                <w:bCs/>
                <w:snapToGrid/>
                <w:color w:val="000000" w:themeColor="text1"/>
                <w:spacing w:val="0"/>
                <w:kern w:val="0"/>
                <w:position w:val="0"/>
                <w:sz w:val="24"/>
                <w:szCs w:val="24"/>
                <w:lang w:val="en-US" w:eastAsia="zh-CN"/>
                <w14:textFill>
                  <w14:solidFill>
                    <w14:schemeClr w14:val="tx1"/>
                  </w14:solidFill>
                </w14:textFill>
              </w:rPr>
              <w:t>项目建设基本情况</w:t>
            </w:r>
          </w:p>
          <w:p w14:paraId="59C8B0A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eastAsia="宋体"/>
                <w:color w:val="000000" w:themeColor="text1"/>
                <w:sz w:val="24"/>
                <w:lang w:val="en-US" w:eastAsia="zh-CN"/>
                <w14:textFill>
                  <w14:solidFill>
                    <w14:schemeClr w14:val="tx1"/>
                  </w14:solidFill>
                </w14:textFill>
              </w:rPr>
            </w:pPr>
            <w:r>
              <w:rPr>
                <w:rFonts w:hint="eastAsia" w:eastAsia="宋体"/>
                <w:color w:val="000000" w:themeColor="text1"/>
                <w:sz w:val="24"/>
                <w:lang w:val="en-US" w:eastAsia="zh-CN"/>
                <w14:textFill>
                  <w14:solidFill>
                    <w14:schemeClr w14:val="tx1"/>
                  </w14:solidFill>
                </w14:textFill>
              </w:rPr>
              <w:t>（1）环评报告表类别确定</w:t>
            </w:r>
          </w:p>
          <w:p w14:paraId="1CF5A1B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eastAsia="宋体"/>
                <w:color w:val="000000" w:themeColor="text1"/>
                <w:sz w:val="24"/>
                <w:lang w:val="en-US" w:eastAsia="zh-CN"/>
                <w14:textFill>
                  <w14:solidFill>
                    <w14:schemeClr w14:val="tx1"/>
                  </w14:solidFill>
                </w14:textFill>
              </w:rPr>
            </w:pPr>
            <w:r>
              <w:rPr>
                <w:rFonts w:hint="eastAsia" w:eastAsia="宋体"/>
                <w:color w:val="000000" w:themeColor="text1"/>
                <w:sz w:val="24"/>
                <w:lang w:val="en-US" w:eastAsia="zh-CN"/>
                <w14:textFill>
                  <w14:solidFill>
                    <w14:schemeClr w14:val="tx1"/>
                  </w14:solidFill>
                </w14:textFill>
              </w:rPr>
              <w:t>根据《中华人民共和国环境保护法》、《中华人民共和国环境影响评价法》、《建设项目环境影响评价分类管理名录（2021 年版）》（生态环境部令第16号）中的有关规定，本项目属于：</w:t>
            </w:r>
            <w:r>
              <w:rPr>
                <w:rFonts w:hint="default"/>
                <w:color w:val="000000" w:themeColor="text1"/>
                <w:sz w:val="24"/>
                <w:szCs w:val="24"/>
                <w:lang w:val="en-US" w:eastAsia="zh-CN"/>
                <w14:textFill>
                  <w14:solidFill>
                    <w14:schemeClr w14:val="tx1"/>
                  </w14:solidFill>
                </w14:textFill>
              </w:rPr>
              <w:t>四十一、电力、热力生产和供应业</w:t>
            </w:r>
            <w:r>
              <w:rPr>
                <w:rFonts w:hint="eastAsia"/>
                <w:color w:val="000000" w:themeColor="text1"/>
                <w:sz w:val="24"/>
                <w:szCs w:val="24"/>
                <w:lang w:val="en-US" w:eastAsia="zh-CN"/>
                <w14:textFill>
                  <w14:solidFill>
                    <w14:schemeClr w14:val="tx1"/>
                  </w14:solidFill>
                </w14:textFill>
              </w:rPr>
              <w:t xml:space="preserve"> 91 热力生产和供应工程（包括建设单位自建自用的供热工程）</w:t>
            </w:r>
            <w:r>
              <w:rPr>
                <w:rFonts w:hint="default" w:ascii="Times New Roman" w:hAnsi="Times New Roman" w:eastAsia="宋体" w:cs="Times New Roman"/>
                <w:color w:val="000000" w:themeColor="text1"/>
                <w:sz w:val="24"/>
                <w:lang w:val="en-US" w:eastAsia="zh-CN"/>
                <w14:textFill>
                  <w14:solidFill>
                    <w14:schemeClr w14:val="tx1"/>
                  </w14:solidFill>
                </w14:textFill>
              </w:rPr>
              <w:t>，应</w:t>
            </w:r>
            <w:r>
              <w:rPr>
                <w:rFonts w:hint="eastAsia" w:eastAsia="宋体"/>
                <w:color w:val="000000" w:themeColor="text1"/>
                <w:sz w:val="24"/>
                <w:lang w:val="en-US" w:eastAsia="zh-CN"/>
                <w14:textFill>
                  <w14:solidFill>
                    <w14:schemeClr w14:val="tx1"/>
                  </w14:solidFill>
                </w14:textFill>
              </w:rPr>
              <w:t>当编制环境影响报告表。</w:t>
            </w:r>
          </w:p>
          <w:p w14:paraId="24EF1D4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b/>
                <w:bCs/>
                <w:color w:val="000000" w:themeColor="text1"/>
                <w14:textFill>
                  <w14:solidFill>
                    <w14:schemeClr w14:val="tx1"/>
                  </w14:solidFill>
                </w14:textFill>
              </w:rPr>
            </w:pPr>
            <w:r>
              <w:rPr>
                <w:rFonts w:hint="eastAsia" w:eastAsia="宋体"/>
                <w:b/>
                <w:bCs/>
                <w:color w:val="000000" w:themeColor="text1"/>
                <w:sz w:val="24"/>
                <w:lang w:val="en-US" w:eastAsia="zh-CN"/>
                <w14:textFill>
                  <w14:solidFill>
                    <w14:schemeClr w14:val="tx1"/>
                  </w14:solidFill>
                </w14:textFill>
              </w:rPr>
              <w:t xml:space="preserve">表2.1 </w:t>
            </w:r>
            <w:r>
              <w:rPr>
                <w:rFonts w:hint="eastAsia"/>
                <w:b/>
                <w:bCs/>
                <w:color w:val="000000" w:themeColor="text1"/>
                <w:sz w:val="24"/>
                <w:lang w:val="en-US" w:eastAsia="zh-CN"/>
                <w14:textFill>
                  <w14:solidFill>
                    <w14:schemeClr w14:val="tx1"/>
                  </w14:solidFill>
                </w14:textFill>
              </w:rPr>
              <w:t xml:space="preserve"> </w:t>
            </w: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环评类别对照表</w:t>
            </w:r>
          </w:p>
          <w:tbl>
            <w:tblPr>
              <w:tblStyle w:val="2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1"/>
              <w:gridCol w:w="1557"/>
              <w:gridCol w:w="1560"/>
              <w:gridCol w:w="2699"/>
              <w:gridCol w:w="937"/>
              <w:gridCol w:w="960"/>
            </w:tblGrid>
            <w:tr w14:paraId="79AD9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279" w:type="pct"/>
                  <w:gridSpan w:val="2"/>
                  <w:vMerge w:val="restart"/>
                  <w:noWrap w:val="0"/>
                  <w:vAlign w:val="center"/>
                  <mc:AlternateContent>
                    <mc:Choice Requires="wpsCustomData">
                      <wpsCustomData:diagonals>
                        <wpsCustomData:diagonal from="10000" to="30000">
                          <wpsCustomData:border w:val="single" w:color="auto" w:sz="4" w:space="0"/>
                        </wpsCustomData:diagonal>
                      </wpsCustomData:diagonals>
                    </mc:Choice>
                  </mc:AlternateContent>
                </w:tcPr>
                <w:p w14:paraId="70C996C6">
                  <w:pPr>
                    <w:pStyle w:val="15"/>
                    <w:keepNext w:val="0"/>
                    <w:keepLines w:val="0"/>
                    <w:pageBreakBefore w:val="0"/>
                    <w:widowControl w:val="0"/>
                    <w:kinsoku/>
                    <w:wordWrap/>
                    <w:overflowPunct/>
                    <w:topLinePunct w:val="0"/>
                    <w:autoSpaceDE/>
                    <w:autoSpaceDN/>
                    <w:bidi w:val="0"/>
                    <w:adjustRightInd/>
                    <w:snapToGrid w:val="0"/>
                    <w:spacing w:after="0" w:line="240" w:lineRule="auto"/>
                    <w:ind w:left="0" w:leftChars="0" w:firstLine="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p w14:paraId="3168DFD8">
                  <w:pPr>
                    <w:keepNext w:val="0"/>
                    <w:keepLines w:val="0"/>
                    <w:pageBreakBefore w:val="0"/>
                    <w:widowControl w:val="0"/>
                    <w:kinsoku/>
                    <w:wordWrap/>
                    <w:overflowPunct/>
                    <w:topLinePunct w:val="0"/>
                    <w:autoSpaceDE/>
                    <w:autoSpaceDN/>
                    <w:bidi w:val="0"/>
                    <w:adjustRightInd/>
                    <w:spacing w:line="240" w:lineRule="auto"/>
                    <w:ind w:left="0" w:leftChars="0" w:firstLine="0"/>
                    <w:jc w:val="center"/>
                    <w:textAlignment w:val="auto"/>
                    <mc:AlternateContent>
                      <mc:Choice Requires="wpsCustomData">
                        <wpsCustomData:diagonalParaType/>
                      </mc:Choice>
                    </mc:AlternateConten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项目类别</w:t>
                  </w:r>
                </w:p>
                <w:p w14:paraId="305FCF3A">
                  <w:pPr>
                    <w:pStyle w:val="15"/>
                    <w:keepNext w:val="0"/>
                    <w:keepLines w:val="0"/>
                    <w:pageBreakBefore w:val="0"/>
                    <w:widowControl w:val="0"/>
                    <w:kinsoku/>
                    <w:wordWrap/>
                    <w:overflowPunct/>
                    <w:topLinePunct w:val="0"/>
                    <w:autoSpaceDE/>
                    <w:autoSpaceDN/>
                    <w:bidi w:val="0"/>
                    <w:adjustRightInd/>
                    <w:spacing w:after="0" w:line="240" w:lineRule="auto"/>
                    <w:ind w:left="0" w:leftChars="0" w:firstLine="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环评类别</w:t>
                  </w:r>
                </w:p>
              </w:tc>
              <w:tc>
                <w:tcPr>
                  <w:tcW w:w="3139" w:type="pct"/>
                  <w:gridSpan w:val="3"/>
                  <w:noWrap w:val="0"/>
                  <w:vAlign w:val="center"/>
                </w:tcPr>
                <w:p w14:paraId="531B30D3">
                  <w:pPr>
                    <w:pStyle w:val="15"/>
                    <w:keepNext w:val="0"/>
                    <w:keepLines w:val="0"/>
                    <w:pageBreakBefore w:val="0"/>
                    <w:widowControl w:val="0"/>
                    <w:kinsoku/>
                    <w:wordWrap/>
                    <w:overflowPunct/>
                    <w:topLinePunct w:val="0"/>
                    <w:autoSpaceDE/>
                    <w:autoSpaceDN/>
                    <w:bidi w:val="0"/>
                    <w:adjustRightInd/>
                    <w:spacing w:after="0" w:line="240" w:lineRule="auto"/>
                    <w:ind w:left="0" w:leftChars="0" w:firstLine="0" w:firstLineChars="0"/>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环境影响评价类别</w:t>
                  </w:r>
                </w:p>
              </w:tc>
              <w:tc>
                <w:tcPr>
                  <w:tcW w:w="580" w:type="pct"/>
                  <w:vMerge w:val="restart"/>
                  <w:noWrap w:val="0"/>
                  <w:vAlign w:val="center"/>
                </w:tcPr>
                <w:p w14:paraId="0AC89913">
                  <w:pPr>
                    <w:pStyle w:val="15"/>
                    <w:keepNext w:val="0"/>
                    <w:keepLines w:val="0"/>
                    <w:pageBreakBefore w:val="0"/>
                    <w:widowControl w:val="0"/>
                    <w:kinsoku/>
                    <w:wordWrap/>
                    <w:overflowPunct/>
                    <w:topLinePunct w:val="0"/>
                    <w:autoSpaceDE/>
                    <w:autoSpaceDN/>
                    <w:bidi w:val="0"/>
                    <w:adjustRightInd/>
                    <w:spacing w:after="0" w:line="240" w:lineRule="auto"/>
                    <w:ind w:left="0" w:leftChars="0" w:firstLine="0"/>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项目环评类别判定</w:t>
                  </w:r>
                </w:p>
              </w:tc>
            </w:tr>
            <w:tr w14:paraId="355D5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279" w:type="pct"/>
                  <w:gridSpan w:val="2"/>
                  <w:vMerge w:val="continue"/>
                  <w:noWrap w:val="0"/>
                  <w:vAlign w:val="center"/>
                </w:tcPr>
                <w:p w14:paraId="26DFA441">
                  <w:pPr>
                    <w:pStyle w:val="15"/>
                    <w:keepNext w:val="0"/>
                    <w:keepLines w:val="0"/>
                    <w:pageBreakBefore w:val="0"/>
                    <w:widowControl w:val="0"/>
                    <w:kinsoku/>
                    <w:wordWrap/>
                    <w:overflowPunct/>
                    <w:topLinePunct w:val="0"/>
                    <w:autoSpaceDE/>
                    <w:autoSpaceDN/>
                    <w:bidi w:val="0"/>
                    <w:adjustRightInd/>
                    <w:spacing w:after="0" w:line="240" w:lineRule="auto"/>
                    <w:ind w:left="0" w:leftChars="0" w:firstLine="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942" w:type="pct"/>
                  <w:noWrap w:val="0"/>
                  <w:vAlign w:val="center"/>
                </w:tcPr>
                <w:p w14:paraId="14EC75D2">
                  <w:pPr>
                    <w:pStyle w:val="15"/>
                    <w:keepNext w:val="0"/>
                    <w:keepLines w:val="0"/>
                    <w:pageBreakBefore w:val="0"/>
                    <w:widowControl w:val="0"/>
                    <w:kinsoku/>
                    <w:wordWrap/>
                    <w:overflowPunct/>
                    <w:topLinePunct w:val="0"/>
                    <w:autoSpaceDE/>
                    <w:autoSpaceDN/>
                    <w:bidi w:val="0"/>
                    <w:adjustRightInd/>
                    <w:spacing w:after="0" w:line="240" w:lineRule="auto"/>
                    <w:ind w:left="0" w:leftChars="0" w:firstLine="0" w:firstLineChars="0"/>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报告书</w:t>
                  </w:r>
                </w:p>
              </w:tc>
              <w:tc>
                <w:tcPr>
                  <w:tcW w:w="1631" w:type="pct"/>
                  <w:noWrap w:val="0"/>
                  <w:vAlign w:val="center"/>
                </w:tcPr>
                <w:p w14:paraId="38904E0B">
                  <w:pPr>
                    <w:pStyle w:val="15"/>
                    <w:keepNext w:val="0"/>
                    <w:keepLines w:val="0"/>
                    <w:pageBreakBefore w:val="0"/>
                    <w:widowControl w:val="0"/>
                    <w:kinsoku/>
                    <w:wordWrap/>
                    <w:overflowPunct/>
                    <w:topLinePunct w:val="0"/>
                    <w:autoSpaceDE/>
                    <w:autoSpaceDN/>
                    <w:bidi w:val="0"/>
                    <w:adjustRightInd/>
                    <w:spacing w:after="0" w:line="240" w:lineRule="auto"/>
                    <w:ind w:left="0" w:leftChars="0" w:firstLine="0"/>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报告表</w:t>
                  </w:r>
                </w:p>
              </w:tc>
              <w:tc>
                <w:tcPr>
                  <w:tcW w:w="566" w:type="pct"/>
                  <w:noWrap w:val="0"/>
                  <w:vAlign w:val="center"/>
                </w:tcPr>
                <w:p w14:paraId="3E58BA88">
                  <w:pPr>
                    <w:pStyle w:val="15"/>
                    <w:keepNext w:val="0"/>
                    <w:keepLines w:val="0"/>
                    <w:pageBreakBefore w:val="0"/>
                    <w:widowControl w:val="0"/>
                    <w:kinsoku/>
                    <w:wordWrap/>
                    <w:overflowPunct/>
                    <w:topLinePunct w:val="0"/>
                    <w:autoSpaceDE/>
                    <w:autoSpaceDN/>
                    <w:bidi w:val="0"/>
                    <w:adjustRightInd/>
                    <w:spacing w:after="0" w:line="240" w:lineRule="auto"/>
                    <w:ind w:left="0" w:leftChars="0" w:firstLine="0"/>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登记表</w:t>
                  </w:r>
                </w:p>
              </w:tc>
              <w:tc>
                <w:tcPr>
                  <w:tcW w:w="580" w:type="pct"/>
                  <w:vMerge w:val="continue"/>
                  <w:noWrap w:val="0"/>
                  <w:vAlign w:val="center"/>
                </w:tcPr>
                <w:p w14:paraId="581A7E66">
                  <w:pPr>
                    <w:pStyle w:val="15"/>
                    <w:keepNext w:val="0"/>
                    <w:keepLines w:val="0"/>
                    <w:pageBreakBefore w:val="0"/>
                    <w:widowControl w:val="0"/>
                    <w:kinsoku/>
                    <w:wordWrap/>
                    <w:overflowPunct/>
                    <w:topLinePunct w:val="0"/>
                    <w:autoSpaceDE/>
                    <w:autoSpaceDN/>
                    <w:bidi w:val="0"/>
                    <w:adjustRightInd/>
                    <w:spacing w:after="0" w:line="240" w:lineRule="auto"/>
                    <w:ind w:left="0" w:leftChars="0" w:firstLine="0"/>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r>
            <w:tr w14:paraId="5189A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000" w:type="pct"/>
                  <w:gridSpan w:val="6"/>
                  <w:noWrap w:val="0"/>
                  <w:vAlign w:val="center"/>
                </w:tcPr>
                <w:p w14:paraId="6642952A">
                  <w:pPr>
                    <w:keepNext w:val="0"/>
                    <w:keepLines w:val="0"/>
                    <w:pageBreakBefore w:val="0"/>
                    <w:widowControl/>
                    <w:suppressLineNumbers w:val="0"/>
                    <w:kinsoku/>
                    <w:wordWrap/>
                    <w:overflowPunct/>
                    <w:topLinePunct w:val="0"/>
                    <w:autoSpaceDE/>
                    <w:autoSpaceDN/>
                    <w:bidi w:val="0"/>
                    <w:adjustRightInd/>
                    <w:jc w:val="both"/>
                    <w:textAlignment w:val="auto"/>
                    <w:rPr>
                      <w:rFonts w:hint="default" w:ascii="Times New Roman" w:hAnsi="Times New Roman" w:eastAsia="宋体" w:cs="Times New Roman"/>
                      <w:b/>
                      <w:bCs/>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vertAlign w:val="baseline"/>
                      <w:lang w:val="en-US" w:eastAsia="zh-CN"/>
                      <w14:textFill>
                        <w14:solidFill>
                          <w14:schemeClr w14:val="tx1"/>
                        </w14:solidFill>
                      </w14:textFill>
                    </w:rPr>
                    <w:t>四十一、电力、热力生产和供应业</w:t>
                  </w:r>
                </w:p>
              </w:tc>
            </w:tr>
            <w:tr w14:paraId="3D53A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8" w:hRule="atLeast"/>
                <w:jc w:val="center"/>
              </w:trPr>
              <w:tc>
                <w:tcPr>
                  <w:tcW w:w="339" w:type="pct"/>
                  <w:noWrap w:val="0"/>
                  <w:vAlign w:val="center"/>
                </w:tcPr>
                <w:p w14:paraId="713025B8">
                  <w:pPr>
                    <w:keepNext w:val="0"/>
                    <w:keepLines w:val="0"/>
                    <w:pageBreakBefore w:val="0"/>
                    <w:widowControl/>
                    <w:suppressLineNumbers w:val="0"/>
                    <w:kinsoku/>
                    <w:wordWrap/>
                    <w:overflowPunct/>
                    <w:topLinePunct w:val="0"/>
                    <w:autoSpaceDE/>
                    <w:autoSpaceDN/>
                    <w:bidi w:val="0"/>
                    <w:adjustRightInd/>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cs="Times New Roman"/>
                      <w:color w:val="000000" w:themeColor="text1"/>
                      <w:kern w:val="0"/>
                      <w:sz w:val="21"/>
                      <w:szCs w:val="21"/>
                      <w:lang w:val="en-US" w:eastAsia="zh-CN" w:bidi="ar"/>
                      <w14:textFill>
                        <w14:solidFill>
                          <w14:schemeClr w14:val="tx1"/>
                        </w14:solidFill>
                      </w14:textFill>
                    </w:rPr>
                    <w:t>91</w:t>
                  </w:r>
                </w:p>
              </w:tc>
              <w:tc>
                <w:tcPr>
                  <w:tcW w:w="940" w:type="pct"/>
                  <w:noWrap w:val="0"/>
                  <w:vAlign w:val="center"/>
                </w:tcPr>
                <w:p w14:paraId="553D8BAD">
                  <w:pPr>
                    <w:keepNext w:val="0"/>
                    <w:keepLines w:val="0"/>
                    <w:pageBreakBefore w:val="0"/>
                    <w:widowControl/>
                    <w:suppressLineNumbers w:val="0"/>
                    <w:kinsoku/>
                    <w:wordWrap/>
                    <w:overflowPunct/>
                    <w:topLinePunct w:val="0"/>
                    <w:autoSpaceDE/>
                    <w:autoSpaceDN/>
                    <w:bidi w:val="0"/>
                    <w:adjustRightInd/>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热力生产和供应工程（包括建设单位自建自用的供热工程）</w:t>
                  </w:r>
                </w:p>
              </w:tc>
              <w:tc>
                <w:tcPr>
                  <w:tcW w:w="942" w:type="pct"/>
                  <w:noWrap w:val="0"/>
                  <w:vAlign w:val="center"/>
                </w:tcPr>
                <w:p w14:paraId="6E7236E5">
                  <w:pPr>
                    <w:keepNext w:val="0"/>
                    <w:keepLines w:val="0"/>
                    <w:pageBreakBefore w:val="0"/>
                    <w:widowControl/>
                    <w:suppressLineNumbers w:val="0"/>
                    <w:kinsoku/>
                    <w:wordWrap/>
                    <w:overflowPunct/>
                    <w:topLinePunct w:val="0"/>
                    <w:autoSpaceDE/>
                    <w:autoSpaceDN/>
                    <w:bidi w:val="0"/>
                    <w:adjustRightInd/>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燃煤、燃油锅炉总容量65吨/小时（45.5兆瓦）以上的</w:t>
                  </w:r>
                </w:p>
              </w:tc>
              <w:tc>
                <w:tcPr>
                  <w:tcW w:w="1631" w:type="pct"/>
                  <w:shd w:val="clear" w:color="auto" w:fill="BEBEBE" w:themeFill="background1" w:themeFillShade="BF"/>
                  <w:noWrap w:val="0"/>
                  <w:vAlign w:val="center"/>
                </w:tcPr>
                <w:p w14:paraId="570AD8E6">
                  <w:pPr>
                    <w:keepNext w:val="0"/>
                    <w:keepLines w:val="0"/>
                    <w:pageBreakBefore w:val="0"/>
                    <w:widowControl/>
                    <w:suppressLineNumbers w:val="0"/>
                    <w:kinsoku/>
                    <w:wordWrap/>
                    <w:overflowPunct/>
                    <w:topLinePunct w:val="0"/>
                    <w:autoSpaceDE/>
                    <w:autoSpaceDN/>
                    <w:bidi w:val="0"/>
                    <w:adjustRightInd/>
                    <w:jc w:val="center"/>
                    <w:textAlignment w:val="auto"/>
                    <w:rPr>
                      <w:rFonts w:hint="default" w:ascii="Times New Roman" w:hAnsi="Times New Roman" w:eastAsia="宋体" w:cs="Times New Roman"/>
                      <w:b w:val="0"/>
                      <w:bCs w:val="0"/>
                      <w:color w:val="000000" w:themeColor="text1"/>
                      <w:sz w:val="21"/>
                      <w:szCs w:val="21"/>
                      <w:highlight w:val="lightGray"/>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vertAlign w:val="baseline"/>
                      <w:lang w:val="en-US" w:eastAsia="zh-CN"/>
                      <w14:textFill>
                        <w14:solidFill>
                          <w14:schemeClr w14:val="tx1"/>
                        </w14:solidFill>
                      </w14:textFill>
                    </w:rPr>
                    <w:t>燃煤、燃油锅炉总容量65吨/小时（45.5兆瓦）及以下的；天然气锅炉总容量1吨/小时（0.7兆瓦）以上的；使用其他高污染燃料的（高污染燃料指国环规大气〔2017〕2号《高污染燃料目录》中规定的燃料）</w:t>
                  </w:r>
                </w:p>
              </w:tc>
              <w:tc>
                <w:tcPr>
                  <w:tcW w:w="566" w:type="pct"/>
                  <w:noWrap w:val="0"/>
                  <w:vAlign w:val="center"/>
                </w:tcPr>
                <w:p w14:paraId="3346754D">
                  <w:pPr>
                    <w:pStyle w:val="15"/>
                    <w:keepNext w:val="0"/>
                    <w:keepLines w:val="0"/>
                    <w:pageBreakBefore w:val="0"/>
                    <w:widowControl w:val="0"/>
                    <w:kinsoku/>
                    <w:wordWrap/>
                    <w:overflowPunct/>
                    <w:topLinePunct w:val="0"/>
                    <w:autoSpaceDE/>
                    <w:autoSpaceDN/>
                    <w:bidi w:val="0"/>
                    <w:adjustRightInd/>
                    <w:snapToGrid/>
                    <w:spacing w:after="0" w:line="240" w:lineRule="auto"/>
                    <w:ind w:left="0" w:leftChars="0" w:firstLine="0"/>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w:t>
                  </w:r>
                </w:p>
              </w:tc>
              <w:tc>
                <w:tcPr>
                  <w:tcW w:w="580" w:type="pct"/>
                  <w:noWrap w:val="0"/>
                  <w:vAlign w:val="center"/>
                </w:tcPr>
                <w:p w14:paraId="18FFA477">
                  <w:pPr>
                    <w:pStyle w:val="15"/>
                    <w:keepNext w:val="0"/>
                    <w:keepLines w:val="0"/>
                    <w:pageBreakBefore w:val="0"/>
                    <w:widowControl w:val="0"/>
                    <w:kinsoku/>
                    <w:wordWrap/>
                    <w:overflowPunct/>
                    <w:topLinePunct w:val="0"/>
                    <w:autoSpaceDE/>
                    <w:autoSpaceDN/>
                    <w:bidi w:val="0"/>
                    <w:adjustRightInd/>
                    <w:snapToGrid/>
                    <w:spacing w:after="0" w:line="240" w:lineRule="auto"/>
                    <w:ind w:left="0" w:leftChars="0" w:firstLine="0"/>
                    <w:jc w:val="center"/>
                    <w:textAlignment w:val="auto"/>
                    <w:rPr>
                      <w:rFonts w:hint="default" w:ascii="Times New Roman" w:hAnsi="Times New Roman" w:eastAsia="宋体" w:cs="Times New Roman"/>
                      <w:b/>
                      <w:bCs/>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报告表</w:t>
                  </w:r>
                </w:p>
              </w:tc>
            </w:tr>
          </w:tbl>
          <w:p w14:paraId="11F117A4">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line="360" w:lineRule="auto"/>
              <w:ind w:firstLine="480" w:firstLineChars="200"/>
              <w:textAlignment w:val="auto"/>
              <w:rPr>
                <w:rFonts w:hint="eastAsia" w:eastAsia="宋体"/>
                <w:color w:val="000000" w:themeColor="text1"/>
                <w:sz w:val="24"/>
                <w:lang w:val="en-US" w:eastAsia="zh-CN"/>
                <w14:textFill>
                  <w14:solidFill>
                    <w14:schemeClr w14:val="tx1"/>
                  </w14:solidFill>
                </w14:textFill>
              </w:rPr>
            </w:pPr>
            <w:r>
              <w:rPr>
                <w:rFonts w:hint="eastAsia" w:eastAsia="宋体"/>
                <w:color w:val="000000" w:themeColor="text1"/>
                <w:sz w:val="24"/>
                <w:lang w:val="en-US" w:eastAsia="zh-CN"/>
                <w14:textFill>
                  <w14:solidFill>
                    <w14:schemeClr w14:val="tx1"/>
                  </w14:solidFill>
                </w14:textFill>
              </w:rPr>
              <w:t>（</w:t>
            </w:r>
            <w:r>
              <w:rPr>
                <w:rFonts w:hint="eastAsia"/>
                <w:color w:val="000000" w:themeColor="text1"/>
                <w:sz w:val="24"/>
                <w:lang w:val="en-US" w:eastAsia="zh-CN"/>
                <w14:textFill>
                  <w14:solidFill>
                    <w14:schemeClr w14:val="tx1"/>
                  </w14:solidFill>
                </w14:textFill>
              </w:rPr>
              <w:t>2</w:t>
            </w:r>
            <w:r>
              <w:rPr>
                <w:rFonts w:hint="eastAsia" w:eastAsia="宋体"/>
                <w:color w:val="000000" w:themeColor="text1"/>
                <w:sz w:val="24"/>
                <w:lang w:val="en-US" w:eastAsia="zh-CN"/>
                <w14:textFill>
                  <w14:solidFill>
                    <w14:schemeClr w14:val="tx1"/>
                  </w14:solidFill>
                </w14:textFill>
              </w:rPr>
              <w:t>）排污许可管理类别确定</w:t>
            </w:r>
          </w:p>
          <w:p w14:paraId="25925E5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eastAsia="宋体"/>
                <w:color w:val="000000" w:themeColor="text1"/>
                <w:sz w:val="24"/>
                <w:lang w:val="en-US" w:eastAsia="zh-CN"/>
                <w14:textFill>
                  <w14:solidFill>
                    <w14:schemeClr w14:val="tx1"/>
                  </w14:solidFill>
                </w14:textFill>
              </w:rPr>
            </w:pPr>
            <w:r>
              <w:rPr>
                <w:rFonts w:hint="eastAsia" w:eastAsia="宋体"/>
                <w:color w:val="000000" w:themeColor="text1"/>
                <w:sz w:val="24"/>
                <w:lang w:val="en-US" w:eastAsia="zh-CN"/>
                <w14:textFill>
                  <w14:solidFill>
                    <w14:schemeClr w14:val="tx1"/>
                  </w14:solidFill>
                </w14:textFill>
              </w:rPr>
              <w:t>根据《固定污染源排污许可分类管理名录（2019年版）》（生态环境部令第11号）中的有关规定，</w:t>
            </w:r>
            <w:r>
              <w:rPr>
                <w:rFonts w:hint="default" w:ascii="Times New Roman" w:hAnsi="Times New Roman" w:cs="Times New Roman"/>
                <w:color w:val="000000" w:themeColor="text1"/>
                <w:kern w:val="0"/>
                <w:sz w:val="24"/>
                <w14:textFill>
                  <w14:solidFill>
                    <w14:schemeClr w14:val="tx1"/>
                  </w14:solidFill>
                </w14:textFill>
              </w:rPr>
              <w:t>本项目属于</w:t>
            </w:r>
            <w:r>
              <w:rPr>
                <w:rFonts w:hint="eastAsia" w:ascii="宋体" w:hAnsi="宋体" w:eastAsia="宋体" w:cs="宋体"/>
                <w:color w:val="000000" w:themeColor="text1"/>
                <w:kern w:val="0"/>
                <w:sz w:val="24"/>
                <w14:textFill>
                  <w14:solidFill>
                    <w14:schemeClr w14:val="tx1"/>
                  </w14:solidFill>
                </w14:textFill>
              </w:rPr>
              <w:t>“</w:t>
            </w:r>
            <w:r>
              <w:rPr>
                <w:rFonts w:hint="default" w:ascii="Times New Roman" w:hAnsi="Times New Roman" w:eastAsia="宋体" w:cs="Times New Roman"/>
                <w:color w:val="000000" w:themeColor="text1"/>
                <w:kern w:val="0"/>
                <w:sz w:val="24"/>
                <w:lang w:val="en-US" w:eastAsia="zh-CN"/>
                <w14:textFill>
                  <w14:solidFill>
                    <w14:schemeClr w14:val="tx1"/>
                  </w14:solidFill>
                </w14:textFill>
              </w:rPr>
              <w:t>八、农副食品加工业 13</w:t>
            </w:r>
            <w:r>
              <w:rPr>
                <w:rFonts w:hint="default" w:ascii="Times New Roman" w:hAnsi="Times New Roman" w:cs="Times New Roman"/>
                <w:color w:val="000000" w:themeColor="text1"/>
                <w:kern w:val="0"/>
                <w:sz w:val="24"/>
                <w:lang w:val="en-US" w:eastAsia="zh-CN"/>
                <w14:textFill>
                  <w14:solidFill>
                    <w14:schemeClr w14:val="tx1"/>
                  </w14:solidFill>
                </w14:textFill>
              </w:rPr>
              <w:t xml:space="preserve">  </w:t>
            </w:r>
            <w:r>
              <w:rPr>
                <w:rFonts w:hint="eastAsia" w:cs="Times New Roman"/>
                <w:color w:val="000000" w:themeColor="text1"/>
                <w:kern w:val="0"/>
                <w:sz w:val="24"/>
                <w:lang w:val="en-US" w:eastAsia="zh-CN"/>
                <w14:textFill>
                  <w14:solidFill>
                    <w14:schemeClr w14:val="tx1"/>
                  </w14:solidFill>
                </w14:textFill>
              </w:rPr>
              <w:t>15</w:t>
            </w:r>
            <w:r>
              <w:rPr>
                <w:rFonts w:hint="default" w:ascii="Times New Roman" w:hAnsi="Times New Roman" w:cs="Times New Roman"/>
                <w:color w:val="000000" w:themeColor="text1"/>
                <w:kern w:val="0"/>
                <w:sz w:val="24"/>
                <w:lang w:val="en-US" w:eastAsia="zh-CN"/>
                <w14:textFill>
                  <w14:solidFill>
                    <w14:schemeClr w14:val="tx1"/>
                  </w14:solidFill>
                </w14:textFill>
              </w:rPr>
              <w:t>蔬菜、菌类、水果和坚果加工 137</w:t>
            </w:r>
            <w:r>
              <w:rPr>
                <w:rFonts w:hint="eastAsia" w:ascii="宋体" w:hAnsi="宋体" w:eastAsia="宋体" w:cs="宋体"/>
                <w:color w:val="000000" w:themeColor="text1"/>
                <w:kern w:val="0"/>
                <w:sz w:val="24"/>
                <w14:textFill>
                  <w14:solidFill>
                    <w14:schemeClr w14:val="tx1"/>
                  </w14:solidFill>
                </w14:textFill>
              </w:rPr>
              <w:t>”</w:t>
            </w:r>
            <w:r>
              <w:rPr>
                <w:rFonts w:hint="default" w:ascii="Times New Roman" w:hAnsi="Times New Roman" w:cs="Times New Roman"/>
                <w:color w:val="000000" w:themeColor="text1"/>
                <w:kern w:val="0"/>
                <w:sz w:val="24"/>
                <w14:textFill>
                  <w14:solidFill>
                    <w14:schemeClr w14:val="tx1"/>
                  </w14:solidFill>
                </w14:textFill>
              </w:rPr>
              <w:t>。其中</w:t>
            </w:r>
            <w:r>
              <w:rPr>
                <w:rFonts w:hint="eastAsia" w:ascii="宋体" w:hAnsi="宋体" w:eastAsia="宋体" w:cs="宋体"/>
                <w:color w:val="000000" w:themeColor="text1"/>
                <w:kern w:val="0"/>
                <w:sz w:val="24"/>
                <w14:textFill>
                  <w14:solidFill>
                    <w14:schemeClr w14:val="tx1"/>
                  </w14:solidFill>
                </w14:textFill>
              </w:rPr>
              <w:t>“</w:t>
            </w:r>
            <w:r>
              <w:rPr>
                <w:rFonts w:hint="default" w:ascii="Times New Roman" w:hAnsi="Times New Roman" w:eastAsia="宋体" w:cs="Times New Roman"/>
                <w:color w:val="000000" w:themeColor="text1"/>
                <w:kern w:val="0"/>
                <w:sz w:val="24"/>
                <w14:textFill>
                  <w14:solidFill>
                    <w14:schemeClr w14:val="tx1"/>
                  </w14:solidFill>
                </w14:textFill>
              </w:rPr>
              <w:t>涉及通用工序重点管理的</w:t>
            </w:r>
            <w:r>
              <w:rPr>
                <w:rFonts w:hint="eastAsia" w:ascii="宋体" w:hAnsi="宋体" w:eastAsia="宋体" w:cs="宋体"/>
                <w:color w:val="000000" w:themeColor="text1"/>
                <w:kern w:val="0"/>
                <w:sz w:val="24"/>
                <w14:textFill>
                  <w14:solidFill>
                    <w14:schemeClr w14:val="tx1"/>
                  </w14:solidFill>
                </w14:textFill>
              </w:rPr>
              <w:t>”为</w:t>
            </w:r>
            <w:r>
              <w:rPr>
                <w:rFonts w:hint="default" w:ascii="Times New Roman" w:hAnsi="Times New Roman" w:cs="Times New Roman"/>
                <w:color w:val="000000" w:themeColor="text1"/>
                <w:kern w:val="0"/>
                <w:sz w:val="24"/>
                <w14:textFill>
                  <w14:solidFill>
                    <w14:schemeClr w14:val="tx1"/>
                  </w14:solidFill>
                </w14:textFill>
              </w:rPr>
              <w:t>重点管理</w:t>
            </w:r>
            <w:r>
              <w:rPr>
                <w:rFonts w:hint="eastAsia" w:cs="Times New Roman"/>
                <w:color w:val="000000" w:themeColor="text1"/>
                <w:kern w:val="0"/>
                <w:sz w:val="24"/>
                <w:lang w:eastAsia="zh-CN"/>
                <w14:textFill>
                  <w14:solidFill>
                    <w14:schemeClr w14:val="tx1"/>
                  </w14:solidFill>
                </w14:textFill>
              </w:rPr>
              <w:t>，“涉及通用工序简化管理的”</w:t>
            </w:r>
            <w:r>
              <w:rPr>
                <w:rFonts w:hint="eastAsia" w:ascii="宋体" w:hAnsi="宋体" w:eastAsia="宋体" w:cs="宋体"/>
                <w:color w:val="000000" w:themeColor="text1"/>
                <w:kern w:val="0"/>
                <w:sz w:val="24"/>
                <w14:textFill>
                  <w14:solidFill>
                    <w14:schemeClr w14:val="tx1"/>
                  </w14:solidFill>
                </w14:textFill>
              </w:rPr>
              <w:t>为</w:t>
            </w:r>
            <w:r>
              <w:rPr>
                <w:rFonts w:hint="eastAsia" w:ascii="宋体" w:hAnsi="宋体" w:cs="宋体"/>
                <w:color w:val="000000" w:themeColor="text1"/>
                <w:kern w:val="0"/>
                <w:sz w:val="24"/>
                <w:lang w:eastAsia="zh-CN"/>
                <w14:textFill>
                  <w14:solidFill>
                    <w14:schemeClr w14:val="tx1"/>
                  </w14:solidFill>
                </w14:textFill>
              </w:rPr>
              <w:t>简化</w:t>
            </w:r>
            <w:r>
              <w:rPr>
                <w:rFonts w:hint="default" w:ascii="Times New Roman" w:hAnsi="Times New Roman" w:cs="Times New Roman"/>
                <w:color w:val="000000" w:themeColor="text1"/>
                <w:kern w:val="0"/>
                <w:sz w:val="24"/>
                <w14:textFill>
                  <w14:solidFill>
                    <w14:schemeClr w14:val="tx1"/>
                  </w14:solidFill>
                </w14:textFill>
              </w:rPr>
              <w:t>管理</w:t>
            </w:r>
            <w:r>
              <w:rPr>
                <w:rFonts w:hint="eastAsia" w:cs="Times New Roman"/>
                <w:color w:val="000000" w:themeColor="text1"/>
                <w:kern w:val="0"/>
                <w:sz w:val="24"/>
                <w:lang w:eastAsia="zh-CN"/>
                <w14:textFill>
                  <w14:solidFill>
                    <w14:schemeClr w14:val="tx1"/>
                  </w14:solidFill>
                </w14:textFill>
              </w:rPr>
              <w:t>，“其他”</w:t>
            </w:r>
            <w:r>
              <w:rPr>
                <w:rFonts w:hint="eastAsia" w:ascii="宋体" w:hAnsi="宋体" w:eastAsia="宋体" w:cs="宋体"/>
                <w:color w:val="000000" w:themeColor="text1"/>
                <w:kern w:val="0"/>
                <w:sz w:val="24"/>
                <w14:textFill>
                  <w14:solidFill>
                    <w14:schemeClr w14:val="tx1"/>
                  </w14:solidFill>
                </w14:textFill>
              </w:rPr>
              <w:t>为</w:t>
            </w:r>
            <w:r>
              <w:rPr>
                <w:rFonts w:hint="eastAsia" w:ascii="宋体" w:hAnsi="宋体" w:cs="宋体"/>
                <w:color w:val="000000" w:themeColor="text1"/>
                <w:kern w:val="0"/>
                <w:sz w:val="24"/>
                <w:lang w:eastAsia="zh-CN"/>
                <w14:textFill>
                  <w14:solidFill>
                    <w14:schemeClr w14:val="tx1"/>
                  </w14:solidFill>
                </w14:textFill>
              </w:rPr>
              <w:t>登记</w:t>
            </w:r>
            <w:r>
              <w:rPr>
                <w:rFonts w:hint="default" w:ascii="Times New Roman" w:hAnsi="Times New Roman" w:cs="Times New Roman"/>
                <w:color w:val="000000" w:themeColor="text1"/>
                <w:kern w:val="0"/>
                <w:sz w:val="24"/>
                <w14:textFill>
                  <w14:solidFill>
                    <w14:schemeClr w14:val="tx1"/>
                  </w14:solidFill>
                </w14:textFill>
              </w:rPr>
              <w:t>管理</w:t>
            </w:r>
            <w:r>
              <w:rPr>
                <w:rFonts w:hint="eastAsia" w:cs="Times New Roman"/>
                <w:color w:val="000000" w:themeColor="text1"/>
                <w:kern w:val="0"/>
                <w:sz w:val="24"/>
                <w:lang w:eastAsia="zh-CN"/>
                <w14:textFill>
                  <w14:solidFill>
                    <w14:schemeClr w14:val="tx1"/>
                  </w14:solidFill>
                </w14:textFill>
              </w:rPr>
              <w:t>；本项目涉及“五十一、通用工序</w:t>
            </w:r>
            <w:r>
              <w:rPr>
                <w:rFonts w:hint="eastAsia" w:cs="Times New Roman"/>
                <w:color w:val="000000" w:themeColor="text1"/>
                <w:kern w:val="0"/>
                <w:sz w:val="24"/>
                <w:lang w:val="en-US" w:eastAsia="zh-CN"/>
                <w14:textFill>
                  <w14:solidFill>
                    <w14:schemeClr w14:val="tx1"/>
                  </w14:solidFill>
                </w14:textFill>
              </w:rPr>
              <w:t xml:space="preserve">  109 锅炉</w:t>
            </w:r>
            <w:r>
              <w:rPr>
                <w:rFonts w:hint="eastAsia" w:cs="Times New Roman"/>
                <w:color w:val="000000" w:themeColor="text1"/>
                <w:kern w:val="0"/>
                <w:sz w:val="24"/>
                <w:lang w:eastAsia="zh-CN"/>
                <w14:textFill>
                  <w14:solidFill>
                    <w14:schemeClr w14:val="tx1"/>
                  </w14:solidFill>
                </w14:textFill>
              </w:rPr>
              <w:t>”，其中</w:t>
            </w:r>
            <w:r>
              <w:rPr>
                <w:rFonts w:hint="eastAsia" w:ascii="宋体" w:hAnsi="宋体" w:eastAsia="宋体" w:cs="宋体"/>
                <w:color w:val="000000" w:themeColor="text1"/>
                <w:kern w:val="0"/>
                <w:sz w:val="24"/>
                <w14:textFill>
                  <w14:solidFill>
                    <w14:schemeClr w14:val="tx1"/>
                  </w14:solidFill>
                </w14:textFill>
              </w:rPr>
              <w:t>“</w:t>
            </w:r>
            <w:r>
              <w:rPr>
                <w:rFonts w:hint="default" w:ascii="Times New Roman" w:hAnsi="Times New Roman" w:eastAsia="宋体" w:cs="Times New Roman"/>
                <w:color w:val="000000" w:themeColor="text1"/>
                <w:kern w:val="0"/>
                <w:sz w:val="24"/>
                <w14:textFill>
                  <w14:solidFill>
                    <w14:schemeClr w14:val="tx1"/>
                  </w14:solidFill>
                </w14:textFill>
              </w:rPr>
              <w:t>纳入重点排污单位名录的</w:t>
            </w:r>
            <w:r>
              <w:rPr>
                <w:rFonts w:hint="eastAsia" w:ascii="宋体" w:hAnsi="宋体" w:eastAsia="宋体" w:cs="宋体"/>
                <w:color w:val="000000" w:themeColor="text1"/>
                <w:kern w:val="0"/>
                <w:sz w:val="24"/>
                <w14:textFill>
                  <w14:solidFill>
                    <w14:schemeClr w14:val="tx1"/>
                  </w14:solidFill>
                </w14:textFill>
              </w:rPr>
              <w:t>”为</w:t>
            </w:r>
            <w:r>
              <w:rPr>
                <w:rFonts w:hint="default" w:ascii="Times New Roman" w:hAnsi="Times New Roman" w:cs="Times New Roman"/>
                <w:color w:val="000000" w:themeColor="text1"/>
                <w:kern w:val="0"/>
                <w:sz w:val="24"/>
                <w14:textFill>
                  <w14:solidFill>
                    <w14:schemeClr w14:val="tx1"/>
                  </w14:solidFill>
                </w14:textFill>
              </w:rPr>
              <w:t>重点管理</w:t>
            </w:r>
            <w:r>
              <w:rPr>
                <w:rFonts w:hint="eastAsia" w:cs="Times New Roman"/>
                <w:color w:val="000000" w:themeColor="text1"/>
                <w:kern w:val="0"/>
                <w:sz w:val="24"/>
                <w:lang w:eastAsia="zh-CN"/>
                <w14:textFill>
                  <w14:solidFill>
                    <w14:schemeClr w14:val="tx1"/>
                  </w14:solidFill>
                </w14:textFill>
              </w:rPr>
              <w:t>，“除纳入重点排污单位名录的，单台或者合计出力20吨/小时（14兆瓦）及以上的锅炉（不含电热锅炉）”</w:t>
            </w:r>
            <w:r>
              <w:rPr>
                <w:rFonts w:hint="eastAsia" w:ascii="宋体" w:hAnsi="宋体" w:eastAsia="宋体" w:cs="宋体"/>
                <w:color w:val="000000" w:themeColor="text1"/>
                <w:kern w:val="0"/>
                <w:sz w:val="24"/>
                <w14:textFill>
                  <w14:solidFill>
                    <w14:schemeClr w14:val="tx1"/>
                  </w14:solidFill>
                </w14:textFill>
              </w:rPr>
              <w:t>为</w:t>
            </w:r>
            <w:r>
              <w:rPr>
                <w:rFonts w:hint="eastAsia" w:ascii="宋体" w:hAnsi="宋体" w:cs="宋体"/>
                <w:color w:val="000000" w:themeColor="text1"/>
                <w:kern w:val="0"/>
                <w:sz w:val="24"/>
                <w:lang w:eastAsia="zh-CN"/>
                <w14:textFill>
                  <w14:solidFill>
                    <w14:schemeClr w14:val="tx1"/>
                  </w14:solidFill>
                </w14:textFill>
              </w:rPr>
              <w:t>简化</w:t>
            </w:r>
            <w:r>
              <w:rPr>
                <w:rFonts w:hint="default" w:ascii="Times New Roman" w:hAnsi="Times New Roman" w:cs="Times New Roman"/>
                <w:color w:val="000000" w:themeColor="text1"/>
                <w:kern w:val="0"/>
                <w:sz w:val="24"/>
                <w14:textFill>
                  <w14:solidFill>
                    <w14:schemeClr w14:val="tx1"/>
                  </w14:solidFill>
                </w14:textFill>
              </w:rPr>
              <w:t>管理</w:t>
            </w:r>
            <w:r>
              <w:rPr>
                <w:rFonts w:hint="eastAsia" w:cs="Times New Roman"/>
                <w:color w:val="000000" w:themeColor="text1"/>
                <w:kern w:val="0"/>
                <w:sz w:val="24"/>
                <w:lang w:eastAsia="zh-CN"/>
                <w14:textFill>
                  <w14:solidFill>
                    <w14:schemeClr w14:val="tx1"/>
                  </w14:solidFill>
                </w14:textFill>
              </w:rPr>
              <w:t>，“除纳入重点排污单位名录的，单台且合计出力20吨/小时（14兆瓦）以下的锅炉（不含电热锅炉）”</w:t>
            </w:r>
            <w:r>
              <w:rPr>
                <w:rFonts w:hint="eastAsia" w:ascii="宋体" w:hAnsi="宋体" w:eastAsia="宋体" w:cs="宋体"/>
                <w:color w:val="000000" w:themeColor="text1"/>
                <w:kern w:val="0"/>
                <w:sz w:val="24"/>
                <w14:textFill>
                  <w14:solidFill>
                    <w14:schemeClr w14:val="tx1"/>
                  </w14:solidFill>
                </w14:textFill>
              </w:rPr>
              <w:t>为</w:t>
            </w:r>
            <w:r>
              <w:rPr>
                <w:rFonts w:hint="eastAsia" w:ascii="宋体" w:hAnsi="宋体" w:cs="宋体"/>
                <w:color w:val="000000" w:themeColor="text1"/>
                <w:kern w:val="0"/>
                <w:sz w:val="24"/>
                <w:lang w:eastAsia="zh-CN"/>
                <w14:textFill>
                  <w14:solidFill>
                    <w14:schemeClr w14:val="tx1"/>
                  </w14:solidFill>
                </w14:textFill>
              </w:rPr>
              <w:t>登记</w:t>
            </w:r>
            <w:r>
              <w:rPr>
                <w:rFonts w:hint="default" w:ascii="Times New Roman" w:hAnsi="Times New Roman" w:cs="Times New Roman"/>
                <w:color w:val="000000" w:themeColor="text1"/>
                <w:kern w:val="0"/>
                <w:sz w:val="24"/>
                <w14:textFill>
                  <w14:solidFill>
                    <w14:schemeClr w14:val="tx1"/>
                  </w14:solidFill>
                </w14:textFill>
              </w:rPr>
              <w:t>管理。本项目</w:t>
            </w:r>
            <w:r>
              <w:rPr>
                <w:rFonts w:hint="eastAsia" w:cs="Times New Roman"/>
                <w:color w:val="000000" w:themeColor="text1"/>
                <w:kern w:val="0"/>
                <w:sz w:val="24"/>
                <w:lang w:eastAsia="zh-CN"/>
                <w14:textFill>
                  <w14:solidFill>
                    <w14:schemeClr w14:val="tx1"/>
                  </w14:solidFill>
                </w14:textFill>
              </w:rPr>
              <w:t>使用</w:t>
            </w:r>
            <w:r>
              <w:rPr>
                <w:rFonts w:hint="eastAsia" w:cs="Times New Roman"/>
                <w:color w:val="000000" w:themeColor="text1"/>
                <w:kern w:val="0"/>
                <w:sz w:val="24"/>
                <w:lang w:val="en-US" w:eastAsia="zh-CN"/>
                <w14:textFill>
                  <w14:solidFill>
                    <w14:schemeClr w14:val="tx1"/>
                  </w14:solidFill>
                </w14:textFill>
              </w:rPr>
              <w:t>1台9t/h燃气锅炉</w:t>
            </w:r>
            <w:r>
              <w:rPr>
                <w:rFonts w:hint="default" w:ascii="Times New Roman" w:hAnsi="Times New Roman" w:cs="Times New Roman"/>
                <w:color w:val="000000" w:themeColor="text1"/>
                <w:kern w:val="0"/>
                <w:sz w:val="24"/>
                <w:lang w:val="en-US" w:eastAsia="zh-CN"/>
                <w14:textFill>
                  <w14:solidFill>
                    <w14:schemeClr w14:val="tx1"/>
                  </w14:solidFill>
                </w14:textFill>
              </w:rPr>
              <w:t>˂</w:t>
            </w:r>
            <w:r>
              <w:rPr>
                <w:rFonts w:hint="eastAsia" w:cs="Times New Roman"/>
                <w:color w:val="000000" w:themeColor="text1"/>
                <w:kern w:val="0"/>
                <w:sz w:val="24"/>
                <w:lang w:eastAsia="zh-CN"/>
                <w14:textFill>
                  <w14:solidFill>
                    <w14:schemeClr w14:val="tx1"/>
                  </w14:solidFill>
                </w14:textFill>
              </w:rPr>
              <w:t>20吨/小时</w:t>
            </w:r>
            <w:r>
              <w:rPr>
                <w:rFonts w:hint="eastAsia" w:cs="Times New Roman"/>
                <w:color w:val="000000" w:themeColor="text1"/>
                <w:kern w:val="0"/>
                <w:sz w:val="24"/>
                <w:lang w:val="en-US" w:eastAsia="zh-CN"/>
                <w14:textFill>
                  <w14:solidFill>
                    <w14:schemeClr w14:val="tx1"/>
                  </w14:solidFill>
                </w14:textFill>
              </w:rPr>
              <w:t>，</w:t>
            </w:r>
            <w:r>
              <w:rPr>
                <w:rFonts w:hint="default" w:ascii="Times New Roman" w:hAnsi="Times New Roman" w:cs="Times New Roman"/>
                <w:color w:val="000000" w:themeColor="text1"/>
                <w:kern w:val="0"/>
                <w:sz w:val="24"/>
                <w14:textFill>
                  <w14:solidFill>
                    <w14:schemeClr w14:val="tx1"/>
                  </w14:solidFill>
                </w14:textFill>
              </w:rPr>
              <w:t>因此本项目排污许可实行登记管理。</w:t>
            </w:r>
          </w:p>
          <w:p w14:paraId="0FA085F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default" w:eastAsia="宋体"/>
                <w:b/>
                <w:bCs/>
                <w:color w:val="000000" w:themeColor="text1"/>
                <w:sz w:val="24"/>
                <w:lang w:val="en-US" w:eastAsia="zh-CN"/>
                <w14:textFill>
                  <w14:solidFill>
                    <w14:schemeClr w14:val="tx1"/>
                  </w14:solidFill>
                </w14:textFill>
              </w:rPr>
            </w:pPr>
            <w:r>
              <w:rPr>
                <w:rFonts w:hint="eastAsia" w:eastAsia="宋体"/>
                <w:b/>
                <w:bCs/>
                <w:color w:val="000000" w:themeColor="text1"/>
                <w:sz w:val="24"/>
                <w:lang w:val="en-US" w:eastAsia="zh-CN"/>
                <w14:textFill>
                  <w14:solidFill>
                    <w14:schemeClr w14:val="tx1"/>
                  </w14:solidFill>
                </w14:textFill>
              </w:rPr>
              <w:t xml:space="preserve">表2.2 </w:t>
            </w:r>
            <w:r>
              <w:rPr>
                <w:rFonts w:hint="eastAsia"/>
                <w:b/>
                <w:bCs/>
                <w:color w:val="000000" w:themeColor="text1"/>
                <w:sz w:val="24"/>
                <w:lang w:val="en-US" w:eastAsia="zh-CN"/>
                <w14:textFill>
                  <w14:solidFill>
                    <w14:schemeClr w14:val="tx1"/>
                  </w14:solidFill>
                </w14:textFill>
              </w:rPr>
              <w:t xml:space="preserve"> </w:t>
            </w:r>
            <w:r>
              <w:rPr>
                <w:rFonts w:hint="eastAsia" w:eastAsia="宋体"/>
                <w:b/>
                <w:bCs/>
                <w:color w:val="000000" w:themeColor="text1"/>
                <w:sz w:val="24"/>
                <w:lang w:val="en-US" w:eastAsia="zh-CN"/>
                <w14:textFill>
                  <w14:solidFill>
                    <w14:schemeClr w14:val="tx1"/>
                  </w14:solidFill>
                </w14:textFill>
              </w:rPr>
              <w:t>排污许可类别对照表</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612"/>
              <w:gridCol w:w="1279"/>
              <w:gridCol w:w="1815"/>
              <w:gridCol w:w="1918"/>
              <w:gridCol w:w="951"/>
            </w:tblGrid>
            <w:tr w14:paraId="56868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314" w:type="dxa"/>
                  <w:gridSpan w:val="2"/>
                  <w:vMerge w:val="restart"/>
                  <w:vAlign w:val="center"/>
                </w:tcPr>
                <w:p w14:paraId="04352B46">
                  <w:pPr>
                    <w:jc w:val="center"/>
                    <w:rPr>
                      <w:color w:val="000000" w:themeColor="text1"/>
                      <w:szCs w:val="21"/>
                      <w14:textFill>
                        <w14:solidFill>
                          <w14:schemeClr w14:val="tx1"/>
                        </w14:solidFill>
                      </w14:textFill>
                    </w:rPr>
                  </w:pPr>
                  <w:r>
                    <w:rPr>
                      <w:color w:val="000000" w:themeColor="text1"/>
                      <w:sz w:val="21"/>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-15875</wp:posOffset>
                            </wp:positionH>
                            <wp:positionV relativeFrom="paragraph">
                              <wp:posOffset>27305</wp:posOffset>
                            </wp:positionV>
                            <wp:extent cx="1409700" cy="527685"/>
                            <wp:effectExtent l="2540" t="5715" r="16510" b="19050"/>
                            <wp:wrapNone/>
                            <wp:docPr id="3" name="直接连接符 3"/>
                            <wp:cNvGraphicFramePr/>
                            <a:graphic xmlns:a="http://schemas.openxmlformats.org/drawingml/2006/main">
                              <a:graphicData uri="http://schemas.microsoft.com/office/word/2010/wordprocessingShape">
                                <wps:wsp>
                                  <wps:cNvCnPr/>
                                  <wps:spPr>
                                    <a:xfrm>
                                      <a:off x="1327785" y="9040495"/>
                                      <a:ext cx="1409700" cy="527685"/>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25pt;margin-top:2.15pt;height:41.55pt;width:111pt;z-index:251660288;mso-width-relative:page;mso-height-relative:page;" filled="f" stroked="t" coordsize="21600,21600" o:gfxdata="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mRBtp1wAAAAcBAAAPAAAAAAAAAAEAIAAAACIAAABkcnMvZG93bnJldi54bWxQSwECFAAU&#10;AAAACACHTuJASmLWUfIBAADDAwAADgAAAAAAAAABACAAAAAmAQAAZHJzL2Uyb0RvYy54bWxQSwUG&#10;AAAAAAYABgBZAQAAigUAAAAA&#10;">
                            <v:fill on="f" focussize="0,0"/>
                            <v:stroke weight="1pt" color="#000000 [3213]" miterlimit="8" joinstyle="miter"/>
                            <v:imagedata o:title=""/>
                            <o:lock v:ext="edit" aspectratio="f"/>
                          </v:line>
                        </w:pict>
                      </mc:Fallback>
                    </mc:AlternateContent>
                  </w:r>
                  <w:r>
                    <w:rPr>
                      <w:color w:val="000000" w:themeColor="text1"/>
                      <w:szCs w:val="21"/>
                      <w14:textFill>
                        <w14:solidFill>
                          <w14:schemeClr w14:val="tx1"/>
                        </w14:solidFill>
                      </w14:textFill>
                    </w:rPr>
                    <w:t>项目类别</w:t>
                  </w:r>
                </w:p>
                <w:p w14:paraId="5A073582">
                  <w:pPr>
                    <w:pStyle w:val="15"/>
                    <w:keepNext w:val="0"/>
                    <w:keepLines w:val="0"/>
                    <w:pageBreakBefore w:val="0"/>
                    <w:widowControl w:val="0"/>
                    <w:kinsoku/>
                    <w:wordWrap/>
                    <w:overflowPunct/>
                    <w:topLinePunct w:val="0"/>
                    <w:autoSpaceDE/>
                    <w:autoSpaceDN/>
                    <w:bidi w:val="0"/>
                    <w:adjustRightInd w:val="0"/>
                    <w:snapToGrid w:val="0"/>
                    <w:spacing w:after="0" w:line="240" w:lineRule="auto"/>
                    <w:ind w:firstLine="420"/>
                    <w:textAlignment w:val="auto"/>
                    <w:rPr>
                      <w:color w:val="000000" w:themeColor="text1"/>
                      <w14:textFill>
                        <w14:solidFill>
                          <w14:schemeClr w14:val="tx1"/>
                        </w14:solidFill>
                      </w14:textFill>
                    </w:rPr>
                  </w:pPr>
                </w:p>
                <w:p w14:paraId="21D34364">
                  <w:pPr>
                    <w:pStyle w:val="15"/>
                    <w:spacing w:after="0"/>
                    <w:ind w:left="0" w:leftChars="0" w:firstLine="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排污许可类别</w:t>
                  </w:r>
                </w:p>
              </w:tc>
              <w:tc>
                <w:tcPr>
                  <w:tcW w:w="5012" w:type="dxa"/>
                  <w:gridSpan w:val="3"/>
                  <w:vAlign w:val="center"/>
                </w:tcPr>
                <w:p w14:paraId="77149F46">
                  <w:pPr>
                    <w:pStyle w:val="15"/>
                    <w:spacing w:after="0"/>
                    <w:ind w:left="0" w:leftChars="0" w:firstLine="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排污许可类别</w:t>
                  </w:r>
                </w:p>
              </w:tc>
              <w:tc>
                <w:tcPr>
                  <w:tcW w:w="951" w:type="dxa"/>
                  <w:vMerge w:val="restart"/>
                  <w:vAlign w:val="center"/>
                </w:tcPr>
                <w:p w14:paraId="47756156">
                  <w:pPr>
                    <w:widowControl/>
                    <w:adjustRightInd w:val="0"/>
                    <w:snapToGrid w:val="0"/>
                    <w:jc w:val="center"/>
                    <w:rPr>
                      <w:color w:val="000000" w:themeColor="text1"/>
                      <w:sz w:val="21"/>
                      <w:szCs w:val="21"/>
                      <w14:textFill>
                        <w14:solidFill>
                          <w14:schemeClr w14:val="tx1"/>
                        </w14:solidFill>
                      </w14:textFill>
                    </w:rPr>
                  </w:pPr>
                  <w:r>
                    <w:rPr>
                      <w:rFonts w:hint="eastAsia"/>
                      <w:color w:val="000000" w:themeColor="text1"/>
                      <w:kern w:val="0"/>
                      <w:szCs w:val="21"/>
                      <w14:textFill>
                        <w14:solidFill>
                          <w14:schemeClr w14:val="tx1"/>
                        </w14:solidFill>
                      </w14:textFill>
                    </w:rPr>
                    <w:t>排污许可</w:t>
                  </w:r>
                  <w:r>
                    <w:rPr>
                      <w:rFonts w:hint="eastAsia"/>
                      <w:color w:val="000000" w:themeColor="text1"/>
                      <w:sz w:val="21"/>
                      <w:szCs w:val="21"/>
                      <w14:textFill>
                        <w14:solidFill>
                          <w14:schemeClr w14:val="tx1"/>
                        </w14:solidFill>
                      </w14:textFill>
                    </w:rPr>
                    <w:t>管理类别</w:t>
                  </w:r>
                </w:p>
              </w:tc>
            </w:tr>
            <w:tr w14:paraId="7460E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314" w:type="dxa"/>
                  <w:gridSpan w:val="2"/>
                  <w:vMerge w:val="continue"/>
                  <w:vAlign w:val="center"/>
                </w:tcPr>
                <w:p w14:paraId="4400524F">
                  <w:pPr>
                    <w:pStyle w:val="15"/>
                    <w:spacing w:after="0"/>
                    <w:ind w:left="0" w:leftChars="0" w:firstLine="0"/>
                    <w:jc w:val="center"/>
                    <w:rPr>
                      <w:color w:val="000000" w:themeColor="text1"/>
                      <w:sz w:val="21"/>
                      <w:szCs w:val="21"/>
                      <w14:textFill>
                        <w14:solidFill>
                          <w14:schemeClr w14:val="tx1"/>
                        </w14:solidFill>
                      </w14:textFill>
                    </w:rPr>
                  </w:pPr>
                </w:p>
              </w:tc>
              <w:tc>
                <w:tcPr>
                  <w:tcW w:w="1279" w:type="dxa"/>
                  <w:vAlign w:val="center"/>
                </w:tcPr>
                <w:p w14:paraId="001E9123">
                  <w:pPr>
                    <w:pStyle w:val="15"/>
                    <w:spacing w:after="0"/>
                    <w:ind w:left="0" w:leftChars="0" w:firstLine="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重点管理</w:t>
                  </w:r>
                </w:p>
              </w:tc>
              <w:tc>
                <w:tcPr>
                  <w:tcW w:w="1815" w:type="dxa"/>
                  <w:vAlign w:val="center"/>
                </w:tcPr>
                <w:p w14:paraId="0A425D84">
                  <w:pPr>
                    <w:pStyle w:val="15"/>
                    <w:spacing w:after="0"/>
                    <w:ind w:left="0" w:leftChars="0" w:firstLine="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简化管理</w:t>
                  </w:r>
                </w:p>
              </w:tc>
              <w:tc>
                <w:tcPr>
                  <w:tcW w:w="1918" w:type="dxa"/>
                  <w:vAlign w:val="center"/>
                </w:tcPr>
                <w:p w14:paraId="68D9BDBC">
                  <w:pPr>
                    <w:pStyle w:val="15"/>
                    <w:spacing w:after="0"/>
                    <w:ind w:left="0" w:leftChars="0" w:firstLine="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登记</w:t>
                  </w:r>
                  <w:r>
                    <w:rPr>
                      <w:rFonts w:hint="eastAsia"/>
                      <w:color w:val="000000" w:themeColor="text1"/>
                      <w:sz w:val="21"/>
                      <w:szCs w:val="21"/>
                      <w14:textFill>
                        <w14:solidFill>
                          <w14:schemeClr w14:val="tx1"/>
                        </w14:solidFill>
                      </w14:textFill>
                    </w:rPr>
                    <w:t>管理</w:t>
                  </w:r>
                </w:p>
              </w:tc>
              <w:tc>
                <w:tcPr>
                  <w:tcW w:w="951" w:type="dxa"/>
                  <w:vMerge w:val="continue"/>
                  <w:vAlign w:val="center"/>
                </w:tcPr>
                <w:p w14:paraId="7BD17B25">
                  <w:pPr>
                    <w:pStyle w:val="15"/>
                    <w:spacing w:after="0"/>
                    <w:ind w:left="0" w:leftChars="0" w:firstLine="0"/>
                    <w:jc w:val="center"/>
                    <w:rPr>
                      <w:color w:val="000000" w:themeColor="text1"/>
                      <w:sz w:val="21"/>
                      <w:szCs w:val="21"/>
                      <w14:textFill>
                        <w14:solidFill>
                          <w14:schemeClr w14:val="tx1"/>
                        </w14:solidFill>
                      </w14:textFill>
                    </w:rPr>
                  </w:pPr>
                </w:p>
              </w:tc>
            </w:tr>
            <w:tr w14:paraId="3D82A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77" w:type="dxa"/>
                  <w:gridSpan w:val="6"/>
                  <w:shd w:val="clear" w:color="auto" w:fill="auto"/>
                  <w:vAlign w:val="center"/>
                </w:tcPr>
                <w:p w14:paraId="4194914D">
                  <w:pPr>
                    <w:pStyle w:val="40"/>
                    <w:bidi w:val="0"/>
                    <w:ind w:firstLine="0" w:firstLineChars="0"/>
                    <w:jc w:val="both"/>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default"/>
                      <w:color w:val="000000" w:themeColor="text1"/>
                      <w:lang w:val="en-US" w:eastAsia="zh-CN"/>
                      <w14:textFill>
                        <w14:solidFill>
                          <w14:schemeClr w14:val="tx1"/>
                        </w14:solidFill>
                      </w14:textFill>
                    </w:rPr>
                    <w:t>八、农副食品加工业 13</w:t>
                  </w:r>
                </w:p>
              </w:tc>
            </w:tr>
            <w:tr w14:paraId="7544E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2" w:type="dxa"/>
                  <w:shd w:val="clear" w:color="auto" w:fill="auto"/>
                  <w:vAlign w:val="center"/>
                </w:tcPr>
                <w:p w14:paraId="681D1B8F">
                  <w:pPr>
                    <w:pStyle w:val="40"/>
                    <w:bidi w:val="0"/>
                    <w:ind w:firstLine="0" w:firstLineChars="0"/>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color w:val="000000" w:themeColor="text1"/>
                      <w:lang w:val="en-US" w:eastAsia="zh-CN"/>
                      <w14:textFill>
                        <w14:solidFill>
                          <w14:schemeClr w14:val="tx1"/>
                        </w14:solidFill>
                      </w14:textFill>
                    </w:rPr>
                    <w:t>15</w:t>
                  </w:r>
                </w:p>
              </w:tc>
              <w:tc>
                <w:tcPr>
                  <w:tcW w:w="1612" w:type="dxa"/>
                  <w:shd w:val="clear" w:color="auto" w:fill="auto"/>
                  <w:vAlign w:val="center"/>
                </w:tcPr>
                <w:p w14:paraId="29AF3B86">
                  <w:pPr>
                    <w:pStyle w:val="40"/>
                    <w:bidi w:val="0"/>
                    <w:ind w:firstLine="0" w:firstLineChars="0"/>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default"/>
                      <w:color w:val="000000" w:themeColor="text1"/>
                      <w:lang w:val="en-US" w:eastAsia="zh-CN"/>
                      <w14:textFill>
                        <w14:solidFill>
                          <w14:schemeClr w14:val="tx1"/>
                        </w14:solidFill>
                      </w14:textFill>
                    </w:rPr>
                    <w:t>蔬菜、菌类、水果和坚果加工 137</w:t>
                  </w:r>
                </w:p>
              </w:tc>
              <w:tc>
                <w:tcPr>
                  <w:tcW w:w="1279" w:type="dxa"/>
                  <w:shd w:val="clear" w:color="auto" w:fill="auto"/>
                  <w:vAlign w:val="center"/>
                </w:tcPr>
                <w:p w14:paraId="4B768F0A">
                  <w:pPr>
                    <w:pStyle w:val="40"/>
                    <w:bidi w:val="0"/>
                    <w:ind w:firstLine="0" w:firstLineChars="0"/>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default"/>
                      <w:color w:val="000000" w:themeColor="text1"/>
                      <w14:textFill>
                        <w14:solidFill>
                          <w14:schemeClr w14:val="tx1"/>
                        </w14:solidFill>
                      </w14:textFill>
                    </w:rPr>
                    <w:t>涉及通用工序重点管理的</w:t>
                  </w:r>
                </w:p>
              </w:tc>
              <w:tc>
                <w:tcPr>
                  <w:tcW w:w="1815" w:type="dxa"/>
                  <w:shd w:val="clear" w:color="auto" w:fill="auto"/>
                  <w:vAlign w:val="center"/>
                </w:tcPr>
                <w:p w14:paraId="137BC03B">
                  <w:pPr>
                    <w:pStyle w:val="40"/>
                    <w:bidi w:val="0"/>
                    <w:ind w:firstLine="0" w:firstLineChars="0"/>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eastAsia="宋体"/>
                      <w:color w:val="000000" w:themeColor="text1"/>
                      <w:lang w:eastAsia="zh-CN"/>
                      <w14:textFill>
                        <w14:solidFill>
                          <w14:schemeClr w14:val="tx1"/>
                        </w14:solidFill>
                      </w14:textFill>
                    </w:rPr>
                    <w:t>涉及通用工序简化管理的</w:t>
                  </w:r>
                </w:p>
              </w:tc>
              <w:tc>
                <w:tcPr>
                  <w:tcW w:w="1918" w:type="dxa"/>
                  <w:shd w:val="clear" w:color="auto" w:fill="auto"/>
                  <w:vAlign w:val="center"/>
                </w:tcPr>
                <w:p w14:paraId="1E76129C">
                  <w:pPr>
                    <w:pStyle w:val="40"/>
                    <w:bidi w:val="0"/>
                    <w:ind w:firstLine="0" w:firstLineChars="0"/>
                    <w:jc w:val="center"/>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color w:val="000000" w:themeColor="text1"/>
                      <w:lang w:eastAsia="zh-CN"/>
                      <w14:textFill>
                        <w14:solidFill>
                          <w14:schemeClr w14:val="tx1"/>
                        </w14:solidFill>
                      </w14:textFill>
                    </w:rPr>
                    <w:t>其他</w:t>
                  </w:r>
                </w:p>
              </w:tc>
              <w:tc>
                <w:tcPr>
                  <w:tcW w:w="951" w:type="dxa"/>
                  <w:vAlign w:val="center"/>
                </w:tcPr>
                <w:p w14:paraId="62334BA8">
                  <w:pPr>
                    <w:pStyle w:val="15"/>
                    <w:spacing w:after="0"/>
                    <w:ind w:left="0" w:leftChars="0" w:firstLine="0"/>
                    <w:jc w:val="center"/>
                    <w:rPr>
                      <w:rFonts w:hint="eastAsia" w:eastAsia="宋体"/>
                      <w:color w:val="000000" w:themeColor="text1"/>
                      <w:sz w:val="21"/>
                      <w:szCs w:val="21"/>
                      <w:lang w:eastAsia="zh-CN"/>
                      <w14:textFill>
                        <w14:solidFill>
                          <w14:schemeClr w14:val="tx1"/>
                        </w14:solidFill>
                      </w14:textFill>
                    </w:rPr>
                  </w:pPr>
                  <w:r>
                    <w:rPr>
                      <w:rFonts w:hint="eastAsia"/>
                      <w:color w:val="000000" w:themeColor="text1"/>
                      <w:sz w:val="21"/>
                      <w:szCs w:val="21"/>
                      <w:lang w:val="en-US" w:eastAsia="zh-CN" w:bidi="ar"/>
                      <w14:textFill>
                        <w14:solidFill>
                          <w14:schemeClr w14:val="tx1"/>
                        </w14:solidFill>
                      </w14:textFill>
                    </w:rPr>
                    <w:t>/</w:t>
                  </w:r>
                </w:p>
              </w:tc>
            </w:tr>
            <w:tr w14:paraId="690B6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77" w:type="dxa"/>
                  <w:gridSpan w:val="6"/>
                  <w:shd w:val="clear" w:color="auto" w:fill="auto"/>
                  <w:vAlign w:val="center"/>
                </w:tcPr>
                <w:p w14:paraId="4C3EB309">
                  <w:pPr>
                    <w:pStyle w:val="40"/>
                    <w:bidi w:val="0"/>
                    <w:ind w:firstLine="0" w:firstLineChars="0"/>
                    <w:jc w:val="both"/>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color w:val="000000" w:themeColor="text1"/>
                      <w:lang w:eastAsia="zh-CN"/>
                      <w14:textFill>
                        <w14:solidFill>
                          <w14:schemeClr w14:val="tx1"/>
                        </w14:solidFill>
                      </w14:textFill>
                    </w:rPr>
                    <w:t>五十一、通用工序</w:t>
                  </w:r>
                  <w:r>
                    <w:rPr>
                      <w:rFonts w:hint="eastAsia"/>
                      <w:color w:val="000000" w:themeColor="text1"/>
                      <w:lang w:val="en-US" w:eastAsia="zh-CN"/>
                      <w14:textFill>
                        <w14:solidFill>
                          <w14:schemeClr w14:val="tx1"/>
                        </w14:solidFill>
                      </w14:textFill>
                    </w:rPr>
                    <w:t xml:space="preserve"> </w:t>
                  </w:r>
                </w:p>
              </w:tc>
            </w:tr>
            <w:tr w14:paraId="717FC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2" w:type="dxa"/>
                  <w:shd w:val="clear" w:color="auto" w:fill="auto"/>
                  <w:vAlign w:val="center"/>
                </w:tcPr>
                <w:p w14:paraId="5BA88511">
                  <w:pPr>
                    <w:pStyle w:val="40"/>
                    <w:bidi w:val="0"/>
                    <w:ind w:firstLine="0" w:firstLineChars="0"/>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color w:val="000000" w:themeColor="text1"/>
                      <w:lang w:val="en-US" w:eastAsia="zh-CN"/>
                      <w14:textFill>
                        <w14:solidFill>
                          <w14:schemeClr w14:val="tx1"/>
                        </w14:solidFill>
                      </w14:textFill>
                    </w:rPr>
                    <w:t>109</w:t>
                  </w:r>
                </w:p>
              </w:tc>
              <w:tc>
                <w:tcPr>
                  <w:tcW w:w="1612" w:type="dxa"/>
                  <w:shd w:val="clear" w:color="auto" w:fill="auto"/>
                  <w:vAlign w:val="center"/>
                </w:tcPr>
                <w:p w14:paraId="1CA26537">
                  <w:pPr>
                    <w:pStyle w:val="40"/>
                    <w:bidi w:val="0"/>
                    <w:ind w:firstLine="0" w:firstLineChars="0"/>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default"/>
                      <w:color w:val="000000" w:themeColor="text1"/>
                      <w:lang w:val="en-US" w:eastAsia="zh-CN"/>
                      <w14:textFill>
                        <w14:solidFill>
                          <w14:schemeClr w14:val="tx1"/>
                        </w14:solidFill>
                      </w14:textFill>
                    </w:rPr>
                    <w:t>锅炉</w:t>
                  </w:r>
                </w:p>
              </w:tc>
              <w:tc>
                <w:tcPr>
                  <w:tcW w:w="1279" w:type="dxa"/>
                  <w:shd w:val="clear" w:color="auto" w:fill="auto"/>
                  <w:vAlign w:val="center"/>
                </w:tcPr>
                <w:p w14:paraId="59F73CE7">
                  <w:pPr>
                    <w:pStyle w:val="40"/>
                    <w:bidi w:val="0"/>
                    <w:ind w:firstLine="0" w:firstLineChars="0"/>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default"/>
                      <w:color w:val="000000" w:themeColor="text1"/>
                      <w14:textFill>
                        <w14:solidFill>
                          <w14:schemeClr w14:val="tx1"/>
                        </w14:solidFill>
                      </w14:textFill>
                    </w:rPr>
                    <w:t>纳入重点排污单位名录的</w:t>
                  </w:r>
                </w:p>
              </w:tc>
              <w:tc>
                <w:tcPr>
                  <w:tcW w:w="1815" w:type="dxa"/>
                  <w:shd w:val="clear" w:color="auto" w:fill="auto"/>
                  <w:vAlign w:val="center"/>
                </w:tcPr>
                <w:p w14:paraId="42B56453">
                  <w:pPr>
                    <w:pStyle w:val="40"/>
                    <w:bidi w:val="0"/>
                    <w:ind w:firstLine="0" w:firstLineChars="0"/>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color w:val="000000" w:themeColor="text1"/>
                      <w:lang w:val="en-US" w:eastAsia="zh-CN"/>
                      <w14:textFill>
                        <w14:solidFill>
                          <w14:schemeClr w14:val="tx1"/>
                        </w14:solidFill>
                      </w14:textFill>
                    </w:rPr>
                    <w:t>除纳入重点排污单位名录的，单台或者合计出力20吨/小时（14兆瓦）及以上的锅炉（不含电热锅炉）</w:t>
                  </w:r>
                </w:p>
              </w:tc>
              <w:tc>
                <w:tcPr>
                  <w:tcW w:w="1918" w:type="dxa"/>
                  <w:shd w:val="clear" w:color="auto" w:fill="BEBEBE" w:themeFill="background1" w:themeFillShade="BF"/>
                  <w:vAlign w:val="center"/>
                </w:tcPr>
                <w:p w14:paraId="2CA16670">
                  <w:pPr>
                    <w:pStyle w:val="40"/>
                    <w:bidi w:val="0"/>
                    <w:ind w:firstLine="0" w:firstLineChars="0"/>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color w:val="000000" w:themeColor="text1"/>
                      <w:lang w:val="en-US" w:eastAsia="zh-CN"/>
                      <w14:textFill>
                        <w14:solidFill>
                          <w14:schemeClr w14:val="tx1"/>
                        </w14:solidFill>
                      </w14:textFill>
                    </w:rPr>
                    <w:t>除纳入重点排污单位名录的，单台且合计出力20吨/小时（14兆瓦）以下的锅炉（不含电热锅炉）</w:t>
                  </w:r>
                </w:p>
              </w:tc>
              <w:tc>
                <w:tcPr>
                  <w:tcW w:w="951" w:type="dxa"/>
                  <w:vAlign w:val="center"/>
                </w:tcPr>
                <w:p w14:paraId="39D2B964">
                  <w:pPr>
                    <w:pStyle w:val="15"/>
                    <w:spacing w:after="0"/>
                    <w:ind w:left="0" w:leftChars="0" w:firstLine="0"/>
                    <w:jc w:val="center"/>
                    <w:rPr>
                      <w:rFonts w:hint="eastAsia"/>
                      <w:color w:val="000000" w:themeColor="text1"/>
                      <w:sz w:val="21"/>
                      <w:szCs w:val="21"/>
                      <w:lang w:eastAsia="zh-CN" w:bidi="ar"/>
                      <w14:textFill>
                        <w14:solidFill>
                          <w14:schemeClr w14:val="tx1"/>
                        </w14:solidFill>
                      </w14:textFill>
                    </w:rPr>
                  </w:pPr>
                  <w:r>
                    <w:rPr>
                      <w:rFonts w:hint="eastAsia"/>
                      <w:color w:val="000000" w:themeColor="text1"/>
                      <w:sz w:val="21"/>
                      <w:szCs w:val="21"/>
                      <w:lang w:eastAsia="zh-CN" w:bidi="ar"/>
                      <w14:textFill>
                        <w14:solidFill>
                          <w14:schemeClr w14:val="tx1"/>
                        </w14:solidFill>
                      </w14:textFill>
                    </w:rPr>
                    <w:t>登记</w:t>
                  </w:r>
                  <w:r>
                    <w:rPr>
                      <w:rFonts w:hint="eastAsia"/>
                      <w:color w:val="000000" w:themeColor="text1"/>
                      <w:sz w:val="21"/>
                      <w:szCs w:val="21"/>
                      <w14:textFill>
                        <w14:solidFill>
                          <w14:schemeClr w14:val="tx1"/>
                        </w14:solidFill>
                      </w14:textFill>
                    </w:rPr>
                    <w:t>管理</w:t>
                  </w:r>
                </w:p>
              </w:tc>
            </w:tr>
          </w:tbl>
          <w:p w14:paraId="62593ACE">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80" w:firstLineChars="200"/>
              <w:jc w:val="both"/>
              <w:textAlignment w:val="auto"/>
              <w:rPr>
                <w:rFonts w:hint="default"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pPr>
            <w:r>
              <w:rPr>
                <w:rFonts w:hint="eastAsia" w:cs="Times New Roman"/>
                <w:snapToGrid/>
                <w:color w:val="000000" w:themeColor="text1"/>
                <w:spacing w:val="0"/>
                <w:kern w:val="0"/>
                <w:position w:val="0"/>
                <w:sz w:val="24"/>
                <w:szCs w:val="24"/>
                <w:lang w:eastAsia="zh-CN"/>
                <w14:textFill>
                  <w14:solidFill>
                    <w14:schemeClr w14:val="tx1"/>
                  </w14:solidFill>
                </w14:textFill>
              </w:rPr>
              <w:t>（</w:t>
            </w:r>
            <w:r>
              <w:rPr>
                <w:rFonts w:hint="eastAsia" w:cs="Times New Roman"/>
                <w:snapToGrid/>
                <w:color w:val="000000" w:themeColor="text1"/>
                <w:spacing w:val="0"/>
                <w:kern w:val="0"/>
                <w:position w:val="0"/>
                <w:sz w:val="24"/>
                <w:szCs w:val="24"/>
                <w:lang w:val="en-US" w:eastAsia="zh-CN"/>
                <w14:textFill>
                  <w14:solidFill>
                    <w14:schemeClr w14:val="tx1"/>
                  </w14:solidFill>
                </w14:textFill>
              </w:rPr>
              <w:t>3</w:t>
            </w:r>
            <w:r>
              <w:rPr>
                <w:rFonts w:hint="eastAsia" w:cs="Times New Roman"/>
                <w:snapToGrid/>
                <w:color w:val="000000" w:themeColor="text1"/>
                <w:spacing w:val="0"/>
                <w:kern w:val="0"/>
                <w:position w:val="0"/>
                <w:sz w:val="24"/>
                <w:szCs w:val="24"/>
                <w:lang w:eastAsia="zh-CN"/>
                <w14:textFill>
                  <w14:solidFill>
                    <w14:schemeClr w14:val="tx1"/>
                  </w14:solidFill>
                </w14:textFill>
              </w:rPr>
              <w:t>）</w:t>
            </w:r>
            <w:r>
              <w:rPr>
                <w:rFonts w:hint="eastAsia" w:cs="Times New Roman"/>
                <w:snapToGrid/>
                <w:color w:val="000000" w:themeColor="text1"/>
                <w:spacing w:val="0"/>
                <w:kern w:val="0"/>
                <w:position w:val="0"/>
                <w:sz w:val="24"/>
                <w:szCs w:val="24"/>
                <w:lang w:val="en-US" w:eastAsia="zh-CN"/>
                <w14:textFill>
                  <w14:solidFill>
                    <w14:schemeClr w14:val="tx1"/>
                  </w14:solidFill>
                </w14:textFill>
              </w:rPr>
              <w:t>项目建设背景及由来</w:t>
            </w:r>
          </w:p>
          <w:p w14:paraId="358D092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cs="Times New Roman"/>
                <w:color w:val="000000" w:themeColor="text1"/>
                <w:sz w:val="24"/>
                <w:szCs w:val="24"/>
                <w:highlight w:val="none"/>
                <w:lang w:val="en-US" w:eastAsia="zh-CN"/>
                <w14:textFill>
                  <w14:solidFill>
                    <w14:schemeClr w14:val="tx1"/>
                  </w14:solidFill>
                </w14:textFill>
              </w:rPr>
            </w:pPr>
            <w:r>
              <w:rPr>
                <w:rFonts w:hint="eastAsia" w:cs="Times New Roman"/>
                <w:color w:val="000000" w:themeColor="text1"/>
                <w:sz w:val="24"/>
                <w:szCs w:val="24"/>
                <w:highlight w:val="none"/>
                <w:lang w:val="en-US" w:eastAsia="zh-CN"/>
                <w14:textFill>
                  <w14:solidFill>
                    <w14:schemeClr w14:val="tx1"/>
                  </w14:solidFill>
                </w14:textFill>
              </w:rPr>
              <w:t>安徽东方果园生物科技有限公司成立于2013年，选址位于宿州市高新技术产业开发区拂晓大道9号。2013年，安徽东方果园生物科技有限公司投资46800万元建设1000吨真空速冻果蔬干及现代电子商务产业综合服务中心项目，项目已于2013年12月20日取得了宿州市高新技术产业开发区经济与科技局的备案。2014年12月委托天津天发源环境保护事务代理中心有限公司编制完成《安徽东方果园生物科技有限公司1000吨真空速冻果蔬干及现代电子商务产业综合服务中心项目环境影响报告表》。2015年4月22日取得《宿州市环境保护局高新区分局关于1000吨真空速冻果蔬干及现代电子商务产业综合服务中心项目环境影响报告表的批复》（环函〔2015〕6号），环评设计年产能为果蔬干10000吨。因生产车间建设情况发生变化，企业于2016年3月委托安徽汇泽通环境技术有限公司编制完成《1000吨真空速冻果蔬干及现代电子商务产业综合服务中心项目变更报告环境影响报告表》，2016年4月7日取得《宿州市环境保护局高新区分局关于1000吨真空速冻果蔬干及现代电子商务产业综合服务中心项目变更报告环境影响报告表的批复》（环函〔2016〕4号），环评设计产能不变，年生产果蔬干10000吨。项目建设完成后，对果蔬干生产车间进行升级改造，则企业投资36万元建设果蔬干生产车间升级改造项目，项目已于2016年12月28日取得了宿州市高新技术产业开发区经济与科技局的备案。2017年9月委托安徽汇泽通环境技术有限公司编制完成《果蔬干生产车间升级改造项目环境影响报告表》，2017年11月16日取得宿州市环境保护局高新区分局《关于安徽东方果园生物科技有限公果蔬干生产车间升级改造项目环境影响报告表的批复》（环函〔2017〕32号）。2018年6月通过环境保护竣工验收并备案</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202</w:t>
            </w:r>
            <w:r>
              <w:rPr>
                <w:rFonts w:hint="eastAsia" w:cs="Times New Roman"/>
                <w:color w:val="000000" w:themeColor="text1"/>
                <w:sz w:val="24"/>
                <w:szCs w:val="24"/>
                <w:highlight w:val="none"/>
                <w:lang w:val="en-US" w:eastAsia="zh-CN"/>
                <w14:textFill>
                  <w14:solidFill>
                    <w14:schemeClr w14:val="tx1"/>
                  </w14:solidFill>
                </w14:textFill>
              </w:rPr>
              <w:t>5</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年</w:t>
            </w:r>
            <w:r>
              <w:rPr>
                <w:rFonts w:hint="eastAsia" w:cs="Times New Roman"/>
                <w:color w:val="000000" w:themeColor="text1"/>
                <w:sz w:val="24"/>
                <w:szCs w:val="24"/>
                <w:highlight w:val="none"/>
                <w:lang w:val="en-US" w:eastAsia="zh-CN"/>
                <w14:textFill>
                  <w14:solidFill>
                    <w14:schemeClr w14:val="tx1"/>
                  </w14:solidFill>
                </w14:textFill>
              </w:rPr>
              <w:t>11</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月</w:t>
            </w:r>
            <w:r>
              <w:rPr>
                <w:rFonts w:hint="eastAsia" w:cs="Times New Roman"/>
                <w:color w:val="000000" w:themeColor="text1"/>
                <w:sz w:val="24"/>
                <w:szCs w:val="24"/>
                <w:highlight w:val="none"/>
                <w:lang w:val="en-US" w:eastAsia="zh-CN"/>
                <w14:textFill>
                  <w14:solidFill>
                    <w14:schemeClr w14:val="tx1"/>
                  </w14:solidFill>
                </w14:textFill>
              </w:rPr>
              <w:t>5</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日取得</w:t>
            </w:r>
            <w:r>
              <w:rPr>
                <w:rStyle w:val="43"/>
                <w:rFonts w:hint="default" w:ascii="Times New Roman" w:hAnsi="Times New Roman" w:eastAsia="宋体" w:cs="Times New Roman"/>
                <w:color w:val="000000" w:themeColor="text1"/>
                <w:sz w:val="24"/>
                <w:szCs w:val="24"/>
                <w:lang w:val="en-US" w:eastAsia="zh-CN" w:bidi="ar"/>
                <w14:textFill>
                  <w14:solidFill>
                    <w14:schemeClr w14:val="tx1"/>
                  </w14:solidFill>
                </w14:textFill>
              </w:rPr>
              <w:t>固定污染源排污登记回执（登记编号：</w:t>
            </w:r>
            <w:r>
              <w:rPr>
                <w:rStyle w:val="43"/>
                <w:rFonts w:hint="default" w:ascii="Times New Roman" w:hAnsi="Times New Roman" w:cs="Times New Roman"/>
                <w:color w:val="000000" w:themeColor="text1"/>
                <w:sz w:val="24"/>
                <w:szCs w:val="24"/>
                <w:lang w:val="en-US" w:eastAsia="zh-CN" w:bidi="ar"/>
                <w14:textFill>
                  <w14:solidFill>
                    <w14:schemeClr w14:val="tx1"/>
                  </w14:solidFill>
                </w14:textFill>
              </w:rPr>
              <w:t>913413000836873296002Z</w:t>
            </w:r>
            <w:r>
              <w:rPr>
                <w:rStyle w:val="43"/>
                <w:rFonts w:hint="default" w:ascii="Times New Roman" w:hAnsi="Times New Roman" w:eastAsia="宋体" w:cs="Times New Roman"/>
                <w:color w:val="000000" w:themeColor="text1"/>
                <w:sz w:val="24"/>
                <w:szCs w:val="24"/>
                <w:lang w:val="en-US" w:eastAsia="zh-CN" w:bidi="ar"/>
                <w14:textFill>
                  <w14:solidFill>
                    <w14:schemeClr w14:val="tx1"/>
                  </w14:solidFill>
                </w14:textFill>
              </w:rPr>
              <w:t>）。</w:t>
            </w:r>
          </w:p>
          <w:p w14:paraId="00EA6A2D">
            <w:pPr>
              <w:pStyle w:val="22"/>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482" w:firstLineChars="200"/>
              <w:jc w:val="both"/>
              <w:textAlignment w:val="auto"/>
              <w:outlineLvl w:val="0"/>
              <w:rPr>
                <w:rStyle w:val="43"/>
                <w:rFonts w:hint="default" w:ascii="Times New Roman" w:hAnsi="Times New Roman" w:eastAsia="宋体" w:cs="Times New Roman"/>
                <w:snapToGrid/>
                <w:color w:val="000000" w:themeColor="text1"/>
                <w:spacing w:val="0"/>
                <w:kern w:val="0"/>
                <w:position w:val="0"/>
                <w:sz w:val="24"/>
                <w:szCs w:val="24"/>
                <w:lang w:val="en-US" w:eastAsia="zh-CN" w:bidi="ar"/>
                <w14:textFill>
                  <w14:solidFill>
                    <w14:schemeClr w14:val="tx1"/>
                  </w14:solidFill>
                </w14:textFill>
              </w:rPr>
            </w:pPr>
            <w:r>
              <w:rPr>
                <w:rFonts w:hint="default" w:cs="Times New Roman"/>
                <w:b/>
                <w:bCs/>
                <w:color w:val="000000" w:themeColor="text1"/>
                <w:sz w:val="24"/>
                <w:szCs w:val="24"/>
                <w:highlight w:val="none"/>
                <w:lang w:val="en-US" w:eastAsia="zh-CN"/>
                <w14:textFill>
                  <w14:solidFill>
                    <w14:schemeClr w14:val="tx1"/>
                  </w14:solidFill>
                </w14:textFill>
              </w:rPr>
              <w:t>由于</w:t>
            </w:r>
            <w:r>
              <w:rPr>
                <w:rFonts w:hint="eastAsia" w:cs="Times New Roman"/>
                <w:b/>
                <w:bCs/>
                <w:color w:val="000000" w:themeColor="text1"/>
                <w:sz w:val="24"/>
                <w:szCs w:val="24"/>
                <w:highlight w:val="none"/>
                <w:lang w:val="en-US" w:eastAsia="zh-CN"/>
                <w14:textFill>
                  <w14:solidFill>
                    <w14:schemeClr w14:val="tx1"/>
                  </w14:solidFill>
                </w14:textFill>
              </w:rPr>
              <w:t>市场需求及技术升级，</w:t>
            </w:r>
            <w:r>
              <w:rPr>
                <w:rFonts w:hint="default" w:cs="Times New Roman"/>
                <w:b/>
                <w:bCs/>
                <w:color w:val="000000" w:themeColor="text1"/>
                <w:sz w:val="24"/>
                <w:szCs w:val="24"/>
                <w:highlight w:val="none"/>
                <w:lang w:val="en-US" w:eastAsia="zh-CN"/>
                <w14:textFill>
                  <w14:solidFill>
                    <w14:schemeClr w14:val="tx1"/>
                  </w14:solidFill>
                </w14:textFill>
              </w:rPr>
              <w:t>企业</w:t>
            </w:r>
            <w:r>
              <w:rPr>
                <w:rFonts w:hint="eastAsia" w:cs="Times New Roman"/>
                <w:b/>
                <w:bCs/>
                <w:color w:val="000000" w:themeColor="text1"/>
                <w:sz w:val="24"/>
                <w:szCs w:val="24"/>
                <w:highlight w:val="none"/>
                <w:lang w:val="en-US" w:eastAsia="zh-CN"/>
                <w14:textFill>
                  <w14:solidFill>
                    <w14:schemeClr w14:val="tx1"/>
                  </w14:solidFill>
                </w14:textFill>
              </w:rPr>
              <w:t>投资</w:t>
            </w:r>
            <w:r>
              <w:rPr>
                <w:rFonts w:hint="eastAsia" w:ascii="Times New Roman" w:hAnsi="Times New Roman" w:cs="Times New Roman"/>
                <w:b/>
                <w:bCs/>
                <w:color w:val="000000" w:themeColor="text1"/>
                <w:sz w:val="24"/>
                <w:szCs w:val="24"/>
                <w:highlight w:val="none"/>
                <w:lang w:val="en-US" w:eastAsia="zh-CN"/>
                <w14:textFill>
                  <w14:solidFill>
                    <w14:schemeClr w14:val="tx1"/>
                  </w14:solidFill>
                </w14:textFill>
              </w:rPr>
              <w:t>3000</w:t>
            </w:r>
            <w:r>
              <w:rPr>
                <w:rFonts w:hint="eastAsia" w:cs="Times New Roman"/>
                <w:b/>
                <w:bCs/>
                <w:color w:val="000000" w:themeColor="text1"/>
                <w:sz w:val="24"/>
                <w:szCs w:val="24"/>
                <w:highlight w:val="none"/>
                <w:lang w:val="en-US" w:eastAsia="zh-CN"/>
                <w14:textFill>
                  <w14:solidFill>
                    <w14:schemeClr w14:val="tx1"/>
                  </w14:solidFill>
                </w14:textFill>
              </w:rPr>
              <w:t>万元建设“安徽东方果园生物科技有限公司技术升级改造项目”，宿州市高新技术产业开发区经济与科技局</w:t>
            </w:r>
            <w:r>
              <w:rPr>
                <w:rFonts w:hint="default" w:ascii="Times New Roman" w:hAnsi="Times New Roman" w:cs="Times New Roman"/>
                <w:b/>
                <w:bCs/>
                <w:color w:val="000000" w:themeColor="text1"/>
                <w:sz w:val="24"/>
                <w:szCs w:val="24"/>
                <w:highlight w:val="none"/>
                <w:lang w:val="en-US" w:eastAsia="zh-CN"/>
                <w14:textFill>
                  <w14:solidFill>
                    <w14:schemeClr w14:val="tx1"/>
                  </w14:solidFill>
                </w14:textFill>
              </w:rPr>
              <w:t>于20</w:t>
            </w:r>
            <w:r>
              <w:rPr>
                <w:rFonts w:hint="eastAsia" w:ascii="Times New Roman" w:hAnsi="Times New Roman" w:cs="Times New Roman"/>
                <w:b/>
                <w:bCs/>
                <w:color w:val="000000" w:themeColor="text1"/>
                <w:sz w:val="24"/>
                <w:szCs w:val="24"/>
                <w:highlight w:val="none"/>
                <w:lang w:val="en-US" w:eastAsia="zh-CN"/>
                <w14:textFill>
                  <w14:solidFill>
                    <w14:schemeClr w14:val="tx1"/>
                  </w14:solidFill>
                </w14:textFill>
              </w:rPr>
              <w:t>25</w:t>
            </w:r>
            <w:r>
              <w:rPr>
                <w:rFonts w:hint="default" w:ascii="Times New Roman" w:hAnsi="Times New Roman" w:cs="Times New Roman"/>
                <w:b/>
                <w:bCs/>
                <w:color w:val="000000" w:themeColor="text1"/>
                <w:sz w:val="24"/>
                <w:szCs w:val="24"/>
                <w:highlight w:val="none"/>
                <w:lang w:val="en-US" w:eastAsia="zh-CN"/>
                <w14:textFill>
                  <w14:solidFill>
                    <w14:schemeClr w14:val="tx1"/>
                  </w14:solidFill>
                </w14:textFill>
              </w:rPr>
              <w:t>年</w:t>
            </w:r>
            <w:r>
              <w:rPr>
                <w:rFonts w:hint="eastAsia" w:ascii="Times New Roman" w:hAnsi="Times New Roman" w:cs="Times New Roman"/>
                <w:b/>
                <w:bCs/>
                <w:color w:val="000000" w:themeColor="text1"/>
                <w:sz w:val="24"/>
                <w:szCs w:val="24"/>
                <w:highlight w:val="none"/>
                <w:lang w:val="en-US" w:eastAsia="zh-CN"/>
                <w14:textFill>
                  <w14:solidFill>
                    <w14:schemeClr w14:val="tx1"/>
                  </w14:solidFill>
                </w14:textFill>
              </w:rPr>
              <w:t>12</w:t>
            </w:r>
            <w:r>
              <w:rPr>
                <w:rFonts w:hint="default" w:ascii="Times New Roman" w:hAnsi="Times New Roman" w:cs="Times New Roman"/>
                <w:b/>
                <w:bCs/>
                <w:color w:val="000000" w:themeColor="text1"/>
                <w:sz w:val="24"/>
                <w:szCs w:val="24"/>
                <w:highlight w:val="none"/>
                <w:lang w:val="en-US" w:eastAsia="zh-CN"/>
                <w14:textFill>
                  <w14:solidFill>
                    <w14:schemeClr w14:val="tx1"/>
                  </w14:solidFill>
                </w14:textFill>
              </w:rPr>
              <w:t>月</w:t>
            </w:r>
            <w:r>
              <w:rPr>
                <w:rFonts w:hint="eastAsia" w:ascii="Times New Roman" w:hAnsi="Times New Roman" w:cs="Times New Roman"/>
                <w:b/>
                <w:bCs/>
                <w:color w:val="000000" w:themeColor="text1"/>
                <w:sz w:val="24"/>
                <w:szCs w:val="24"/>
                <w:highlight w:val="none"/>
                <w:lang w:val="en-US" w:eastAsia="zh-CN"/>
                <w14:textFill>
                  <w14:solidFill>
                    <w14:schemeClr w14:val="tx1"/>
                  </w14:solidFill>
                </w14:textFill>
              </w:rPr>
              <w:t>予以备案</w:t>
            </w:r>
            <w:r>
              <w:rPr>
                <w:rFonts w:hint="eastAsia" w:cs="Times New Roman"/>
                <w:b/>
                <w:bCs/>
                <w:color w:val="000000" w:themeColor="text1"/>
                <w:sz w:val="24"/>
                <w:szCs w:val="24"/>
                <w:highlight w:val="none"/>
                <w:lang w:val="en-US" w:eastAsia="zh-CN"/>
                <w14:textFill>
                  <w14:solidFill>
                    <w14:schemeClr w14:val="tx1"/>
                  </w14:solidFill>
                </w14:textFill>
              </w:rPr>
              <w:t>，项目代码为：</w:t>
            </w:r>
            <w:r>
              <w:rPr>
                <w:rFonts w:hint="eastAsia" w:ascii="Times New Roman" w:hAnsi="Times New Roman" w:cs="Times New Roman"/>
                <w:b/>
                <w:bCs/>
                <w:color w:val="000000" w:themeColor="text1"/>
                <w:sz w:val="24"/>
                <w:szCs w:val="24"/>
                <w:highlight w:val="none"/>
                <w:lang w:val="en-US" w:eastAsia="zh-CN"/>
                <w14:textFill>
                  <w14:solidFill>
                    <w14:schemeClr w14:val="tx1"/>
                  </w14:solidFill>
                </w14:textFill>
              </w:rPr>
              <w:t>2512-341367-04-02-464425</w:t>
            </w:r>
            <w:r>
              <w:rPr>
                <w:rFonts w:hint="eastAsia" w:cs="Times New Roman"/>
                <w:b/>
                <w:bCs/>
                <w:color w:val="000000" w:themeColor="text1"/>
                <w:sz w:val="24"/>
                <w:szCs w:val="24"/>
                <w:highlight w:val="none"/>
                <w:lang w:val="en-US" w:eastAsia="zh-CN"/>
                <w14:textFill>
                  <w14:solidFill>
                    <w14:schemeClr w14:val="tx1"/>
                  </w14:solidFill>
                </w14:textFill>
              </w:rPr>
              <w:t>。</w:t>
            </w:r>
          </w:p>
          <w:p w14:paraId="55EB0208">
            <w:pPr>
              <w:pStyle w:val="22"/>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auto"/>
              <w:outlineLvl w:val="0"/>
              <w:rPr>
                <w:rStyle w:val="43"/>
                <w:rFonts w:hint="default" w:ascii="Times New Roman" w:hAnsi="Times New Roman" w:cs="Times New Roman"/>
                <w:snapToGrid/>
                <w:color w:val="000000" w:themeColor="text1"/>
                <w:spacing w:val="0"/>
                <w:kern w:val="0"/>
                <w:position w:val="0"/>
                <w:sz w:val="24"/>
                <w:szCs w:val="24"/>
                <w:lang w:val="en-US" w:eastAsia="zh-CN" w:bidi="ar"/>
                <w14:textFill>
                  <w14:solidFill>
                    <w14:schemeClr w14:val="tx1"/>
                  </w14:solidFill>
                </w14:textFill>
              </w:rPr>
            </w:pPr>
            <w:r>
              <w:rPr>
                <w:rStyle w:val="43"/>
                <w:rFonts w:hint="eastAsia" w:ascii="Times New Roman" w:hAnsi="Times New Roman" w:cs="Times New Roman"/>
                <w:snapToGrid/>
                <w:color w:val="000000" w:themeColor="text1"/>
                <w:spacing w:val="0"/>
                <w:kern w:val="0"/>
                <w:position w:val="0"/>
                <w:sz w:val="24"/>
                <w:szCs w:val="24"/>
                <w:lang w:val="en-US" w:eastAsia="zh-CN" w:bidi="ar"/>
                <w14:textFill>
                  <w14:solidFill>
                    <w14:schemeClr w14:val="tx1"/>
                  </w14:solidFill>
                </w14:textFill>
              </w:rPr>
              <w:t>（4）项目建设内容</w:t>
            </w:r>
          </w:p>
          <w:p w14:paraId="7FEA7EDC">
            <w:pPr>
              <w:pStyle w:val="22"/>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auto"/>
              <w:outlineLvl w:val="0"/>
              <w:rPr>
                <w:rFonts w:hint="default" w:ascii="Times New Roman" w:hAnsi="Times New Roman" w:cs="Times New Roman"/>
                <w:b w:val="0"/>
                <w:bCs w:val="0"/>
                <w:snapToGrid/>
                <w:color w:val="000000" w:themeColor="text1"/>
                <w:spacing w:val="0"/>
                <w:kern w:val="0"/>
                <w:position w:val="0"/>
                <w:sz w:val="24"/>
                <w:szCs w:val="24"/>
                <w:lang w:val="en-US" w:eastAsia="zh-CN" w:bidi="ar-SA"/>
                <w14:textFill>
                  <w14:solidFill>
                    <w14:schemeClr w14:val="tx1"/>
                  </w14:solidFill>
                </w14:textFill>
              </w:rPr>
            </w:pPr>
            <w:r>
              <w:rPr>
                <w:rFonts w:hint="default" w:ascii="Times New Roman" w:hAnsi="Times New Roman" w:cs="Times New Roman"/>
                <w:b w:val="0"/>
                <w:bCs w:val="0"/>
                <w:snapToGrid/>
                <w:color w:val="000000" w:themeColor="text1"/>
                <w:spacing w:val="0"/>
                <w:kern w:val="0"/>
                <w:position w:val="0"/>
                <w:sz w:val="24"/>
                <w:szCs w:val="24"/>
                <w:lang w:val="en-US" w:eastAsia="zh-CN" w:bidi="ar-SA"/>
                <w14:textFill>
                  <w14:solidFill>
                    <w14:schemeClr w14:val="tx1"/>
                  </w14:solidFill>
                </w14:textFill>
              </w:rPr>
              <w:t>项目改建6000平方米厂房，新建12000方低温储藏库，新增5T/H果蔬杀青速冻线，配套新建1台9t/h燃气锅炉，拆除1台2t/h燃气锅炉，并配套建设消防、环保、变压器等设施。生产能力不变。</w:t>
            </w:r>
          </w:p>
          <w:p w14:paraId="6CE2708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项目建</w:t>
            </w:r>
            <w:r>
              <w:rPr>
                <w:rFonts w:hint="default" w:ascii="Times New Roman" w:hAnsi="Times New Roman" w:eastAsia="宋体" w:cs="Times New Roman"/>
                <w:b w:val="0"/>
                <w:bCs w:val="0"/>
                <w:color w:val="000000" w:themeColor="text1"/>
                <w:sz w:val="24"/>
                <w:szCs w:val="24"/>
                <w:highlight w:val="none"/>
                <w14:textFill>
                  <w14:solidFill>
                    <w14:schemeClr w14:val="tx1"/>
                  </w14:solidFill>
                </w14:textFill>
              </w:rPr>
              <w:t>设</w:t>
            </w:r>
            <w:r>
              <w:rPr>
                <w:rFonts w:hint="eastAsia"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基本情况</w:t>
            </w:r>
            <w:r>
              <w:rPr>
                <w:rFonts w:hint="default" w:ascii="Times New Roman" w:hAnsi="Times New Roman" w:eastAsia="宋体" w:cs="Times New Roman"/>
                <w:color w:val="000000" w:themeColor="text1"/>
                <w:sz w:val="24"/>
                <w:szCs w:val="24"/>
                <w:highlight w:val="none"/>
                <w14:textFill>
                  <w14:solidFill>
                    <w14:schemeClr w14:val="tx1"/>
                  </w14:solidFill>
                </w14:textFill>
              </w:rPr>
              <w:t>一览表见表</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2</w:t>
            </w:r>
            <w:r>
              <w:rPr>
                <w:rFonts w:hint="default" w:ascii="Times New Roman" w:hAnsi="Times New Roman" w:eastAsia="宋体" w:cs="Times New Roman"/>
                <w:color w:val="000000" w:themeColor="text1"/>
                <w:sz w:val="24"/>
                <w:szCs w:val="24"/>
                <w:highlight w:val="none"/>
                <w14:textFill>
                  <w14:solidFill>
                    <w14:schemeClr w14:val="tx1"/>
                  </w14:solidFill>
                </w14:textFill>
              </w:rPr>
              <w:t>.</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3</w:t>
            </w:r>
            <w:r>
              <w:rPr>
                <w:rFonts w:hint="default" w:ascii="Times New Roman" w:hAnsi="Times New Roman" w:eastAsia="宋体" w:cs="Times New Roman"/>
                <w:color w:val="000000" w:themeColor="text1"/>
                <w:sz w:val="24"/>
                <w:szCs w:val="24"/>
                <w:highlight w:val="none"/>
                <w14:textFill>
                  <w14:solidFill>
                    <w14:schemeClr w14:val="tx1"/>
                  </w14:solidFill>
                </w14:textFill>
              </w:rPr>
              <w:t>。</w:t>
            </w:r>
          </w:p>
          <w:p w14:paraId="08251ED2">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imes New Roman" w:hAnsi="Times New Roman" w:eastAsia="宋体" w:cs="Times New Roman"/>
                <w:b/>
                <w:bCs/>
                <w:snapToGrid/>
                <w:color w:val="000000" w:themeColor="text1"/>
                <w:spacing w:val="0"/>
                <w:kern w:val="0"/>
                <w:position w:val="0"/>
                <w:sz w:val="24"/>
                <w:szCs w:val="24"/>
                <w:lang w:val="en-US" w:eastAsia="zh-CN"/>
                <w14:textFill>
                  <w14:solidFill>
                    <w14:schemeClr w14:val="tx1"/>
                  </w14:solidFill>
                </w14:textFill>
              </w:rPr>
            </w:pPr>
            <w:r>
              <w:rPr>
                <w:b/>
                <w:bCs/>
                <w:color w:val="000000" w:themeColor="text1"/>
                <w:kern w:val="0"/>
                <w:sz w:val="24"/>
                <w14:textFill>
                  <w14:solidFill>
                    <w14:schemeClr w14:val="tx1"/>
                  </w14:solidFill>
                </w14:textFill>
              </w:rPr>
              <w:t>表2.</w:t>
            </w:r>
            <w:r>
              <w:rPr>
                <w:rFonts w:hint="eastAsia"/>
                <w:b/>
                <w:bCs/>
                <w:color w:val="000000" w:themeColor="text1"/>
                <w:kern w:val="0"/>
                <w:sz w:val="24"/>
                <w14:textFill>
                  <w14:solidFill>
                    <w14:schemeClr w14:val="tx1"/>
                  </w14:solidFill>
                </w14:textFill>
              </w:rPr>
              <w:t>3</w:t>
            </w:r>
            <w:r>
              <w:rPr>
                <w:b/>
                <w:bCs/>
                <w:color w:val="000000" w:themeColor="text1"/>
                <w:kern w:val="0"/>
                <w:sz w:val="24"/>
                <w14:textFill>
                  <w14:solidFill>
                    <w14:schemeClr w14:val="tx1"/>
                  </w14:solidFill>
                </w14:textFill>
              </w:rPr>
              <w:t xml:space="preserve">  项目建设内容一览表</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
              <w:gridCol w:w="918"/>
              <w:gridCol w:w="1755"/>
              <w:gridCol w:w="1953"/>
              <w:gridCol w:w="2040"/>
              <w:gridCol w:w="1163"/>
            </w:tblGrid>
            <w:tr w14:paraId="502AD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8" w:type="dxa"/>
                  <w:vAlign w:val="center"/>
                </w:tcPr>
                <w:p w14:paraId="7ED14E3B">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bCs/>
                      <w:snapToGrid/>
                      <w:color w:val="000000" w:themeColor="text1"/>
                      <w:spacing w:val="0"/>
                      <w:kern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工程类别</w:t>
                  </w:r>
                </w:p>
              </w:tc>
              <w:tc>
                <w:tcPr>
                  <w:tcW w:w="918" w:type="dxa"/>
                  <w:vAlign w:val="center"/>
                </w:tcPr>
                <w:p w14:paraId="4BD7E3EA">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bCs/>
                      <w:snapToGrid/>
                      <w:color w:val="000000" w:themeColor="text1"/>
                      <w:spacing w:val="0"/>
                      <w:kern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单项工程</w:t>
                  </w:r>
                </w:p>
              </w:tc>
              <w:tc>
                <w:tcPr>
                  <w:tcW w:w="1755" w:type="dxa"/>
                  <w:vAlign w:val="center"/>
                </w:tcPr>
                <w:p w14:paraId="1CF9C05F">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bCs/>
                      <w:snapToGrid/>
                      <w:color w:val="000000" w:themeColor="text1"/>
                      <w:spacing w:val="0"/>
                      <w:kern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现有工程内容及规模</w:t>
                  </w:r>
                </w:p>
              </w:tc>
              <w:tc>
                <w:tcPr>
                  <w:tcW w:w="1953" w:type="dxa"/>
                  <w:vAlign w:val="center"/>
                </w:tcPr>
                <w:p w14:paraId="1F86BD9B">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bCs/>
                      <w:snapToGrid/>
                      <w:color w:val="000000" w:themeColor="text1"/>
                      <w:spacing w:val="0"/>
                      <w:kern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本项目工程内容及规模</w:t>
                  </w:r>
                </w:p>
              </w:tc>
              <w:tc>
                <w:tcPr>
                  <w:tcW w:w="2040" w:type="dxa"/>
                  <w:vAlign w:val="center"/>
                </w:tcPr>
                <w:p w14:paraId="44A8859E">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bCs/>
                      <w:snapToGrid/>
                      <w:color w:val="000000" w:themeColor="text1"/>
                      <w:spacing w:val="0"/>
                      <w:kern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本项目建成后全厂工程内容及规模</w:t>
                  </w:r>
                </w:p>
              </w:tc>
              <w:tc>
                <w:tcPr>
                  <w:tcW w:w="1163" w:type="dxa"/>
                  <w:vAlign w:val="center"/>
                </w:tcPr>
                <w:p w14:paraId="277B940F">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bCs/>
                      <w:snapToGrid/>
                      <w:color w:val="000000" w:themeColor="text1"/>
                      <w:spacing w:val="0"/>
                      <w:kern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备注</w:t>
                  </w:r>
                </w:p>
              </w:tc>
            </w:tr>
            <w:tr w14:paraId="091DB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8" w:type="dxa"/>
                  <w:vMerge w:val="restart"/>
                  <w:vAlign w:val="center"/>
                </w:tcPr>
                <w:p w14:paraId="566A54AE">
                  <w:pPr>
                    <w:pStyle w:val="22"/>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auto"/>
                    <w:outlineLvl w:val="0"/>
                    <w:rPr>
                      <w:rFonts w:hint="default" w:ascii="Times New Roman" w:hAnsi="Times New Roman" w:eastAsia="宋体" w:cs="Times New Roman"/>
                      <w:b/>
                      <w:bCs/>
                      <w:snapToGrid/>
                      <w:color w:val="000000" w:themeColor="text1"/>
                      <w:spacing w:val="0"/>
                      <w:kern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主体工程</w:t>
                  </w:r>
                </w:p>
              </w:tc>
              <w:tc>
                <w:tcPr>
                  <w:tcW w:w="918" w:type="dxa"/>
                  <w:vAlign w:val="center"/>
                </w:tcPr>
                <w:p w14:paraId="44228784">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bCs/>
                      <w:snapToGrid/>
                      <w:color w:val="000000" w:themeColor="text1"/>
                      <w:spacing w:val="0"/>
                      <w:kern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1#生产车间</w:t>
                  </w:r>
                </w:p>
              </w:tc>
              <w:tc>
                <w:tcPr>
                  <w:tcW w:w="1755" w:type="dxa"/>
                  <w:vAlign w:val="center"/>
                </w:tcPr>
                <w:p w14:paraId="7BCC69EB">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bCs/>
                      <w:snapToGrid/>
                      <w:color w:val="000000" w:themeColor="text1"/>
                      <w:spacing w:val="0"/>
                      <w:kern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1F，</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建筑面积</w:t>
                  </w: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2900m</w:t>
                  </w:r>
                  <w:r>
                    <w:rPr>
                      <w:rFonts w:hint="default" w:ascii="Times New Roman" w:hAnsi="Times New Roman" w:eastAsia="宋体" w:cs="Times New Roman"/>
                      <w:b w:val="0"/>
                      <w:bCs w:val="0"/>
                      <w:snapToGrid/>
                      <w:color w:val="000000" w:themeColor="text1"/>
                      <w:spacing w:val="0"/>
                      <w:kern w:val="0"/>
                      <w:position w:val="0"/>
                      <w:sz w:val="21"/>
                      <w:szCs w:val="21"/>
                      <w:vertAlign w:val="superscript"/>
                      <w:lang w:val="en-US" w:eastAsia="zh-CN"/>
                      <w14:textFill>
                        <w14:solidFill>
                          <w14:schemeClr w14:val="tx1"/>
                        </w14:solidFill>
                      </w14:textFill>
                    </w:rPr>
                    <w:t>2</w:t>
                  </w: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设置1条果蔬干生产线，用于果蔬干的生产。</w:t>
                  </w:r>
                </w:p>
              </w:tc>
              <w:tc>
                <w:tcPr>
                  <w:tcW w:w="1953" w:type="dxa"/>
                  <w:vAlign w:val="center"/>
                </w:tcPr>
                <w:p w14:paraId="3C517F9A">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bCs/>
                      <w:snapToGrid/>
                      <w:color w:val="000000" w:themeColor="text1"/>
                      <w:spacing w:val="0"/>
                      <w:kern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w:t>
                  </w:r>
                </w:p>
              </w:tc>
              <w:tc>
                <w:tcPr>
                  <w:tcW w:w="2040" w:type="dxa"/>
                  <w:shd w:val="clear" w:color="auto" w:fill="auto"/>
                  <w:vAlign w:val="center"/>
                </w:tcPr>
                <w:p w14:paraId="4F7EA433">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bCs/>
                      <w:snapToGrid/>
                      <w:color w:val="000000" w:themeColor="text1"/>
                      <w:spacing w:val="0"/>
                      <w:kern w:val="0"/>
                      <w:position w:val="0"/>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1F，</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建筑面积</w:t>
                  </w: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2900m</w:t>
                  </w:r>
                  <w:r>
                    <w:rPr>
                      <w:rFonts w:hint="default" w:ascii="Times New Roman" w:hAnsi="Times New Roman" w:eastAsia="宋体" w:cs="Times New Roman"/>
                      <w:b w:val="0"/>
                      <w:bCs w:val="0"/>
                      <w:snapToGrid/>
                      <w:color w:val="000000" w:themeColor="text1"/>
                      <w:spacing w:val="0"/>
                      <w:kern w:val="0"/>
                      <w:position w:val="0"/>
                      <w:sz w:val="21"/>
                      <w:szCs w:val="21"/>
                      <w:vertAlign w:val="superscript"/>
                      <w:lang w:val="en-US" w:eastAsia="zh-CN"/>
                      <w14:textFill>
                        <w14:solidFill>
                          <w14:schemeClr w14:val="tx1"/>
                        </w14:solidFill>
                      </w14:textFill>
                    </w:rPr>
                    <w:t>2</w:t>
                  </w: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设置1条果蔬干生产线，用于果蔬干的生产。</w:t>
                  </w:r>
                </w:p>
              </w:tc>
              <w:tc>
                <w:tcPr>
                  <w:tcW w:w="1163" w:type="dxa"/>
                  <w:vAlign w:val="center"/>
                </w:tcPr>
                <w:p w14:paraId="6D24A769">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bCs/>
                      <w:snapToGrid/>
                      <w:color w:val="000000" w:themeColor="text1"/>
                      <w:spacing w:val="0"/>
                      <w:kern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无变更</w:t>
                  </w:r>
                </w:p>
              </w:tc>
            </w:tr>
            <w:tr w14:paraId="15A3F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8" w:type="dxa"/>
                  <w:vMerge w:val="continue"/>
                  <w:vAlign w:val="center"/>
                </w:tcPr>
                <w:p w14:paraId="00F6C99B">
                  <w:pPr>
                    <w:pStyle w:val="22"/>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auto"/>
                    <w:outlineLvl w:val="0"/>
                    <w:rPr>
                      <w:rFonts w:hint="default" w:ascii="Times New Roman" w:hAnsi="Times New Roman" w:eastAsia="宋体" w:cs="Times New Roman"/>
                      <w:b/>
                      <w:bCs/>
                      <w:snapToGrid/>
                      <w:color w:val="000000" w:themeColor="text1"/>
                      <w:spacing w:val="0"/>
                      <w:kern w:val="0"/>
                      <w:position w:val="0"/>
                      <w:sz w:val="21"/>
                      <w:szCs w:val="21"/>
                      <w:vertAlign w:val="baseline"/>
                      <w:lang w:val="en-US" w:eastAsia="zh-CN"/>
                      <w14:textFill>
                        <w14:solidFill>
                          <w14:schemeClr w14:val="tx1"/>
                        </w14:solidFill>
                      </w14:textFill>
                    </w:rPr>
                  </w:pPr>
                </w:p>
              </w:tc>
              <w:tc>
                <w:tcPr>
                  <w:tcW w:w="918" w:type="dxa"/>
                  <w:vAlign w:val="center"/>
                </w:tcPr>
                <w:p w14:paraId="0CA8AF3B">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bCs/>
                      <w:snapToGrid/>
                      <w:color w:val="000000" w:themeColor="text1"/>
                      <w:spacing w:val="0"/>
                      <w:kern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2#生产车间</w:t>
                  </w:r>
                </w:p>
              </w:tc>
              <w:tc>
                <w:tcPr>
                  <w:tcW w:w="1755" w:type="dxa"/>
                  <w:vAlign w:val="center"/>
                </w:tcPr>
                <w:p w14:paraId="4C810D56">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bCs/>
                      <w:snapToGrid/>
                      <w:color w:val="000000" w:themeColor="text1"/>
                      <w:spacing w:val="0"/>
                      <w:kern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1F，</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建筑面积</w:t>
                  </w: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2100m</w:t>
                  </w:r>
                  <w:r>
                    <w:rPr>
                      <w:rFonts w:hint="default" w:ascii="Times New Roman" w:hAnsi="Times New Roman" w:eastAsia="宋体" w:cs="Times New Roman"/>
                      <w:b w:val="0"/>
                      <w:bCs w:val="0"/>
                      <w:snapToGrid/>
                      <w:color w:val="000000" w:themeColor="text1"/>
                      <w:spacing w:val="0"/>
                      <w:kern w:val="0"/>
                      <w:position w:val="0"/>
                      <w:sz w:val="21"/>
                      <w:szCs w:val="21"/>
                      <w:vertAlign w:val="superscript"/>
                      <w:lang w:val="en-US" w:eastAsia="zh-CN"/>
                      <w14:textFill>
                        <w14:solidFill>
                          <w14:schemeClr w14:val="tx1"/>
                        </w14:solidFill>
                      </w14:textFill>
                    </w:rPr>
                    <w:t>2</w:t>
                  </w: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设置1条果蔬干生产线，用于果蔬干的生产。</w:t>
                  </w:r>
                </w:p>
              </w:tc>
              <w:tc>
                <w:tcPr>
                  <w:tcW w:w="1953" w:type="dxa"/>
                  <w:vAlign w:val="center"/>
                </w:tcPr>
                <w:p w14:paraId="43A770CA">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bCs/>
                      <w:snapToGrid/>
                      <w:color w:val="000000" w:themeColor="text1"/>
                      <w:spacing w:val="0"/>
                      <w:kern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w:t>
                  </w:r>
                </w:p>
              </w:tc>
              <w:tc>
                <w:tcPr>
                  <w:tcW w:w="2040" w:type="dxa"/>
                  <w:shd w:val="clear" w:color="auto" w:fill="auto"/>
                  <w:vAlign w:val="center"/>
                </w:tcPr>
                <w:p w14:paraId="34732E9D">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bCs/>
                      <w:snapToGrid/>
                      <w:color w:val="000000" w:themeColor="text1"/>
                      <w:spacing w:val="0"/>
                      <w:kern w:val="0"/>
                      <w:position w:val="0"/>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1F，</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建筑面积</w:t>
                  </w: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2100m</w:t>
                  </w:r>
                  <w:r>
                    <w:rPr>
                      <w:rFonts w:hint="default" w:ascii="Times New Roman" w:hAnsi="Times New Roman" w:eastAsia="宋体" w:cs="Times New Roman"/>
                      <w:b w:val="0"/>
                      <w:bCs w:val="0"/>
                      <w:snapToGrid/>
                      <w:color w:val="000000" w:themeColor="text1"/>
                      <w:spacing w:val="0"/>
                      <w:kern w:val="0"/>
                      <w:position w:val="0"/>
                      <w:sz w:val="21"/>
                      <w:szCs w:val="21"/>
                      <w:vertAlign w:val="superscript"/>
                      <w:lang w:val="en-US" w:eastAsia="zh-CN"/>
                      <w14:textFill>
                        <w14:solidFill>
                          <w14:schemeClr w14:val="tx1"/>
                        </w14:solidFill>
                      </w14:textFill>
                    </w:rPr>
                    <w:t>2</w:t>
                  </w: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设置1条果蔬干生产线，用于果蔬干的生产。</w:t>
                  </w:r>
                </w:p>
              </w:tc>
              <w:tc>
                <w:tcPr>
                  <w:tcW w:w="1163" w:type="dxa"/>
                  <w:vAlign w:val="center"/>
                </w:tcPr>
                <w:p w14:paraId="1919FB1A">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bCs/>
                      <w:snapToGrid/>
                      <w:color w:val="000000" w:themeColor="text1"/>
                      <w:spacing w:val="0"/>
                      <w:kern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无变更</w:t>
                  </w:r>
                </w:p>
              </w:tc>
            </w:tr>
            <w:tr w14:paraId="7A501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8" w:type="dxa"/>
                  <w:vMerge w:val="continue"/>
                  <w:vAlign w:val="center"/>
                </w:tcPr>
                <w:p w14:paraId="1FA699DD">
                  <w:pPr>
                    <w:pStyle w:val="22"/>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auto"/>
                    <w:outlineLvl w:val="0"/>
                    <w:rPr>
                      <w:rFonts w:hint="default" w:ascii="Times New Roman" w:hAnsi="Times New Roman" w:eastAsia="宋体" w:cs="Times New Roman"/>
                      <w:b/>
                      <w:bCs/>
                      <w:snapToGrid/>
                      <w:color w:val="000000" w:themeColor="text1"/>
                      <w:spacing w:val="0"/>
                      <w:kern w:val="0"/>
                      <w:position w:val="0"/>
                      <w:sz w:val="21"/>
                      <w:szCs w:val="21"/>
                      <w:vertAlign w:val="baseline"/>
                      <w:lang w:val="en-US" w:eastAsia="zh-CN"/>
                      <w14:textFill>
                        <w14:solidFill>
                          <w14:schemeClr w14:val="tx1"/>
                        </w14:solidFill>
                      </w14:textFill>
                    </w:rPr>
                  </w:pPr>
                </w:p>
              </w:tc>
              <w:tc>
                <w:tcPr>
                  <w:tcW w:w="918" w:type="dxa"/>
                  <w:vAlign w:val="center"/>
                </w:tcPr>
                <w:p w14:paraId="6138E686">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3#生产车间</w:t>
                  </w:r>
                </w:p>
              </w:tc>
              <w:tc>
                <w:tcPr>
                  <w:tcW w:w="1755" w:type="dxa"/>
                  <w:vAlign w:val="center"/>
                </w:tcPr>
                <w:p w14:paraId="23651D79">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1F，</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建筑面积</w:t>
                  </w: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2100m</w:t>
                  </w:r>
                  <w:r>
                    <w:rPr>
                      <w:rFonts w:hint="default" w:ascii="Times New Roman" w:hAnsi="Times New Roman" w:eastAsia="宋体" w:cs="Times New Roman"/>
                      <w:b w:val="0"/>
                      <w:bCs w:val="0"/>
                      <w:snapToGrid/>
                      <w:color w:val="000000" w:themeColor="text1"/>
                      <w:spacing w:val="0"/>
                      <w:kern w:val="0"/>
                      <w:position w:val="0"/>
                      <w:sz w:val="21"/>
                      <w:szCs w:val="21"/>
                      <w:vertAlign w:val="superscript"/>
                      <w:lang w:val="en-US" w:eastAsia="zh-CN"/>
                      <w14:textFill>
                        <w14:solidFill>
                          <w14:schemeClr w14:val="tx1"/>
                        </w14:solidFill>
                      </w14:textFill>
                    </w:rPr>
                    <w:t>2</w:t>
                  </w: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设置1条果蔬干生产线，用于果蔬干的生产。</w:t>
                  </w:r>
                </w:p>
              </w:tc>
              <w:tc>
                <w:tcPr>
                  <w:tcW w:w="1953" w:type="dxa"/>
                  <w:vAlign w:val="center"/>
                </w:tcPr>
                <w:p w14:paraId="2451C44E">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w:t>
                  </w:r>
                </w:p>
              </w:tc>
              <w:tc>
                <w:tcPr>
                  <w:tcW w:w="2040" w:type="dxa"/>
                  <w:shd w:val="clear" w:color="auto" w:fill="auto"/>
                  <w:vAlign w:val="center"/>
                </w:tcPr>
                <w:p w14:paraId="5E1330FE">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1F，</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建筑面积</w:t>
                  </w: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2100m</w:t>
                  </w:r>
                  <w:r>
                    <w:rPr>
                      <w:rFonts w:hint="default" w:ascii="Times New Roman" w:hAnsi="Times New Roman" w:eastAsia="宋体" w:cs="Times New Roman"/>
                      <w:b w:val="0"/>
                      <w:bCs w:val="0"/>
                      <w:snapToGrid/>
                      <w:color w:val="000000" w:themeColor="text1"/>
                      <w:spacing w:val="0"/>
                      <w:kern w:val="0"/>
                      <w:position w:val="0"/>
                      <w:sz w:val="21"/>
                      <w:szCs w:val="21"/>
                      <w:vertAlign w:val="superscript"/>
                      <w:lang w:val="en-US" w:eastAsia="zh-CN"/>
                      <w14:textFill>
                        <w14:solidFill>
                          <w14:schemeClr w14:val="tx1"/>
                        </w14:solidFill>
                      </w14:textFill>
                    </w:rPr>
                    <w:t>2</w:t>
                  </w: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设置1条果蔬干生产线，用于果蔬干的生产。</w:t>
                  </w:r>
                </w:p>
              </w:tc>
              <w:tc>
                <w:tcPr>
                  <w:tcW w:w="1163" w:type="dxa"/>
                  <w:vAlign w:val="center"/>
                </w:tcPr>
                <w:p w14:paraId="46BE8FB3">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无变更</w:t>
                  </w:r>
                </w:p>
              </w:tc>
            </w:tr>
            <w:tr w14:paraId="2EF04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8" w:type="dxa"/>
                  <w:vMerge w:val="continue"/>
                  <w:vAlign w:val="center"/>
                </w:tcPr>
                <w:p w14:paraId="0263FBCC">
                  <w:pPr>
                    <w:pStyle w:val="22"/>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auto"/>
                    <w:outlineLvl w:val="0"/>
                    <w:rPr>
                      <w:rFonts w:hint="default" w:ascii="Times New Roman" w:hAnsi="Times New Roman" w:eastAsia="宋体" w:cs="Times New Roman"/>
                      <w:b/>
                      <w:bCs/>
                      <w:snapToGrid/>
                      <w:color w:val="000000" w:themeColor="text1"/>
                      <w:spacing w:val="0"/>
                      <w:kern w:val="0"/>
                      <w:position w:val="0"/>
                      <w:sz w:val="21"/>
                      <w:szCs w:val="21"/>
                      <w:vertAlign w:val="baseline"/>
                      <w:lang w:val="en-US" w:eastAsia="zh-CN"/>
                      <w14:textFill>
                        <w14:solidFill>
                          <w14:schemeClr w14:val="tx1"/>
                        </w14:solidFill>
                      </w14:textFill>
                    </w:rPr>
                  </w:pPr>
                </w:p>
              </w:tc>
              <w:tc>
                <w:tcPr>
                  <w:tcW w:w="918" w:type="dxa"/>
                  <w:shd w:val="clear" w:color="auto" w:fill="auto"/>
                  <w:vAlign w:val="center"/>
                </w:tcPr>
                <w:p w14:paraId="37BBFC2A">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4#生产车间</w:t>
                  </w:r>
                </w:p>
              </w:tc>
              <w:tc>
                <w:tcPr>
                  <w:tcW w:w="1755" w:type="dxa"/>
                  <w:shd w:val="clear" w:color="auto" w:fill="auto"/>
                  <w:vAlign w:val="center"/>
                </w:tcPr>
                <w:p w14:paraId="4DDFE1A0">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1F，</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建筑面积</w:t>
                  </w: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2100m</w:t>
                  </w:r>
                  <w:r>
                    <w:rPr>
                      <w:rFonts w:hint="default" w:ascii="Times New Roman" w:hAnsi="Times New Roman" w:eastAsia="宋体" w:cs="Times New Roman"/>
                      <w:b w:val="0"/>
                      <w:bCs w:val="0"/>
                      <w:snapToGrid/>
                      <w:color w:val="000000" w:themeColor="text1"/>
                      <w:spacing w:val="0"/>
                      <w:kern w:val="0"/>
                      <w:position w:val="0"/>
                      <w:sz w:val="21"/>
                      <w:szCs w:val="21"/>
                      <w:vertAlign w:val="superscript"/>
                      <w:lang w:val="en-US" w:eastAsia="zh-CN"/>
                      <w14:textFill>
                        <w14:solidFill>
                          <w14:schemeClr w14:val="tx1"/>
                        </w14:solidFill>
                      </w14:textFill>
                    </w:rPr>
                    <w:t>2</w:t>
                  </w: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设置1条果蔬干生产线，用于果蔬干的生产。</w:t>
                  </w:r>
                </w:p>
              </w:tc>
              <w:tc>
                <w:tcPr>
                  <w:tcW w:w="1953" w:type="dxa"/>
                  <w:shd w:val="clear" w:color="auto" w:fill="auto"/>
                  <w:vAlign w:val="center"/>
                </w:tcPr>
                <w:p w14:paraId="2AF35F62">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w:t>
                  </w:r>
                </w:p>
              </w:tc>
              <w:tc>
                <w:tcPr>
                  <w:tcW w:w="2040" w:type="dxa"/>
                  <w:shd w:val="clear" w:color="auto" w:fill="auto"/>
                  <w:vAlign w:val="center"/>
                </w:tcPr>
                <w:p w14:paraId="708F2DFE">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1F，</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建筑面积</w:t>
                  </w: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2100m</w:t>
                  </w:r>
                  <w:r>
                    <w:rPr>
                      <w:rFonts w:hint="default" w:ascii="Times New Roman" w:hAnsi="Times New Roman" w:eastAsia="宋体" w:cs="Times New Roman"/>
                      <w:b w:val="0"/>
                      <w:bCs w:val="0"/>
                      <w:snapToGrid/>
                      <w:color w:val="000000" w:themeColor="text1"/>
                      <w:spacing w:val="0"/>
                      <w:kern w:val="0"/>
                      <w:position w:val="0"/>
                      <w:sz w:val="21"/>
                      <w:szCs w:val="21"/>
                      <w:vertAlign w:val="superscript"/>
                      <w:lang w:val="en-US" w:eastAsia="zh-CN"/>
                      <w14:textFill>
                        <w14:solidFill>
                          <w14:schemeClr w14:val="tx1"/>
                        </w14:solidFill>
                      </w14:textFill>
                    </w:rPr>
                    <w:t>2</w:t>
                  </w: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设置1条果蔬干生产线，用于果蔬干的生产。</w:t>
                  </w:r>
                </w:p>
              </w:tc>
              <w:tc>
                <w:tcPr>
                  <w:tcW w:w="1163" w:type="dxa"/>
                  <w:vAlign w:val="center"/>
                </w:tcPr>
                <w:p w14:paraId="57A017E8">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无变更</w:t>
                  </w:r>
                </w:p>
              </w:tc>
            </w:tr>
            <w:tr w14:paraId="4A824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8" w:type="dxa"/>
                  <w:vMerge w:val="continue"/>
                  <w:vAlign w:val="center"/>
                </w:tcPr>
                <w:p w14:paraId="757467CB">
                  <w:pPr>
                    <w:pStyle w:val="22"/>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auto"/>
                    <w:outlineLvl w:val="0"/>
                    <w:rPr>
                      <w:rFonts w:hint="default" w:ascii="Times New Roman" w:hAnsi="Times New Roman" w:eastAsia="宋体" w:cs="Times New Roman"/>
                      <w:b/>
                      <w:bCs/>
                      <w:snapToGrid/>
                      <w:color w:val="000000" w:themeColor="text1"/>
                      <w:spacing w:val="0"/>
                      <w:kern w:val="0"/>
                      <w:position w:val="0"/>
                      <w:sz w:val="21"/>
                      <w:szCs w:val="21"/>
                      <w:vertAlign w:val="baseline"/>
                      <w:lang w:val="en-US" w:eastAsia="zh-CN"/>
                      <w14:textFill>
                        <w14:solidFill>
                          <w14:schemeClr w14:val="tx1"/>
                        </w14:solidFill>
                      </w14:textFill>
                    </w:rPr>
                  </w:pPr>
                </w:p>
              </w:tc>
              <w:tc>
                <w:tcPr>
                  <w:tcW w:w="918" w:type="dxa"/>
                  <w:shd w:val="clear" w:color="auto" w:fill="auto"/>
                  <w:vAlign w:val="center"/>
                </w:tcPr>
                <w:p w14:paraId="2827E7A9">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5#生产车间</w:t>
                  </w:r>
                </w:p>
              </w:tc>
              <w:tc>
                <w:tcPr>
                  <w:tcW w:w="1755" w:type="dxa"/>
                  <w:shd w:val="clear" w:color="auto" w:fill="auto"/>
                  <w:vAlign w:val="center"/>
                </w:tcPr>
                <w:p w14:paraId="4A084C33">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1F，</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建筑面积</w:t>
                  </w: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4321m</w:t>
                  </w:r>
                  <w:r>
                    <w:rPr>
                      <w:rFonts w:hint="default" w:ascii="Times New Roman" w:hAnsi="Times New Roman" w:eastAsia="宋体" w:cs="Times New Roman"/>
                      <w:b w:val="0"/>
                      <w:bCs w:val="0"/>
                      <w:snapToGrid/>
                      <w:color w:val="000000" w:themeColor="text1"/>
                      <w:spacing w:val="0"/>
                      <w:kern w:val="0"/>
                      <w:position w:val="0"/>
                      <w:sz w:val="21"/>
                      <w:szCs w:val="21"/>
                      <w:vertAlign w:val="superscript"/>
                      <w:lang w:val="en-US" w:eastAsia="zh-CN"/>
                      <w14:textFill>
                        <w14:solidFill>
                          <w14:schemeClr w14:val="tx1"/>
                        </w14:solidFill>
                      </w14:textFill>
                    </w:rPr>
                    <w:t>2</w:t>
                  </w: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设置1条果蔬干生产线，用于果蔬干的生产。</w:t>
                  </w:r>
                </w:p>
              </w:tc>
              <w:tc>
                <w:tcPr>
                  <w:tcW w:w="1953" w:type="dxa"/>
                  <w:shd w:val="clear" w:color="auto" w:fill="auto"/>
                  <w:vAlign w:val="center"/>
                </w:tcPr>
                <w:p w14:paraId="0CA10C01">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w:t>
                  </w:r>
                </w:p>
              </w:tc>
              <w:tc>
                <w:tcPr>
                  <w:tcW w:w="2040" w:type="dxa"/>
                  <w:shd w:val="clear" w:color="auto" w:fill="auto"/>
                  <w:vAlign w:val="center"/>
                </w:tcPr>
                <w:p w14:paraId="002DBCE5">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1F，</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建筑面积</w:t>
                  </w: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4321m</w:t>
                  </w:r>
                  <w:r>
                    <w:rPr>
                      <w:rFonts w:hint="default" w:ascii="Times New Roman" w:hAnsi="Times New Roman" w:eastAsia="宋体" w:cs="Times New Roman"/>
                      <w:b w:val="0"/>
                      <w:bCs w:val="0"/>
                      <w:snapToGrid/>
                      <w:color w:val="000000" w:themeColor="text1"/>
                      <w:spacing w:val="0"/>
                      <w:kern w:val="0"/>
                      <w:position w:val="0"/>
                      <w:sz w:val="21"/>
                      <w:szCs w:val="21"/>
                      <w:vertAlign w:val="superscript"/>
                      <w:lang w:val="en-US" w:eastAsia="zh-CN"/>
                      <w14:textFill>
                        <w14:solidFill>
                          <w14:schemeClr w14:val="tx1"/>
                        </w14:solidFill>
                      </w14:textFill>
                    </w:rPr>
                    <w:t>2</w:t>
                  </w: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设置1条果蔬干生产线，用于果蔬干的生产。</w:t>
                  </w:r>
                </w:p>
              </w:tc>
              <w:tc>
                <w:tcPr>
                  <w:tcW w:w="1163" w:type="dxa"/>
                  <w:shd w:val="clear" w:color="auto" w:fill="auto"/>
                  <w:vAlign w:val="center"/>
                </w:tcPr>
                <w:p w14:paraId="252D7FAE">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无变更</w:t>
                  </w:r>
                </w:p>
              </w:tc>
            </w:tr>
            <w:tr w14:paraId="3D4B5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8" w:type="dxa"/>
                  <w:vMerge w:val="continue"/>
                  <w:vAlign w:val="center"/>
                </w:tcPr>
                <w:p w14:paraId="6CF380EF">
                  <w:pPr>
                    <w:pStyle w:val="22"/>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auto"/>
                    <w:outlineLvl w:val="0"/>
                    <w:rPr>
                      <w:rFonts w:hint="default" w:ascii="Times New Roman" w:hAnsi="Times New Roman" w:eastAsia="宋体" w:cs="Times New Roman"/>
                      <w:b/>
                      <w:bCs/>
                      <w:snapToGrid/>
                      <w:color w:val="000000" w:themeColor="text1"/>
                      <w:spacing w:val="0"/>
                      <w:kern w:val="0"/>
                      <w:position w:val="0"/>
                      <w:sz w:val="21"/>
                      <w:szCs w:val="21"/>
                      <w:vertAlign w:val="baseline"/>
                      <w:lang w:val="en-US" w:eastAsia="zh-CN"/>
                      <w14:textFill>
                        <w14:solidFill>
                          <w14:schemeClr w14:val="tx1"/>
                        </w14:solidFill>
                      </w14:textFill>
                    </w:rPr>
                  </w:pPr>
                </w:p>
              </w:tc>
              <w:tc>
                <w:tcPr>
                  <w:tcW w:w="918" w:type="dxa"/>
                  <w:vAlign w:val="center"/>
                </w:tcPr>
                <w:p w14:paraId="48B2EC92">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bCs/>
                      <w:snapToGrid/>
                      <w:color w:val="000000" w:themeColor="text1"/>
                      <w:spacing w:val="0"/>
                      <w:kern w:val="0"/>
                      <w:position w:val="0"/>
                      <w:sz w:val="21"/>
                      <w:szCs w:val="21"/>
                      <w:vertAlign w:val="baseline"/>
                      <w:lang w:val="en-US" w:eastAsia="zh-CN"/>
                      <w14:textFill>
                        <w14:solidFill>
                          <w14:schemeClr w14:val="tx1"/>
                        </w14:solidFill>
                      </w14:textFill>
                    </w:rPr>
                  </w:pPr>
                  <w:r>
                    <w:rPr>
                      <w:rFonts w:hint="eastAsia"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6</w:t>
                  </w: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#生产车间</w:t>
                  </w:r>
                </w:p>
              </w:tc>
              <w:tc>
                <w:tcPr>
                  <w:tcW w:w="1755" w:type="dxa"/>
                  <w:vAlign w:val="center"/>
                </w:tcPr>
                <w:p w14:paraId="2BD6708B">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bCs/>
                      <w:snapToGrid/>
                      <w:color w:val="000000" w:themeColor="text1"/>
                      <w:spacing w:val="0"/>
                      <w:kern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w:t>
                  </w:r>
                </w:p>
              </w:tc>
              <w:tc>
                <w:tcPr>
                  <w:tcW w:w="1953" w:type="dxa"/>
                  <w:vAlign w:val="center"/>
                </w:tcPr>
                <w:p w14:paraId="30CAB679">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bCs/>
                      <w:snapToGrid/>
                      <w:color w:val="000000" w:themeColor="text1"/>
                      <w:spacing w:val="0"/>
                      <w:kern w:val="0"/>
                      <w:position w:val="0"/>
                      <w:sz w:val="21"/>
                      <w:szCs w:val="21"/>
                      <w:vertAlign w:val="baseline"/>
                      <w:lang w:val="en-US" w:eastAsia="zh-CN"/>
                      <w14:textFill>
                        <w14:solidFill>
                          <w14:schemeClr w14:val="tx1"/>
                        </w14:solidFill>
                      </w14:textFill>
                    </w:rPr>
                  </w:pPr>
                  <w:r>
                    <w:rPr>
                      <w:rFonts w:hint="eastAsia"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1F，</w:t>
                  </w:r>
                  <w:r>
                    <w:rPr>
                      <w:rFonts w:hint="eastAsia" w:ascii="宋体" w:hAnsi="宋体" w:eastAsia="宋体" w:cs="宋体"/>
                      <w:color w:val="000000" w:themeColor="text1"/>
                      <w:kern w:val="0"/>
                      <w:sz w:val="21"/>
                      <w:szCs w:val="21"/>
                      <w:lang w:val="en-US" w:eastAsia="zh-CN" w:bidi="ar"/>
                      <w14:textFill>
                        <w14:solidFill>
                          <w14:schemeClr w14:val="tx1"/>
                        </w14:solidFill>
                      </w14:textFill>
                    </w:rPr>
                    <w:t>建筑面积</w:t>
                  </w:r>
                  <w:r>
                    <w:rPr>
                      <w:rFonts w:hint="eastAsia"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6000</w:t>
                  </w: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m</w:t>
                  </w:r>
                  <w:r>
                    <w:rPr>
                      <w:rFonts w:hint="default" w:ascii="Times New Roman" w:hAnsi="Times New Roman" w:eastAsia="宋体" w:cs="Times New Roman"/>
                      <w:b w:val="0"/>
                      <w:bCs w:val="0"/>
                      <w:snapToGrid/>
                      <w:color w:val="000000" w:themeColor="text1"/>
                      <w:spacing w:val="0"/>
                      <w:kern w:val="0"/>
                      <w:position w:val="0"/>
                      <w:sz w:val="21"/>
                      <w:szCs w:val="21"/>
                      <w:vertAlign w:val="superscript"/>
                      <w:lang w:val="en-US" w:eastAsia="zh-CN"/>
                      <w14:textFill>
                        <w14:solidFill>
                          <w14:schemeClr w14:val="tx1"/>
                        </w14:solidFill>
                      </w14:textFill>
                    </w:rPr>
                    <w:t>2</w:t>
                  </w:r>
                  <w:r>
                    <w:rPr>
                      <w:rFonts w:hint="eastAsia"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w:t>
                  </w:r>
                  <w:r>
                    <w:rPr>
                      <w:rFonts w:hint="eastAsia" w:ascii="宋体" w:hAnsi="宋体" w:eastAsia="宋体" w:cs="宋体"/>
                      <w:color w:val="000000" w:themeColor="text1"/>
                      <w:kern w:val="0"/>
                      <w:sz w:val="21"/>
                      <w:szCs w:val="21"/>
                      <w:lang w:val="en-US" w:eastAsia="zh-CN" w:bidi="ar"/>
                      <w14:textFill>
                        <w14:solidFill>
                          <w14:schemeClr w14:val="tx1"/>
                        </w14:solidFill>
                      </w14:textFill>
                    </w:rPr>
                    <w:t>设置1条</w:t>
                  </w:r>
                  <w:r>
                    <w:rPr>
                      <w:rFonts w:hint="default" w:ascii="Times New Roman" w:hAnsi="Times New Roman" w:cs="Times New Roman"/>
                      <w:b w:val="0"/>
                      <w:bCs w:val="0"/>
                      <w:snapToGrid/>
                      <w:color w:val="000000" w:themeColor="text1"/>
                      <w:spacing w:val="0"/>
                      <w:kern w:val="0"/>
                      <w:position w:val="0"/>
                      <w:sz w:val="21"/>
                      <w:szCs w:val="21"/>
                      <w:lang w:val="en-US" w:eastAsia="zh-CN" w:bidi="ar-SA"/>
                      <w14:textFill>
                        <w14:solidFill>
                          <w14:schemeClr w14:val="tx1"/>
                        </w14:solidFill>
                      </w14:textFill>
                    </w:rPr>
                    <w:t>5T/H果蔬杀青速冻线</w:t>
                  </w:r>
                  <w:r>
                    <w:rPr>
                      <w:rFonts w:hint="eastAsia" w:ascii="宋体" w:hAnsi="宋体" w:eastAsia="宋体" w:cs="宋体"/>
                      <w:color w:val="000000" w:themeColor="text1"/>
                      <w:kern w:val="0"/>
                      <w:sz w:val="21"/>
                      <w:szCs w:val="21"/>
                      <w:lang w:val="en-US" w:eastAsia="zh-CN" w:bidi="ar"/>
                      <w14:textFill>
                        <w14:solidFill>
                          <w14:schemeClr w14:val="tx1"/>
                        </w14:solidFill>
                      </w14:textFill>
                    </w:rPr>
                    <w:t>，新建</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12000方低温储藏</w:t>
                  </w:r>
                  <w:r>
                    <w:rPr>
                      <w:rFonts w:hint="eastAsia" w:ascii="宋体" w:hAnsi="宋体" w:eastAsia="宋体" w:cs="宋体"/>
                      <w:color w:val="000000" w:themeColor="text1"/>
                      <w:kern w:val="0"/>
                      <w:sz w:val="21"/>
                      <w:szCs w:val="21"/>
                      <w:lang w:val="en-US" w:eastAsia="zh-CN" w:bidi="ar"/>
                      <w14:textFill>
                        <w14:solidFill>
                          <w14:schemeClr w14:val="tx1"/>
                        </w14:solidFill>
                      </w14:textFill>
                    </w:rPr>
                    <w:t>库。用于果蔬干的杀青工艺及冷藏。</w:t>
                  </w:r>
                </w:p>
              </w:tc>
              <w:tc>
                <w:tcPr>
                  <w:tcW w:w="2040" w:type="dxa"/>
                  <w:vAlign w:val="center"/>
                </w:tcPr>
                <w:p w14:paraId="7669A012">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bCs/>
                      <w:snapToGrid/>
                      <w:color w:val="000000" w:themeColor="text1"/>
                      <w:spacing w:val="0"/>
                      <w:kern w:val="0"/>
                      <w:position w:val="0"/>
                      <w:sz w:val="21"/>
                      <w:szCs w:val="21"/>
                      <w:vertAlign w:val="baseline"/>
                      <w:lang w:val="en-US" w:eastAsia="zh-CN"/>
                      <w14:textFill>
                        <w14:solidFill>
                          <w14:schemeClr w14:val="tx1"/>
                        </w14:solidFill>
                      </w14:textFill>
                    </w:rPr>
                  </w:pPr>
                  <w:r>
                    <w:rPr>
                      <w:rFonts w:hint="eastAsia"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1F，</w:t>
                  </w:r>
                  <w:r>
                    <w:rPr>
                      <w:rFonts w:hint="eastAsia" w:ascii="宋体" w:hAnsi="宋体" w:eastAsia="宋体" w:cs="宋体"/>
                      <w:color w:val="000000" w:themeColor="text1"/>
                      <w:kern w:val="0"/>
                      <w:sz w:val="21"/>
                      <w:szCs w:val="21"/>
                      <w:lang w:val="en-US" w:eastAsia="zh-CN" w:bidi="ar"/>
                      <w14:textFill>
                        <w14:solidFill>
                          <w14:schemeClr w14:val="tx1"/>
                        </w14:solidFill>
                      </w14:textFill>
                    </w:rPr>
                    <w:t>建筑面积</w:t>
                  </w:r>
                  <w:r>
                    <w:rPr>
                      <w:rFonts w:hint="eastAsia"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6000</w:t>
                  </w: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m</w:t>
                  </w:r>
                  <w:r>
                    <w:rPr>
                      <w:rFonts w:hint="default" w:ascii="Times New Roman" w:hAnsi="Times New Roman" w:eastAsia="宋体" w:cs="Times New Roman"/>
                      <w:b w:val="0"/>
                      <w:bCs w:val="0"/>
                      <w:snapToGrid/>
                      <w:color w:val="000000" w:themeColor="text1"/>
                      <w:spacing w:val="0"/>
                      <w:kern w:val="0"/>
                      <w:position w:val="0"/>
                      <w:sz w:val="21"/>
                      <w:szCs w:val="21"/>
                      <w:vertAlign w:val="superscript"/>
                      <w:lang w:val="en-US" w:eastAsia="zh-CN"/>
                      <w14:textFill>
                        <w14:solidFill>
                          <w14:schemeClr w14:val="tx1"/>
                        </w14:solidFill>
                      </w14:textFill>
                    </w:rPr>
                    <w:t>2</w:t>
                  </w:r>
                  <w:r>
                    <w:rPr>
                      <w:rFonts w:hint="eastAsia"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w:t>
                  </w:r>
                  <w:r>
                    <w:rPr>
                      <w:rFonts w:hint="eastAsia" w:ascii="宋体" w:hAnsi="宋体" w:eastAsia="宋体" w:cs="宋体"/>
                      <w:color w:val="000000" w:themeColor="text1"/>
                      <w:kern w:val="0"/>
                      <w:sz w:val="21"/>
                      <w:szCs w:val="21"/>
                      <w:lang w:val="en-US" w:eastAsia="zh-CN" w:bidi="ar"/>
                      <w14:textFill>
                        <w14:solidFill>
                          <w14:schemeClr w14:val="tx1"/>
                        </w14:solidFill>
                      </w14:textFill>
                    </w:rPr>
                    <w:t>设置1条</w:t>
                  </w:r>
                  <w:r>
                    <w:rPr>
                      <w:rFonts w:hint="default" w:ascii="Times New Roman" w:hAnsi="Times New Roman" w:cs="Times New Roman"/>
                      <w:b w:val="0"/>
                      <w:bCs w:val="0"/>
                      <w:snapToGrid/>
                      <w:color w:val="000000" w:themeColor="text1"/>
                      <w:spacing w:val="0"/>
                      <w:kern w:val="0"/>
                      <w:position w:val="0"/>
                      <w:sz w:val="21"/>
                      <w:szCs w:val="21"/>
                      <w:lang w:val="en-US" w:eastAsia="zh-CN" w:bidi="ar-SA"/>
                      <w14:textFill>
                        <w14:solidFill>
                          <w14:schemeClr w14:val="tx1"/>
                        </w14:solidFill>
                      </w14:textFill>
                    </w:rPr>
                    <w:t>5T/H果蔬杀青速冻线</w:t>
                  </w:r>
                  <w:r>
                    <w:rPr>
                      <w:rFonts w:hint="eastAsia" w:ascii="宋体" w:hAnsi="宋体" w:eastAsia="宋体" w:cs="宋体"/>
                      <w:color w:val="000000" w:themeColor="text1"/>
                      <w:kern w:val="0"/>
                      <w:sz w:val="21"/>
                      <w:szCs w:val="21"/>
                      <w:lang w:val="en-US" w:eastAsia="zh-CN" w:bidi="ar"/>
                      <w14:textFill>
                        <w14:solidFill>
                          <w14:schemeClr w14:val="tx1"/>
                        </w14:solidFill>
                      </w14:textFill>
                    </w:rPr>
                    <w:t>，新建</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12000方低温储藏</w:t>
                  </w:r>
                  <w:r>
                    <w:rPr>
                      <w:rFonts w:hint="eastAsia" w:ascii="宋体" w:hAnsi="宋体" w:eastAsia="宋体" w:cs="宋体"/>
                      <w:color w:val="000000" w:themeColor="text1"/>
                      <w:kern w:val="0"/>
                      <w:sz w:val="21"/>
                      <w:szCs w:val="21"/>
                      <w:lang w:val="en-US" w:eastAsia="zh-CN" w:bidi="ar"/>
                      <w14:textFill>
                        <w14:solidFill>
                          <w14:schemeClr w14:val="tx1"/>
                        </w14:solidFill>
                      </w14:textFill>
                    </w:rPr>
                    <w:t>库。用于果蔬干的杀青工艺及冷藏。</w:t>
                  </w:r>
                </w:p>
              </w:tc>
              <w:tc>
                <w:tcPr>
                  <w:tcW w:w="1163" w:type="dxa"/>
                  <w:vAlign w:val="center"/>
                </w:tcPr>
                <w:p w14:paraId="32476AF7">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bCs/>
                      <w:snapToGrid/>
                      <w:color w:val="000000" w:themeColor="text1"/>
                      <w:spacing w:val="0"/>
                      <w:kern w:val="0"/>
                      <w:position w:val="0"/>
                      <w:sz w:val="21"/>
                      <w:szCs w:val="21"/>
                      <w:vertAlign w:val="baseline"/>
                      <w:lang w:val="en-US" w:eastAsia="zh-CN"/>
                      <w14:textFill>
                        <w14:solidFill>
                          <w14:schemeClr w14:val="tx1"/>
                        </w14:solidFill>
                      </w14:textFill>
                    </w:rPr>
                  </w:pPr>
                  <w:r>
                    <w:rPr>
                      <w:rFonts w:hint="eastAsia"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新增</w:t>
                  </w:r>
                </w:p>
              </w:tc>
            </w:tr>
            <w:tr w14:paraId="63AC8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8" w:type="dxa"/>
                  <w:vMerge w:val="restart"/>
                  <w:vAlign w:val="center"/>
                </w:tcPr>
                <w:p w14:paraId="7ED438F6">
                  <w:pPr>
                    <w:pStyle w:val="22"/>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auto"/>
                    <w:outlineLvl w:val="0"/>
                    <w:rPr>
                      <w:rFonts w:hint="default" w:ascii="Times New Roman" w:hAnsi="Times New Roman" w:eastAsia="宋体" w:cs="Times New Roman"/>
                      <w:b/>
                      <w:bCs/>
                      <w:snapToGrid/>
                      <w:color w:val="000000" w:themeColor="text1"/>
                      <w:spacing w:val="0"/>
                      <w:kern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辅助工程</w:t>
                  </w:r>
                </w:p>
              </w:tc>
              <w:tc>
                <w:tcPr>
                  <w:tcW w:w="918" w:type="dxa"/>
                  <w:vAlign w:val="center"/>
                </w:tcPr>
                <w:p w14:paraId="79BFBE2F">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bCs/>
                      <w:snapToGrid/>
                      <w:color w:val="000000" w:themeColor="text1"/>
                      <w:spacing w:val="0"/>
                      <w:kern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办公室</w:t>
                  </w:r>
                </w:p>
              </w:tc>
              <w:tc>
                <w:tcPr>
                  <w:tcW w:w="1755" w:type="dxa"/>
                  <w:vAlign w:val="center"/>
                </w:tcPr>
                <w:p w14:paraId="2595C295">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bCs/>
                      <w:snapToGrid/>
                      <w:color w:val="000000" w:themeColor="text1"/>
                      <w:spacing w:val="0"/>
                      <w:kern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位于</w:t>
                  </w:r>
                  <w:r>
                    <w:rPr>
                      <w:rFonts w:hint="eastAsia" w:ascii="宋体" w:hAnsi="宋体" w:eastAsia="宋体" w:cs="宋体"/>
                      <w:color w:val="000000" w:themeColor="text1"/>
                      <w:kern w:val="0"/>
                      <w:sz w:val="21"/>
                      <w:szCs w:val="21"/>
                      <w:lang w:val="en-US" w:eastAsia="zh-CN" w:bidi="ar"/>
                      <w14:textFill>
                        <w14:solidFill>
                          <w14:schemeClr w14:val="tx1"/>
                        </w14:solidFill>
                      </w14:textFill>
                    </w:rPr>
                    <w:t>喵语小调线下体验馆二层</w:t>
                  </w: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，建筑面积</w:t>
                  </w:r>
                  <w:r>
                    <w:rPr>
                      <w:rFonts w:hint="eastAsia"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10</w:t>
                  </w: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00m</w:t>
                  </w:r>
                  <w:r>
                    <w:rPr>
                      <w:rFonts w:hint="default" w:ascii="Times New Roman" w:hAnsi="Times New Roman" w:eastAsia="宋体" w:cs="Times New Roman"/>
                      <w:b w:val="0"/>
                      <w:bCs w:val="0"/>
                      <w:snapToGrid/>
                      <w:color w:val="000000" w:themeColor="text1"/>
                      <w:spacing w:val="0"/>
                      <w:kern w:val="0"/>
                      <w:position w:val="0"/>
                      <w:sz w:val="21"/>
                      <w:szCs w:val="21"/>
                      <w:vertAlign w:val="superscript"/>
                      <w:lang w:val="en-US" w:eastAsia="zh-CN"/>
                      <w14:textFill>
                        <w14:solidFill>
                          <w14:schemeClr w14:val="tx1"/>
                        </w14:solidFill>
                      </w14:textFill>
                    </w:rPr>
                    <w:t>2</w:t>
                  </w: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，用于区域内员工办公及休憩。</w:t>
                  </w:r>
                </w:p>
              </w:tc>
              <w:tc>
                <w:tcPr>
                  <w:tcW w:w="1953" w:type="dxa"/>
                  <w:vAlign w:val="center"/>
                </w:tcPr>
                <w:p w14:paraId="76651220">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bCs/>
                      <w:snapToGrid/>
                      <w:color w:val="000000" w:themeColor="text1"/>
                      <w:spacing w:val="0"/>
                      <w:kern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w:t>
                  </w:r>
                </w:p>
              </w:tc>
              <w:tc>
                <w:tcPr>
                  <w:tcW w:w="2040" w:type="dxa"/>
                  <w:shd w:val="clear" w:color="auto" w:fill="auto"/>
                  <w:vAlign w:val="center"/>
                </w:tcPr>
                <w:p w14:paraId="73AD0BE9">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bCs/>
                      <w:snapToGrid/>
                      <w:color w:val="000000" w:themeColor="text1"/>
                      <w:spacing w:val="0"/>
                      <w:kern w:val="0"/>
                      <w:position w:val="0"/>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位于</w:t>
                  </w:r>
                  <w:r>
                    <w:rPr>
                      <w:rFonts w:hint="eastAsia" w:ascii="宋体" w:hAnsi="宋体" w:eastAsia="宋体" w:cs="宋体"/>
                      <w:color w:val="000000" w:themeColor="text1"/>
                      <w:kern w:val="0"/>
                      <w:sz w:val="21"/>
                      <w:szCs w:val="21"/>
                      <w:lang w:val="en-US" w:eastAsia="zh-CN" w:bidi="ar"/>
                      <w14:textFill>
                        <w14:solidFill>
                          <w14:schemeClr w14:val="tx1"/>
                        </w14:solidFill>
                      </w14:textFill>
                    </w:rPr>
                    <w:t>喵语小调线下体验馆二层</w:t>
                  </w: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，建筑面积</w:t>
                  </w:r>
                  <w:r>
                    <w:rPr>
                      <w:rFonts w:hint="eastAsia"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10</w:t>
                  </w: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00m</w:t>
                  </w:r>
                  <w:r>
                    <w:rPr>
                      <w:rFonts w:hint="default" w:ascii="Times New Roman" w:hAnsi="Times New Roman" w:eastAsia="宋体" w:cs="Times New Roman"/>
                      <w:b w:val="0"/>
                      <w:bCs w:val="0"/>
                      <w:snapToGrid/>
                      <w:color w:val="000000" w:themeColor="text1"/>
                      <w:spacing w:val="0"/>
                      <w:kern w:val="0"/>
                      <w:position w:val="0"/>
                      <w:sz w:val="21"/>
                      <w:szCs w:val="21"/>
                      <w:vertAlign w:val="superscript"/>
                      <w:lang w:val="en-US" w:eastAsia="zh-CN"/>
                      <w14:textFill>
                        <w14:solidFill>
                          <w14:schemeClr w14:val="tx1"/>
                        </w14:solidFill>
                      </w14:textFill>
                    </w:rPr>
                    <w:t>2</w:t>
                  </w: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，用于区域内员工办公及休憩。</w:t>
                  </w:r>
                </w:p>
              </w:tc>
              <w:tc>
                <w:tcPr>
                  <w:tcW w:w="1163" w:type="dxa"/>
                  <w:vAlign w:val="center"/>
                </w:tcPr>
                <w:p w14:paraId="7AFEB258">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bCs/>
                      <w:snapToGrid/>
                      <w:color w:val="000000" w:themeColor="text1"/>
                      <w:spacing w:val="0"/>
                      <w:kern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无变更</w:t>
                  </w:r>
                </w:p>
              </w:tc>
            </w:tr>
            <w:tr w14:paraId="5D4EB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8" w:type="dxa"/>
                  <w:vMerge w:val="continue"/>
                  <w:vAlign w:val="center"/>
                </w:tcPr>
                <w:p w14:paraId="51118F12">
                  <w:pPr>
                    <w:pStyle w:val="22"/>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auto"/>
                    <w:outlineLvl w:val="0"/>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p>
              </w:tc>
              <w:tc>
                <w:tcPr>
                  <w:tcW w:w="918" w:type="dxa"/>
                  <w:vAlign w:val="center"/>
                </w:tcPr>
                <w:p w14:paraId="1EEB3B82">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产品检测楼</w:t>
                  </w:r>
                </w:p>
              </w:tc>
              <w:tc>
                <w:tcPr>
                  <w:tcW w:w="1755" w:type="dxa"/>
                  <w:vAlign w:val="center"/>
                </w:tcPr>
                <w:p w14:paraId="70A9D3ED">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3F，</w:t>
                  </w:r>
                  <w:r>
                    <w:rPr>
                      <w:rFonts w:hint="eastAsia" w:ascii="Times New Roman" w:hAnsi="Times New Roman" w:eastAsia="宋体" w:cs="Times New Roman"/>
                      <w:color w:val="000000" w:themeColor="text1"/>
                      <w:sz w:val="21"/>
                      <w:szCs w:val="21"/>
                      <w:lang w:eastAsia="zh-CN"/>
                      <w14:textFill>
                        <w14:solidFill>
                          <w14:schemeClr w14:val="tx1"/>
                        </w14:solidFill>
                      </w14:textFill>
                    </w:rPr>
                    <w:t>位于</w:t>
                  </w:r>
                  <w:r>
                    <w:rPr>
                      <w:rFonts w:hint="eastAsia" w:cs="Times New Roman"/>
                      <w:color w:val="000000" w:themeColor="text1"/>
                      <w:sz w:val="21"/>
                      <w:szCs w:val="21"/>
                      <w:lang w:eastAsia="zh-CN"/>
                      <w14:textFill>
                        <w14:solidFill>
                          <w14:schemeClr w14:val="tx1"/>
                        </w14:solidFill>
                      </w14:textFill>
                    </w:rPr>
                    <w:t>厂区北侧</w:t>
                  </w: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，建筑面积</w:t>
                  </w:r>
                  <w:r>
                    <w:rPr>
                      <w:rFonts w:hint="eastAsia"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3024</w:t>
                  </w: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m</w:t>
                  </w:r>
                  <w:r>
                    <w:rPr>
                      <w:rFonts w:hint="default" w:ascii="Times New Roman" w:hAnsi="Times New Roman" w:eastAsia="宋体" w:cs="Times New Roman"/>
                      <w:b w:val="0"/>
                      <w:bCs w:val="0"/>
                      <w:snapToGrid/>
                      <w:color w:val="000000" w:themeColor="text1"/>
                      <w:spacing w:val="0"/>
                      <w:kern w:val="0"/>
                      <w:position w:val="0"/>
                      <w:sz w:val="21"/>
                      <w:szCs w:val="21"/>
                      <w:vertAlign w:val="superscript"/>
                      <w:lang w:val="en-US" w:eastAsia="zh-CN"/>
                      <w14:textFill>
                        <w14:solidFill>
                          <w14:schemeClr w14:val="tx1"/>
                        </w14:solidFill>
                      </w14:textFill>
                    </w:rPr>
                    <w:t>2</w:t>
                  </w:r>
                  <w:r>
                    <w:rPr>
                      <w:rFonts w:hint="eastAsia"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w:t>
                  </w:r>
                  <w:r>
                    <w:rPr>
                      <w:rFonts w:hint="default" w:ascii="Times New Roman" w:hAnsi="Times New Roman" w:cs="Times New Roman"/>
                      <w:color w:val="000000" w:themeColor="text1"/>
                      <w:sz w:val="21"/>
                      <w:szCs w:val="21"/>
                      <w14:textFill>
                        <w14:solidFill>
                          <w14:schemeClr w14:val="tx1"/>
                        </w14:solidFill>
                      </w14:textFill>
                    </w:rPr>
                    <w:t>用于</w:t>
                  </w:r>
                  <w:r>
                    <w:rPr>
                      <w:rFonts w:hint="eastAsia" w:ascii="Times New Roman" w:hAnsi="Times New Roman" w:cs="Times New Roman"/>
                      <w:color w:val="000000" w:themeColor="text1"/>
                      <w:sz w:val="21"/>
                      <w:szCs w:val="21"/>
                      <w:lang w:eastAsia="zh-CN"/>
                      <w14:textFill>
                        <w14:solidFill>
                          <w14:schemeClr w14:val="tx1"/>
                        </w14:solidFill>
                      </w14:textFill>
                    </w:rPr>
                    <w:t>产品质量检测及研发等</w:t>
                  </w:r>
                  <w:r>
                    <w:rPr>
                      <w:rFonts w:hint="eastAsia" w:ascii="宋体" w:hAnsi="宋体" w:eastAsia="宋体" w:cs="宋体"/>
                      <w:color w:val="000000" w:themeColor="text1"/>
                      <w:kern w:val="0"/>
                      <w:sz w:val="21"/>
                      <w:szCs w:val="21"/>
                      <w:lang w:val="en-US" w:eastAsia="zh-CN" w:bidi="ar"/>
                      <w14:textFill>
                        <w14:solidFill>
                          <w14:schemeClr w14:val="tx1"/>
                        </w14:solidFill>
                      </w14:textFill>
                    </w:rPr>
                    <w:t>。</w:t>
                  </w:r>
                </w:p>
              </w:tc>
              <w:tc>
                <w:tcPr>
                  <w:tcW w:w="1953" w:type="dxa"/>
                  <w:vAlign w:val="center"/>
                </w:tcPr>
                <w:p w14:paraId="41342F50">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w:t>
                  </w:r>
                </w:p>
              </w:tc>
              <w:tc>
                <w:tcPr>
                  <w:tcW w:w="2040" w:type="dxa"/>
                  <w:shd w:val="clear" w:color="auto" w:fill="auto"/>
                  <w:vAlign w:val="center"/>
                </w:tcPr>
                <w:p w14:paraId="08F07C6F">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3F，</w:t>
                  </w:r>
                  <w:r>
                    <w:rPr>
                      <w:rFonts w:hint="eastAsia" w:ascii="Times New Roman" w:hAnsi="Times New Roman" w:eastAsia="宋体" w:cs="Times New Roman"/>
                      <w:color w:val="000000" w:themeColor="text1"/>
                      <w:sz w:val="21"/>
                      <w:szCs w:val="21"/>
                      <w:lang w:eastAsia="zh-CN"/>
                      <w14:textFill>
                        <w14:solidFill>
                          <w14:schemeClr w14:val="tx1"/>
                        </w14:solidFill>
                      </w14:textFill>
                    </w:rPr>
                    <w:t>位于</w:t>
                  </w:r>
                  <w:r>
                    <w:rPr>
                      <w:rFonts w:hint="eastAsia" w:cs="Times New Roman"/>
                      <w:color w:val="000000" w:themeColor="text1"/>
                      <w:sz w:val="21"/>
                      <w:szCs w:val="21"/>
                      <w:lang w:eastAsia="zh-CN"/>
                      <w14:textFill>
                        <w14:solidFill>
                          <w14:schemeClr w14:val="tx1"/>
                        </w14:solidFill>
                      </w14:textFill>
                    </w:rPr>
                    <w:t>厂区北侧</w:t>
                  </w: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，建筑面积</w:t>
                  </w:r>
                  <w:r>
                    <w:rPr>
                      <w:rFonts w:hint="eastAsia"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3024</w:t>
                  </w: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m</w:t>
                  </w:r>
                  <w:r>
                    <w:rPr>
                      <w:rFonts w:hint="default" w:ascii="Times New Roman" w:hAnsi="Times New Roman" w:eastAsia="宋体" w:cs="Times New Roman"/>
                      <w:b w:val="0"/>
                      <w:bCs w:val="0"/>
                      <w:snapToGrid/>
                      <w:color w:val="000000" w:themeColor="text1"/>
                      <w:spacing w:val="0"/>
                      <w:kern w:val="0"/>
                      <w:position w:val="0"/>
                      <w:sz w:val="21"/>
                      <w:szCs w:val="21"/>
                      <w:vertAlign w:val="superscript"/>
                      <w:lang w:val="en-US" w:eastAsia="zh-CN"/>
                      <w14:textFill>
                        <w14:solidFill>
                          <w14:schemeClr w14:val="tx1"/>
                        </w14:solidFill>
                      </w14:textFill>
                    </w:rPr>
                    <w:t>2</w:t>
                  </w:r>
                  <w:r>
                    <w:rPr>
                      <w:rFonts w:hint="eastAsia"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w:t>
                  </w:r>
                  <w:r>
                    <w:rPr>
                      <w:rFonts w:hint="default" w:ascii="Times New Roman" w:hAnsi="Times New Roman" w:cs="Times New Roman"/>
                      <w:color w:val="000000" w:themeColor="text1"/>
                      <w:sz w:val="21"/>
                      <w:szCs w:val="21"/>
                      <w14:textFill>
                        <w14:solidFill>
                          <w14:schemeClr w14:val="tx1"/>
                        </w14:solidFill>
                      </w14:textFill>
                    </w:rPr>
                    <w:t>用于</w:t>
                  </w:r>
                  <w:r>
                    <w:rPr>
                      <w:rFonts w:hint="eastAsia" w:ascii="Times New Roman" w:hAnsi="Times New Roman" w:cs="Times New Roman"/>
                      <w:color w:val="000000" w:themeColor="text1"/>
                      <w:sz w:val="21"/>
                      <w:szCs w:val="21"/>
                      <w:lang w:eastAsia="zh-CN"/>
                      <w14:textFill>
                        <w14:solidFill>
                          <w14:schemeClr w14:val="tx1"/>
                        </w14:solidFill>
                      </w14:textFill>
                    </w:rPr>
                    <w:t>产品质量检测及研发等</w:t>
                  </w:r>
                  <w:r>
                    <w:rPr>
                      <w:rFonts w:hint="eastAsia" w:ascii="宋体" w:hAnsi="宋体" w:eastAsia="宋体" w:cs="宋体"/>
                      <w:color w:val="000000" w:themeColor="text1"/>
                      <w:kern w:val="0"/>
                      <w:sz w:val="21"/>
                      <w:szCs w:val="21"/>
                      <w:lang w:val="en-US" w:eastAsia="zh-CN" w:bidi="ar"/>
                      <w14:textFill>
                        <w14:solidFill>
                          <w14:schemeClr w14:val="tx1"/>
                        </w14:solidFill>
                      </w14:textFill>
                    </w:rPr>
                    <w:t>。</w:t>
                  </w:r>
                </w:p>
              </w:tc>
              <w:tc>
                <w:tcPr>
                  <w:tcW w:w="1163" w:type="dxa"/>
                  <w:vAlign w:val="center"/>
                </w:tcPr>
                <w:p w14:paraId="211E35A6">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无变更</w:t>
                  </w:r>
                </w:p>
              </w:tc>
            </w:tr>
            <w:tr w14:paraId="6118D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8" w:type="dxa"/>
                  <w:vMerge w:val="continue"/>
                  <w:vAlign w:val="center"/>
                </w:tcPr>
                <w:p w14:paraId="46E0AAFC">
                  <w:pPr>
                    <w:pStyle w:val="22"/>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auto"/>
                    <w:outlineLvl w:val="0"/>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p>
              </w:tc>
              <w:tc>
                <w:tcPr>
                  <w:tcW w:w="918" w:type="dxa"/>
                  <w:vAlign w:val="center"/>
                </w:tcPr>
                <w:p w14:paraId="7F6E829B">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企业展示楼</w:t>
                  </w:r>
                </w:p>
              </w:tc>
              <w:tc>
                <w:tcPr>
                  <w:tcW w:w="1755" w:type="dxa"/>
                  <w:vAlign w:val="center"/>
                </w:tcPr>
                <w:p w14:paraId="71503C8D">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3F，</w:t>
                  </w:r>
                  <w:r>
                    <w:rPr>
                      <w:rFonts w:hint="eastAsia" w:ascii="Times New Roman" w:hAnsi="Times New Roman" w:eastAsia="宋体" w:cs="Times New Roman"/>
                      <w:color w:val="000000" w:themeColor="text1"/>
                      <w:sz w:val="21"/>
                      <w:szCs w:val="21"/>
                      <w:lang w:eastAsia="zh-CN"/>
                      <w14:textFill>
                        <w14:solidFill>
                          <w14:schemeClr w14:val="tx1"/>
                        </w14:solidFill>
                      </w14:textFill>
                    </w:rPr>
                    <w:t>位于</w:t>
                  </w:r>
                  <w:r>
                    <w:rPr>
                      <w:rFonts w:hint="eastAsia" w:cs="Times New Roman"/>
                      <w:color w:val="000000" w:themeColor="text1"/>
                      <w:sz w:val="21"/>
                      <w:szCs w:val="21"/>
                      <w:lang w:eastAsia="zh-CN"/>
                      <w14:textFill>
                        <w14:solidFill>
                          <w14:schemeClr w14:val="tx1"/>
                        </w14:solidFill>
                      </w14:textFill>
                    </w:rPr>
                    <w:t>厂区东北侧</w:t>
                  </w: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，建筑面积</w:t>
                  </w:r>
                  <w:r>
                    <w:rPr>
                      <w:rFonts w:hint="eastAsia"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1123</w:t>
                  </w: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m</w:t>
                  </w:r>
                  <w:r>
                    <w:rPr>
                      <w:rFonts w:hint="default" w:ascii="Times New Roman" w:hAnsi="Times New Roman" w:eastAsia="宋体" w:cs="Times New Roman"/>
                      <w:b w:val="0"/>
                      <w:bCs w:val="0"/>
                      <w:snapToGrid/>
                      <w:color w:val="000000" w:themeColor="text1"/>
                      <w:spacing w:val="0"/>
                      <w:kern w:val="0"/>
                      <w:position w:val="0"/>
                      <w:sz w:val="21"/>
                      <w:szCs w:val="21"/>
                      <w:vertAlign w:val="superscript"/>
                      <w:lang w:val="en-US" w:eastAsia="zh-CN"/>
                      <w14:textFill>
                        <w14:solidFill>
                          <w14:schemeClr w14:val="tx1"/>
                        </w14:solidFill>
                      </w14:textFill>
                    </w:rPr>
                    <w:t>2</w:t>
                  </w:r>
                  <w:r>
                    <w:rPr>
                      <w:rFonts w:hint="eastAsia"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，，用于企业各产品展示。</w:t>
                  </w:r>
                </w:p>
              </w:tc>
              <w:tc>
                <w:tcPr>
                  <w:tcW w:w="1953" w:type="dxa"/>
                  <w:vAlign w:val="center"/>
                </w:tcPr>
                <w:p w14:paraId="1F6326C3">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w:t>
                  </w:r>
                </w:p>
              </w:tc>
              <w:tc>
                <w:tcPr>
                  <w:tcW w:w="2040" w:type="dxa"/>
                  <w:shd w:val="clear" w:color="auto" w:fill="auto"/>
                  <w:vAlign w:val="center"/>
                </w:tcPr>
                <w:p w14:paraId="0088BE27">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3F，</w:t>
                  </w:r>
                  <w:r>
                    <w:rPr>
                      <w:rFonts w:hint="eastAsia" w:ascii="Times New Roman" w:hAnsi="Times New Roman" w:eastAsia="宋体" w:cs="Times New Roman"/>
                      <w:color w:val="000000" w:themeColor="text1"/>
                      <w:sz w:val="21"/>
                      <w:szCs w:val="21"/>
                      <w:lang w:eastAsia="zh-CN"/>
                      <w14:textFill>
                        <w14:solidFill>
                          <w14:schemeClr w14:val="tx1"/>
                        </w14:solidFill>
                      </w14:textFill>
                    </w:rPr>
                    <w:t>位于</w:t>
                  </w:r>
                  <w:r>
                    <w:rPr>
                      <w:rFonts w:hint="eastAsia" w:cs="Times New Roman"/>
                      <w:color w:val="000000" w:themeColor="text1"/>
                      <w:sz w:val="21"/>
                      <w:szCs w:val="21"/>
                      <w:lang w:eastAsia="zh-CN"/>
                      <w14:textFill>
                        <w14:solidFill>
                          <w14:schemeClr w14:val="tx1"/>
                        </w14:solidFill>
                      </w14:textFill>
                    </w:rPr>
                    <w:t>厂区东北侧</w:t>
                  </w: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，建筑面积</w:t>
                  </w:r>
                  <w:r>
                    <w:rPr>
                      <w:rFonts w:hint="eastAsia"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1123</w:t>
                  </w: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m</w:t>
                  </w:r>
                  <w:r>
                    <w:rPr>
                      <w:rFonts w:hint="default" w:ascii="Times New Roman" w:hAnsi="Times New Roman" w:eastAsia="宋体" w:cs="Times New Roman"/>
                      <w:b w:val="0"/>
                      <w:bCs w:val="0"/>
                      <w:snapToGrid/>
                      <w:color w:val="000000" w:themeColor="text1"/>
                      <w:spacing w:val="0"/>
                      <w:kern w:val="0"/>
                      <w:position w:val="0"/>
                      <w:sz w:val="21"/>
                      <w:szCs w:val="21"/>
                      <w:vertAlign w:val="superscript"/>
                      <w:lang w:val="en-US" w:eastAsia="zh-CN"/>
                      <w14:textFill>
                        <w14:solidFill>
                          <w14:schemeClr w14:val="tx1"/>
                        </w14:solidFill>
                      </w14:textFill>
                    </w:rPr>
                    <w:t>2</w:t>
                  </w:r>
                  <w:r>
                    <w:rPr>
                      <w:rFonts w:hint="eastAsia"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，，用于企业各产品展示。</w:t>
                  </w:r>
                </w:p>
              </w:tc>
              <w:tc>
                <w:tcPr>
                  <w:tcW w:w="1163" w:type="dxa"/>
                  <w:vAlign w:val="center"/>
                </w:tcPr>
                <w:p w14:paraId="3E9DA101">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无变更</w:t>
                  </w:r>
                </w:p>
              </w:tc>
            </w:tr>
            <w:tr w14:paraId="39113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8" w:type="dxa"/>
                  <w:vMerge w:val="continue"/>
                  <w:vAlign w:val="center"/>
                </w:tcPr>
                <w:p w14:paraId="34956DE3">
                  <w:pPr>
                    <w:pStyle w:val="22"/>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auto"/>
                    <w:outlineLvl w:val="0"/>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p>
              </w:tc>
              <w:tc>
                <w:tcPr>
                  <w:tcW w:w="918" w:type="dxa"/>
                  <w:vAlign w:val="center"/>
                </w:tcPr>
                <w:p w14:paraId="03DD860E">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喵语小调线下体验馆及展厅</w:t>
                  </w:r>
                </w:p>
              </w:tc>
              <w:tc>
                <w:tcPr>
                  <w:tcW w:w="1755" w:type="dxa"/>
                  <w:vAlign w:val="center"/>
                </w:tcPr>
                <w:p w14:paraId="435C70CA">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r>
                    <w:rPr>
                      <w:rFonts w:hint="eastAsia"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3F，</w:t>
                  </w:r>
                  <w:r>
                    <w:rPr>
                      <w:rFonts w:hint="eastAsia" w:ascii="Times New Roman" w:hAnsi="Times New Roman" w:eastAsia="宋体" w:cs="Times New Roman"/>
                      <w:color w:val="000000" w:themeColor="text1"/>
                      <w:sz w:val="21"/>
                      <w:szCs w:val="21"/>
                      <w:lang w:eastAsia="zh-CN"/>
                      <w14:textFill>
                        <w14:solidFill>
                          <w14:schemeClr w14:val="tx1"/>
                        </w14:solidFill>
                      </w14:textFill>
                    </w:rPr>
                    <w:t>位于</w:t>
                  </w:r>
                  <w:r>
                    <w:rPr>
                      <w:rFonts w:hint="eastAsia" w:cs="Times New Roman"/>
                      <w:color w:val="000000" w:themeColor="text1"/>
                      <w:sz w:val="21"/>
                      <w:szCs w:val="21"/>
                      <w:lang w:eastAsia="zh-CN"/>
                      <w14:textFill>
                        <w14:solidFill>
                          <w14:schemeClr w14:val="tx1"/>
                        </w14:solidFill>
                      </w14:textFill>
                    </w:rPr>
                    <w:t>厂区北侧</w:t>
                  </w: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，建筑面积</w:t>
                  </w:r>
                  <w:r>
                    <w:rPr>
                      <w:rFonts w:hint="eastAsia"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20</w:t>
                  </w: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00m</w:t>
                  </w:r>
                  <w:r>
                    <w:rPr>
                      <w:rFonts w:hint="default" w:ascii="Times New Roman" w:hAnsi="Times New Roman" w:eastAsia="宋体" w:cs="Times New Roman"/>
                      <w:b w:val="0"/>
                      <w:bCs w:val="0"/>
                      <w:snapToGrid/>
                      <w:color w:val="000000" w:themeColor="text1"/>
                      <w:spacing w:val="0"/>
                      <w:kern w:val="0"/>
                      <w:position w:val="0"/>
                      <w:sz w:val="21"/>
                      <w:szCs w:val="21"/>
                      <w:vertAlign w:val="superscript"/>
                      <w:lang w:val="en-US" w:eastAsia="zh-CN"/>
                      <w14:textFill>
                        <w14:solidFill>
                          <w14:schemeClr w14:val="tx1"/>
                        </w14:solidFill>
                      </w14:textFill>
                    </w:rPr>
                    <w:t>2</w:t>
                  </w:r>
                  <w:r>
                    <w:rPr>
                      <w:rFonts w:hint="eastAsia"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w:t>
                  </w:r>
                </w:p>
              </w:tc>
              <w:tc>
                <w:tcPr>
                  <w:tcW w:w="1953" w:type="dxa"/>
                  <w:vAlign w:val="center"/>
                </w:tcPr>
                <w:p w14:paraId="1C4ECF9E">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w:t>
                  </w:r>
                </w:p>
              </w:tc>
              <w:tc>
                <w:tcPr>
                  <w:tcW w:w="2040" w:type="dxa"/>
                  <w:shd w:val="clear" w:color="auto" w:fill="auto"/>
                  <w:vAlign w:val="center"/>
                </w:tcPr>
                <w:p w14:paraId="6B29B4C9">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bidi="ar-SA"/>
                      <w14:textFill>
                        <w14:solidFill>
                          <w14:schemeClr w14:val="tx1"/>
                        </w14:solidFill>
                      </w14:textFill>
                    </w:rPr>
                  </w:pPr>
                  <w:r>
                    <w:rPr>
                      <w:rFonts w:hint="eastAsia"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3F，</w:t>
                  </w:r>
                  <w:r>
                    <w:rPr>
                      <w:rFonts w:hint="eastAsia" w:ascii="Times New Roman" w:hAnsi="Times New Roman" w:eastAsia="宋体" w:cs="Times New Roman"/>
                      <w:color w:val="000000" w:themeColor="text1"/>
                      <w:sz w:val="21"/>
                      <w:szCs w:val="21"/>
                      <w:lang w:eastAsia="zh-CN"/>
                      <w14:textFill>
                        <w14:solidFill>
                          <w14:schemeClr w14:val="tx1"/>
                        </w14:solidFill>
                      </w14:textFill>
                    </w:rPr>
                    <w:t>位于</w:t>
                  </w:r>
                  <w:r>
                    <w:rPr>
                      <w:rFonts w:hint="eastAsia" w:cs="Times New Roman"/>
                      <w:color w:val="000000" w:themeColor="text1"/>
                      <w:sz w:val="21"/>
                      <w:szCs w:val="21"/>
                      <w:lang w:eastAsia="zh-CN"/>
                      <w14:textFill>
                        <w14:solidFill>
                          <w14:schemeClr w14:val="tx1"/>
                        </w14:solidFill>
                      </w14:textFill>
                    </w:rPr>
                    <w:t>厂区北侧</w:t>
                  </w: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，建筑面积</w:t>
                  </w:r>
                  <w:r>
                    <w:rPr>
                      <w:rFonts w:hint="eastAsia"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20</w:t>
                  </w: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00m</w:t>
                  </w:r>
                  <w:r>
                    <w:rPr>
                      <w:rFonts w:hint="default" w:ascii="Times New Roman" w:hAnsi="Times New Roman" w:eastAsia="宋体" w:cs="Times New Roman"/>
                      <w:b w:val="0"/>
                      <w:bCs w:val="0"/>
                      <w:snapToGrid/>
                      <w:color w:val="000000" w:themeColor="text1"/>
                      <w:spacing w:val="0"/>
                      <w:kern w:val="0"/>
                      <w:position w:val="0"/>
                      <w:sz w:val="21"/>
                      <w:szCs w:val="21"/>
                      <w:vertAlign w:val="superscript"/>
                      <w:lang w:val="en-US" w:eastAsia="zh-CN"/>
                      <w14:textFill>
                        <w14:solidFill>
                          <w14:schemeClr w14:val="tx1"/>
                        </w14:solidFill>
                      </w14:textFill>
                    </w:rPr>
                    <w:t>2</w:t>
                  </w:r>
                  <w:r>
                    <w:rPr>
                      <w:rFonts w:hint="eastAsia"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w:t>
                  </w:r>
                </w:p>
              </w:tc>
              <w:tc>
                <w:tcPr>
                  <w:tcW w:w="1163" w:type="dxa"/>
                  <w:vAlign w:val="center"/>
                </w:tcPr>
                <w:p w14:paraId="550C9893">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无变更</w:t>
                  </w:r>
                </w:p>
              </w:tc>
            </w:tr>
            <w:tr w14:paraId="15A92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8" w:type="dxa"/>
                  <w:vMerge w:val="continue"/>
                  <w:vAlign w:val="center"/>
                </w:tcPr>
                <w:p w14:paraId="0D5C0E88">
                  <w:pPr>
                    <w:pStyle w:val="22"/>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auto"/>
                    <w:outlineLvl w:val="0"/>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p>
              </w:tc>
              <w:tc>
                <w:tcPr>
                  <w:tcW w:w="918" w:type="dxa"/>
                  <w:vAlign w:val="center"/>
                </w:tcPr>
                <w:p w14:paraId="6653E4AC">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恒温库</w:t>
                  </w:r>
                </w:p>
              </w:tc>
              <w:tc>
                <w:tcPr>
                  <w:tcW w:w="1755" w:type="dxa"/>
                  <w:vAlign w:val="center"/>
                </w:tcPr>
                <w:p w14:paraId="3176604B">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r>
                    <w:rPr>
                      <w:rFonts w:hint="eastAsia"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1F，位于</w:t>
                  </w: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3#生产车间</w:t>
                  </w:r>
                  <w:r>
                    <w:rPr>
                      <w:rFonts w:hint="eastAsia"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北侧，</w:t>
                  </w: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建筑面积</w:t>
                  </w:r>
                  <w:r>
                    <w:rPr>
                      <w:rFonts w:hint="eastAsia"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300</w:t>
                  </w: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m</w:t>
                  </w:r>
                  <w:r>
                    <w:rPr>
                      <w:rFonts w:hint="default" w:ascii="Times New Roman" w:hAnsi="Times New Roman" w:eastAsia="宋体" w:cs="Times New Roman"/>
                      <w:b w:val="0"/>
                      <w:bCs w:val="0"/>
                      <w:snapToGrid/>
                      <w:color w:val="000000" w:themeColor="text1"/>
                      <w:spacing w:val="0"/>
                      <w:kern w:val="0"/>
                      <w:position w:val="0"/>
                      <w:sz w:val="21"/>
                      <w:szCs w:val="21"/>
                      <w:vertAlign w:val="superscript"/>
                      <w:lang w:val="en-US" w:eastAsia="zh-CN"/>
                      <w14:textFill>
                        <w14:solidFill>
                          <w14:schemeClr w14:val="tx1"/>
                        </w14:solidFill>
                      </w14:textFill>
                    </w:rPr>
                    <w:t>2</w:t>
                  </w:r>
                  <w:r>
                    <w:rPr>
                      <w:rFonts w:hint="eastAsia"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w:t>
                  </w:r>
                </w:p>
              </w:tc>
              <w:tc>
                <w:tcPr>
                  <w:tcW w:w="1953" w:type="dxa"/>
                  <w:vAlign w:val="center"/>
                </w:tcPr>
                <w:p w14:paraId="4CB88572">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w:t>
                  </w:r>
                </w:p>
              </w:tc>
              <w:tc>
                <w:tcPr>
                  <w:tcW w:w="2040" w:type="dxa"/>
                  <w:vAlign w:val="center"/>
                </w:tcPr>
                <w:p w14:paraId="4EDCEB27">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r>
                    <w:rPr>
                      <w:rFonts w:hint="eastAsia"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1F，位于</w:t>
                  </w: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3#生产车间</w:t>
                  </w:r>
                  <w:r>
                    <w:rPr>
                      <w:rFonts w:hint="eastAsia"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北侧，</w:t>
                  </w: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建筑面积</w:t>
                  </w:r>
                  <w:r>
                    <w:rPr>
                      <w:rFonts w:hint="eastAsia"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300</w:t>
                  </w: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m</w:t>
                  </w:r>
                  <w:r>
                    <w:rPr>
                      <w:rFonts w:hint="default" w:ascii="Times New Roman" w:hAnsi="Times New Roman" w:eastAsia="宋体" w:cs="Times New Roman"/>
                      <w:b w:val="0"/>
                      <w:bCs w:val="0"/>
                      <w:snapToGrid/>
                      <w:color w:val="000000" w:themeColor="text1"/>
                      <w:spacing w:val="0"/>
                      <w:kern w:val="0"/>
                      <w:position w:val="0"/>
                      <w:sz w:val="21"/>
                      <w:szCs w:val="21"/>
                      <w:vertAlign w:val="superscript"/>
                      <w:lang w:val="en-US" w:eastAsia="zh-CN"/>
                      <w14:textFill>
                        <w14:solidFill>
                          <w14:schemeClr w14:val="tx1"/>
                        </w14:solidFill>
                      </w14:textFill>
                    </w:rPr>
                    <w:t>2</w:t>
                  </w:r>
                  <w:r>
                    <w:rPr>
                      <w:rFonts w:hint="eastAsia"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w:t>
                  </w:r>
                </w:p>
              </w:tc>
              <w:tc>
                <w:tcPr>
                  <w:tcW w:w="1163" w:type="dxa"/>
                  <w:vAlign w:val="center"/>
                </w:tcPr>
                <w:p w14:paraId="170E2E42">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无变更</w:t>
                  </w:r>
                </w:p>
              </w:tc>
            </w:tr>
            <w:tr w14:paraId="7B4B2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8" w:type="dxa"/>
                  <w:vMerge w:val="continue"/>
                  <w:vAlign w:val="center"/>
                </w:tcPr>
                <w:p w14:paraId="7E6D635F">
                  <w:pPr>
                    <w:pStyle w:val="22"/>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auto"/>
                    <w:outlineLvl w:val="0"/>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p>
              </w:tc>
              <w:tc>
                <w:tcPr>
                  <w:tcW w:w="918" w:type="dxa"/>
                  <w:vAlign w:val="center"/>
                </w:tcPr>
                <w:p w14:paraId="5743727E">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1#锅炉房</w:t>
                  </w:r>
                </w:p>
              </w:tc>
              <w:tc>
                <w:tcPr>
                  <w:tcW w:w="1755" w:type="dxa"/>
                  <w:vAlign w:val="center"/>
                </w:tcPr>
                <w:p w14:paraId="4CB74EDA">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建筑面积</w:t>
                  </w:r>
                  <w:r>
                    <w:rPr>
                      <w:rFonts w:hint="eastAsia"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100</w:t>
                  </w: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m</w:t>
                  </w:r>
                  <w:r>
                    <w:rPr>
                      <w:rFonts w:hint="default" w:ascii="Times New Roman" w:hAnsi="Times New Roman" w:eastAsia="宋体" w:cs="Times New Roman"/>
                      <w:b w:val="0"/>
                      <w:bCs w:val="0"/>
                      <w:snapToGrid/>
                      <w:color w:val="000000" w:themeColor="text1"/>
                      <w:spacing w:val="0"/>
                      <w:kern w:val="0"/>
                      <w:position w:val="0"/>
                      <w:sz w:val="21"/>
                      <w:szCs w:val="21"/>
                      <w:vertAlign w:val="superscript"/>
                      <w:lang w:val="en-US" w:eastAsia="zh-CN"/>
                      <w14:textFill>
                        <w14:solidFill>
                          <w14:schemeClr w14:val="tx1"/>
                        </w14:solidFill>
                      </w14:textFill>
                    </w:rPr>
                    <w:t>2</w:t>
                  </w:r>
                  <w:r>
                    <w:rPr>
                      <w:rFonts w:hint="eastAsia"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，位于1</w:t>
                  </w: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#生产车间</w:t>
                  </w:r>
                  <w:r>
                    <w:rPr>
                      <w:rFonts w:hint="eastAsia"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西南侧，内置</w:t>
                  </w:r>
                  <w:r>
                    <w:rPr>
                      <w:rFonts w:hint="eastAsia"/>
                      <w:color w:val="000000" w:themeColor="text1"/>
                      <w:sz w:val="21"/>
                      <w:szCs w:val="21"/>
                      <w:lang w:val="en-US" w:eastAsia="zh-CN"/>
                      <w14:textFill>
                        <w14:solidFill>
                          <w14:schemeClr w14:val="tx1"/>
                        </w14:solidFill>
                      </w14:textFill>
                    </w:rPr>
                    <w:t>1台2t/h燃气蒸汽锅炉及配套设备。</w:t>
                  </w:r>
                </w:p>
              </w:tc>
              <w:tc>
                <w:tcPr>
                  <w:tcW w:w="1953" w:type="dxa"/>
                  <w:vAlign w:val="center"/>
                </w:tcPr>
                <w:p w14:paraId="700AF299">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r>
                    <w:rPr>
                      <w:rFonts w:hint="eastAsia"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w:t>
                  </w:r>
                </w:p>
              </w:tc>
              <w:tc>
                <w:tcPr>
                  <w:tcW w:w="2040" w:type="dxa"/>
                  <w:vAlign w:val="center"/>
                </w:tcPr>
                <w:p w14:paraId="5766DB3C">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r>
                    <w:rPr>
                      <w:rFonts w:hint="eastAsia"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w:t>
                  </w:r>
                </w:p>
              </w:tc>
              <w:tc>
                <w:tcPr>
                  <w:tcW w:w="1163" w:type="dxa"/>
                  <w:vAlign w:val="center"/>
                </w:tcPr>
                <w:p w14:paraId="77A36CBE">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r>
                    <w:rPr>
                      <w:rFonts w:hint="eastAsia"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拆除</w:t>
                  </w:r>
                </w:p>
              </w:tc>
            </w:tr>
            <w:tr w14:paraId="2C878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8" w:type="dxa"/>
                  <w:vMerge w:val="continue"/>
                  <w:vAlign w:val="center"/>
                </w:tcPr>
                <w:p w14:paraId="0DCF6118">
                  <w:pPr>
                    <w:pStyle w:val="22"/>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auto"/>
                    <w:outlineLvl w:val="0"/>
                    <w:rPr>
                      <w:rFonts w:hint="default" w:ascii="Times New Roman" w:hAnsi="Times New Roman" w:eastAsia="宋体" w:cs="Times New Roman"/>
                      <w:b/>
                      <w:bCs/>
                      <w:snapToGrid/>
                      <w:color w:val="000000" w:themeColor="text1"/>
                      <w:spacing w:val="0"/>
                      <w:kern w:val="0"/>
                      <w:position w:val="0"/>
                      <w:sz w:val="21"/>
                      <w:szCs w:val="21"/>
                      <w:vertAlign w:val="baseline"/>
                      <w:lang w:val="en-US" w:eastAsia="zh-CN"/>
                      <w14:textFill>
                        <w14:solidFill>
                          <w14:schemeClr w14:val="tx1"/>
                        </w14:solidFill>
                      </w14:textFill>
                    </w:rPr>
                  </w:pPr>
                </w:p>
              </w:tc>
              <w:tc>
                <w:tcPr>
                  <w:tcW w:w="918" w:type="dxa"/>
                  <w:vAlign w:val="center"/>
                </w:tcPr>
                <w:p w14:paraId="51B4EFC9">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r>
                    <w:rPr>
                      <w:rFonts w:hint="eastAsia"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2#</w:t>
                  </w:r>
                  <w:r>
                    <w:rPr>
                      <w:rFonts w:hint="eastAsia" w:ascii="宋体" w:hAnsi="宋体" w:eastAsia="宋体" w:cs="宋体"/>
                      <w:color w:val="000000" w:themeColor="text1"/>
                      <w:kern w:val="0"/>
                      <w:sz w:val="21"/>
                      <w:szCs w:val="21"/>
                      <w:lang w:val="en-US" w:eastAsia="zh-CN" w:bidi="ar"/>
                      <w14:textFill>
                        <w14:solidFill>
                          <w14:schemeClr w14:val="tx1"/>
                        </w14:solidFill>
                      </w14:textFill>
                    </w:rPr>
                    <w:t>锅炉房</w:t>
                  </w:r>
                </w:p>
              </w:tc>
              <w:tc>
                <w:tcPr>
                  <w:tcW w:w="1755" w:type="dxa"/>
                  <w:vAlign w:val="center"/>
                </w:tcPr>
                <w:p w14:paraId="4E658898">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r>
                    <w:rPr>
                      <w:rFonts w:hint="eastAsia"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w:t>
                  </w:r>
                </w:p>
              </w:tc>
              <w:tc>
                <w:tcPr>
                  <w:tcW w:w="1953" w:type="dxa"/>
                  <w:vAlign w:val="center"/>
                </w:tcPr>
                <w:p w14:paraId="6FD04600">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建筑面积</w:t>
                  </w:r>
                  <w:r>
                    <w:rPr>
                      <w:rFonts w:hint="eastAsia"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200</w:t>
                  </w: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m</w:t>
                  </w:r>
                  <w:r>
                    <w:rPr>
                      <w:rFonts w:hint="default" w:ascii="Times New Roman" w:hAnsi="Times New Roman" w:eastAsia="宋体" w:cs="Times New Roman"/>
                      <w:b w:val="0"/>
                      <w:bCs w:val="0"/>
                      <w:snapToGrid/>
                      <w:color w:val="000000" w:themeColor="text1"/>
                      <w:spacing w:val="0"/>
                      <w:kern w:val="0"/>
                      <w:position w:val="0"/>
                      <w:sz w:val="21"/>
                      <w:szCs w:val="21"/>
                      <w:vertAlign w:val="superscript"/>
                      <w:lang w:val="en-US" w:eastAsia="zh-CN"/>
                      <w14:textFill>
                        <w14:solidFill>
                          <w14:schemeClr w14:val="tx1"/>
                        </w14:solidFill>
                      </w14:textFill>
                    </w:rPr>
                    <w:t>2</w:t>
                  </w:r>
                  <w:r>
                    <w:rPr>
                      <w:rFonts w:hint="eastAsia"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，位于5</w:t>
                  </w: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#生产车间</w:t>
                  </w:r>
                  <w:r>
                    <w:rPr>
                      <w:rFonts w:hint="eastAsia"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东南侧，内置</w:t>
                  </w:r>
                  <w:r>
                    <w:rPr>
                      <w:rFonts w:hint="eastAsia"/>
                      <w:color w:val="000000" w:themeColor="text1"/>
                      <w:sz w:val="21"/>
                      <w:szCs w:val="21"/>
                      <w:lang w:val="en-US" w:eastAsia="zh-CN"/>
                      <w14:textFill>
                        <w14:solidFill>
                          <w14:schemeClr w14:val="tx1"/>
                        </w14:solidFill>
                      </w14:textFill>
                    </w:rPr>
                    <w:t>1台9t/h燃气蒸汽锅炉及配套设备。</w:t>
                  </w:r>
                </w:p>
              </w:tc>
              <w:tc>
                <w:tcPr>
                  <w:tcW w:w="2040" w:type="dxa"/>
                  <w:vAlign w:val="center"/>
                </w:tcPr>
                <w:p w14:paraId="01516CCD">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建筑面积</w:t>
                  </w:r>
                  <w:r>
                    <w:rPr>
                      <w:rFonts w:hint="eastAsia"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200</w:t>
                  </w: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m</w:t>
                  </w:r>
                  <w:r>
                    <w:rPr>
                      <w:rFonts w:hint="default" w:ascii="Times New Roman" w:hAnsi="Times New Roman" w:eastAsia="宋体" w:cs="Times New Roman"/>
                      <w:b w:val="0"/>
                      <w:bCs w:val="0"/>
                      <w:snapToGrid/>
                      <w:color w:val="000000" w:themeColor="text1"/>
                      <w:spacing w:val="0"/>
                      <w:kern w:val="0"/>
                      <w:position w:val="0"/>
                      <w:sz w:val="21"/>
                      <w:szCs w:val="21"/>
                      <w:vertAlign w:val="superscript"/>
                      <w:lang w:val="en-US" w:eastAsia="zh-CN"/>
                      <w14:textFill>
                        <w14:solidFill>
                          <w14:schemeClr w14:val="tx1"/>
                        </w14:solidFill>
                      </w14:textFill>
                    </w:rPr>
                    <w:t>2</w:t>
                  </w:r>
                  <w:r>
                    <w:rPr>
                      <w:rFonts w:hint="eastAsia"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，位于5</w:t>
                  </w: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#生产车间</w:t>
                  </w:r>
                  <w:r>
                    <w:rPr>
                      <w:rFonts w:hint="eastAsia"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东南侧，内置</w:t>
                  </w:r>
                  <w:r>
                    <w:rPr>
                      <w:rFonts w:hint="eastAsia"/>
                      <w:color w:val="000000" w:themeColor="text1"/>
                      <w:sz w:val="21"/>
                      <w:szCs w:val="21"/>
                      <w:lang w:val="en-US" w:eastAsia="zh-CN"/>
                      <w14:textFill>
                        <w14:solidFill>
                          <w14:schemeClr w14:val="tx1"/>
                        </w14:solidFill>
                      </w14:textFill>
                    </w:rPr>
                    <w:t>1台9t/h燃气蒸汽锅炉及配套设备。</w:t>
                  </w:r>
                </w:p>
              </w:tc>
              <w:tc>
                <w:tcPr>
                  <w:tcW w:w="1163" w:type="dxa"/>
                  <w:vAlign w:val="center"/>
                </w:tcPr>
                <w:p w14:paraId="643F7570">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新增</w:t>
                  </w:r>
                </w:p>
              </w:tc>
            </w:tr>
            <w:tr w14:paraId="11E14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8" w:type="dxa"/>
                  <w:vMerge w:val="restart"/>
                  <w:vAlign w:val="center"/>
                </w:tcPr>
                <w:p w14:paraId="41F03EAD">
                  <w:pPr>
                    <w:pStyle w:val="22"/>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auto"/>
                    <w:outlineLvl w:val="0"/>
                    <w:rPr>
                      <w:rFonts w:hint="default" w:ascii="Times New Roman" w:hAnsi="Times New Roman" w:eastAsia="宋体" w:cs="Times New Roman"/>
                      <w:b/>
                      <w:bCs/>
                      <w:snapToGrid/>
                      <w:color w:val="000000" w:themeColor="text1"/>
                      <w:spacing w:val="0"/>
                      <w:kern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储运工程</w:t>
                  </w:r>
                </w:p>
              </w:tc>
              <w:tc>
                <w:tcPr>
                  <w:tcW w:w="918" w:type="dxa"/>
                  <w:vAlign w:val="center"/>
                </w:tcPr>
                <w:p w14:paraId="42D61445">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bCs/>
                      <w:snapToGrid/>
                      <w:color w:val="000000" w:themeColor="text1"/>
                      <w:spacing w:val="0"/>
                      <w:kern w:val="0"/>
                      <w:position w:val="0"/>
                      <w:sz w:val="21"/>
                      <w:szCs w:val="21"/>
                      <w:vertAlign w:val="baseline"/>
                      <w:lang w:val="en-US" w:eastAsia="zh-CN"/>
                      <w14:textFill>
                        <w14:solidFill>
                          <w14:schemeClr w14:val="tx1"/>
                        </w14:solidFill>
                      </w14:textFill>
                    </w:rPr>
                  </w:pPr>
                  <w:r>
                    <w:rPr>
                      <w:rFonts w:hint="eastAsia"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原料区</w:t>
                  </w:r>
                </w:p>
              </w:tc>
              <w:tc>
                <w:tcPr>
                  <w:tcW w:w="1755" w:type="dxa"/>
                  <w:vAlign w:val="center"/>
                </w:tcPr>
                <w:p w14:paraId="5445F3D1">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bCs/>
                      <w:snapToGrid/>
                      <w:color w:val="000000" w:themeColor="text1"/>
                      <w:spacing w:val="0"/>
                      <w:kern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位于</w:t>
                  </w:r>
                  <w:r>
                    <w:rPr>
                      <w:rFonts w:hint="eastAsia"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各</w:t>
                  </w: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生产车间</w:t>
                  </w:r>
                  <w:r>
                    <w:rPr>
                      <w:rFonts w:hint="eastAsia"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内东</w:t>
                  </w: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侧，</w:t>
                  </w:r>
                  <w:r>
                    <w:rPr>
                      <w:rFonts w:hint="eastAsia"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总建筑</w:t>
                  </w: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面积共约</w:t>
                  </w:r>
                  <w:r>
                    <w:rPr>
                      <w:rFonts w:hint="eastAsia"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800</w:t>
                  </w: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m</w:t>
                  </w:r>
                  <w:r>
                    <w:rPr>
                      <w:rFonts w:hint="default" w:ascii="Times New Roman" w:hAnsi="Times New Roman" w:eastAsia="宋体" w:cs="Times New Roman"/>
                      <w:b w:val="0"/>
                      <w:bCs w:val="0"/>
                      <w:snapToGrid/>
                      <w:color w:val="000000" w:themeColor="text1"/>
                      <w:spacing w:val="0"/>
                      <w:kern w:val="0"/>
                      <w:position w:val="0"/>
                      <w:sz w:val="21"/>
                      <w:szCs w:val="21"/>
                      <w:vertAlign w:val="superscript"/>
                      <w:lang w:val="en-US" w:eastAsia="zh-CN"/>
                      <w14:textFill>
                        <w14:solidFill>
                          <w14:schemeClr w14:val="tx1"/>
                        </w14:solidFill>
                      </w14:textFill>
                    </w:rPr>
                    <w:t>2</w:t>
                  </w: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，储存生产所需的原辅材料。</w:t>
                  </w:r>
                </w:p>
              </w:tc>
              <w:tc>
                <w:tcPr>
                  <w:tcW w:w="1953" w:type="dxa"/>
                  <w:vAlign w:val="center"/>
                </w:tcPr>
                <w:p w14:paraId="64E8A08B">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bCs/>
                      <w:snapToGrid/>
                      <w:color w:val="000000" w:themeColor="text1"/>
                      <w:spacing w:val="0"/>
                      <w:kern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w:t>
                  </w:r>
                </w:p>
              </w:tc>
              <w:tc>
                <w:tcPr>
                  <w:tcW w:w="2040" w:type="dxa"/>
                  <w:shd w:val="clear" w:color="auto" w:fill="auto"/>
                  <w:vAlign w:val="center"/>
                </w:tcPr>
                <w:p w14:paraId="0077DC7F">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bCs/>
                      <w:snapToGrid/>
                      <w:color w:val="000000" w:themeColor="text1"/>
                      <w:spacing w:val="0"/>
                      <w:kern w:val="0"/>
                      <w:position w:val="0"/>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位于</w:t>
                  </w:r>
                  <w:r>
                    <w:rPr>
                      <w:rFonts w:hint="eastAsia"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各</w:t>
                  </w: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生产车间</w:t>
                  </w:r>
                  <w:r>
                    <w:rPr>
                      <w:rFonts w:hint="eastAsia"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内东</w:t>
                  </w: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侧，</w:t>
                  </w:r>
                  <w:r>
                    <w:rPr>
                      <w:rFonts w:hint="eastAsia"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总建筑</w:t>
                  </w: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面积共约</w:t>
                  </w:r>
                  <w:r>
                    <w:rPr>
                      <w:rFonts w:hint="eastAsia"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800</w:t>
                  </w: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m</w:t>
                  </w:r>
                  <w:r>
                    <w:rPr>
                      <w:rFonts w:hint="default" w:ascii="Times New Roman" w:hAnsi="Times New Roman" w:eastAsia="宋体" w:cs="Times New Roman"/>
                      <w:b w:val="0"/>
                      <w:bCs w:val="0"/>
                      <w:snapToGrid/>
                      <w:color w:val="000000" w:themeColor="text1"/>
                      <w:spacing w:val="0"/>
                      <w:kern w:val="0"/>
                      <w:position w:val="0"/>
                      <w:sz w:val="21"/>
                      <w:szCs w:val="21"/>
                      <w:vertAlign w:val="superscript"/>
                      <w:lang w:val="en-US" w:eastAsia="zh-CN"/>
                      <w14:textFill>
                        <w14:solidFill>
                          <w14:schemeClr w14:val="tx1"/>
                        </w14:solidFill>
                      </w14:textFill>
                    </w:rPr>
                    <w:t>2</w:t>
                  </w: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，储存生产所需的原辅材料。</w:t>
                  </w:r>
                </w:p>
              </w:tc>
              <w:tc>
                <w:tcPr>
                  <w:tcW w:w="1163" w:type="dxa"/>
                  <w:vAlign w:val="center"/>
                </w:tcPr>
                <w:p w14:paraId="2B226B5A">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bCs/>
                      <w:snapToGrid/>
                      <w:color w:val="000000" w:themeColor="text1"/>
                      <w:spacing w:val="0"/>
                      <w:kern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无变更</w:t>
                  </w:r>
                </w:p>
              </w:tc>
            </w:tr>
            <w:tr w14:paraId="2D4B3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8" w:type="dxa"/>
                  <w:vMerge w:val="continue"/>
                  <w:vAlign w:val="center"/>
                </w:tcPr>
                <w:p w14:paraId="1D748945">
                  <w:pPr>
                    <w:pStyle w:val="22"/>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auto"/>
                    <w:outlineLvl w:val="0"/>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p>
              </w:tc>
              <w:tc>
                <w:tcPr>
                  <w:tcW w:w="918" w:type="dxa"/>
                  <w:shd w:val="clear" w:color="auto" w:fill="auto"/>
                  <w:vAlign w:val="center"/>
                </w:tcPr>
                <w:p w14:paraId="2DEBF9A4">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bCs/>
                      <w:snapToGrid/>
                      <w:color w:val="000000" w:themeColor="text1"/>
                      <w:spacing w:val="0"/>
                      <w:kern w:val="0"/>
                      <w:position w:val="0"/>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成品堆放区</w:t>
                  </w:r>
                </w:p>
              </w:tc>
              <w:tc>
                <w:tcPr>
                  <w:tcW w:w="1755" w:type="dxa"/>
                  <w:shd w:val="clear" w:color="auto" w:fill="auto"/>
                  <w:vAlign w:val="center"/>
                </w:tcPr>
                <w:p w14:paraId="7EC47836">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bCs/>
                      <w:snapToGrid/>
                      <w:color w:val="000000" w:themeColor="text1"/>
                      <w:spacing w:val="0"/>
                      <w:kern w:val="0"/>
                      <w:position w:val="0"/>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位于</w:t>
                  </w:r>
                  <w:r>
                    <w:rPr>
                      <w:rFonts w:hint="eastAsia"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各</w:t>
                  </w: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生产车间</w:t>
                  </w:r>
                  <w:r>
                    <w:rPr>
                      <w:rFonts w:hint="eastAsia"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内东</w:t>
                  </w: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侧，占地面积共约</w:t>
                  </w:r>
                  <w:r>
                    <w:rPr>
                      <w:rFonts w:hint="eastAsia"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8</w:t>
                  </w: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00m</w:t>
                  </w:r>
                  <w:r>
                    <w:rPr>
                      <w:rFonts w:hint="default" w:ascii="Times New Roman" w:hAnsi="Times New Roman" w:eastAsia="宋体" w:cs="Times New Roman"/>
                      <w:b w:val="0"/>
                      <w:bCs w:val="0"/>
                      <w:snapToGrid/>
                      <w:color w:val="000000" w:themeColor="text1"/>
                      <w:spacing w:val="0"/>
                      <w:kern w:val="0"/>
                      <w:position w:val="0"/>
                      <w:sz w:val="21"/>
                      <w:szCs w:val="21"/>
                      <w:vertAlign w:val="superscript"/>
                      <w:lang w:val="en-US" w:eastAsia="zh-CN"/>
                      <w14:textFill>
                        <w14:solidFill>
                          <w14:schemeClr w14:val="tx1"/>
                        </w14:solidFill>
                      </w14:textFill>
                    </w:rPr>
                    <w:t>2</w:t>
                  </w: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，储存包装后的成品。</w:t>
                  </w:r>
                </w:p>
              </w:tc>
              <w:tc>
                <w:tcPr>
                  <w:tcW w:w="1953" w:type="dxa"/>
                  <w:shd w:val="clear" w:color="auto" w:fill="auto"/>
                  <w:vAlign w:val="center"/>
                </w:tcPr>
                <w:p w14:paraId="11456A59">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bCs/>
                      <w:snapToGrid/>
                      <w:color w:val="000000" w:themeColor="text1"/>
                      <w:spacing w:val="0"/>
                      <w:kern w:val="0"/>
                      <w:position w:val="0"/>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w:t>
                  </w:r>
                </w:p>
              </w:tc>
              <w:tc>
                <w:tcPr>
                  <w:tcW w:w="2040" w:type="dxa"/>
                  <w:shd w:val="clear" w:color="auto" w:fill="auto"/>
                  <w:vAlign w:val="center"/>
                </w:tcPr>
                <w:p w14:paraId="4BA055AD">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bCs/>
                      <w:snapToGrid/>
                      <w:color w:val="000000" w:themeColor="text1"/>
                      <w:spacing w:val="0"/>
                      <w:kern w:val="0"/>
                      <w:position w:val="0"/>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位于</w:t>
                  </w:r>
                  <w:r>
                    <w:rPr>
                      <w:rFonts w:hint="eastAsia"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各</w:t>
                  </w: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生产车间</w:t>
                  </w:r>
                  <w:r>
                    <w:rPr>
                      <w:rFonts w:hint="eastAsia"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内东</w:t>
                  </w: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侧，占地面积共约</w:t>
                  </w:r>
                  <w:r>
                    <w:rPr>
                      <w:rFonts w:hint="eastAsia"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8</w:t>
                  </w: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00m</w:t>
                  </w:r>
                  <w:r>
                    <w:rPr>
                      <w:rFonts w:hint="default" w:ascii="Times New Roman" w:hAnsi="Times New Roman" w:eastAsia="宋体" w:cs="Times New Roman"/>
                      <w:b w:val="0"/>
                      <w:bCs w:val="0"/>
                      <w:snapToGrid/>
                      <w:color w:val="000000" w:themeColor="text1"/>
                      <w:spacing w:val="0"/>
                      <w:kern w:val="0"/>
                      <w:position w:val="0"/>
                      <w:sz w:val="21"/>
                      <w:szCs w:val="21"/>
                      <w:vertAlign w:val="superscript"/>
                      <w:lang w:val="en-US" w:eastAsia="zh-CN"/>
                      <w14:textFill>
                        <w14:solidFill>
                          <w14:schemeClr w14:val="tx1"/>
                        </w14:solidFill>
                      </w14:textFill>
                    </w:rPr>
                    <w:t>2</w:t>
                  </w: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，储存包装后的成品。</w:t>
                  </w:r>
                </w:p>
              </w:tc>
              <w:tc>
                <w:tcPr>
                  <w:tcW w:w="1163" w:type="dxa"/>
                  <w:shd w:val="clear" w:color="auto" w:fill="auto"/>
                  <w:vAlign w:val="center"/>
                </w:tcPr>
                <w:p w14:paraId="570C3CB6">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bCs/>
                      <w:snapToGrid/>
                      <w:color w:val="000000" w:themeColor="text1"/>
                      <w:spacing w:val="0"/>
                      <w:kern w:val="0"/>
                      <w:position w:val="0"/>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无变更</w:t>
                  </w:r>
                </w:p>
              </w:tc>
            </w:tr>
            <w:tr w14:paraId="07A7E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8" w:type="dxa"/>
                  <w:vMerge w:val="restart"/>
                  <w:vAlign w:val="center"/>
                </w:tcPr>
                <w:p w14:paraId="50352764">
                  <w:pPr>
                    <w:pStyle w:val="22"/>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auto"/>
                    <w:outlineLvl w:val="0"/>
                    <w:rPr>
                      <w:rFonts w:hint="default" w:ascii="Times New Roman" w:hAnsi="Times New Roman" w:eastAsia="宋体" w:cs="Times New Roman"/>
                      <w:b/>
                      <w:bCs/>
                      <w:snapToGrid/>
                      <w:color w:val="000000" w:themeColor="text1"/>
                      <w:spacing w:val="0"/>
                      <w:kern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公用工程</w:t>
                  </w:r>
                </w:p>
              </w:tc>
              <w:tc>
                <w:tcPr>
                  <w:tcW w:w="918" w:type="dxa"/>
                  <w:vAlign w:val="center"/>
                </w:tcPr>
                <w:p w14:paraId="5857279D">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给水</w:t>
                  </w:r>
                </w:p>
              </w:tc>
              <w:tc>
                <w:tcPr>
                  <w:tcW w:w="1755" w:type="dxa"/>
                  <w:vAlign w:val="center"/>
                </w:tcPr>
                <w:p w14:paraId="69A902D3">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自来水供水管网供给，总用水量为</w:t>
                  </w:r>
                  <w:r>
                    <w:rPr>
                      <w:rFonts w:hint="eastAsia"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30412.8</w:t>
                  </w: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t/a</w:t>
                  </w:r>
                </w:p>
              </w:tc>
              <w:tc>
                <w:tcPr>
                  <w:tcW w:w="1953" w:type="dxa"/>
                  <w:vAlign w:val="center"/>
                </w:tcPr>
                <w:p w14:paraId="0B6E5637">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自来水供水管网供给，用水量为</w:t>
                  </w:r>
                  <w:r>
                    <w:rPr>
                      <w:rFonts w:hint="eastAsia"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2462.44</w:t>
                  </w: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t/a</w:t>
                  </w:r>
                </w:p>
              </w:tc>
              <w:tc>
                <w:tcPr>
                  <w:tcW w:w="2040" w:type="dxa"/>
                  <w:vAlign w:val="center"/>
                </w:tcPr>
                <w:p w14:paraId="10BA62E9">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自来水供水管网供给，总用水量为</w:t>
                  </w:r>
                  <w:r>
                    <w:rPr>
                      <w:rFonts w:hint="eastAsia"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32855.44</w:t>
                  </w: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t/a</w:t>
                  </w:r>
                </w:p>
              </w:tc>
              <w:tc>
                <w:tcPr>
                  <w:tcW w:w="1163" w:type="dxa"/>
                  <w:vAlign w:val="center"/>
                </w:tcPr>
                <w:p w14:paraId="17D88208">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r>
                    <w:rPr>
                      <w:rFonts w:hint="eastAsia"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改建</w:t>
                  </w: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后用水增加</w:t>
                  </w:r>
                  <w:r>
                    <w:rPr>
                      <w:rFonts w:hint="eastAsia"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24</w:t>
                  </w:r>
                  <w:r>
                    <w:rPr>
                      <w:rFonts w:hint="eastAsia"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42.64</w:t>
                  </w: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t/a</w:t>
                  </w:r>
                </w:p>
              </w:tc>
            </w:tr>
            <w:tr w14:paraId="04930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8" w:type="dxa"/>
                  <w:vMerge w:val="continue"/>
                  <w:vAlign w:val="center"/>
                </w:tcPr>
                <w:p w14:paraId="458F45A8">
                  <w:pPr>
                    <w:pStyle w:val="22"/>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auto"/>
                    <w:outlineLvl w:val="0"/>
                    <w:rPr>
                      <w:rFonts w:hint="default" w:ascii="Times New Roman" w:hAnsi="Times New Roman" w:eastAsia="宋体" w:cs="Times New Roman"/>
                      <w:b/>
                      <w:bCs/>
                      <w:snapToGrid/>
                      <w:color w:val="000000" w:themeColor="text1"/>
                      <w:spacing w:val="0"/>
                      <w:kern w:val="0"/>
                      <w:position w:val="0"/>
                      <w:sz w:val="21"/>
                      <w:szCs w:val="21"/>
                      <w:vertAlign w:val="baseline"/>
                      <w:lang w:val="en-US" w:eastAsia="zh-CN"/>
                      <w14:textFill>
                        <w14:solidFill>
                          <w14:schemeClr w14:val="tx1"/>
                        </w14:solidFill>
                      </w14:textFill>
                    </w:rPr>
                  </w:pPr>
                </w:p>
              </w:tc>
              <w:tc>
                <w:tcPr>
                  <w:tcW w:w="918" w:type="dxa"/>
                  <w:vAlign w:val="center"/>
                </w:tcPr>
                <w:p w14:paraId="181F0449">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排水</w:t>
                  </w:r>
                </w:p>
              </w:tc>
              <w:tc>
                <w:tcPr>
                  <w:tcW w:w="1755" w:type="dxa"/>
                  <w:vAlign w:val="center"/>
                </w:tcPr>
                <w:p w14:paraId="33E03357">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厂区采用</w:t>
                  </w:r>
                  <w:r>
                    <w:rPr>
                      <w:rFonts w:hint="default" w:ascii="Times New Roman" w:hAnsi="Times New Roman" w:cs="Times New Roman"/>
                      <w:color w:val="000000" w:themeColor="text1"/>
                      <w:sz w:val="21"/>
                      <w:szCs w:val="21"/>
                      <w14:textFill>
                        <w14:solidFill>
                          <w14:schemeClr w14:val="tx1"/>
                        </w14:solidFill>
                      </w14:textFill>
                    </w:rPr>
                    <w:t>雨、污分流</w:t>
                  </w:r>
                  <w:r>
                    <w:rPr>
                      <w:rFonts w:hint="eastAsia" w:ascii="Times New Roman" w:hAnsi="Times New Roman" w:cs="Times New Roman"/>
                      <w:color w:val="000000" w:themeColor="text1"/>
                      <w:sz w:val="21"/>
                      <w:szCs w:val="21"/>
                      <w:lang w:eastAsia="zh-CN"/>
                      <w14:textFill>
                        <w14:solidFill>
                          <w14:schemeClr w14:val="tx1"/>
                        </w14:solidFill>
                      </w14:textFill>
                    </w:rPr>
                    <w:t>；</w:t>
                  </w:r>
                  <w:r>
                    <w:rPr>
                      <w:rFonts w:hint="default" w:ascii="Times New Roman" w:hAnsi="Times New Roman" w:cs="Times New Roman"/>
                      <w:color w:val="000000" w:themeColor="text1"/>
                      <w:sz w:val="21"/>
                      <w:szCs w:val="21"/>
                      <w:lang w:eastAsia="zh-CN"/>
                      <w14:textFill>
                        <w14:solidFill>
                          <w14:schemeClr w14:val="tx1"/>
                        </w14:solidFill>
                      </w14:textFill>
                    </w:rPr>
                    <w:t>运营期</w:t>
                  </w:r>
                  <w:r>
                    <w:rPr>
                      <w:rFonts w:hint="default" w:ascii="Times New Roman" w:hAnsi="Times New Roman" w:cs="Times New Roman"/>
                      <w:color w:val="000000" w:themeColor="text1"/>
                      <w:sz w:val="21"/>
                      <w:szCs w:val="21"/>
                      <w:lang w:val="en-US" w:eastAsia="zh-CN"/>
                      <w14:textFill>
                        <w14:solidFill>
                          <w14:schemeClr w14:val="tx1"/>
                        </w14:solidFill>
                      </w14:textFill>
                    </w:rPr>
                    <w:t>生活污水和生产废水经污水处理站（格栅+调节池+沉淀池+A/O池+二沉池）预处理后，经园区污水管网排入</w:t>
                  </w:r>
                  <w:r>
                    <w:rPr>
                      <w:rFonts w:hint="eastAsia" w:ascii="Times New Roman" w:hAnsi="Times New Roman" w:cs="Times New Roman"/>
                      <w:color w:val="000000" w:themeColor="text1"/>
                      <w:sz w:val="21"/>
                      <w:szCs w:val="21"/>
                      <w:lang w:val="en-US" w:eastAsia="zh-CN"/>
                      <w14:textFill>
                        <w14:solidFill>
                          <w14:schemeClr w14:val="tx1"/>
                        </w14:solidFill>
                      </w14:textFill>
                    </w:rPr>
                    <w:t>汴北</w:t>
                  </w:r>
                  <w:r>
                    <w:rPr>
                      <w:rFonts w:hint="default" w:ascii="Times New Roman" w:hAnsi="Times New Roman" w:cs="Times New Roman"/>
                      <w:color w:val="000000" w:themeColor="text1"/>
                      <w:sz w:val="21"/>
                      <w:szCs w:val="21"/>
                      <w:lang w:val="en-US" w:eastAsia="zh-CN"/>
                      <w14:textFill>
                        <w14:solidFill>
                          <w14:schemeClr w14:val="tx1"/>
                        </w14:solidFill>
                      </w14:textFill>
                    </w:rPr>
                    <w:t>污水处理厂统一处理</w:t>
                  </w:r>
                  <w:r>
                    <w:rPr>
                      <w:rFonts w:hint="eastAsia"/>
                      <w:color w:val="000000" w:themeColor="text1"/>
                      <w:sz w:val="21"/>
                      <w:szCs w:val="21"/>
                      <w:lang w:eastAsia="zh-CN"/>
                      <w14:textFill>
                        <w14:solidFill>
                          <w14:schemeClr w14:val="tx1"/>
                        </w14:solidFill>
                      </w14:textFill>
                    </w:rPr>
                    <w:t>。</w:t>
                  </w:r>
                </w:p>
              </w:tc>
              <w:tc>
                <w:tcPr>
                  <w:tcW w:w="1953" w:type="dxa"/>
                  <w:vAlign w:val="center"/>
                </w:tcPr>
                <w:p w14:paraId="5BD85F48">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厂区采用</w:t>
                  </w:r>
                  <w:r>
                    <w:rPr>
                      <w:rFonts w:hint="default" w:ascii="Times New Roman" w:hAnsi="Times New Roman" w:cs="Times New Roman"/>
                      <w:color w:val="000000" w:themeColor="text1"/>
                      <w:sz w:val="21"/>
                      <w:szCs w:val="21"/>
                      <w14:textFill>
                        <w14:solidFill>
                          <w14:schemeClr w14:val="tx1"/>
                        </w14:solidFill>
                      </w14:textFill>
                    </w:rPr>
                    <w:t>雨、污分流</w:t>
                  </w:r>
                  <w:r>
                    <w:rPr>
                      <w:rFonts w:hint="eastAsia" w:ascii="Times New Roman" w:hAnsi="Times New Roman" w:cs="Times New Roman"/>
                      <w:color w:val="000000" w:themeColor="text1"/>
                      <w:sz w:val="21"/>
                      <w:szCs w:val="21"/>
                      <w:lang w:eastAsia="zh-CN"/>
                      <w14:textFill>
                        <w14:solidFill>
                          <w14:schemeClr w14:val="tx1"/>
                        </w14:solidFill>
                      </w14:textFill>
                    </w:rPr>
                    <w:t>；</w:t>
                  </w:r>
                  <w:r>
                    <w:rPr>
                      <w:rFonts w:hint="default" w:ascii="Times New Roman" w:hAnsi="Times New Roman" w:cs="Times New Roman"/>
                      <w:color w:val="000000" w:themeColor="text1"/>
                      <w:sz w:val="21"/>
                      <w:szCs w:val="21"/>
                      <w:lang w:eastAsia="zh-CN"/>
                      <w14:textFill>
                        <w14:solidFill>
                          <w14:schemeClr w14:val="tx1"/>
                        </w14:solidFill>
                      </w14:textFill>
                    </w:rPr>
                    <w:t>运营期</w:t>
                  </w:r>
                  <w:r>
                    <w:rPr>
                      <w:rFonts w:hint="default" w:ascii="Times New Roman" w:hAnsi="Times New Roman" w:cs="Times New Roman"/>
                      <w:color w:val="000000" w:themeColor="text1"/>
                      <w:sz w:val="21"/>
                      <w:szCs w:val="21"/>
                      <w:lang w:val="en-US" w:eastAsia="zh-CN"/>
                      <w14:textFill>
                        <w14:solidFill>
                          <w14:schemeClr w14:val="tx1"/>
                        </w14:solidFill>
                      </w14:textFill>
                    </w:rPr>
                    <w:t>生活污水和生产废水经污水处理站（格栅+调节池+沉淀池+A/O池+二沉池）预处理后，经园区污水管网排入</w:t>
                  </w:r>
                  <w:r>
                    <w:rPr>
                      <w:rFonts w:hint="eastAsia" w:ascii="Times New Roman" w:hAnsi="Times New Roman" w:cs="Times New Roman"/>
                      <w:color w:val="000000" w:themeColor="text1"/>
                      <w:sz w:val="21"/>
                      <w:szCs w:val="21"/>
                      <w:lang w:val="en-US" w:eastAsia="zh-CN"/>
                      <w14:textFill>
                        <w14:solidFill>
                          <w14:schemeClr w14:val="tx1"/>
                        </w14:solidFill>
                      </w14:textFill>
                    </w:rPr>
                    <w:t>汴北</w:t>
                  </w:r>
                  <w:r>
                    <w:rPr>
                      <w:rFonts w:hint="default" w:ascii="Times New Roman" w:hAnsi="Times New Roman" w:cs="Times New Roman"/>
                      <w:color w:val="000000" w:themeColor="text1"/>
                      <w:sz w:val="21"/>
                      <w:szCs w:val="21"/>
                      <w:lang w:val="en-US" w:eastAsia="zh-CN"/>
                      <w14:textFill>
                        <w14:solidFill>
                          <w14:schemeClr w14:val="tx1"/>
                        </w14:solidFill>
                      </w14:textFill>
                    </w:rPr>
                    <w:t>污水处理厂统一处理</w:t>
                  </w:r>
                  <w:r>
                    <w:rPr>
                      <w:rFonts w:hint="eastAsia"/>
                      <w:color w:val="000000" w:themeColor="text1"/>
                      <w:sz w:val="21"/>
                      <w:szCs w:val="21"/>
                      <w:lang w:eastAsia="zh-CN"/>
                      <w14:textFill>
                        <w14:solidFill>
                          <w14:schemeClr w14:val="tx1"/>
                        </w14:solidFill>
                      </w14:textFill>
                    </w:rPr>
                    <w:t>。</w:t>
                  </w:r>
                </w:p>
              </w:tc>
              <w:tc>
                <w:tcPr>
                  <w:tcW w:w="2040" w:type="dxa"/>
                  <w:vAlign w:val="center"/>
                </w:tcPr>
                <w:p w14:paraId="75971D4A">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厂区采用</w:t>
                  </w:r>
                  <w:r>
                    <w:rPr>
                      <w:rFonts w:hint="default" w:ascii="Times New Roman" w:hAnsi="Times New Roman" w:cs="Times New Roman"/>
                      <w:color w:val="000000" w:themeColor="text1"/>
                      <w:sz w:val="21"/>
                      <w:szCs w:val="21"/>
                      <w14:textFill>
                        <w14:solidFill>
                          <w14:schemeClr w14:val="tx1"/>
                        </w14:solidFill>
                      </w14:textFill>
                    </w:rPr>
                    <w:t>雨、污分流</w:t>
                  </w:r>
                  <w:r>
                    <w:rPr>
                      <w:rFonts w:hint="eastAsia" w:ascii="Times New Roman" w:hAnsi="Times New Roman" w:cs="Times New Roman"/>
                      <w:color w:val="000000" w:themeColor="text1"/>
                      <w:sz w:val="21"/>
                      <w:szCs w:val="21"/>
                      <w:lang w:eastAsia="zh-CN"/>
                      <w14:textFill>
                        <w14:solidFill>
                          <w14:schemeClr w14:val="tx1"/>
                        </w14:solidFill>
                      </w14:textFill>
                    </w:rPr>
                    <w:t>；</w:t>
                  </w:r>
                  <w:r>
                    <w:rPr>
                      <w:rFonts w:hint="default" w:ascii="Times New Roman" w:hAnsi="Times New Roman" w:cs="Times New Roman"/>
                      <w:color w:val="000000" w:themeColor="text1"/>
                      <w:sz w:val="21"/>
                      <w:szCs w:val="21"/>
                      <w:lang w:eastAsia="zh-CN"/>
                      <w14:textFill>
                        <w14:solidFill>
                          <w14:schemeClr w14:val="tx1"/>
                        </w14:solidFill>
                      </w14:textFill>
                    </w:rPr>
                    <w:t>运营期</w:t>
                  </w:r>
                  <w:r>
                    <w:rPr>
                      <w:rFonts w:hint="default" w:ascii="Times New Roman" w:hAnsi="Times New Roman" w:cs="Times New Roman"/>
                      <w:color w:val="000000" w:themeColor="text1"/>
                      <w:sz w:val="21"/>
                      <w:szCs w:val="21"/>
                      <w:lang w:val="en-US" w:eastAsia="zh-CN"/>
                      <w14:textFill>
                        <w14:solidFill>
                          <w14:schemeClr w14:val="tx1"/>
                        </w14:solidFill>
                      </w14:textFill>
                    </w:rPr>
                    <w:t>生活污水和生产废水经污水处理站（格栅+调节池+沉淀池+A/O池+二沉池）预处理后，经园区污水管网排入</w:t>
                  </w:r>
                  <w:r>
                    <w:rPr>
                      <w:rFonts w:hint="eastAsia" w:ascii="Times New Roman" w:hAnsi="Times New Roman" w:cs="Times New Roman"/>
                      <w:color w:val="000000" w:themeColor="text1"/>
                      <w:sz w:val="21"/>
                      <w:szCs w:val="21"/>
                      <w:lang w:val="en-US" w:eastAsia="zh-CN"/>
                      <w14:textFill>
                        <w14:solidFill>
                          <w14:schemeClr w14:val="tx1"/>
                        </w14:solidFill>
                      </w14:textFill>
                    </w:rPr>
                    <w:t>汴北</w:t>
                  </w:r>
                  <w:r>
                    <w:rPr>
                      <w:rFonts w:hint="default" w:ascii="Times New Roman" w:hAnsi="Times New Roman" w:cs="Times New Roman"/>
                      <w:color w:val="000000" w:themeColor="text1"/>
                      <w:sz w:val="21"/>
                      <w:szCs w:val="21"/>
                      <w:lang w:val="en-US" w:eastAsia="zh-CN"/>
                      <w14:textFill>
                        <w14:solidFill>
                          <w14:schemeClr w14:val="tx1"/>
                        </w14:solidFill>
                      </w14:textFill>
                    </w:rPr>
                    <w:t>污水处理厂统一处理</w:t>
                  </w:r>
                  <w:r>
                    <w:rPr>
                      <w:rFonts w:hint="eastAsia"/>
                      <w:color w:val="000000" w:themeColor="text1"/>
                      <w:sz w:val="21"/>
                      <w:szCs w:val="21"/>
                      <w:lang w:eastAsia="zh-CN"/>
                      <w14:textFill>
                        <w14:solidFill>
                          <w14:schemeClr w14:val="tx1"/>
                        </w14:solidFill>
                      </w14:textFill>
                    </w:rPr>
                    <w:t>。</w:t>
                  </w:r>
                </w:p>
              </w:tc>
              <w:tc>
                <w:tcPr>
                  <w:tcW w:w="1163" w:type="dxa"/>
                  <w:vAlign w:val="center"/>
                </w:tcPr>
                <w:p w14:paraId="518A62DE">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r>
                    <w:rPr>
                      <w:rFonts w:hint="eastAsia"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废水</w:t>
                  </w:r>
                  <w:r>
                    <w:rPr>
                      <w:rFonts w:hint="default" w:ascii="Times New Roman" w:hAnsi="Times New Roman" w:eastAsia="宋体" w:cs="Times New Roman"/>
                      <w:color w:val="000000" w:themeColor="text1"/>
                      <w:sz w:val="21"/>
                      <w:szCs w:val="21"/>
                      <w14:textFill>
                        <w14:solidFill>
                          <w14:schemeClr w14:val="tx1"/>
                        </w14:solidFill>
                      </w14:textFill>
                    </w:rPr>
                    <w:t>量增大</w:t>
                  </w:r>
                  <w:r>
                    <w:rPr>
                      <w:rFonts w:hint="default" w:ascii="Times New Roman" w:hAnsi="Times New Roman" w:eastAsia="宋体" w:cs="Times New Roman"/>
                      <w:color w:val="000000" w:themeColor="text1"/>
                      <w:sz w:val="21"/>
                      <w:szCs w:val="21"/>
                      <w:lang w:eastAsia="zh-CN"/>
                      <w14:textFill>
                        <w14:solidFill>
                          <w14:schemeClr w14:val="tx1"/>
                        </w14:solidFill>
                      </w14:textFill>
                    </w:rPr>
                    <w:t>，处理方式无变更</w:t>
                  </w:r>
                </w:p>
              </w:tc>
            </w:tr>
            <w:tr w14:paraId="36DF4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8" w:type="dxa"/>
                  <w:vMerge w:val="continue"/>
                  <w:vAlign w:val="center"/>
                </w:tcPr>
                <w:p w14:paraId="0FCBEE4D">
                  <w:pPr>
                    <w:pStyle w:val="22"/>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auto"/>
                    <w:outlineLvl w:val="0"/>
                    <w:rPr>
                      <w:rFonts w:hint="default" w:ascii="Times New Roman" w:hAnsi="Times New Roman" w:eastAsia="宋体" w:cs="Times New Roman"/>
                      <w:b/>
                      <w:bCs/>
                      <w:snapToGrid/>
                      <w:color w:val="000000" w:themeColor="text1"/>
                      <w:spacing w:val="0"/>
                      <w:kern w:val="0"/>
                      <w:position w:val="0"/>
                      <w:sz w:val="21"/>
                      <w:szCs w:val="21"/>
                      <w:vertAlign w:val="baseline"/>
                      <w:lang w:val="en-US" w:eastAsia="zh-CN"/>
                      <w14:textFill>
                        <w14:solidFill>
                          <w14:schemeClr w14:val="tx1"/>
                        </w14:solidFill>
                      </w14:textFill>
                    </w:rPr>
                  </w:pPr>
                </w:p>
              </w:tc>
              <w:tc>
                <w:tcPr>
                  <w:tcW w:w="918" w:type="dxa"/>
                  <w:vAlign w:val="center"/>
                </w:tcPr>
                <w:p w14:paraId="619BF806">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供电</w:t>
                  </w:r>
                </w:p>
              </w:tc>
              <w:tc>
                <w:tcPr>
                  <w:tcW w:w="1755" w:type="dxa"/>
                  <w:vAlign w:val="center"/>
                </w:tcPr>
                <w:p w14:paraId="0E59848E">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市政供电电网，总用电量为188.67万kW·h/a</w:t>
                  </w:r>
                </w:p>
              </w:tc>
              <w:tc>
                <w:tcPr>
                  <w:tcW w:w="1953" w:type="dxa"/>
                  <w:vAlign w:val="center"/>
                </w:tcPr>
                <w:p w14:paraId="59B32E2C">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市政供电电网，总用电量为257.6万kW·h/a</w:t>
                  </w:r>
                </w:p>
              </w:tc>
              <w:tc>
                <w:tcPr>
                  <w:tcW w:w="2040" w:type="dxa"/>
                  <w:vAlign w:val="center"/>
                </w:tcPr>
                <w:p w14:paraId="3EB1B258">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市政供电电网，总用电量为446.27万kW·h/a</w:t>
                  </w:r>
                </w:p>
              </w:tc>
              <w:tc>
                <w:tcPr>
                  <w:tcW w:w="1163" w:type="dxa"/>
                  <w:vAlign w:val="center"/>
                </w:tcPr>
                <w:p w14:paraId="56F7B2A8">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r>
                    <w:rPr>
                      <w:rFonts w:hint="eastAsia"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改建</w:t>
                  </w: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后用电增加257.6万kW·h/a</w:t>
                  </w:r>
                </w:p>
              </w:tc>
            </w:tr>
            <w:tr w14:paraId="672AC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8" w:type="dxa"/>
                  <w:vMerge w:val="continue"/>
                  <w:vAlign w:val="center"/>
                </w:tcPr>
                <w:p w14:paraId="2CA22B60">
                  <w:pPr>
                    <w:pStyle w:val="22"/>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auto"/>
                    <w:outlineLvl w:val="0"/>
                    <w:rPr>
                      <w:rFonts w:hint="default" w:ascii="Times New Roman" w:hAnsi="Times New Roman" w:eastAsia="宋体" w:cs="Times New Roman"/>
                      <w:b/>
                      <w:bCs/>
                      <w:snapToGrid/>
                      <w:color w:val="000000" w:themeColor="text1"/>
                      <w:spacing w:val="0"/>
                      <w:kern w:val="0"/>
                      <w:position w:val="0"/>
                      <w:sz w:val="21"/>
                      <w:szCs w:val="21"/>
                      <w:vertAlign w:val="baseline"/>
                      <w:lang w:val="en-US" w:eastAsia="zh-CN"/>
                      <w14:textFill>
                        <w14:solidFill>
                          <w14:schemeClr w14:val="tx1"/>
                        </w14:solidFill>
                      </w14:textFill>
                    </w:rPr>
                  </w:pPr>
                </w:p>
              </w:tc>
              <w:tc>
                <w:tcPr>
                  <w:tcW w:w="918" w:type="dxa"/>
                  <w:vAlign w:val="center"/>
                </w:tcPr>
                <w:p w14:paraId="413CDA1E">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消防</w:t>
                  </w:r>
                </w:p>
              </w:tc>
              <w:tc>
                <w:tcPr>
                  <w:tcW w:w="1755" w:type="dxa"/>
                  <w:vAlign w:val="center"/>
                </w:tcPr>
                <w:p w14:paraId="1CBCF11B">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按照相关规定设置各类消防设施</w:t>
                  </w:r>
                </w:p>
              </w:tc>
              <w:tc>
                <w:tcPr>
                  <w:tcW w:w="1953" w:type="dxa"/>
                  <w:vAlign w:val="center"/>
                </w:tcPr>
                <w:p w14:paraId="105EE1E9">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按照相关规定设置各类消防设施</w:t>
                  </w:r>
                </w:p>
              </w:tc>
              <w:tc>
                <w:tcPr>
                  <w:tcW w:w="2040" w:type="dxa"/>
                  <w:vAlign w:val="center"/>
                </w:tcPr>
                <w:p w14:paraId="03D37508">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按照相关规定设置各类消防设施</w:t>
                  </w:r>
                </w:p>
              </w:tc>
              <w:tc>
                <w:tcPr>
                  <w:tcW w:w="1163" w:type="dxa"/>
                  <w:vAlign w:val="center"/>
                </w:tcPr>
                <w:p w14:paraId="6D4D8F32">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r>
                    <w:rPr>
                      <w:rFonts w:hint="eastAsia"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改建</w:t>
                  </w:r>
                </w:p>
                <w:p w14:paraId="32A9CA33">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新增</w:t>
                  </w:r>
                </w:p>
              </w:tc>
            </w:tr>
            <w:tr w14:paraId="79234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8" w:type="dxa"/>
                  <w:vMerge w:val="restart"/>
                  <w:vAlign w:val="center"/>
                </w:tcPr>
                <w:p w14:paraId="1FAF07E0">
                  <w:pPr>
                    <w:pStyle w:val="22"/>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auto"/>
                    <w:outlineLvl w:val="0"/>
                    <w:rPr>
                      <w:rFonts w:hint="default" w:ascii="Times New Roman" w:hAnsi="Times New Roman" w:eastAsia="宋体" w:cs="Times New Roman"/>
                      <w:b/>
                      <w:bCs/>
                      <w:snapToGrid/>
                      <w:color w:val="000000" w:themeColor="text1"/>
                      <w:spacing w:val="0"/>
                      <w:kern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环保工程</w:t>
                  </w:r>
                </w:p>
              </w:tc>
              <w:tc>
                <w:tcPr>
                  <w:tcW w:w="918" w:type="dxa"/>
                  <w:vMerge w:val="restart"/>
                  <w:vAlign w:val="center"/>
                </w:tcPr>
                <w:p w14:paraId="72349B52">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废气</w:t>
                  </w:r>
                </w:p>
              </w:tc>
              <w:tc>
                <w:tcPr>
                  <w:tcW w:w="1755" w:type="dxa"/>
                  <w:vAlign w:val="center"/>
                </w:tcPr>
                <w:p w14:paraId="5F8CBE44">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r>
                    <w:rPr>
                      <w:rFonts w:hint="eastAsia"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2T锅炉废气</w:t>
                  </w: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w:t>
                  </w:r>
                  <w:r>
                    <w:rPr>
                      <w:rFonts w:hint="eastAsia"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低氮燃烧器</w:t>
                  </w: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w:t>
                  </w:r>
                  <w:r>
                    <w:rPr>
                      <w:rFonts w:hint="eastAsia"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12</w:t>
                  </w: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m高排气筒（DA00</w:t>
                  </w:r>
                  <w:r>
                    <w:rPr>
                      <w:rFonts w:hint="eastAsia"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2</w:t>
                  </w: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w:t>
                  </w:r>
                </w:p>
              </w:tc>
              <w:tc>
                <w:tcPr>
                  <w:tcW w:w="1953" w:type="dxa"/>
                  <w:shd w:val="clear" w:color="auto" w:fill="auto"/>
                  <w:vAlign w:val="center"/>
                </w:tcPr>
                <w:p w14:paraId="7A42350A">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bidi="ar-SA"/>
                      <w14:textFill>
                        <w14:solidFill>
                          <w14:schemeClr w14:val="tx1"/>
                        </w14:solidFill>
                      </w14:textFill>
                    </w:rPr>
                  </w:pPr>
                  <w:r>
                    <w:rPr>
                      <w:rFonts w:hint="eastAsia"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w:t>
                  </w:r>
                </w:p>
              </w:tc>
              <w:tc>
                <w:tcPr>
                  <w:tcW w:w="2040" w:type="dxa"/>
                  <w:shd w:val="clear" w:color="auto" w:fill="auto"/>
                  <w:vAlign w:val="center"/>
                </w:tcPr>
                <w:p w14:paraId="1965DAE5">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bidi="ar-SA"/>
                      <w14:textFill>
                        <w14:solidFill>
                          <w14:schemeClr w14:val="tx1"/>
                        </w14:solidFill>
                      </w14:textFill>
                    </w:rPr>
                  </w:pPr>
                  <w:r>
                    <w:rPr>
                      <w:rFonts w:hint="eastAsia"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w:t>
                  </w:r>
                </w:p>
              </w:tc>
              <w:tc>
                <w:tcPr>
                  <w:tcW w:w="1163" w:type="dxa"/>
                  <w:vAlign w:val="center"/>
                </w:tcPr>
                <w:p w14:paraId="642E74F8">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r>
                    <w:rPr>
                      <w:rFonts w:hint="eastAsia"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拆除</w:t>
                  </w:r>
                </w:p>
              </w:tc>
            </w:tr>
            <w:tr w14:paraId="63667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8" w:type="dxa"/>
                  <w:vMerge w:val="continue"/>
                  <w:vAlign w:val="center"/>
                </w:tcPr>
                <w:p w14:paraId="27DBC417">
                  <w:pPr>
                    <w:pStyle w:val="22"/>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auto"/>
                    <w:outlineLvl w:val="0"/>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p>
              </w:tc>
              <w:tc>
                <w:tcPr>
                  <w:tcW w:w="918" w:type="dxa"/>
                  <w:vMerge w:val="continue"/>
                  <w:vAlign w:val="center"/>
                </w:tcPr>
                <w:p w14:paraId="33D1B2F5">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p>
              </w:tc>
              <w:tc>
                <w:tcPr>
                  <w:tcW w:w="1755" w:type="dxa"/>
                  <w:shd w:val="clear" w:color="auto" w:fill="auto"/>
                  <w:vAlign w:val="center"/>
                </w:tcPr>
                <w:p w14:paraId="0EC0122F">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Times New Roman" w:hAnsi="Times New Roman" w:eastAsia="宋体" w:cs="Times New Roman"/>
                      <w:b w:val="0"/>
                      <w:bCs w:val="0"/>
                      <w:snapToGrid/>
                      <w:color w:val="000000" w:themeColor="text1"/>
                      <w:spacing w:val="0"/>
                      <w:kern w:val="0"/>
                      <w:position w:val="0"/>
                      <w:sz w:val="21"/>
                      <w:szCs w:val="21"/>
                      <w:vertAlign w:val="baseline"/>
                      <w:lang w:val="en-US" w:eastAsia="zh-CN" w:bidi="ar-SA"/>
                      <w14:textFill>
                        <w14:solidFill>
                          <w14:schemeClr w14:val="tx1"/>
                        </w14:solidFill>
                      </w14:textFill>
                    </w:rPr>
                  </w:pPr>
                  <w:r>
                    <w:rPr>
                      <w:rFonts w:hint="eastAsia"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w:t>
                  </w:r>
                </w:p>
              </w:tc>
              <w:tc>
                <w:tcPr>
                  <w:tcW w:w="1953" w:type="dxa"/>
                  <w:shd w:val="clear" w:color="auto" w:fill="auto"/>
                  <w:vAlign w:val="center"/>
                </w:tcPr>
                <w:p w14:paraId="4B9FC263">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Times New Roman" w:hAnsi="Times New Roman" w:eastAsia="宋体" w:cs="Times New Roman"/>
                      <w:b w:val="0"/>
                      <w:bCs w:val="0"/>
                      <w:snapToGrid/>
                      <w:color w:val="000000" w:themeColor="text1"/>
                      <w:spacing w:val="0"/>
                      <w:kern w:val="0"/>
                      <w:position w:val="0"/>
                      <w:sz w:val="21"/>
                      <w:szCs w:val="21"/>
                      <w:vertAlign w:val="baseline"/>
                      <w:lang w:val="en-US" w:eastAsia="zh-CN" w:bidi="ar-SA"/>
                      <w14:textFill>
                        <w14:solidFill>
                          <w14:schemeClr w14:val="tx1"/>
                        </w14:solidFill>
                      </w14:textFill>
                    </w:rPr>
                  </w:pPr>
                  <w:r>
                    <w:rPr>
                      <w:rFonts w:hint="eastAsia"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9T锅炉废气</w:t>
                  </w: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w:t>
                  </w:r>
                  <w:r>
                    <w:rPr>
                      <w:rFonts w:hint="eastAsia"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低氮燃烧器</w:t>
                  </w: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w:t>
                  </w:r>
                  <w:r>
                    <w:rPr>
                      <w:rFonts w:hint="eastAsia"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12</w:t>
                  </w: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m高排气筒（DA00</w:t>
                  </w:r>
                  <w:r>
                    <w:rPr>
                      <w:rFonts w:hint="eastAsia"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1</w:t>
                  </w: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w:t>
                  </w:r>
                </w:p>
              </w:tc>
              <w:tc>
                <w:tcPr>
                  <w:tcW w:w="2040" w:type="dxa"/>
                  <w:shd w:val="clear" w:color="auto" w:fill="auto"/>
                  <w:vAlign w:val="center"/>
                </w:tcPr>
                <w:p w14:paraId="74854E6B">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Times New Roman" w:hAnsi="Times New Roman" w:eastAsia="宋体" w:cs="Times New Roman"/>
                      <w:b w:val="0"/>
                      <w:bCs w:val="0"/>
                      <w:snapToGrid/>
                      <w:color w:val="000000" w:themeColor="text1"/>
                      <w:spacing w:val="0"/>
                      <w:kern w:val="0"/>
                      <w:position w:val="0"/>
                      <w:sz w:val="21"/>
                      <w:szCs w:val="21"/>
                      <w:vertAlign w:val="baseline"/>
                      <w:lang w:val="en-US" w:eastAsia="zh-CN" w:bidi="ar-SA"/>
                      <w14:textFill>
                        <w14:solidFill>
                          <w14:schemeClr w14:val="tx1"/>
                        </w14:solidFill>
                      </w14:textFill>
                    </w:rPr>
                  </w:pPr>
                  <w:r>
                    <w:rPr>
                      <w:rFonts w:hint="eastAsia"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9T锅炉废气</w:t>
                  </w: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w:t>
                  </w:r>
                  <w:r>
                    <w:rPr>
                      <w:rFonts w:hint="eastAsia"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低氮燃烧器</w:t>
                  </w: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w:t>
                  </w:r>
                  <w:r>
                    <w:rPr>
                      <w:rFonts w:hint="eastAsia"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12</w:t>
                  </w: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m高排气筒（DA00</w:t>
                  </w:r>
                  <w:r>
                    <w:rPr>
                      <w:rFonts w:hint="eastAsia"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1</w:t>
                  </w: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w:t>
                  </w:r>
                </w:p>
              </w:tc>
              <w:tc>
                <w:tcPr>
                  <w:tcW w:w="1163" w:type="dxa"/>
                  <w:shd w:val="clear" w:color="auto" w:fill="auto"/>
                  <w:vAlign w:val="center"/>
                </w:tcPr>
                <w:p w14:paraId="097EEB71">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Times New Roman" w:hAnsi="Times New Roman" w:eastAsia="宋体" w:cs="Times New Roman"/>
                      <w:b w:val="0"/>
                      <w:bCs w:val="0"/>
                      <w:snapToGrid/>
                      <w:color w:val="000000" w:themeColor="text1"/>
                      <w:spacing w:val="0"/>
                      <w:kern w:val="0"/>
                      <w:position w:val="0"/>
                      <w:sz w:val="21"/>
                      <w:szCs w:val="21"/>
                      <w:vertAlign w:val="baseline"/>
                      <w:lang w:val="en-US" w:eastAsia="zh-CN" w:bidi="ar-SA"/>
                      <w14:textFill>
                        <w14:solidFill>
                          <w14:schemeClr w14:val="tx1"/>
                        </w14:solidFill>
                      </w14:textFill>
                    </w:rPr>
                  </w:pPr>
                  <w:r>
                    <w:rPr>
                      <w:rFonts w:hint="eastAsia"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新增</w:t>
                  </w:r>
                </w:p>
              </w:tc>
            </w:tr>
            <w:tr w14:paraId="23C58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8" w:type="dxa"/>
                  <w:vMerge w:val="continue"/>
                  <w:vAlign w:val="center"/>
                </w:tcPr>
                <w:p w14:paraId="49D5E6EA">
                  <w:pPr>
                    <w:pStyle w:val="22"/>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auto"/>
                    <w:outlineLvl w:val="0"/>
                    <w:rPr>
                      <w:rFonts w:hint="default" w:ascii="Times New Roman" w:hAnsi="Times New Roman" w:eastAsia="宋体" w:cs="Times New Roman"/>
                      <w:b/>
                      <w:bCs/>
                      <w:snapToGrid/>
                      <w:color w:val="000000" w:themeColor="text1"/>
                      <w:spacing w:val="0"/>
                      <w:kern w:val="0"/>
                      <w:position w:val="0"/>
                      <w:sz w:val="21"/>
                      <w:szCs w:val="21"/>
                      <w:vertAlign w:val="baseline"/>
                      <w:lang w:val="en-US" w:eastAsia="zh-CN"/>
                      <w14:textFill>
                        <w14:solidFill>
                          <w14:schemeClr w14:val="tx1"/>
                        </w14:solidFill>
                      </w14:textFill>
                    </w:rPr>
                  </w:pPr>
                </w:p>
              </w:tc>
              <w:tc>
                <w:tcPr>
                  <w:tcW w:w="918" w:type="dxa"/>
                  <w:vMerge w:val="continue"/>
                  <w:vAlign w:val="center"/>
                </w:tcPr>
                <w:p w14:paraId="5165AEEF">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p>
              </w:tc>
              <w:tc>
                <w:tcPr>
                  <w:tcW w:w="1755" w:type="dxa"/>
                  <w:vAlign w:val="center"/>
                </w:tcPr>
                <w:p w14:paraId="00B189AC">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r>
                    <w:rPr>
                      <w:rFonts w:hint="eastAsia" w:cs="Times New Roman"/>
                      <w:b w:val="0"/>
                      <w:bCs w:val="0"/>
                      <w:color w:val="000000" w:themeColor="text1"/>
                      <w:sz w:val="21"/>
                      <w:szCs w:val="21"/>
                      <w:highlight w:val="none"/>
                      <w:vertAlign w:val="baseline"/>
                      <w:lang w:val="en-US" w:eastAsia="zh-CN"/>
                      <w14:textFill>
                        <w14:solidFill>
                          <w14:schemeClr w14:val="tx1"/>
                        </w14:solidFill>
                      </w14:textFill>
                    </w:rPr>
                    <w:t>污水处理站恶臭：</w:t>
                  </w:r>
                  <w:r>
                    <w:rPr>
                      <w:rFonts w:hint="eastAsia" w:ascii="Times New Roman" w:cs="Times New Roman"/>
                      <w:color w:val="000000" w:themeColor="text1"/>
                      <w:kern w:val="2"/>
                      <w:sz w:val="21"/>
                      <w:szCs w:val="21"/>
                      <w:highlight w:val="none"/>
                      <w:lang w:val="en-US" w:eastAsia="zh-CN"/>
                      <w14:textFill>
                        <w14:solidFill>
                          <w14:schemeClr w14:val="tx1"/>
                        </w14:solidFill>
                      </w14:textFill>
                    </w:rPr>
                    <w:t>加强厂内绿化，无组织排放</w:t>
                  </w:r>
                </w:p>
              </w:tc>
              <w:tc>
                <w:tcPr>
                  <w:tcW w:w="1953" w:type="dxa"/>
                  <w:shd w:val="clear" w:color="auto" w:fill="auto"/>
                  <w:vAlign w:val="center"/>
                </w:tcPr>
                <w:p w14:paraId="7C0F8241">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bidi="ar-SA"/>
                      <w14:textFill>
                        <w14:solidFill>
                          <w14:schemeClr w14:val="tx1"/>
                        </w14:solidFill>
                      </w14:textFill>
                    </w:rPr>
                  </w:pPr>
                  <w:r>
                    <w:rPr>
                      <w:rFonts w:hint="eastAsia" w:ascii="Times New Roman" w:hAnsi="Times New Roman" w:eastAsia="宋体" w:cs="Times New Roman"/>
                      <w:b w:val="0"/>
                      <w:bCs w:val="0"/>
                      <w:snapToGrid/>
                      <w:color w:val="000000" w:themeColor="text1"/>
                      <w:spacing w:val="0"/>
                      <w:kern w:val="0"/>
                      <w:position w:val="0"/>
                      <w:sz w:val="21"/>
                      <w:szCs w:val="21"/>
                      <w:vertAlign w:val="baseline"/>
                      <w:lang w:val="en-US" w:eastAsia="zh-CN" w:bidi="ar-SA"/>
                      <w14:textFill>
                        <w14:solidFill>
                          <w14:schemeClr w14:val="tx1"/>
                        </w14:solidFill>
                      </w14:textFill>
                    </w:rPr>
                    <w:t>/</w:t>
                  </w:r>
                </w:p>
              </w:tc>
              <w:tc>
                <w:tcPr>
                  <w:tcW w:w="2040" w:type="dxa"/>
                  <w:shd w:val="clear" w:color="auto" w:fill="auto"/>
                  <w:vAlign w:val="center"/>
                </w:tcPr>
                <w:p w14:paraId="5275A267">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bidi="ar-SA"/>
                      <w14:textFill>
                        <w14:solidFill>
                          <w14:schemeClr w14:val="tx1"/>
                        </w14:solidFill>
                      </w14:textFill>
                    </w:rPr>
                  </w:pPr>
                  <w:r>
                    <w:rPr>
                      <w:rFonts w:hint="eastAsia" w:cs="Times New Roman"/>
                      <w:b w:val="0"/>
                      <w:bCs w:val="0"/>
                      <w:color w:val="000000" w:themeColor="text1"/>
                      <w:sz w:val="21"/>
                      <w:szCs w:val="21"/>
                      <w:highlight w:val="none"/>
                      <w:vertAlign w:val="baseline"/>
                      <w:lang w:val="en-US" w:eastAsia="zh-CN"/>
                      <w14:textFill>
                        <w14:solidFill>
                          <w14:schemeClr w14:val="tx1"/>
                        </w14:solidFill>
                      </w14:textFill>
                    </w:rPr>
                    <w:t>污水处理站恶臭：</w:t>
                  </w:r>
                  <w:r>
                    <w:rPr>
                      <w:rFonts w:hint="eastAsia" w:ascii="Times New Roman" w:cs="Times New Roman"/>
                      <w:color w:val="000000" w:themeColor="text1"/>
                      <w:kern w:val="2"/>
                      <w:sz w:val="21"/>
                      <w:szCs w:val="21"/>
                      <w:highlight w:val="none"/>
                      <w:lang w:val="en-US" w:eastAsia="zh-CN"/>
                      <w14:textFill>
                        <w14:solidFill>
                          <w14:schemeClr w14:val="tx1"/>
                        </w14:solidFill>
                      </w14:textFill>
                    </w:rPr>
                    <w:t>加强厂内绿化，无组织排放</w:t>
                  </w:r>
                </w:p>
              </w:tc>
              <w:tc>
                <w:tcPr>
                  <w:tcW w:w="1163" w:type="dxa"/>
                  <w:vAlign w:val="center"/>
                </w:tcPr>
                <w:p w14:paraId="0507FF9A">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eastAsia="zh-CN"/>
                      <w14:textFill>
                        <w14:solidFill>
                          <w14:schemeClr w14:val="tx1"/>
                        </w14:solidFill>
                      </w14:textFill>
                    </w:rPr>
                    <w:t>无变更</w:t>
                  </w:r>
                </w:p>
              </w:tc>
            </w:tr>
            <w:tr w14:paraId="034B0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8" w:type="dxa"/>
                  <w:vMerge w:val="continue"/>
                  <w:vAlign w:val="center"/>
                </w:tcPr>
                <w:p w14:paraId="6AA10787">
                  <w:pPr>
                    <w:pStyle w:val="22"/>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auto"/>
                    <w:outlineLvl w:val="0"/>
                    <w:rPr>
                      <w:rFonts w:hint="default" w:ascii="Times New Roman" w:hAnsi="Times New Roman" w:eastAsia="宋体" w:cs="Times New Roman"/>
                      <w:b/>
                      <w:bCs/>
                      <w:snapToGrid/>
                      <w:color w:val="000000" w:themeColor="text1"/>
                      <w:spacing w:val="0"/>
                      <w:kern w:val="0"/>
                      <w:position w:val="0"/>
                      <w:sz w:val="21"/>
                      <w:szCs w:val="21"/>
                      <w:vertAlign w:val="baseline"/>
                      <w:lang w:val="en-US" w:eastAsia="zh-CN"/>
                      <w14:textFill>
                        <w14:solidFill>
                          <w14:schemeClr w14:val="tx1"/>
                        </w14:solidFill>
                      </w14:textFill>
                    </w:rPr>
                  </w:pPr>
                </w:p>
              </w:tc>
              <w:tc>
                <w:tcPr>
                  <w:tcW w:w="918" w:type="dxa"/>
                  <w:vAlign w:val="center"/>
                </w:tcPr>
                <w:p w14:paraId="3AC569F9">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废水</w:t>
                  </w:r>
                </w:p>
              </w:tc>
              <w:tc>
                <w:tcPr>
                  <w:tcW w:w="1755" w:type="dxa"/>
                  <w:shd w:val="clear" w:color="auto" w:fill="auto"/>
                  <w:vAlign w:val="center"/>
                </w:tcPr>
                <w:p w14:paraId="0CCF6AF5">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bidi="ar-SA"/>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厂区采用</w:t>
                  </w:r>
                  <w:r>
                    <w:rPr>
                      <w:rFonts w:hint="default" w:ascii="Times New Roman" w:hAnsi="Times New Roman" w:cs="Times New Roman"/>
                      <w:color w:val="000000" w:themeColor="text1"/>
                      <w:sz w:val="21"/>
                      <w:szCs w:val="21"/>
                      <w14:textFill>
                        <w14:solidFill>
                          <w14:schemeClr w14:val="tx1"/>
                        </w14:solidFill>
                      </w14:textFill>
                    </w:rPr>
                    <w:t>雨、污分流</w:t>
                  </w:r>
                  <w:r>
                    <w:rPr>
                      <w:rFonts w:hint="eastAsia" w:ascii="Times New Roman" w:hAnsi="Times New Roman" w:cs="Times New Roman"/>
                      <w:color w:val="000000" w:themeColor="text1"/>
                      <w:sz w:val="21"/>
                      <w:szCs w:val="21"/>
                      <w:lang w:eastAsia="zh-CN"/>
                      <w14:textFill>
                        <w14:solidFill>
                          <w14:schemeClr w14:val="tx1"/>
                        </w14:solidFill>
                      </w14:textFill>
                    </w:rPr>
                    <w:t>；</w:t>
                  </w:r>
                  <w:r>
                    <w:rPr>
                      <w:rFonts w:hint="default" w:ascii="Times New Roman" w:hAnsi="Times New Roman" w:cs="Times New Roman"/>
                      <w:color w:val="000000" w:themeColor="text1"/>
                      <w:sz w:val="21"/>
                      <w:szCs w:val="21"/>
                      <w:lang w:eastAsia="zh-CN"/>
                      <w14:textFill>
                        <w14:solidFill>
                          <w14:schemeClr w14:val="tx1"/>
                        </w14:solidFill>
                      </w14:textFill>
                    </w:rPr>
                    <w:t>运营期</w:t>
                  </w:r>
                  <w:r>
                    <w:rPr>
                      <w:rFonts w:hint="default" w:ascii="Times New Roman" w:hAnsi="Times New Roman" w:cs="Times New Roman"/>
                      <w:color w:val="000000" w:themeColor="text1"/>
                      <w:sz w:val="21"/>
                      <w:szCs w:val="21"/>
                      <w:lang w:val="en-US" w:eastAsia="zh-CN"/>
                      <w14:textFill>
                        <w14:solidFill>
                          <w14:schemeClr w14:val="tx1"/>
                        </w14:solidFill>
                      </w14:textFill>
                    </w:rPr>
                    <w:t>生活污水和生产废水经污水处理站（格栅+调节池+沉淀池+A/O池+二沉池）预处理后，经园区污水管网排入</w:t>
                  </w:r>
                  <w:r>
                    <w:rPr>
                      <w:rFonts w:hint="eastAsia" w:ascii="Times New Roman" w:hAnsi="Times New Roman" w:cs="Times New Roman"/>
                      <w:color w:val="000000" w:themeColor="text1"/>
                      <w:sz w:val="21"/>
                      <w:szCs w:val="21"/>
                      <w:lang w:val="en-US" w:eastAsia="zh-CN"/>
                      <w14:textFill>
                        <w14:solidFill>
                          <w14:schemeClr w14:val="tx1"/>
                        </w14:solidFill>
                      </w14:textFill>
                    </w:rPr>
                    <w:t>汴北</w:t>
                  </w:r>
                  <w:r>
                    <w:rPr>
                      <w:rFonts w:hint="default" w:ascii="Times New Roman" w:hAnsi="Times New Roman" w:cs="Times New Roman"/>
                      <w:color w:val="000000" w:themeColor="text1"/>
                      <w:sz w:val="21"/>
                      <w:szCs w:val="21"/>
                      <w:lang w:val="en-US" w:eastAsia="zh-CN"/>
                      <w14:textFill>
                        <w14:solidFill>
                          <w14:schemeClr w14:val="tx1"/>
                        </w14:solidFill>
                      </w14:textFill>
                    </w:rPr>
                    <w:t>污水处理厂统一处理</w:t>
                  </w:r>
                  <w:r>
                    <w:rPr>
                      <w:rFonts w:hint="eastAsia"/>
                      <w:color w:val="000000" w:themeColor="text1"/>
                      <w:sz w:val="21"/>
                      <w:szCs w:val="21"/>
                      <w:lang w:eastAsia="zh-CN"/>
                      <w14:textFill>
                        <w14:solidFill>
                          <w14:schemeClr w14:val="tx1"/>
                        </w14:solidFill>
                      </w14:textFill>
                    </w:rPr>
                    <w:t>。</w:t>
                  </w:r>
                </w:p>
              </w:tc>
              <w:tc>
                <w:tcPr>
                  <w:tcW w:w="1953" w:type="dxa"/>
                  <w:shd w:val="clear" w:color="auto" w:fill="auto"/>
                  <w:vAlign w:val="center"/>
                </w:tcPr>
                <w:p w14:paraId="59BA5182">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bidi="ar-SA"/>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厂区采用</w:t>
                  </w:r>
                  <w:r>
                    <w:rPr>
                      <w:rFonts w:hint="default" w:ascii="Times New Roman" w:hAnsi="Times New Roman" w:cs="Times New Roman"/>
                      <w:color w:val="000000" w:themeColor="text1"/>
                      <w:sz w:val="21"/>
                      <w:szCs w:val="21"/>
                      <w14:textFill>
                        <w14:solidFill>
                          <w14:schemeClr w14:val="tx1"/>
                        </w14:solidFill>
                      </w14:textFill>
                    </w:rPr>
                    <w:t>雨、污分流</w:t>
                  </w:r>
                  <w:r>
                    <w:rPr>
                      <w:rFonts w:hint="eastAsia" w:ascii="Times New Roman" w:hAnsi="Times New Roman" w:cs="Times New Roman"/>
                      <w:color w:val="000000" w:themeColor="text1"/>
                      <w:sz w:val="21"/>
                      <w:szCs w:val="21"/>
                      <w:lang w:eastAsia="zh-CN"/>
                      <w14:textFill>
                        <w14:solidFill>
                          <w14:schemeClr w14:val="tx1"/>
                        </w14:solidFill>
                      </w14:textFill>
                    </w:rPr>
                    <w:t>；</w:t>
                  </w:r>
                  <w:r>
                    <w:rPr>
                      <w:rFonts w:hint="default" w:ascii="Times New Roman" w:hAnsi="Times New Roman" w:cs="Times New Roman"/>
                      <w:color w:val="000000" w:themeColor="text1"/>
                      <w:sz w:val="21"/>
                      <w:szCs w:val="21"/>
                      <w:lang w:eastAsia="zh-CN"/>
                      <w14:textFill>
                        <w14:solidFill>
                          <w14:schemeClr w14:val="tx1"/>
                        </w14:solidFill>
                      </w14:textFill>
                    </w:rPr>
                    <w:t>运营期</w:t>
                  </w:r>
                  <w:r>
                    <w:rPr>
                      <w:rFonts w:hint="default" w:ascii="Times New Roman" w:hAnsi="Times New Roman" w:cs="Times New Roman"/>
                      <w:color w:val="000000" w:themeColor="text1"/>
                      <w:sz w:val="21"/>
                      <w:szCs w:val="21"/>
                      <w:lang w:val="en-US" w:eastAsia="zh-CN"/>
                      <w14:textFill>
                        <w14:solidFill>
                          <w14:schemeClr w14:val="tx1"/>
                        </w14:solidFill>
                      </w14:textFill>
                    </w:rPr>
                    <w:t>生活污水和生产废水经污水处理站（格栅+调节池+沉淀池+A/O池+二沉池）预处理后，经园区污水管网排入</w:t>
                  </w:r>
                  <w:r>
                    <w:rPr>
                      <w:rFonts w:hint="eastAsia" w:ascii="Times New Roman" w:hAnsi="Times New Roman" w:cs="Times New Roman"/>
                      <w:color w:val="000000" w:themeColor="text1"/>
                      <w:sz w:val="21"/>
                      <w:szCs w:val="21"/>
                      <w:lang w:val="en-US" w:eastAsia="zh-CN"/>
                      <w14:textFill>
                        <w14:solidFill>
                          <w14:schemeClr w14:val="tx1"/>
                        </w14:solidFill>
                      </w14:textFill>
                    </w:rPr>
                    <w:t>汴北</w:t>
                  </w:r>
                  <w:r>
                    <w:rPr>
                      <w:rFonts w:hint="default" w:ascii="Times New Roman" w:hAnsi="Times New Roman" w:cs="Times New Roman"/>
                      <w:color w:val="000000" w:themeColor="text1"/>
                      <w:sz w:val="21"/>
                      <w:szCs w:val="21"/>
                      <w:lang w:val="en-US" w:eastAsia="zh-CN"/>
                      <w14:textFill>
                        <w14:solidFill>
                          <w14:schemeClr w14:val="tx1"/>
                        </w14:solidFill>
                      </w14:textFill>
                    </w:rPr>
                    <w:t>污水处理厂统一处理</w:t>
                  </w:r>
                  <w:r>
                    <w:rPr>
                      <w:rFonts w:hint="eastAsia"/>
                      <w:color w:val="000000" w:themeColor="text1"/>
                      <w:sz w:val="21"/>
                      <w:szCs w:val="21"/>
                      <w:lang w:eastAsia="zh-CN"/>
                      <w14:textFill>
                        <w14:solidFill>
                          <w14:schemeClr w14:val="tx1"/>
                        </w14:solidFill>
                      </w14:textFill>
                    </w:rPr>
                    <w:t>。</w:t>
                  </w:r>
                </w:p>
              </w:tc>
              <w:tc>
                <w:tcPr>
                  <w:tcW w:w="2040" w:type="dxa"/>
                  <w:shd w:val="clear" w:color="auto" w:fill="auto"/>
                  <w:vAlign w:val="center"/>
                </w:tcPr>
                <w:p w14:paraId="7CD40C89">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bidi="ar-SA"/>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厂区采用</w:t>
                  </w:r>
                  <w:r>
                    <w:rPr>
                      <w:rFonts w:hint="default" w:ascii="Times New Roman" w:hAnsi="Times New Roman" w:cs="Times New Roman"/>
                      <w:color w:val="000000" w:themeColor="text1"/>
                      <w:sz w:val="21"/>
                      <w:szCs w:val="21"/>
                      <w14:textFill>
                        <w14:solidFill>
                          <w14:schemeClr w14:val="tx1"/>
                        </w14:solidFill>
                      </w14:textFill>
                    </w:rPr>
                    <w:t>雨、污分流</w:t>
                  </w:r>
                  <w:r>
                    <w:rPr>
                      <w:rFonts w:hint="eastAsia" w:ascii="Times New Roman" w:hAnsi="Times New Roman" w:cs="Times New Roman"/>
                      <w:color w:val="000000" w:themeColor="text1"/>
                      <w:sz w:val="21"/>
                      <w:szCs w:val="21"/>
                      <w:lang w:eastAsia="zh-CN"/>
                      <w14:textFill>
                        <w14:solidFill>
                          <w14:schemeClr w14:val="tx1"/>
                        </w14:solidFill>
                      </w14:textFill>
                    </w:rPr>
                    <w:t>；</w:t>
                  </w:r>
                  <w:r>
                    <w:rPr>
                      <w:rFonts w:hint="default" w:ascii="Times New Roman" w:hAnsi="Times New Roman" w:cs="Times New Roman"/>
                      <w:color w:val="000000" w:themeColor="text1"/>
                      <w:sz w:val="21"/>
                      <w:szCs w:val="21"/>
                      <w:lang w:eastAsia="zh-CN"/>
                      <w14:textFill>
                        <w14:solidFill>
                          <w14:schemeClr w14:val="tx1"/>
                        </w14:solidFill>
                      </w14:textFill>
                    </w:rPr>
                    <w:t>运营期</w:t>
                  </w:r>
                  <w:r>
                    <w:rPr>
                      <w:rFonts w:hint="default" w:ascii="Times New Roman" w:hAnsi="Times New Roman" w:cs="Times New Roman"/>
                      <w:color w:val="000000" w:themeColor="text1"/>
                      <w:sz w:val="21"/>
                      <w:szCs w:val="21"/>
                      <w:lang w:val="en-US" w:eastAsia="zh-CN"/>
                      <w14:textFill>
                        <w14:solidFill>
                          <w14:schemeClr w14:val="tx1"/>
                        </w14:solidFill>
                      </w14:textFill>
                    </w:rPr>
                    <w:t>生活污水和生产废水经污水处理站（格栅+调节池+沉淀池+A/O池+二沉池）预处理后，经园区污水管网排入</w:t>
                  </w:r>
                  <w:r>
                    <w:rPr>
                      <w:rFonts w:hint="eastAsia" w:ascii="Times New Roman" w:hAnsi="Times New Roman" w:cs="Times New Roman"/>
                      <w:color w:val="000000" w:themeColor="text1"/>
                      <w:sz w:val="21"/>
                      <w:szCs w:val="21"/>
                      <w:lang w:val="en-US" w:eastAsia="zh-CN"/>
                      <w14:textFill>
                        <w14:solidFill>
                          <w14:schemeClr w14:val="tx1"/>
                        </w14:solidFill>
                      </w14:textFill>
                    </w:rPr>
                    <w:t>汴北</w:t>
                  </w:r>
                  <w:r>
                    <w:rPr>
                      <w:rFonts w:hint="default" w:ascii="Times New Roman" w:hAnsi="Times New Roman" w:cs="Times New Roman"/>
                      <w:color w:val="000000" w:themeColor="text1"/>
                      <w:sz w:val="21"/>
                      <w:szCs w:val="21"/>
                      <w:lang w:val="en-US" w:eastAsia="zh-CN"/>
                      <w14:textFill>
                        <w14:solidFill>
                          <w14:schemeClr w14:val="tx1"/>
                        </w14:solidFill>
                      </w14:textFill>
                    </w:rPr>
                    <w:t>污水处理厂统一处理</w:t>
                  </w:r>
                  <w:r>
                    <w:rPr>
                      <w:rFonts w:hint="eastAsia"/>
                      <w:color w:val="000000" w:themeColor="text1"/>
                      <w:sz w:val="21"/>
                      <w:szCs w:val="21"/>
                      <w:lang w:eastAsia="zh-CN"/>
                      <w14:textFill>
                        <w14:solidFill>
                          <w14:schemeClr w14:val="tx1"/>
                        </w14:solidFill>
                      </w14:textFill>
                    </w:rPr>
                    <w:t>。</w:t>
                  </w:r>
                </w:p>
              </w:tc>
              <w:tc>
                <w:tcPr>
                  <w:tcW w:w="1163" w:type="dxa"/>
                  <w:shd w:val="clear" w:color="auto" w:fill="auto"/>
                  <w:vAlign w:val="center"/>
                </w:tcPr>
                <w:p w14:paraId="4BF9DB7D">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bidi="ar-SA"/>
                      <w14:textFill>
                        <w14:solidFill>
                          <w14:schemeClr w14:val="tx1"/>
                        </w14:solidFill>
                      </w14:textFill>
                    </w:rPr>
                  </w:pPr>
                  <w:r>
                    <w:rPr>
                      <w:rFonts w:hint="eastAsia"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废水</w:t>
                  </w:r>
                  <w:r>
                    <w:rPr>
                      <w:rFonts w:hint="default" w:ascii="Times New Roman" w:hAnsi="Times New Roman" w:eastAsia="宋体" w:cs="Times New Roman"/>
                      <w:color w:val="000000" w:themeColor="text1"/>
                      <w:sz w:val="21"/>
                      <w:szCs w:val="21"/>
                      <w14:textFill>
                        <w14:solidFill>
                          <w14:schemeClr w14:val="tx1"/>
                        </w14:solidFill>
                      </w14:textFill>
                    </w:rPr>
                    <w:t>量增大</w:t>
                  </w:r>
                  <w:r>
                    <w:rPr>
                      <w:rFonts w:hint="default" w:ascii="Times New Roman" w:hAnsi="Times New Roman" w:eastAsia="宋体" w:cs="Times New Roman"/>
                      <w:color w:val="000000" w:themeColor="text1"/>
                      <w:sz w:val="21"/>
                      <w:szCs w:val="21"/>
                      <w:lang w:eastAsia="zh-CN"/>
                      <w14:textFill>
                        <w14:solidFill>
                          <w14:schemeClr w14:val="tx1"/>
                        </w14:solidFill>
                      </w14:textFill>
                    </w:rPr>
                    <w:t>，处理方式无变更</w:t>
                  </w:r>
                </w:p>
              </w:tc>
            </w:tr>
            <w:tr w14:paraId="15EA9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8" w:type="dxa"/>
                  <w:vMerge w:val="continue"/>
                  <w:vAlign w:val="center"/>
                </w:tcPr>
                <w:p w14:paraId="491D733C">
                  <w:pPr>
                    <w:pStyle w:val="22"/>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auto"/>
                    <w:outlineLvl w:val="0"/>
                    <w:rPr>
                      <w:rFonts w:hint="default" w:ascii="Times New Roman" w:hAnsi="Times New Roman" w:eastAsia="宋体" w:cs="Times New Roman"/>
                      <w:b/>
                      <w:bCs/>
                      <w:snapToGrid/>
                      <w:color w:val="000000" w:themeColor="text1"/>
                      <w:spacing w:val="0"/>
                      <w:kern w:val="0"/>
                      <w:position w:val="0"/>
                      <w:sz w:val="21"/>
                      <w:szCs w:val="21"/>
                      <w:vertAlign w:val="baseline"/>
                      <w:lang w:val="en-US" w:eastAsia="zh-CN"/>
                      <w14:textFill>
                        <w14:solidFill>
                          <w14:schemeClr w14:val="tx1"/>
                        </w14:solidFill>
                      </w14:textFill>
                    </w:rPr>
                  </w:pPr>
                </w:p>
              </w:tc>
              <w:tc>
                <w:tcPr>
                  <w:tcW w:w="918" w:type="dxa"/>
                  <w:vAlign w:val="center"/>
                </w:tcPr>
                <w:p w14:paraId="11F44FB0">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噪声</w:t>
                  </w:r>
                </w:p>
              </w:tc>
              <w:tc>
                <w:tcPr>
                  <w:tcW w:w="1755" w:type="dxa"/>
                  <w:vAlign w:val="center"/>
                </w:tcPr>
                <w:p w14:paraId="4909D750">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隔声、消声、减振、设备定期保养、绿化等</w:t>
                  </w:r>
                </w:p>
              </w:tc>
              <w:tc>
                <w:tcPr>
                  <w:tcW w:w="1953" w:type="dxa"/>
                  <w:vAlign w:val="center"/>
                </w:tcPr>
                <w:p w14:paraId="413DD813">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隔声、消声、减振、设备定期保养、绿化等</w:t>
                  </w:r>
                </w:p>
              </w:tc>
              <w:tc>
                <w:tcPr>
                  <w:tcW w:w="2040" w:type="dxa"/>
                  <w:vAlign w:val="center"/>
                </w:tcPr>
                <w:p w14:paraId="43D781A2">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隔声、消声、减振、设备定期保养、绿化等</w:t>
                  </w:r>
                </w:p>
              </w:tc>
              <w:tc>
                <w:tcPr>
                  <w:tcW w:w="1163" w:type="dxa"/>
                  <w:vAlign w:val="center"/>
                </w:tcPr>
                <w:p w14:paraId="6CB1204A">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r>
                    <w:rPr>
                      <w:rFonts w:hint="eastAsia"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改建</w:t>
                  </w:r>
                </w:p>
                <w:p w14:paraId="42CD37A1">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新增</w:t>
                  </w:r>
                </w:p>
              </w:tc>
            </w:tr>
            <w:tr w14:paraId="4F513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8" w:type="dxa"/>
                  <w:vMerge w:val="continue"/>
                  <w:vAlign w:val="center"/>
                </w:tcPr>
                <w:p w14:paraId="1162EA3E">
                  <w:pPr>
                    <w:pStyle w:val="22"/>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auto"/>
                    <w:outlineLvl w:val="0"/>
                    <w:rPr>
                      <w:rFonts w:hint="default" w:ascii="Times New Roman" w:hAnsi="Times New Roman" w:eastAsia="宋体" w:cs="Times New Roman"/>
                      <w:b/>
                      <w:bCs/>
                      <w:snapToGrid/>
                      <w:color w:val="000000" w:themeColor="text1"/>
                      <w:spacing w:val="0"/>
                      <w:kern w:val="0"/>
                      <w:position w:val="0"/>
                      <w:sz w:val="21"/>
                      <w:szCs w:val="21"/>
                      <w:vertAlign w:val="baseline"/>
                      <w:lang w:val="en-US" w:eastAsia="zh-CN"/>
                      <w14:textFill>
                        <w14:solidFill>
                          <w14:schemeClr w14:val="tx1"/>
                        </w14:solidFill>
                      </w14:textFill>
                    </w:rPr>
                  </w:pPr>
                </w:p>
              </w:tc>
              <w:tc>
                <w:tcPr>
                  <w:tcW w:w="918" w:type="dxa"/>
                  <w:vMerge w:val="restart"/>
                  <w:vAlign w:val="center"/>
                </w:tcPr>
                <w:p w14:paraId="25554E5D">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固废</w:t>
                  </w:r>
                </w:p>
              </w:tc>
              <w:tc>
                <w:tcPr>
                  <w:tcW w:w="1755" w:type="dxa"/>
                  <w:vAlign w:val="center"/>
                </w:tcPr>
                <w:p w14:paraId="5D3BC5CF">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一般工业固体废物：</w:t>
                  </w:r>
                  <w:r>
                    <w:rPr>
                      <w:rFonts w:hint="eastAsia"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于生产车间暂存</w:t>
                  </w:r>
                </w:p>
              </w:tc>
              <w:tc>
                <w:tcPr>
                  <w:tcW w:w="1953" w:type="dxa"/>
                  <w:vAlign w:val="center"/>
                </w:tcPr>
                <w:p w14:paraId="01E4B468">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w:t>
                  </w:r>
                </w:p>
              </w:tc>
              <w:tc>
                <w:tcPr>
                  <w:tcW w:w="2040" w:type="dxa"/>
                  <w:vAlign w:val="center"/>
                </w:tcPr>
                <w:p w14:paraId="287129D7">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一般工业固体废物：</w:t>
                  </w:r>
                  <w:r>
                    <w:rPr>
                      <w:rFonts w:hint="eastAsia"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于生产车间暂存</w:t>
                  </w:r>
                </w:p>
              </w:tc>
              <w:tc>
                <w:tcPr>
                  <w:tcW w:w="1163" w:type="dxa"/>
                  <w:vAlign w:val="center"/>
                </w:tcPr>
                <w:p w14:paraId="58A319C6">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无变更</w:t>
                  </w:r>
                </w:p>
              </w:tc>
            </w:tr>
            <w:tr w14:paraId="61628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8" w:type="dxa"/>
                  <w:vMerge w:val="continue"/>
                  <w:vAlign w:val="center"/>
                </w:tcPr>
                <w:p w14:paraId="08C847A2">
                  <w:pPr>
                    <w:pStyle w:val="22"/>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auto"/>
                    <w:outlineLvl w:val="0"/>
                    <w:rPr>
                      <w:rFonts w:hint="default" w:ascii="Times New Roman" w:hAnsi="Times New Roman" w:eastAsia="宋体" w:cs="Times New Roman"/>
                      <w:b/>
                      <w:bCs/>
                      <w:snapToGrid/>
                      <w:color w:val="000000" w:themeColor="text1"/>
                      <w:spacing w:val="0"/>
                      <w:kern w:val="0"/>
                      <w:position w:val="0"/>
                      <w:sz w:val="21"/>
                      <w:szCs w:val="21"/>
                      <w:vertAlign w:val="baseline"/>
                      <w:lang w:val="en-US" w:eastAsia="zh-CN"/>
                      <w14:textFill>
                        <w14:solidFill>
                          <w14:schemeClr w14:val="tx1"/>
                        </w14:solidFill>
                      </w14:textFill>
                    </w:rPr>
                  </w:pPr>
                </w:p>
              </w:tc>
              <w:tc>
                <w:tcPr>
                  <w:tcW w:w="918" w:type="dxa"/>
                  <w:vMerge w:val="continue"/>
                  <w:vAlign w:val="center"/>
                </w:tcPr>
                <w:p w14:paraId="4EE2D282">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p>
              </w:tc>
              <w:tc>
                <w:tcPr>
                  <w:tcW w:w="1755" w:type="dxa"/>
                  <w:vAlign w:val="center"/>
                </w:tcPr>
                <w:p w14:paraId="064FE862">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生活垃圾：垃圾桶等</w:t>
                  </w:r>
                </w:p>
              </w:tc>
              <w:tc>
                <w:tcPr>
                  <w:tcW w:w="1953" w:type="dxa"/>
                  <w:vAlign w:val="center"/>
                </w:tcPr>
                <w:p w14:paraId="136C3CD1">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生活垃圾：垃圾桶等</w:t>
                  </w:r>
                </w:p>
              </w:tc>
              <w:tc>
                <w:tcPr>
                  <w:tcW w:w="2040" w:type="dxa"/>
                  <w:vAlign w:val="center"/>
                </w:tcPr>
                <w:p w14:paraId="23044F30">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生活垃圾：垃圾桶等</w:t>
                  </w:r>
                </w:p>
              </w:tc>
              <w:tc>
                <w:tcPr>
                  <w:tcW w:w="1163" w:type="dxa"/>
                  <w:vAlign w:val="center"/>
                </w:tcPr>
                <w:p w14:paraId="6FB42126">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r>
                    <w:rPr>
                      <w:rFonts w:hint="eastAsia"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改建</w:t>
                  </w:r>
                </w:p>
                <w:p w14:paraId="43610C98">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新增</w:t>
                  </w:r>
                </w:p>
              </w:tc>
            </w:tr>
            <w:tr w14:paraId="10B59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8" w:type="dxa"/>
                  <w:vMerge w:val="continue"/>
                  <w:vAlign w:val="center"/>
                </w:tcPr>
                <w:p w14:paraId="27582A4B">
                  <w:pPr>
                    <w:pStyle w:val="22"/>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auto"/>
                    <w:outlineLvl w:val="0"/>
                    <w:rPr>
                      <w:rFonts w:hint="default" w:ascii="Times New Roman" w:hAnsi="Times New Roman" w:eastAsia="宋体" w:cs="Times New Roman"/>
                      <w:b/>
                      <w:bCs/>
                      <w:snapToGrid/>
                      <w:color w:val="000000" w:themeColor="text1"/>
                      <w:spacing w:val="0"/>
                      <w:kern w:val="0"/>
                      <w:position w:val="0"/>
                      <w:sz w:val="21"/>
                      <w:szCs w:val="21"/>
                      <w:vertAlign w:val="baseline"/>
                      <w:lang w:val="en-US" w:eastAsia="zh-CN"/>
                      <w14:textFill>
                        <w14:solidFill>
                          <w14:schemeClr w14:val="tx1"/>
                        </w14:solidFill>
                      </w14:textFill>
                    </w:rPr>
                  </w:pPr>
                </w:p>
              </w:tc>
              <w:tc>
                <w:tcPr>
                  <w:tcW w:w="918" w:type="dxa"/>
                  <w:vAlign w:val="center"/>
                </w:tcPr>
                <w:p w14:paraId="1319D0F4">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地下水、土壤</w:t>
                  </w:r>
                </w:p>
              </w:tc>
              <w:tc>
                <w:tcPr>
                  <w:tcW w:w="1755" w:type="dxa"/>
                  <w:vAlign w:val="center"/>
                </w:tcPr>
                <w:p w14:paraId="47EFCDFE">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重点防渗区域，需采取地坪硬化、防渗措施。一般防渗区域采取地面硬化处理。</w:t>
                  </w:r>
                </w:p>
              </w:tc>
              <w:tc>
                <w:tcPr>
                  <w:tcW w:w="1953" w:type="dxa"/>
                  <w:vAlign w:val="center"/>
                </w:tcPr>
                <w:p w14:paraId="4ACD0DEB">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重点防渗区域，需采取地坪硬化、防渗措施。一般防渗区域采取地面硬化处理。</w:t>
                  </w:r>
                </w:p>
              </w:tc>
              <w:tc>
                <w:tcPr>
                  <w:tcW w:w="2040" w:type="dxa"/>
                  <w:vAlign w:val="center"/>
                </w:tcPr>
                <w:p w14:paraId="54888148">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重点防渗区域，需采取地坪硬化、防渗措施。一般防渗区域采取地面硬化处理。</w:t>
                  </w:r>
                </w:p>
              </w:tc>
              <w:tc>
                <w:tcPr>
                  <w:tcW w:w="1163" w:type="dxa"/>
                  <w:vAlign w:val="center"/>
                </w:tcPr>
                <w:p w14:paraId="739C399C">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r>
                    <w:rPr>
                      <w:rFonts w:hint="eastAsia"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改建</w:t>
                  </w:r>
                </w:p>
                <w:p w14:paraId="35758C57">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新增</w:t>
                  </w:r>
                </w:p>
              </w:tc>
            </w:tr>
            <w:tr w14:paraId="445EE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8" w:type="dxa"/>
                  <w:vMerge w:val="continue"/>
                  <w:vAlign w:val="center"/>
                </w:tcPr>
                <w:p w14:paraId="51B206C7">
                  <w:pPr>
                    <w:pStyle w:val="22"/>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auto"/>
                    <w:outlineLvl w:val="0"/>
                    <w:rPr>
                      <w:rFonts w:hint="default" w:ascii="Times New Roman" w:hAnsi="Times New Roman" w:eastAsia="宋体" w:cs="Times New Roman"/>
                      <w:b/>
                      <w:bCs/>
                      <w:snapToGrid/>
                      <w:color w:val="000000" w:themeColor="text1"/>
                      <w:spacing w:val="0"/>
                      <w:kern w:val="0"/>
                      <w:position w:val="0"/>
                      <w:sz w:val="21"/>
                      <w:szCs w:val="21"/>
                      <w:vertAlign w:val="baseline"/>
                      <w:lang w:val="en-US" w:eastAsia="zh-CN"/>
                      <w14:textFill>
                        <w14:solidFill>
                          <w14:schemeClr w14:val="tx1"/>
                        </w14:solidFill>
                      </w14:textFill>
                    </w:rPr>
                  </w:pPr>
                </w:p>
              </w:tc>
              <w:tc>
                <w:tcPr>
                  <w:tcW w:w="918" w:type="dxa"/>
                  <w:vAlign w:val="center"/>
                </w:tcPr>
                <w:p w14:paraId="60AEF7E6">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风险</w:t>
                  </w:r>
                </w:p>
              </w:tc>
              <w:tc>
                <w:tcPr>
                  <w:tcW w:w="1755" w:type="dxa"/>
                  <w:vAlign w:val="center"/>
                </w:tcPr>
                <w:p w14:paraId="273F0A56">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设置室外消火栓、灭火器、制定风险应急预案等。</w:t>
                  </w:r>
                </w:p>
              </w:tc>
              <w:tc>
                <w:tcPr>
                  <w:tcW w:w="1953" w:type="dxa"/>
                  <w:vAlign w:val="center"/>
                </w:tcPr>
                <w:p w14:paraId="3F61290F">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设置室外消火栓、灭火器、制定风险应急预案等。</w:t>
                  </w:r>
                </w:p>
              </w:tc>
              <w:tc>
                <w:tcPr>
                  <w:tcW w:w="2040" w:type="dxa"/>
                  <w:vAlign w:val="center"/>
                </w:tcPr>
                <w:p w14:paraId="3AAB0D1E">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设置室外消火栓、灭火器、制定风险应急预案等。</w:t>
                  </w:r>
                </w:p>
              </w:tc>
              <w:tc>
                <w:tcPr>
                  <w:tcW w:w="1163" w:type="dxa"/>
                  <w:vAlign w:val="center"/>
                </w:tcPr>
                <w:p w14:paraId="0E5B64C6">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r>
                    <w:rPr>
                      <w:rFonts w:hint="eastAsia"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改建</w:t>
                  </w:r>
                </w:p>
                <w:p w14:paraId="651B7B70">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新增</w:t>
                  </w:r>
                </w:p>
              </w:tc>
            </w:tr>
          </w:tbl>
          <w:p w14:paraId="6983E1C4">
            <w:pPr>
              <w:keepNext w:val="0"/>
              <w:keepLines w:val="0"/>
              <w:pageBreakBefore w:val="0"/>
              <w:widowControl w:val="0"/>
              <w:kinsoku/>
              <w:wordWrap/>
              <w:overflowPunct/>
              <w:topLinePunct w:val="0"/>
              <w:autoSpaceDE/>
              <w:autoSpaceDN/>
              <w:bidi w:val="0"/>
              <w:adjustRightInd w:val="0"/>
              <w:snapToGrid w:val="0"/>
              <w:spacing w:before="157" w:beforeLines="50" w:line="360" w:lineRule="auto"/>
              <w:jc w:val="both"/>
              <w:textAlignment w:val="auto"/>
              <w:rPr>
                <w:rFonts w:hint="default" w:ascii="Times New Roman" w:hAnsi="Times New Roman" w:eastAsia="宋体" w:cs="Times New Roman"/>
                <w:b/>
                <w:bCs/>
                <w:snapToGrid/>
                <w:color w:val="000000" w:themeColor="text1"/>
                <w:spacing w:val="0"/>
                <w:kern w:val="0"/>
                <w:position w:val="0"/>
                <w:sz w:val="24"/>
                <w:szCs w:val="24"/>
                <w:lang w:eastAsia="zh-CN"/>
                <w14:textFill>
                  <w14:solidFill>
                    <w14:schemeClr w14:val="tx1"/>
                  </w14:solidFill>
                </w14:textFill>
              </w:rPr>
            </w:pPr>
            <w:r>
              <w:rPr>
                <w:rFonts w:hint="eastAsia" w:ascii="Times New Roman" w:hAnsi="Times New Roman" w:eastAsia="宋体" w:cs="Times New Roman"/>
                <w:b/>
                <w:bCs/>
                <w:snapToGrid/>
                <w:color w:val="000000" w:themeColor="text1"/>
                <w:spacing w:val="0"/>
                <w:kern w:val="0"/>
                <w:position w:val="0"/>
                <w:sz w:val="24"/>
                <w:szCs w:val="24"/>
                <w:lang w:val="en-US" w:eastAsia="zh-CN"/>
                <w14:textFill>
                  <w14:solidFill>
                    <w14:schemeClr w14:val="tx1"/>
                  </w14:solidFill>
                </w14:textFill>
              </w:rPr>
              <w:t>2、</w:t>
            </w:r>
            <w:r>
              <w:rPr>
                <w:rFonts w:hint="default" w:ascii="Times New Roman" w:hAnsi="Times New Roman" w:eastAsia="宋体" w:cs="Times New Roman"/>
                <w:b/>
                <w:bCs/>
                <w:snapToGrid/>
                <w:color w:val="000000" w:themeColor="text1"/>
                <w:spacing w:val="0"/>
                <w:kern w:val="0"/>
                <w:position w:val="0"/>
                <w:sz w:val="24"/>
                <w:szCs w:val="24"/>
                <w14:textFill>
                  <w14:solidFill>
                    <w14:schemeClr w14:val="tx1"/>
                  </w14:solidFill>
                </w14:textFill>
              </w:rPr>
              <w:t>项目</w:t>
            </w:r>
            <w:r>
              <w:rPr>
                <w:rFonts w:hint="default" w:ascii="Times New Roman" w:hAnsi="Times New Roman" w:eastAsia="宋体" w:cs="Times New Roman"/>
                <w:b/>
                <w:bCs/>
                <w:snapToGrid/>
                <w:color w:val="000000" w:themeColor="text1"/>
                <w:spacing w:val="0"/>
                <w:kern w:val="0"/>
                <w:position w:val="0"/>
                <w:sz w:val="24"/>
                <w:szCs w:val="24"/>
                <w:lang w:eastAsia="zh-CN"/>
                <w14:textFill>
                  <w14:solidFill>
                    <w14:schemeClr w14:val="tx1"/>
                  </w14:solidFill>
                </w14:textFill>
              </w:rPr>
              <w:t>主要</w:t>
            </w:r>
            <w:r>
              <w:rPr>
                <w:rFonts w:hint="default" w:ascii="Times New Roman" w:hAnsi="Times New Roman" w:eastAsia="宋体" w:cs="Times New Roman"/>
                <w:b/>
                <w:bCs/>
                <w:snapToGrid/>
                <w:color w:val="000000" w:themeColor="text1"/>
                <w:spacing w:val="0"/>
                <w:kern w:val="0"/>
                <w:position w:val="0"/>
                <w:sz w:val="24"/>
                <w:szCs w:val="24"/>
                <w14:textFill>
                  <w14:solidFill>
                    <w14:schemeClr w14:val="tx1"/>
                  </w14:solidFill>
                </w14:textFill>
              </w:rPr>
              <w:t>产品</w:t>
            </w:r>
            <w:r>
              <w:rPr>
                <w:rFonts w:hint="default" w:ascii="Times New Roman" w:hAnsi="Times New Roman" w:eastAsia="宋体" w:cs="Times New Roman"/>
                <w:b/>
                <w:bCs/>
                <w:snapToGrid/>
                <w:color w:val="000000" w:themeColor="text1"/>
                <w:spacing w:val="0"/>
                <w:kern w:val="0"/>
                <w:position w:val="0"/>
                <w:sz w:val="24"/>
                <w:szCs w:val="24"/>
                <w:lang w:eastAsia="zh-CN"/>
                <w14:textFill>
                  <w14:solidFill>
                    <w14:schemeClr w14:val="tx1"/>
                  </w14:solidFill>
                </w14:textFill>
              </w:rPr>
              <w:t>及产能</w:t>
            </w:r>
          </w:p>
          <w:p w14:paraId="2060BB2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b w:val="0"/>
                <w:bCs w:val="0"/>
                <w:snapToGrid/>
                <w:color w:val="000000" w:themeColor="text1"/>
                <w:spacing w:val="0"/>
                <w:kern w:val="0"/>
                <w:position w:val="0"/>
                <w:sz w:val="24"/>
                <w:szCs w:val="24"/>
                <w:lang w:val="en-US" w:eastAsia="zh-CN"/>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项目</w:t>
            </w:r>
            <w:r>
              <w:rPr>
                <w:rFonts w:hint="default" w:ascii="Times New Roman" w:hAnsi="Times New Roman" w:eastAsia="宋体" w:cs="Times New Roman"/>
                <w:b w:val="0"/>
                <w:bCs w:val="0"/>
                <w:snapToGrid/>
                <w:color w:val="000000" w:themeColor="text1"/>
                <w:spacing w:val="0"/>
                <w:kern w:val="0"/>
                <w:position w:val="0"/>
                <w:sz w:val="24"/>
                <w:szCs w:val="24"/>
                <w:lang w:eastAsia="zh-CN"/>
                <w14:textFill>
                  <w14:solidFill>
                    <w14:schemeClr w14:val="tx1"/>
                  </w14:solidFill>
                </w14:textFill>
              </w:rPr>
              <w:t>主要</w:t>
            </w: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产品</w:t>
            </w:r>
            <w:r>
              <w:rPr>
                <w:rFonts w:hint="default" w:ascii="Times New Roman" w:hAnsi="Times New Roman" w:eastAsia="宋体" w:cs="Times New Roman"/>
                <w:b w:val="0"/>
                <w:bCs w:val="0"/>
                <w:snapToGrid/>
                <w:color w:val="000000" w:themeColor="text1"/>
                <w:spacing w:val="0"/>
                <w:kern w:val="0"/>
                <w:position w:val="0"/>
                <w:sz w:val="24"/>
                <w:szCs w:val="24"/>
                <w:lang w:eastAsia="zh-CN"/>
                <w14:textFill>
                  <w14:solidFill>
                    <w14:schemeClr w14:val="tx1"/>
                  </w14:solidFill>
                </w14:textFill>
              </w:rPr>
              <w:t>及产能</w:t>
            </w: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t>见表</w:t>
            </w:r>
            <w:r>
              <w:rPr>
                <w:rFonts w:hint="eastAsia"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t>2.</w:t>
            </w:r>
            <w:r>
              <w:rPr>
                <w:rFonts w:hint="eastAsia" w:cs="Times New Roman"/>
                <w:snapToGrid/>
                <w:color w:val="000000" w:themeColor="text1"/>
                <w:spacing w:val="0"/>
                <w:kern w:val="0"/>
                <w:position w:val="0"/>
                <w:sz w:val="24"/>
                <w:szCs w:val="24"/>
                <w:lang w:val="en-US" w:eastAsia="zh-CN"/>
                <w14:textFill>
                  <w14:solidFill>
                    <w14:schemeClr w14:val="tx1"/>
                  </w14:solidFill>
                </w14:textFill>
              </w:rPr>
              <w:t>4</w:t>
            </w:r>
            <w:r>
              <w:rPr>
                <w:rFonts w:hint="eastAsia"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t>。</w:t>
            </w:r>
          </w:p>
          <w:p w14:paraId="1C702685">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b/>
                <w:bCs/>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bCs/>
                <w:snapToGrid/>
                <w:color w:val="000000" w:themeColor="text1"/>
                <w:spacing w:val="0"/>
                <w:kern w:val="0"/>
                <w:position w:val="0"/>
                <w:sz w:val="24"/>
                <w:szCs w:val="24"/>
                <w14:textFill>
                  <w14:solidFill>
                    <w14:schemeClr w14:val="tx1"/>
                  </w14:solidFill>
                </w14:textFill>
              </w:rPr>
              <w:t>表</w:t>
            </w:r>
            <w:r>
              <w:rPr>
                <w:rFonts w:hint="default" w:ascii="Times New Roman" w:hAnsi="Times New Roman" w:eastAsia="宋体" w:cs="Times New Roman"/>
                <w:b/>
                <w:bCs/>
                <w:snapToGrid/>
                <w:color w:val="000000" w:themeColor="text1"/>
                <w:spacing w:val="0"/>
                <w:kern w:val="0"/>
                <w:position w:val="0"/>
                <w:sz w:val="24"/>
                <w:szCs w:val="24"/>
                <w:lang w:val="en-US" w:eastAsia="zh-CN"/>
                <w14:textFill>
                  <w14:solidFill>
                    <w14:schemeClr w14:val="tx1"/>
                  </w14:solidFill>
                </w14:textFill>
              </w:rPr>
              <w:t>2</w:t>
            </w:r>
            <w:r>
              <w:rPr>
                <w:rFonts w:hint="default" w:ascii="Times New Roman" w:hAnsi="Times New Roman" w:eastAsia="宋体" w:cs="Times New Roman"/>
                <w:b/>
                <w:bCs/>
                <w:snapToGrid/>
                <w:color w:val="000000" w:themeColor="text1"/>
                <w:spacing w:val="0"/>
                <w:kern w:val="0"/>
                <w:position w:val="0"/>
                <w:sz w:val="24"/>
                <w:szCs w:val="24"/>
                <w14:textFill>
                  <w14:solidFill>
                    <w14:schemeClr w14:val="tx1"/>
                  </w14:solidFill>
                </w14:textFill>
              </w:rPr>
              <w:t>.</w:t>
            </w:r>
            <w:r>
              <w:rPr>
                <w:rFonts w:hint="eastAsia" w:cs="Times New Roman"/>
                <w:b/>
                <w:bCs/>
                <w:snapToGrid/>
                <w:color w:val="000000" w:themeColor="text1"/>
                <w:spacing w:val="0"/>
                <w:kern w:val="0"/>
                <w:position w:val="0"/>
                <w:sz w:val="24"/>
                <w:szCs w:val="24"/>
                <w:lang w:val="en-US" w:eastAsia="zh-CN"/>
                <w14:textFill>
                  <w14:solidFill>
                    <w14:schemeClr w14:val="tx1"/>
                  </w14:solidFill>
                </w14:textFill>
              </w:rPr>
              <w:t>4</w:t>
            </w:r>
            <w:r>
              <w:rPr>
                <w:rFonts w:hint="default" w:ascii="Times New Roman" w:hAnsi="Times New Roman" w:eastAsia="宋体" w:cs="Times New Roman"/>
                <w:b/>
                <w:bCs/>
                <w:snapToGrid/>
                <w:color w:val="000000" w:themeColor="text1"/>
                <w:spacing w:val="0"/>
                <w:kern w:val="0"/>
                <w:position w:val="0"/>
                <w:sz w:val="24"/>
                <w:szCs w:val="24"/>
                <w14:textFill>
                  <w14:solidFill>
                    <w14:schemeClr w14:val="tx1"/>
                  </w14:solidFill>
                </w14:textFill>
              </w:rPr>
              <w:t xml:space="preserve">  项目</w:t>
            </w:r>
            <w:r>
              <w:rPr>
                <w:rFonts w:hint="default" w:ascii="Times New Roman" w:hAnsi="Times New Roman" w:eastAsia="宋体" w:cs="Times New Roman"/>
                <w:b/>
                <w:bCs/>
                <w:snapToGrid/>
                <w:color w:val="000000" w:themeColor="text1"/>
                <w:spacing w:val="0"/>
                <w:kern w:val="0"/>
                <w:position w:val="0"/>
                <w:sz w:val="24"/>
                <w:szCs w:val="24"/>
                <w:lang w:eastAsia="zh-CN"/>
                <w14:textFill>
                  <w14:solidFill>
                    <w14:schemeClr w14:val="tx1"/>
                  </w14:solidFill>
                </w14:textFill>
              </w:rPr>
              <w:t>主要</w:t>
            </w:r>
            <w:r>
              <w:rPr>
                <w:rFonts w:hint="default" w:ascii="Times New Roman" w:hAnsi="Times New Roman" w:eastAsia="宋体" w:cs="Times New Roman"/>
                <w:b/>
                <w:bCs/>
                <w:snapToGrid/>
                <w:color w:val="000000" w:themeColor="text1"/>
                <w:spacing w:val="0"/>
                <w:kern w:val="0"/>
                <w:position w:val="0"/>
                <w:sz w:val="24"/>
                <w:szCs w:val="24"/>
                <w14:textFill>
                  <w14:solidFill>
                    <w14:schemeClr w14:val="tx1"/>
                  </w14:solidFill>
                </w14:textFill>
              </w:rPr>
              <w:t>产品</w:t>
            </w:r>
            <w:r>
              <w:rPr>
                <w:rFonts w:hint="default" w:ascii="Times New Roman" w:hAnsi="Times New Roman" w:eastAsia="宋体" w:cs="Times New Roman"/>
                <w:b/>
                <w:bCs/>
                <w:snapToGrid/>
                <w:color w:val="000000" w:themeColor="text1"/>
                <w:spacing w:val="0"/>
                <w:kern w:val="0"/>
                <w:position w:val="0"/>
                <w:sz w:val="24"/>
                <w:szCs w:val="24"/>
                <w:lang w:eastAsia="zh-CN"/>
                <w14:textFill>
                  <w14:solidFill>
                    <w14:schemeClr w14:val="tx1"/>
                  </w14:solidFill>
                </w14:textFill>
              </w:rPr>
              <w:t>及产能</w:t>
            </w:r>
            <w:r>
              <w:rPr>
                <w:rFonts w:hint="default" w:ascii="Times New Roman" w:hAnsi="Times New Roman" w:eastAsia="宋体" w:cs="Times New Roman"/>
                <w:b/>
                <w:bCs/>
                <w:snapToGrid/>
                <w:color w:val="000000" w:themeColor="text1"/>
                <w:spacing w:val="0"/>
                <w:kern w:val="0"/>
                <w:position w:val="0"/>
                <w:sz w:val="24"/>
                <w:szCs w:val="24"/>
                <w14:textFill>
                  <w14:solidFill>
                    <w14:schemeClr w14:val="tx1"/>
                  </w14:solidFill>
                </w14:textFill>
              </w:rPr>
              <w:t>一览表</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7"/>
              <w:gridCol w:w="1365"/>
              <w:gridCol w:w="1163"/>
              <w:gridCol w:w="1552"/>
              <w:gridCol w:w="1654"/>
              <w:gridCol w:w="1616"/>
            </w:tblGrid>
            <w:tr w14:paraId="3690E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42" w:type="dxa"/>
                  <w:noWrap w:val="0"/>
                  <w:vAlign w:val="center"/>
                </w:tcPr>
                <w:p w14:paraId="44AFEC10">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序号</w:t>
                  </w:r>
                </w:p>
              </w:tc>
              <w:tc>
                <w:tcPr>
                  <w:tcW w:w="1389" w:type="dxa"/>
                  <w:noWrap w:val="0"/>
                  <w:vAlign w:val="center"/>
                </w:tcPr>
                <w:p w14:paraId="66373F5E">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产品名称</w:t>
                  </w:r>
                </w:p>
              </w:tc>
              <w:tc>
                <w:tcPr>
                  <w:tcW w:w="1183" w:type="dxa"/>
                  <w:noWrap w:val="0"/>
                  <w:vAlign w:val="center"/>
                </w:tcPr>
                <w:p w14:paraId="6750F837">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单位</w:t>
                  </w:r>
                </w:p>
              </w:tc>
              <w:tc>
                <w:tcPr>
                  <w:tcW w:w="1580" w:type="dxa"/>
                  <w:noWrap w:val="0"/>
                  <w:vAlign w:val="center"/>
                </w:tcPr>
                <w:p w14:paraId="37B62027">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eastAsia="zh-CN"/>
                      <w14:textFill>
                        <w14:solidFill>
                          <w14:schemeClr w14:val="tx1"/>
                        </w14:solidFill>
                      </w14:textFill>
                    </w:rPr>
                    <w:t>产能</w:t>
                  </w:r>
                  <w:r>
                    <w:rPr>
                      <w:rFonts w:hint="default" w:ascii="Times New Roman" w:hAnsi="Times New Roman" w:eastAsia="宋体" w:cs="Times New Roman"/>
                      <w:bCs/>
                      <w:snapToGrid/>
                      <w:color w:val="000000" w:themeColor="text1"/>
                      <w:spacing w:val="0"/>
                      <w:kern w:val="0"/>
                      <w:position w:val="0"/>
                      <w:sz w:val="21"/>
                      <w:szCs w:val="21"/>
                      <w:lang w:val="en-US" w:eastAsia="zh-CN"/>
                      <w14:textFill>
                        <w14:solidFill>
                          <w14:schemeClr w14:val="tx1"/>
                        </w14:solidFill>
                      </w14:textFill>
                    </w:rPr>
                    <w:t>（</w:t>
                  </w:r>
                  <w:r>
                    <w:rPr>
                      <w:rFonts w:hint="eastAsia" w:cs="Times New Roman"/>
                      <w:bCs/>
                      <w:snapToGrid/>
                      <w:color w:val="000000" w:themeColor="text1"/>
                      <w:spacing w:val="0"/>
                      <w:kern w:val="0"/>
                      <w:position w:val="0"/>
                      <w:sz w:val="21"/>
                      <w:szCs w:val="21"/>
                      <w:lang w:val="en-US" w:eastAsia="zh-CN"/>
                      <w14:textFill>
                        <w14:solidFill>
                          <w14:schemeClr w14:val="tx1"/>
                        </w14:solidFill>
                      </w14:textFill>
                    </w:rPr>
                    <w:t>改建</w:t>
                  </w:r>
                  <w:r>
                    <w:rPr>
                      <w:rFonts w:hint="default" w:ascii="Times New Roman" w:hAnsi="Times New Roman" w:eastAsia="宋体" w:cs="Times New Roman"/>
                      <w:bCs/>
                      <w:snapToGrid/>
                      <w:color w:val="000000" w:themeColor="text1"/>
                      <w:spacing w:val="0"/>
                      <w:kern w:val="0"/>
                      <w:position w:val="0"/>
                      <w:sz w:val="21"/>
                      <w:szCs w:val="21"/>
                      <w:lang w:eastAsia="zh-CN"/>
                      <w14:textFill>
                        <w14:solidFill>
                          <w14:schemeClr w14:val="tx1"/>
                        </w14:solidFill>
                      </w14:textFill>
                    </w:rPr>
                    <w:t>前）</w:t>
                  </w:r>
                </w:p>
              </w:tc>
              <w:tc>
                <w:tcPr>
                  <w:tcW w:w="1684" w:type="dxa"/>
                  <w:noWrap w:val="0"/>
                  <w:vAlign w:val="center"/>
                </w:tcPr>
                <w:p w14:paraId="55592FA3">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eastAsia="zh-CN"/>
                      <w14:textFill>
                        <w14:solidFill>
                          <w14:schemeClr w14:val="tx1"/>
                        </w14:solidFill>
                      </w14:textFill>
                    </w:rPr>
                    <w:t>产能</w:t>
                  </w:r>
                  <w:r>
                    <w:rPr>
                      <w:rFonts w:hint="default" w:ascii="Times New Roman" w:hAnsi="Times New Roman" w:eastAsia="宋体" w:cs="Times New Roman"/>
                      <w:bCs/>
                      <w:snapToGrid/>
                      <w:color w:val="000000" w:themeColor="text1"/>
                      <w:spacing w:val="0"/>
                      <w:kern w:val="0"/>
                      <w:position w:val="0"/>
                      <w:sz w:val="21"/>
                      <w:szCs w:val="21"/>
                      <w:lang w:val="en-US" w:eastAsia="zh-CN"/>
                      <w14:textFill>
                        <w14:solidFill>
                          <w14:schemeClr w14:val="tx1"/>
                        </w14:solidFill>
                      </w14:textFill>
                    </w:rPr>
                    <w:t>（</w:t>
                  </w:r>
                  <w:r>
                    <w:rPr>
                      <w:rFonts w:hint="eastAsia" w:cs="Times New Roman"/>
                      <w:bCs/>
                      <w:snapToGrid/>
                      <w:color w:val="000000" w:themeColor="text1"/>
                      <w:spacing w:val="0"/>
                      <w:kern w:val="0"/>
                      <w:position w:val="0"/>
                      <w:sz w:val="21"/>
                      <w:szCs w:val="21"/>
                      <w:lang w:val="en-US" w:eastAsia="zh-CN"/>
                      <w14:textFill>
                        <w14:solidFill>
                          <w14:schemeClr w14:val="tx1"/>
                        </w14:solidFill>
                      </w14:textFill>
                    </w:rPr>
                    <w:t>改建</w:t>
                  </w:r>
                  <w:r>
                    <w:rPr>
                      <w:rFonts w:hint="default" w:ascii="Times New Roman" w:hAnsi="Times New Roman" w:eastAsia="宋体" w:cs="Times New Roman"/>
                      <w:bCs/>
                      <w:snapToGrid/>
                      <w:color w:val="000000" w:themeColor="text1"/>
                      <w:spacing w:val="0"/>
                      <w:kern w:val="0"/>
                      <w:position w:val="0"/>
                      <w:sz w:val="21"/>
                      <w:szCs w:val="21"/>
                      <w:lang w:val="en-US" w:eastAsia="zh-CN"/>
                      <w14:textFill>
                        <w14:solidFill>
                          <w14:schemeClr w14:val="tx1"/>
                        </w14:solidFill>
                      </w14:textFill>
                    </w:rPr>
                    <w:t>后</w:t>
                  </w:r>
                  <w:r>
                    <w:rPr>
                      <w:rFonts w:hint="default" w:ascii="Times New Roman" w:hAnsi="Times New Roman" w:eastAsia="宋体" w:cs="Times New Roman"/>
                      <w:bCs/>
                      <w:snapToGrid/>
                      <w:color w:val="000000" w:themeColor="text1"/>
                      <w:spacing w:val="0"/>
                      <w:kern w:val="0"/>
                      <w:position w:val="0"/>
                      <w:sz w:val="21"/>
                      <w:szCs w:val="21"/>
                      <w:lang w:eastAsia="zh-CN"/>
                      <w14:textFill>
                        <w14:solidFill>
                          <w14:schemeClr w14:val="tx1"/>
                        </w14:solidFill>
                      </w14:textFill>
                    </w:rPr>
                    <w:t>）</w:t>
                  </w:r>
                </w:p>
              </w:tc>
              <w:tc>
                <w:tcPr>
                  <w:tcW w:w="1646" w:type="dxa"/>
                  <w:noWrap w:val="0"/>
                  <w:vAlign w:val="center"/>
                </w:tcPr>
                <w:p w14:paraId="46D0F0E2">
                  <w:pPr>
                    <w:keepNext w:val="0"/>
                    <w:keepLines w:val="0"/>
                    <w:pageBreakBefore w:val="0"/>
                    <w:kinsoku/>
                    <w:wordWrap/>
                    <w:overflowPunct/>
                    <w:topLinePunct w:val="0"/>
                    <w:autoSpaceDE w:val="0"/>
                    <w:autoSpaceDN w:val="0"/>
                    <w:bidi w:val="0"/>
                    <w:adjustRightInd/>
                    <w:snapToGrid w:val="0"/>
                    <w:spacing w:before="63" w:beforeLines="20" w:line="240" w:lineRule="auto"/>
                    <w:jc w:val="cente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eastAsia="zh-CN"/>
                      <w14:textFill>
                        <w14:solidFill>
                          <w14:schemeClr w14:val="tx1"/>
                        </w14:solidFill>
                      </w14:textFill>
                    </w:rPr>
                    <w:t>产能变化</w:t>
                  </w:r>
                </w:p>
              </w:tc>
            </w:tr>
            <w:tr w14:paraId="6A747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42" w:type="dxa"/>
                  <w:noWrap w:val="0"/>
                  <w:vAlign w:val="center"/>
                </w:tcPr>
                <w:p w14:paraId="45CD2A53">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1</w:t>
                  </w:r>
                </w:p>
              </w:tc>
              <w:tc>
                <w:tcPr>
                  <w:tcW w:w="1389" w:type="dxa"/>
                  <w:noWrap w:val="0"/>
                  <w:vAlign w:val="center"/>
                </w:tcPr>
                <w:p w14:paraId="5E077A86">
                  <w:pPr>
                    <w:spacing w:line="240" w:lineRule="auto"/>
                    <w:jc w:val="center"/>
                    <w:rPr>
                      <w:rFonts w:hint="default" w:ascii="Times New Roman" w:hAnsi="Times New Roman" w:eastAsia="宋体" w:cs="Times New Roman"/>
                      <w:snapToGrid/>
                      <w:color w:val="000000" w:themeColor="text1"/>
                      <w:spacing w:val="0"/>
                      <w:kern w:val="0"/>
                      <w:position w:val="0"/>
                      <w:sz w:val="21"/>
                      <w:szCs w:val="21"/>
                      <w:lang w:val="en-US" w:eastAsia="zh-CN" w:bidi="ar-SA"/>
                      <w14:textFill>
                        <w14:solidFill>
                          <w14:schemeClr w14:val="tx1"/>
                        </w14:solidFill>
                      </w14:textFill>
                    </w:rPr>
                  </w:pPr>
                  <w:r>
                    <w:rPr>
                      <w:rFonts w:hint="eastAsia" w:ascii="Times New Roman" w:hAnsi="Times New Roman" w:eastAsia="宋体" w:cs="Times New Roman"/>
                      <w:snapToGrid/>
                      <w:color w:val="000000" w:themeColor="text1"/>
                      <w:spacing w:val="0"/>
                      <w:kern w:val="0"/>
                      <w:position w:val="0"/>
                      <w:sz w:val="21"/>
                      <w:szCs w:val="21"/>
                      <w:lang w:val="en-US" w:eastAsia="zh-CN" w:bidi="ar-SA"/>
                      <w14:textFill>
                        <w14:solidFill>
                          <w14:schemeClr w14:val="tx1"/>
                        </w14:solidFill>
                      </w14:textFill>
                    </w:rPr>
                    <w:t>果蔬干</w:t>
                  </w:r>
                </w:p>
              </w:tc>
              <w:tc>
                <w:tcPr>
                  <w:tcW w:w="1183" w:type="dxa"/>
                  <w:noWrap w:val="0"/>
                  <w:vAlign w:val="center"/>
                </w:tcPr>
                <w:p w14:paraId="0355FE01">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lang w:val="en-US" w:eastAsia="zh-CN"/>
                      <w14:textFill>
                        <w14:solidFill>
                          <w14:schemeClr w14:val="tx1"/>
                        </w14:solidFill>
                      </w14:textFill>
                    </w:rPr>
                    <w:t>t/a</w:t>
                  </w:r>
                </w:p>
              </w:tc>
              <w:tc>
                <w:tcPr>
                  <w:tcW w:w="1580" w:type="dxa"/>
                  <w:noWrap w:val="0"/>
                  <w:vAlign w:val="center"/>
                </w:tcPr>
                <w:p w14:paraId="3BE1B85B">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r>
                    <w:rPr>
                      <w:rFonts w:hint="eastAsia"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10000</w:t>
                  </w:r>
                </w:p>
              </w:tc>
              <w:tc>
                <w:tcPr>
                  <w:tcW w:w="1684" w:type="dxa"/>
                  <w:noWrap w:val="0"/>
                  <w:vAlign w:val="center"/>
                </w:tcPr>
                <w:p w14:paraId="2F61E238">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snapToGrid/>
                      <w:color w:val="000000" w:themeColor="text1"/>
                      <w:spacing w:val="0"/>
                      <w:kern w:val="0"/>
                      <w:position w:val="0"/>
                      <w:sz w:val="21"/>
                      <w:szCs w:val="24"/>
                      <w:lang w:val="en-US" w:eastAsia="zh-CN" w:bidi="ar-SA"/>
                      <w14:textFill>
                        <w14:solidFill>
                          <w14:schemeClr w14:val="tx1"/>
                        </w14:solidFill>
                      </w14:textFill>
                    </w:rPr>
                  </w:pPr>
                  <w:r>
                    <w:rPr>
                      <w:rFonts w:hint="eastAsia"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10000</w:t>
                  </w:r>
                </w:p>
              </w:tc>
              <w:tc>
                <w:tcPr>
                  <w:tcW w:w="1646" w:type="dxa"/>
                  <w:noWrap w:val="0"/>
                  <w:vAlign w:val="center"/>
                </w:tcPr>
                <w:p w14:paraId="76AFF11A">
                  <w:pPr>
                    <w:keepNext w:val="0"/>
                    <w:keepLines w:val="0"/>
                    <w:pageBreakBefore w:val="0"/>
                    <w:widowControl/>
                    <w:suppressLineNumbers w:val="0"/>
                    <w:kinsoku/>
                    <w:wordWrap/>
                    <w:overflowPunct/>
                    <w:topLinePunct w:val="0"/>
                    <w:bidi w:val="0"/>
                    <w:adjustRightInd/>
                    <w:snapToGrid w:val="0"/>
                    <w:spacing w:before="63" w:beforeLines="20" w:line="240" w:lineRule="auto"/>
                    <w:jc w:val="center"/>
                    <w:textAlignment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eastAsia" w:cs="Times New Roman"/>
                      <w:snapToGrid/>
                      <w:color w:val="000000" w:themeColor="text1"/>
                      <w:spacing w:val="0"/>
                      <w:kern w:val="0"/>
                      <w:position w:val="0"/>
                      <w:sz w:val="21"/>
                      <w:szCs w:val="21"/>
                      <w:lang w:val="en-US" w:eastAsia="zh-CN"/>
                      <w14:textFill>
                        <w14:solidFill>
                          <w14:schemeClr w14:val="tx1"/>
                        </w14:solidFill>
                      </w14:textFill>
                    </w:rPr>
                    <w:t>+0</w:t>
                  </w:r>
                </w:p>
              </w:tc>
            </w:tr>
          </w:tbl>
          <w:p w14:paraId="722E1DFB">
            <w:pPr>
              <w:keepNext w:val="0"/>
              <w:keepLines w:val="0"/>
              <w:pageBreakBefore w:val="0"/>
              <w:widowControl w:val="0"/>
              <w:kinsoku/>
              <w:wordWrap/>
              <w:overflowPunct/>
              <w:topLinePunct w:val="0"/>
              <w:autoSpaceDE/>
              <w:autoSpaceDN/>
              <w:bidi w:val="0"/>
              <w:adjustRightInd w:val="0"/>
              <w:snapToGrid w:val="0"/>
              <w:spacing w:before="157" w:beforeLines="50" w:line="360" w:lineRule="auto"/>
              <w:jc w:val="left"/>
              <w:textAlignment w:val="auto"/>
              <w:rPr>
                <w:rFonts w:hint="default" w:ascii="Times New Roman" w:hAnsi="Times New Roman" w:eastAsia="宋体" w:cs="Times New Roman"/>
                <w:b/>
                <w:bCs/>
                <w:snapToGrid/>
                <w:color w:val="000000" w:themeColor="text1"/>
                <w:spacing w:val="0"/>
                <w:kern w:val="0"/>
                <w:position w:val="0"/>
                <w:sz w:val="24"/>
                <w:szCs w:val="24"/>
                <w14:textFill>
                  <w14:solidFill>
                    <w14:schemeClr w14:val="tx1"/>
                  </w14:solidFill>
                </w14:textFill>
              </w:rPr>
            </w:pPr>
            <w:r>
              <w:rPr>
                <w:rFonts w:hint="eastAsia" w:ascii="Times New Roman" w:hAnsi="Times New Roman" w:eastAsia="宋体" w:cs="Times New Roman"/>
                <w:b/>
                <w:bCs/>
                <w:snapToGrid/>
                <w:color w:val="000000" w:themeColor="text1"/>
                <w:spacing w:val="0"/>
                <w:kern w:val="0"/>
                <w:position w:val="0"/>
                <w:sz w:val="24"/>
                <w:szCs w:val="24"/>
                <w:lang w:val="en-US" w:eastAsia="zh-CN"/>
                <w14:textFill>
                  <w14:solidFill>
                    <w14:schemeClr w14:val="tx1"/>
                  </w14:solidFill>
                </w14:textFill>
              </w:rPr>
              <w:t>3、</w:t>
            </w:r>
            <w:r>
              <w:rPr>
                <w:rFonts w:hint="default" w:ascii="Times New Roman" w:hAnsi="Times New Roman" w:eastAsia="宋体" w:cs="Times New Roman"/>
                <w:b/>
                <w:bCs/>
                <w:snapToGrid/>
                <w:color w:val="000000" w:themeColor="text1"/>
                <w:spacing w:val="0"/>
                <w:kern w:val="0"/>
                <w:position w:val="0"/>
                <w:sz w:val="24"/>
                <w:szCs w:val="24"/>
                <w14:textFill>
                  <w14:solidFill>
                    <w14:schemeClr w14:val="tx1"/>
                  </w14:solidFill>
                </w14:textFill>
              </w:rPr>
              <w:t>项目</w:t>
            </w:r>
            <w:r>
              <w:rPr>
                <w:rFonts w:hint="default" w:ascii="Times New Roman" w:hAnsi="Times New Roman" w:eastAsia="宋体" w:cs="Times New Roman"/>
                <w:b/>
                <w:bCs/>
                <w:snapToGrid/>
                <w:color w:val="000000" w:themeColor="text1"/>
                <w:spacing w:val="0"/>
                <w:kern w:val="0"/>
                <w:position w:val="0"/>
                <w:sz w:val="24"/>
                <w:szCs w:val="24"/>
                <w:lang w:eastAsia="zh-CN"/>
                <w14:textFill>
                  <w14:solidFill>
                    <w14:schemeClr w14:val="tx1"/>
                  </w14:solidFill>
                </w14:textFill>
              </w:rPr>
              <w:t>主要生产单元、主要工艺、主要生产设施及设施参数</w:t>
            </w:r>
          </w:p>
          <w:p w14:paraId="25DE6A0C">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b/>
                <w:bCs/>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bCs/>
                <w:snapToGrid/>
                <w:color w:val="000000" w:themeColor="text1"/>
                <w:spacing w:val="0"/>
                <w:kern w:val="0"/>
                <w:position w:val="0"/>
                <w:sz w:val="24"/>
                <w:szCs w:val="24"/>
                <w14:textFill>
                  <w14:solidFill>
                    <w14:schemeClr w14:val="tx1"/>
                  </w14:solidFill>
                </w14:textFill>
              </w:rPr>
              <w:t>表</w:t>
            </w:r>
            <w:r>
              <w:rPr>
                <w:rFonts w:hint="default" w:ascii="Times New Roman" w:hAnsi="Times New Roman" w:eastAsia="宋体" w:cs="Times New Roman"/>
                <w:b/>
                <w:bCs/>
                <w:snapToGrid/>
                <w:color w:val="000000" w:themeColor="text1"/>
                <w:spacing w:val="0"/>
                <w:kern w:val="0"/>
                <w:position w:val="0"/>
                <w:sz w:val="24"/>
                <w:szCs w:val="24"/>
                <w:lang w:val="en-US" w:eastAsia="zh-CN"/>
                <w14:textFill>
                  <w14:solidFill>
                    <w14:schemeClr w14:val="tx1"/>
                  </w14:solidFill>
                </w14:textFill>
              </w:rPr>
              <w:t>2</w:t>
            </w:r>
            <w:r>
              <w:rPr>
                <w:rFonts w:hint="default" w:ascii="Times New Roman" w:hAnsi="Times New Roman" w:eastAsia="宋体" w:cs="Times New Roman"/>
                <w:b/>
                <w:bCs/>
                <w:snapToGrid/>
                <w:color w:val="000000" w:themeColor="text1"/>
                <w:spacing w:val="0"/>
                <w:kern w:val="0"/>
                <w:position w:val="0"/>
                <w:sz w:val="24"/>
                <w:szCs w:val="24"/>
                <w14:textFill>
                  <w14:solidFill>
                    <w14:schemeClr w14:val="tx1"/>
                  </w14:solidFill>
                </w14:textFill>
              </w:rPr>
              <w:t>.</w:t>
            </w:r>
            <w:r>
              <w:rPr>
                <w:rFonts w:hint="eastAsia" w:cs="Times New Roman"/>
                <w:b/>
                <w:bCs/>
                <w:snapToGrid/>
                <w:color w:val="000000" w:themeColor="text1"/>
                <w:spacing w:val="0"/>
                <w:kern w:val="0"/>
                <w:position w:val="0"/>
                <w:sz w:val="24"/>
                <w:szCs w:val="24"/>
                <w:lang w:val="en-US" w:eastAsia="zh-CN"/>
                <w14:textFill>
                  <w14:solidFill>
                    <w14:schemeClr w14:val="tx1"/>
                  </w14:solidFill>
                </w14:textFill>
              </w:rPr>
              <w:t xml:space="preserve">5 </w:t>
            </w:r>
            <w:r>
              <w:rPr>
                <w:rFonts w:hint="default" w:ascii="Times New Roman" w:hAnsi="Times New Roman" w:eastAsia="宋体" w:cs="Times New Roman"/>
                <w:b/>
                <w:bCs/>
                <w:snapToGrid/>
                <w:color w:val="000000" w:themeColor="text1"/>
                <w:spacing w:val="0"/>
                <w:kern w:val="0"/>
                <w:position w:val="0"/>
                <w:sz w:val="24"/>
                <w:szCs w:val="24"/>
                <w14:textFill>
                  <w14:solidFill>
                    <w14:schemeClr w14:val="tx1"/>
                  </w14:solidFill>
                </w14:textFill>
              </w:rPr>
              <w:t xml:space="preserve"> 项目</w:t>
            </w:r>
            <w:r>
              <w:rPr>
                <w:rFonts w:hint="default" w:ascii="Times New Roman" w:hAnsi="Times New Roman" w:eastAsia="宋体" w:cs="Times New Roman"/>
                <w:b/>
                <w:bCs/>
                <w:snapToGrid/>
                <w:color w:val="000000" w:themeColor="text1"/>
                <w:spacing w:val="0"/>
                <w:kern w:val="0"/>
                <w:position w:val="0"/>
                <w:sz w:val="24"/>
                <w:szCs w:val="24"/>
                <w:lang w:eastAsia="zh-CN"/>
                <w14:textFill>
                  <w14:solidFill>
                    <w14:schemeClr w14:val="tx1"/>
                  </w14:solidFill>
                </w14:textFill>
              </w:rPr>
              <w:t>主要生产单元、主要工艺、主要生产设施及设施参数</w:t>
            </w:r>
            <w:r>
              <w:rPr>
                <w:rFonts w:hint="default" w:ascii="Times New Roman" w:hAnsi="Times New Roman" w:eastAsia="宋体" w:cs="Times New Roman"/>
                <w:b/>
                <w:bCs/>
                <w:snapToGrid/>
                <w:color w:val="000000" w:themeColor="text1"/>
                <w:spacing w:val="0"/>
                <w:kern w:val="0"/>
                <w:position w:val="0"/>
                <w:sz w:val="24"/>
                <w:szCs w:val="24"/>
                <w14:textFill>
                  <w14:solidFill>
                    <w14:schemeClr w14:val="tx1"/>
                  </w14:solidFill>
                </w14:textFill>
              </w:rPr>
              <w:t>一览表</w:t>
            </w:r>
          </w:p>
          <w:tbl>
            <w:tblPr>
              <w:tblStyle w:val="24"/>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80"/>
              <w:gridCol w:w="1164"/>
              <w:gridCol w:w="1506"/>
              <w:gridCol w:w="1854"/>
              <w:gridCol w:w="1002"/>
              <w:gridCol w:w="992"/>
              <w:gridCol w:w="876"/>
            </w:tblGrid>
            <w:tr w14:paraId="236D3A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31" w:type="pct"/>
                  <w:noWrap w:val="0"/>
                  <w:vAlign w:val="center"/>
                </w:tcPr>
                <w:p w14:paraId="609B7706">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ottom"/>
                    <w:rPr>
                      <w:rFonts w:hint="default" w:ascii="Times New Roman" w:hAnsi="Times New Roman" w:eastAsia="宋体" w:cs="Times New Roman"/>
                      <w:snapToGrid/>
                      <w:color w:val="000000" w:themeColor="text1"/>
                      <w:spacing w:val="0"/>
                      <w:kern w:val="0"/>
                      <w:position w:val="0"/>
                      <w:sz w:val="21"/>
                      <w:szCs w:val="21"/>
                      <w:lang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eastAsia="zh-CN"/>
                      <w14:textFill>
                        <w14:solidFill>
                          <w14:schemeClr w14:val="tx1"/>
                        </w14:solidFill>
                      </w14:textFill>
                    </w:rPr>
                    <w:t>主要生产单元名称</w:t>
                  </w:r>
                </w:p>
              </w:tc>
              <w:tc>
                <w:tcPr>
                  <w:tcW w:w="703" w:type="pct"/>
                  <w:noWrap w:val="0"/>
                  <w:vAlign w:val="center"/>
                </w:tcPr>
                <w:p w14:paraId="35AB421D">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ottom"/>
                    <w:rPr>
                      <w:rFonts w:hint="default" w:ascii="Times New Roman" w:hAnsi="Times New Roman" w:eastAsia="宋体" w:cs="Times New Roman"/>
                      <w:snapToGrid/>
                      <w:color w:val="000000" w:themeColor="text1"/>
                      <w:spacing w:val="0"/>
                      <w:kern w:val="0"/>
                      <w:position w:val="0"/>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eastAsia="zh-CN"/>
                      <w14:textFill>
                        <w14:solidFill>
                          <w14:schemeClr w14:val="tx1"/>
                        </w14:solidFill>
                      </w14:textFill>
                    </w:rPr>
                    <w:t>主要工艺</w:t>
                  </w:r>
                </w:p>
              </w:tc>
              <w:tc>
                <w:tcPr>
                  <w:tcW w:w="910" w:type="pct"/>
                  <w:noWrap w:val="0"/>
                  <w:vAlign w:val="center"/>
                </w:tcPr>
                <w:p w14:paraId="4B7B1956">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ottom"/>
                    <w:rPr>
                      <w:rFonts w:hint="default" w:ascii="Times New Roman" w:hAnsi="Times New Roman" w:eastAsia="宋体" w:cs="Times New Roman"/>
                      <w:snapToGrid/>
                      <w:color w:val="000000" w:themeColor="text1"/>
                      <w:spacing w:val="0"/>
                      <w:kern w:val="0"/>
                      <w:position w:val="0"/>
                      <w:sz w:val="21"/>
                      <w:szCs w:val="21"/>
                      <w:lang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eastAsia="zh-CN"/>
                      <w14:textFill>
                        <w14:solidFill>
                          <w14:schemeClr w14:val="tx1"/>
                        </w14:solidFill>
                      </w14:textFill>
                    </w:rPr>
                    <w:t>主要生产设施</w:t>
                  </w:r>
                </w:p>
              </w:tc>
              <w:tc>
                <w:tcPr>
                  <w:tcW w:w="1120" w:type="pct"/>
                  <w:noWrap w:val="0"/>
                  <w:vAlign w:val="center"/>
                </w:tcPr>
                <w:p w14:paraId="567914DF">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ottom"/>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t>规格型号</w:t>
                  </w:r>
                </w:p>
              </w:tc>
              <w:tc>
                <w:tcPr>
                  <w:tcW w:w="605" w:type="pct"/>
                  <w:noWrap w:val="0"/>
                  <w:vAlign w:val="center"/>
                </w:tcPr>
                <w:p w14:paraId="05009A61">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数量</w:t>
                  </w:r>
                </w:p>
                <w:p w14:paraId="72998DB3">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w:t>
                  </w:r>
                  <w:r>
                    <w:rPr>
                      <w:rFonts w:hint="eastAsia"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改建</w:t>
                  </w: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前)</w:t>
                  </w:r>
                </w:p>
              </w:tc>
              <w:tc>
                <w:tcPr>
                  <w:tcW w:w="599" w:type="pct"/>
                  <w:noWrap w:val="0"/>
                  <w:vAlign w:val="center"/>
                </w:tcPr>
                <w:p w14:paraId="75C0B908">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数量</w:t>
                  </w:r>
                </w:p>
                <w:p w14:paraId="1A93181B">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w:t>
                  </w:r>
                  <w:r>
                    <w:rPr>
                      <w:rFonts w:hint="eastAsia"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改建</w:t>
                  </w: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后)</w:t>
                  </w:r>
                </w:p>
              </w:tc>
              <w:tc>
                <w:tcPr>
                  <w:tcW w:w="529" w:type="pct"/>
                  <w:noWrap w:val="0"/>
                  <w:vAlign w:val="center"/>
                </w:tcPr>
                <w:p w14:paraId="0DBB7F1C">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数量变化情况</w:t>
                  </w:r>
                </w:p>
              </w:tc>
            </w:tr>
            <w:tr w14:paraId="1B793F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31" w:type="pct"/>
                  <w:vMerge w:val="restart"/>
                  <w:noWrap w:val="0"/>
                  <w:vAlign w:val="center"/>
                </w:tcPr>
                <w:p w14:paraId="5F2C2487">
                  <w:pPr>
                    <w:keepNext w:val="0"/>
                    <w:keepLines w:val="0"/>
                    <w:pageBreakBefore w:val="0"/>
                    <w:kinsoku/>
                    <w:wordWrap/>
                    <w:overflowPunct/>
                    <w:topLinePunct w:val="0"/>
                    <w:bidi w:val="0"/>
                    <w:adjustRightInd w:val="0"/>
                    <w:snapToGrid w:val="0"/>
                    <w:spacing w:line="240" w:lineRule="auto"/>
                    <w:ind w:left="0" w:right="0" w:firstLine="0" w:firstLineChars="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果蔬干生产线</w:t>
                  </w:r>
                </w:p>
              </w:tc>
              <w:tc>
                <w:tcPr>
                  <w:tcW w:w="703" w:type="pct"/>
                  <w:vMerge w:val="restart"/>
                  <w:shd w:val="clear" w:color="auto" w:fill="auto"/>
                  <w:noWrap w:val="0"/>
                  <w:vAlign w:val="center"/>
                </w:tcPr>
                <w:p w14:paraId="3968B05D">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b w:val="0"/>
                      <w:bCs w:val="0"/>
                      <w:color w:val="000000" w:themeColor="text1"/>
                      <w:kern w:val="2"/>
                      <w:sz w:val="21"/>
                      <w:szCs w:val="21"/>
                      <w:u w:val="no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u w:val="none"/>
                      <w:lang w:val="en-US" w:eastAsia="zh-CN" w:bidi="ar-SA"/>
                      <w14:textFill>
                        <w14:solidFill>
                          <w14:schemeClr w14:val="tx1"/>
                        </w14:solidFill>
                      </w14:textFill>
                    </w:rPr>
                    <w:t>真空干燥</w:t>
                  </w:r>
                </w:p>
              </w:tc>
              <w:tc>
                <w:tcPr>
                  <w:tcW w:w="910" w:type="pct"/>
                  <w:shd w:val="clear" w:color="auto" w:fill="auto"/>
                  <w:noWrap w:val="0"/>
                  <w:vAlign w:val="center"/>
                </w:tcPr>
                <w:p w14:paraId="59E7D6D8">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b w:val="0"/>
                      <w:bCs w:val="0"/>
                      <w:color w:val="000000" w:themeColor="text1"/>
                      <w:kern w:val="2"/>
                      <w:sz w:val="21"/>
                      <w:szCs w:val="21"/>
                      <w:u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1"/>
                      <w:szCs w:val="21"/>
                      <w:u w:val="none"/>
                      <w:lang w:val="en-US" w:eastAsia="zh-CN"/>
                      <w14:textFill>
                        <w14:solidFill>
                          <w14:schemeClr w14:val="tx1"/>
                        </w14:solidFill>
                      </w14:textFill>
                    </w:rPr>
                    <w:t>FD</w:t>
                  </w:r>
                  <w:r>
                    <w:rPr>
                      <w:rFonts w:hint="default" w:ascii="Times New Roman" w:hAnsi="Times New Roman" w:eastAsia="宋体" w:cs="Times New Roman"/>
                      <w:b w:val="0"/>
                      <w:bCs w:val="0"/>
                      <w:color w:val="000000" w:themeColor="text1"/>
                      <w:kern w:val="0"/>
                      <w:sz w:val="21"/>
                      <w:szCs w:val="21"/>
                      <w:u w:val="none"/>
                      <w:lang w:val="en-US" w:eastAsia="zh-CN" w:bidi="ar"/>
                      <w14:textFill>
                        <w14:solidFill>
                          <w14:schemeClr w14:val="tx1"/>
                        </w14:solidFill>
                      </w14:textFill>
                    </w:rPr>
                    <w:t>干燥仓</w:t>
                  </w:r>
                </w:p>
              </w:tc>
              <w:tc>
                <w:tcPr>
                  <w:tcW w:w="1120" w:type="pct"/>
                  <w:shd w:val="clear" w:color="auto" w:fill="auto"/>
                  <w:noWrap w:val="0"/>
                  <w:vAlign w:val="center"/>
                </w:tcPr>
                <w:p w14:paraId="7126F3C6">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default" w:ascii="Times New Roman" w:hAnsi="Times New Roman" w:eastAsia="华文中宋"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Φ</w:t>
                  </w:r>
                  <w:r>
                    <w:rPr>
                      <w:rFonts w:hint="eastAsia" w:eastAsia="华文中宋"/>
                      <w:color w:val="000000" w:themeColor="text1"/>
                      <w:sz w:val="21"/>
                      <w:szCs w:val="21"/>
                      <w:lang w:val="en-US" w:eastAsia="zh-CN"/>
                      <w14:textFill>
                        <w14:solidFill>
                          <w14:schemeClr w14:val="tx1"/>
                        </w14:solidFill>
                      </w14:textFill>
                    </w:rPr>
                    <w:t>2300+128500</w:t>
                  </w:r>
                </w:p>
              </w:tc>
              <w:tc>
                <w:tcPr>
                  <w:tcW w:w="605" w:type="pct"/>
                  <w:shd w:val="clear" w:color="auto" w:fill="auto"/>
                  <w:noWrap w:val="0"/>
                  <w:vAlign w:val="center"/>
                </w:tcPr>
                <w:p w14:paraId="4C8C3718">
                  <w:pPr>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华文中宋" w:cs="Times New Roman"/>
                      <w:color w:val="000000" w:themeColor="text1"/>
                      <w:kern w:val="2"/>
                      <w:sz w:val="21"/>
                      <w:szCs w:val="21"/>
                      <w:lang w:val="en-US" w:eastAsia="zh-CN" w:bidi="ar-SA"/>
                      <w14:textFill>
                        <w14:solidFill>
                          <w14:schemeClr w14:val="tx1"/>
                        </w14:solidFill>
                      </w14:textFill>
                    </w:rPr>
                  </w:pPr>
                  <w:r>
                    <w:rPr>
                      <w:rFonts w:hint="eastAsia" w:eastAsia="华文中宋" w:cs="Times New Roman"/>
                      <w:color w:val="000000" w:themeColor="text1"/>
                      <w:sz w:val="21"/>
                      <w:szCs w:val="21"/>
                      <w:lang w:val="en-US" w:eastAsia="zh-CN"/>
                      <w14:textFill>
                        <w14:solidFill>
                          <w14:schemeClr w14:val="tx1"/>
                        </w14:solidFill>
                      </w14:textFill>
                    </w:rPr>
                    <w:t>4</w:t>
                  </w:r>
                </w:p>
              </w:tc>
              <w:tc>
                <w:tcPr>
                  <w:tcW w:w="599" w:type="pct"/>
                  <w:shd w:val="clear" w:color="auto" w:fill="auto"/>
                  <w:noWrap w:val="0"/>
                  <w:vAlign w:val="center"/>
                </w:tcPr>
                <w:p w14:paraId="61BA6B32">
                  <w:pPr>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华文中宋" w:cs="Times New Roman"/>
                      <w:color w:val="000000" w:themeColor="text1"/>
                      <w:kern w:val="2"/>
                      <w:sz w:val="21"/>
                      <w:szCs w:val="21"/>
                      <w:lang w:val="en-US" w:eastAsia="zh-CN" w:bidi="ar-SA"/>
                      <w14:textFill>
                        <w14:solidFill>
                          <w14:schemeClr w14:val="tx1"/>
                        </w14:solidFill>
                      </w14:textFill>
                    </w:rPr>
                  </w:pPr>
                  <w:r>
                    <w:rPr>
                      <w:rFonts w:hint="eastAsia" w:eastAsia="华文中宋" w:cs="Times New Roman"/>
                      <w:color w:val="000000" w:themeColor="text1"/>
                      <w:sz w:val="21"/>
                      <w:szCs w:val="21"/>
                      <w:lang w:val="en-US" w:eastAsia="zh-CN"/>
                      <w14:textFill>
                        <w14:solidFill>
                          <w14:schemeClr w14:val="tx1"/>
                        </w14:solidFill>
                      </w14:textFill>
                    </w:rPr>
                    <w:t>4</w:t>
                  </w:r>
                </w:p>
              </w:tc>
              <w:tc>
                <w:tcPr>
                  <w:tcW w:w="529" w:type="pct"/>
                  <w:noWrap w:val="0"/>
                  <w:vAlign w:val="center"/>
                </w:tcPr>
                <w:p w14:paraId="5891363B">
                  <w:pPr>
                    <w:keepNext w:val="0"/>
                    <w:keepLines w:val="0"/>
                    <w:pageBreakBefore w:val="0"/>
                    <w:widowControl/>
                    <w:suppressLineNumbers w:val="0"/>
                    <w:kinsoku/>
                    <w:wordWrap/>
                    <w:overflowPunct/>
                    <w:topLinePunct w:val="0"/>
                    <w:bidi w:val="0"/>
                    <w:adjustRightInd w:val="0"/>
                    <w:snapToGrid w:val="0"/>
                    <w:spacing w:line="240" w:lineRule="auto"/>
                    <w:ind w:left="0" w:firstLine="0" w:firstLineChars="0"/>
                    <w:jc w:val="center"/>
                    <w:textAlignment w:val="center"/>
                    <w:rPr>
                      <w:rFonts w:hint="default" w:ascii="Times New Roman" w:hAnsi="Times New Roman" w:eastAsia="宋体" w:cs="Times New Roman"/>
                      <w:i w:val="0"/>
                      <w:snapToGrid/>
                      <w:color w:val="000000" w:themeColor="text1"/>
                      <w:spacing w:val="0"/>
                      <w:kern w:val="0"/>
                      <w:position w:val="0"/>
                      <w:sz w:val="21"/>
                      <w:szCs w:val="21"/>
                      <w:u w:val="none"/>
                      <w:lang w:val="en-US" w:eastAsia="zh-CN"/>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0</w:t>
                  </w:r>
                </w:p>
              </w:tc>
            </w:tr>
            <w:tr w14:paraId="2ECABE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31" w:type="pct"/>
                  <w:vMerge w:val="continue"/>
                  <w:noWrap w:val="0"/>
                  <w:vAlign w:val="center"/>
                </w:tcPr>
                <w:p w14:paraId="1A08368C">
                  <w:pPr>
                    <w:keepNext w:val="0"/>
                    <w:keepLines w:val="0"/>
                    <w:pageBreakBefore w:val="0"/>
                    <w:kinsoku/>
                    <w:wordWrap/>
                    <w:overflowPunct/>
                    <w:topLinePunct w:val="0"/>
                    <w:bidi w:val="0"/>
                    <w:adjustRightInd w:val="0"/>
                    <w:snapToGrid w:val="0"/>
                    <w:spacing w:line="240" w:lineRule="auto"/>
                    <w:ind w:left="0" w:right="0" w:firstLine="0" w:firstLineChars="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703" w:type="pct"/>
                  <w:vMerge w:val="continue"/>
                  <w:shd w:val="clear" w:color="auto" w:fill="auto"/>
                  <w:noWrap w:val="0"/>
                  <w:vAlign w:val="center"/>
                </w:tcPr>
                <w:p w14:paraId="06032334">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b w:val="0"/>
                      <w:bCs w:val="0"/>
                      <w:color w:val="000000" w:themeColor="text1"/>
                      <w:kern w:val="2"/>
                      <w:sz w:val="21"/>
                      <w:szCs w:val="21"/>
                      <w:u w:val="none"/>
                      <w:lang w:val="en-US" w:eastAsia="zh-CN" w:bidi="ar-SA"/>
                      <w14:textFill>
                        <w14:solidFill>
                          <w14:schemeClr w14:val="tx1"/>
                        </w14:solidFill>
                      </w14:textFill>
                    </w:rPr>
                  </w:pPr>
                </w:p>
              </w:tc>
              <w:tc>
                <w:tcPr>
                  <w:tcW w:w="910" w:type="pct"/>
                  <w:shd w:val="clear" w:color="auto" w:fill="auto"/>
                  <w:noWrap w:val="0"/>
                  <w:vAlign w:val="center"/>
                </w:tcPr>
                <w:p w14:paraId="32645517">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b w:val="0"/>
                      <w:bCs w:val="0"/>
                      <w:color w:val="000000" w:themeColor="text1"/>
                      <w:kern w:val="2"/>
                      <w:sz w:val="21"/>
                      <w:szCs w:val="21"/>
                      <w:u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0"/>
                      <w:sz w:val="21"/>
                      <w:szCs w:val="21"/>
                      <w:u w:val="none"/>
                      <w:lang w:val="en-US" w:eastAsia="zh-CN" w:bidi="ar"/>
                      <w14:textFill>
                        <w14:solidFill>
                          <w14:schemeClr w14:val="tx1"/>
                        </w14:solidFill>
                      </w14:textFill>
                    </w:rPr>
                    <w:t>捕水器罐</w:t>
                  </w:r>
                </w:p>
              </w:tc>
              <w:tc>
                <w:tcPr>
                  <w:tcW w:w="1120" w:type="pct"/>
                  <w:shd w:val="clear" w:color="auto" w:fill="auto"/>
                  <w:noWrap w:val="0"/>
                  <w:vAlign w:val="center"/>
                </w:tcPr>
                <w:p w14:paraId="4E6AA56A">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default" w:ascii="Times New Roman" w:hAnsi="Times New Roman" w:eastAsia="华文中宋"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Φ</w:t>
                  </w:r>
                  <w:r>
                    <w:rPr>
                      <w:rFonts w:hint="eastAsia" w:eastAsia="华文中宋"/>
                      <w:color w:val="000000" w:themeColor="text1"/>
                      <w:sz w:val="21"/>
                      <w:szCs w:val="21"/>
                      <w:lang w:val="en-US" w:eastAsia="zh-CN"/>
                      <w14:textFill>
                        <w14:solidFill>
                          <w14:schemeClr w14:val="tx1"/>
                        </w14:solidFill>
                      </w14:textFill>
                    </w:rPr>
                    <w:t>2300*6300</w:t>
                  </w:r>
                </w:p>
              </w:tc>
              <w:tc>
                <w:tcPr>
                  <w:tcW w:w="605" w:type="pct"/>
                  <w:shd w:val="clear" w:color="auto" w:fill="auto"/>
                  <w:noWrap w:val="0"/>
                  <w:vAlign w:val="center"/>
                </w:tcPr>
                <w:p w14:paraId="326B9B6B">
                  <w:pPr>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华文中宋" w:cs="Times New Roman"/>
                      <w:color w:val="000000" w:themeColor="text1"/>
                      <w:kern w:val="2"/>
                      <w:sz w:val="21"/>
                      <w:szCs w:val="21"/>
                      <w:lang w:val="en-US" w:eastAsia="zh-CN" w:bidi="ar-SA"/>
                      <w14:textFill>
                        <w14:solidFill>
                          <w14:schemeClr w14:val="tx1"/>
                        </w14:solidFill>
                      </w14:textFill>
                    </w:rPr>
                  </w:pPr>
                  <w:r>
                    <w:rPr>
                      <w:rFonts w:hint="eastAsia" w:eastAsia="华文中宋" w:cs="Times New Roman"/>
                      <w:color w:val="000000" w:themeColor="text1"/>
                      <w:sz w:val="21"/>
                      <w:szCs w:val="21"/>
                      <w:lang w:val="en-US" w:eastAsia="zh-CN"/>
                      <w14:textFill>
                        <w14:solidFill>
                          <w14:schemeClr w14:val="tx1"/>
                        </w14:solidFill>
                      </w14:textFill>
                    </w:rPr>
                    <w:t>8</w:t>
                  </w:r>
                </w:p>
              </w:tc>
              <w:tc>
                <w:tcPr>
                  <w:tcW w:w="599" w:type="pct"/>
                  <w:shd w:val="clear" w:color="auto" w:fill="auto"/>
                  <w:noWrap w:val="0"/>
                  <w:vAlign w:val="center"/>
                </w:tcPr>
                <w:p w14:paraId="75D24B92">
                  <w:pPr>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华文中宋" w:cs="Times New Roman"/>
                      <w:color w:val="000000" w:themeColor="text1"/>
                      <w:kern w:val="2"/>
                      <w:sz w:val="21"/>
                      <w:szCs w:val="21"/>
                      <w:lang w:val="en-US" w:eastAsia="zh-CN" w:bidi="ar-SA"/>
                      <w14:textFill>
                        <w14:solidFill>
                          <w14:schemeClr w14:val="tx1"/>
                        </w14:solidFill>
                      </w14:textFill>
                    </w:rPr>
                  </w:pPr>
                  <w:r>
                    <w:rPr>
                      <w:rFonts w:hint="eastAsia" w:eastAsia="华文中宋" w:cs="Times New Roman"/>
                      <w:color w:val="000000" w:themeColor="text1"/>
                      <w:sz w:val="21"/>
                      <w:szCs w:val="21"/>
                      <w:lang w:val="en-US" w:eastAsia="zh-CN"/>
                      <w14:textFill>
                        <w14:solidFill>
                          <w14:schemeClr w14:val="tx1"/>
                        </w14:solidFill>
                      </w14:textFill>
                    </w:rPr>
                    <w:t>8</w:t>
                  </w:r>
                </w:p>
              </w:tc>
              <w:tc>
                <w:tcPr>
                  <w:tcW w:w="529" w:type="pct"/>
                  <w:noWrap w:val="0"/>
                  <w:vAlign w:val="center"/>
                </w:tcPr>
                <w:p w14:paraId="5AD3064A">
                  <w:pPr>
                    <w:keepNext w:val="0"/>
                    <w:keepLines w:val="0"/>
                    <w:pageBreakBefore w:val="0"/>
                    <w:widowControl/>
                    <w:suppressLineNumbers w:val="0"/>
                    <w:kinsoku/>
                    <w:wordWrap/>
                    <w:overflowPunct/>
                    <w:topLinePunct w:val="0"/>
                    <w:bidi w:val="0"/>
                    <w:adjustRightInd w:val="0"/>
                    <w:snapToGrid w:val="0"/>
                    <w:spacing w:line="240" w:lineRule="auto"/>
                    <w:ind w:left="0" w:firstLine="0" w:firstLineChars="0"/>
                    <w:jc w:val="center"/>
                    <w:textAlignment w:val="center"/>
                    <w:rPr>
                      <w:rFonts w:hint="default" w:ascii="Times New Roman" w:hAnsi="Times New Roman" w:eastAsia="宋体" w:cs="Times New Roman"/>
                      <w:i w:val="0"/>
                      <w:snapToGrid/>
                      <w:color w:val="000000" w:themeColor="text1"/>
                      <w:spacing w:val="0"/>
                      <w:kern w:val="0"/>
                      <w:position w:val="0"/>
                      <w:sz w:val="21"/>
                      <w:szCs w:val="21"/>
                      <w:u w:val="none"/>
                      <w:lang w:val="en-US" w:eastAsia="zh-CN" w:bidi="ar-SA"/>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0</w:t>
                  </w:r>
                </w:p>
              </w:tc>
            </w:tr>
            <w:tr w14:paraId="3385A5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31" w:type="pct"/>
                  <w:vMerge w:val="continue"/>
                  <w:noWrap w:val="0"/>
                  <w:vAlign w:val="center"/>
                </w:tcPr>
                <w:p w14:paraId="772DE2AC">
                  <w:pPr>
                    <w:keepNext w:val="0"/>
                    <w:keepLines w:val="0"/>
                    <w:pageBreakBefore w:val="0"/>
                    <w:kinsoku/>
                    <w:wordWrap/>
                    <w:overflowPunct/>
                    <w:topLinePunct w:val="0"/>
                    <w:bidi w:val="0"/>
                    <w:adjustRightInd w:val="0"/>
                    <w:snapToGrid w:val="0"/>
                    <w:spacing w:line="240" w:lineRule="auto"/>
                    <w:ind w:left="0" w:right="0" w:firstLine="0" w:firstLineChars="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703" w:type="pct"/>
                  <w:vMerge w:val="continue"/>
                  <w:shd w:val="clear" w:color="auto" w:fill="auto"/>
                  <w:noWrap w:val="0"/>
                  <w:vAlign w:val="center"/>
                </w:tcPr>
                <w:p w14:paraId="7CD8A1FC">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b w:val="0"/>
                      <w:bCs w:val="0"/>
                      <w:color w:val="000000" w:themeColor="text1"/>
                      <w:kern w:val="2"/>
                      <w:sz w:val="21"/>
                      <w:szCs w:val="21"/>
                      <w:u w:val="none"/>
                      <w:lang w:val="en-US" w:eastAsia="zh-CN" w:bidi="ar-SA"/>
                      <w14:textFill>
                        <w14:solidFill>
                          <w14:schemeClr w14:val="tx1"/>
                        </w14:solidFill>
                      </w14:textFill>
                    </w:rPr>
                  </w:pPr>
                </w:p>
              </w:tc>
              <w:tc>
                <w:tcPr>
                  <w:tcW w:w="910" w:type="pct"/>
                  <w:shd w:val="clear" w:color="auto" w:fill="auto"/>
                  <w:noWrap w:val="0"/>
                  <w:vAlign w:val="center"/>
                </w:tcPr>
                <w:p w14:paraId="4DA03205">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b w:val="0"/>
                      <w:bCs w:val="0"/>
                      <w:color w:val="000000" w:themeColor="text1"/>
                      <w:kern w:val="2"/>
                      <w:sz w:val="21"/>
                      <w:szCs w:val="21"/>
                      <w:u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1"/>
                      <w:szCs w:val="21"/>
                      <w:u w:val="none"/>
                      <w:lang w:eastAsia="zh-CN"/>
                      <w14:textFill>
                        <w14:solidFill>
                          <w14:schemeClr w14:val="tx1"/>
                        </w14:solidFill>
                      </w14:textFill>
                    </w:rPr>
                    <w:t>加热板</w:t>
                  </w:r>
                </w:p>
              </w:tc>
              <w:tc>
                <w:tcPr>
                  <w:tcW w:w="1120" w:type="pct"/>
                  <w:shd w:val="clear" w:color="auto" w:fill="auto"/>
                  <w:noWrap w:val="0"/>
                  <w:vAlign w:val="center"/>
                </w:tcPr>
                <w:p w14:paraId="510A56FD">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default" w:ascii="Times New Roman" w:hAnsi="Times New Roman" w:eastAsia="华文中宋" w:cs="Times New Roman"/>
                      <w:color w:val="000000" w:themeColor="text1"/>
                      <w:kern w:val="2"/>
                      <w:sz w:val="21"/>
                      <w:szCs w:val="21"/>
                      <w:lang w:val="en-US" w:eastAsia="zh-CN" w:bidi="ar-SA"/>
                      <w14:textFill>
                        <w14:solidFill>
                          <w14:schemeClr w14:val="tx1"/>
                        </w14:solidFill>
                      </w14:textFill>
                    </w:rPr>
                  </w:pPr>
                  <w:r>
                    <w:rPr>
                      <w:rFonts w:hint="eastAsia" w:eastAsia="华文中宋"/>
                      <w:color w:val="000000" w:themeColor="text1"/>
                      <w:sz w:val="21"/>
                      <w:szCs w:val="21"/>
                      <w:lang w:val="en-US" w:eastAsia="zh-CN"/>
                      <w14:textFill>
                        <w14:solidFill>
                          <w14:schemeClr w14:val="tx1"/>
                        </w14:solidFill>
                      </w14:textFill>
                    </w:rPr>
                    <w:t>5750*57*522</w:t>
                  </w:r>
                </w:p>
              </w:tc>
              <w:tc>
                <w:tcPr>
                  <w:tcW w:w="605" w:type="pct"/>
                  <w:shd w:val="clear" w:color="auto" w:fill="auto"/>
                  <w:noWrap w:val="0"/>
                  <w:vAlign w:val="center"/>
                </w:tcPr>
                <w:p w14:paraId="30640972">
                  <w:pPr>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华文中宋" w:cs="Times New Roman"/>
                      <w:color w:val="000000" w:themeColor="text1"/>
                      <w:kern w:val="2"/>
                      <w:sz w:val="21"/>
                      <w:szCs w:val="21"/>
                      <w:lang w:val="en-US" w:eastAsia="zh-CN" w:bidi="ar-SA"/>
                      <w14:textFill>
                        <w14:solidFill>
                          <w14:schemeClr w14:val="tx1"/>
                        </w14:solidFill>
                      </w14:textFill>
                    </w:rPr>
                  </w:pPr>
                  <w:r>
                    <w:rPr>
                      <w:rFonts w:hint="eastAsia" w:eastAsia="华文中宋" w:cs="Times New Roman"/>
                      <w:color w:val="000000" w:themeColor="text1"/>
                      <w:sz w:val="21"/>
                      <w:szCs w:val="21"/>
                      <w:lang w:val="en-US" w:eastAsia="zh-CN"/>
                      <w14:textFill>
                        <w14:solidFill>
                          <w14:schemeClr w14:val="tx1"/>
                        </w14:solidFill>
                      </w14:textFill>
                    </w:rPr>
                    <w:t>4</w:t>
                  </w:r>
                </w:p>
              </w:tc>
              <w:tc>
                <w:tcPr>
                  <w:tcW w:w="599" w:type="pct"/>
                  <w:shd w:val="clear" w:color="auto" w:fill="auto"/>
                  <w:noWrap w:val="0"/>
                  <w:vAlign w:val="center"/>
                </w:tcPr>
                <w:p w14:paraId="0EDD7D50">
                  <w:pPr>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华文中宋" w:cs="Times New Roman"/>
                      <w:color w:val="000000" w:themeColor="text1"/>
                      <w:kern w:val="2"/>
                      <w:sz w:val="21"/>
                      <w:szCs w:val="21"/>
                      <w:lang w:val="en-US" w:eastAsia="zh-CN" w:bidi="ar-SA"/>
                      <w14:textFill>
                        <w14:solidFill>
                          <w14:schemeClr w14:val="tx1"/>
                        </w14:solidFill>
                      </w14:textFill>
                    </w:rPr>
                  </w:pPr>
                  <w:r>
                    <w:rPr>
                      <w:rFonts w:hint="eastAsia" w:eastAsia="华文中宋" w:cs="Times New Roman"/>
                      <w:color w:val="000000" w:themeColor="text1"/>
                      <w:sz w:val="21"/>
                      <w:szCs w:val="21"/>
                      <w:lang w:val="en-US" w:eastAsia="zh-CN"/>
                      <w14:textFill>
                        <w14:solidFill>
                          <w14:schemeClr w14:val="tx1"/>
                        </w14:solidFill>
                      </w14:textFill>
                    </w:rPr>
                    <w:t>4</w:t>
                  </w:r>
                </w:p>
              </w:tc>
              <w:tc>
                <w:tcPr>
                  <w:tcW w:w="529" w:type="pct"/>
                  <w:noWrap w:val="0"/>
                  <w:vAlign w:val="center"/>
                </w:tcPr>
                <w:p w14:paraId="6F7B8D96">
                  <w:pPr>
                    <w:keepNext w:val="0"/>
                    <w:keepLines w:val="0"/>
                    <w:pageBreakBefore w:val="0"/>
                    <w:widowControl/>
                    <w:suppressLineNumbers w:val="0"/>
                    <w:kinsoku/>
                    <w:wordWrap/>
                    <w:overflowPunct/>
                    <w:topLinePunct w:val="0"/>
                    <w:bidi w:val="0"/>
                    <w:adjustRightInd w:val="0"/>
                    <w:snapToGrid w:val="0"/>
                    <w:spacing w:line="240" w:lineRule="auto"/>
                    <w:ind w:left="0" w:firstLine="0" w:firstLineChars="0"/>
                    <w:jc w:val="center"/>
                    <w:textAlignment w:val="center"/>
                    <w:rPr>
                      <w:rFonts w:hint="default" w:ascii="Times New Roman" w:hAnsi="Times New Roman" w:eastAsia="宋体" w:cs="Times New Roman"/>
                      <w:i w:val="0"/>
                      <w:snapToGrid/>
                      <w:color w:val="000000" w:themeColor="text1"/>
                      <w:spacing w:val="0"/>
                      <w:kern w:val="0"/>
                      <w:position w:val="0"/>
                      <w:sz w:val="21"/>
                      <w:szCs w:val="21"/>
                      <w:u w:val="none"/>
                      <w:lang w:val="en-US" w:eastAsia="zh-CN" w:bidi="ar-SA"/>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0</w:t>
                  </w:r>
                </w:p>
              </w:tc>
            </w:tr>
            <w:tr w14:paraId="0F81B2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31" w:type="pct"/>
                  <w:vMerge w:val="continue"/>
                  <w:noWrap w:val="0"/>
                  <w:vAlign w:val="center"/>
                </w:tcPr>
                <w:p w14:paraId="300A3413">
                  <w:pPr>
                    <w:keepNext w:val="0"/>
                    <w:keepLines w:val="0"/>
                    <w:pageBreakBefore w:val="0"/>
                    <w:kinsoku/>
                    <w:wordWrap/>
                    <w:overflowPunct/>
                    <w:topLinePunct w:val="0"/>
                    <w:bidi w:val="0"/>
                    <w:adjustRightInd w:val="0"/>
                    <w:snapToGrid w:val="0"/>
                    <w:spacing w:line="240" w:lineRule="auto"/>
                    <w:ind w:left="0" w:right="0" w:firstLine="0" w:firstLineChars="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703" w:type="pct"/>
                  <w:vMerge w:val="continue"/>
                  <w:shd w:val="clear" w:color="auto" w:fill="auto"/>
                  <w:noWrap w:val="0"/>
                  <w:vAlign w:val="center"/>
                </w:tcPr>
                <w:p w14:paraId="622B8F09">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b w:val="0"/>
                      <w:bCs w:val="0"/>
                      <w:color w:val="000000" w:themeColor="text1"/>
                      <w:kern w:val="2"/>
                      <w:sz w:val="21"/>
                      <w:szCs w:val="21"/>
                      <w:u w:val="none"/>
                      <w:lang w:val="en-US" w:eastAsia="zh-CN" w:bidi="ar-SA"/>
                      <w14:textFill>
                        <w14:solidFill>
                          <w14:schemeClr w14:val="tx1"/>
                        </w14:solidFill>
                      </w14:textFill>
                    </w:rPr>
                  </w:pPr>
                </w:p>
              </w:tc>
              <w:tc>
                <w:tcPr>
                  <w:tcW w:w="910" w:type="pct"/>
                  <w:shd w:val="clear" w:color="auto" w:fill="auto"/>
                  <w:noWrap w:val="0"/>
                  <w:vAlign w:val="center"/>
                </w:tcPr>
                <w:p w14:paraId="0E8793DA">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eastAsia" w:ascii="Times New Roman" w:hAnsi="Times New Roman" w:eastAsia="宋体" w:cs="Times New Roman"/>
                      <w:b w:val="0"/>
                      <w:bCs w:val="0"/>
                      <w:color w:val="000000" w:themeColor="text1"/>
                      <w:kern w:val="2"/>
                      <w:sz w:val="21"/>
                      <w:szCs w:val="21"/>
                      <w:u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1"/>
                      <w:szCs w:val="21"/>
                      <w:u w:val="none"/>
                      <w:lang w:val="en-US" w:eastAsia="zh-CN"/>
                      <w14:textFill>
                        <w14:solidFill>
                          <w14:schemeClr w14:val="tx1"/>
                        </w14:solidFill>
                      </w14:textFill>
                    </w:rPr>
                    <w:t>油回转真空泵</w:t>
                  </w:r>
                </w:p>
              </w:tc>
              <w:tc>
                <w:tcPr>
                  <w:tcW w:w="1120" w:type="pct"/>
                  <w:shd w:val="clear" w:color="auto" w:fill="auto"/>
                  <w:noWrap w:val="0"/>
                  <w:vAlign w:val="center"/>
                </w:tcPr>
                <w:p w14:paraId="673821A7">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eastAsia" w:ascii="Times New Roman" w:hAnsi="Times New Roman" w:eastAsia="华文中宋" w:cs="Times New Roman"/>
                      <w:color w:val="000000" w:themeColor="text1"/>
                      <w:kern w:val="2"/>
                      <w:sz w:val="21"/>
                      <w:szCs w:val="21"/>
                      <w:lang w:val="en-US" w:eastAsia="zh-CN" w:bidi="ar-SA"/>
                      <w14:textFill>
                        <w14:solidFill>
                          <w14:schemeClr w14:val="tx1"/>
                        </w14:solidFill>
                      </w14:textFill>
                    </w:rPr>
                  </w:pPr>
                  <w:r>
                    <w:rPr>
                      <w:rFonts w:hint="eastAsia" w:eastAsia="华文中宋"/>
                      <w:color w:val="000000" w:themeColor="text1"/>
                      <w:sz w:val="21"/>
                      <w:szCs w:val="21"/>
                      <w:lang w:val="en-US" w:eastAsia="zh-CN"/>
                      <w14:textFill>
                        <w14:solidFill>
                          <w14:schemeClr w14:val="tx1"/>
                        </w14:solidFill>
                      </w14:textFill>
                    </w:rPr>
                    <w:t>P450</w:t>
                  </w:r>
                </w:p>
              </w:tc>
              <w:tc>
                <w:tcPr>
                  <w:tcW w:w="605" w:type="pct"/>
                  <w:shd w:val="clear" w:color="auto" w:fill="auto"/>
                  <w:noWrap w:val="0"/>
                  <w:vAlign w:val="center"/>
                </w:tcPr>
                <w:p w14:paraId="5DE35189">
                  <w:pPr>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华文中宋" w:cs="Times New Roman"/>
                      <w:color w:val="000000" w:themeColor="text1"/>
                      <w:kern w:val="2"/>
                      <w:sz w:val="21"/>
                      <w:szCs w:val="21"/>
                      <w:lang w:val="en-US" w:eastAsia="zh-CN" w:bidi="ar-SA"/>
                      <w14:textFill>
                        <w14:solidFill>
                          <w14:schemeClr w14:val="tx1"/>
                        </w14:solidFill>
                      </w14:textFill>
                    </w:rPr>
                  </w:pPr>
                  <w:r>
                    <w:rPr>
                      <w:rFonts w:hint="eastAsia" w:eastAsia="华文中宋" w:cs="Times New Roman"/>
                      <w:color w:val="000000" w:themeColor="text1"/>
                      <w:sz w:val="21"/>
                      <w:szCs w:val="21"/>
                      <w:lang w:val="en-US" w:eastAsia="zh-CN"/>
                      <w14:textFill>
                        <w14:solidFill>
                          <w14:schemeClr w14:val="tx1"/>
                        </w14:solidFill>
                      </w14:textFill>
                    </w:rPr>
                    <w:t>4</w:t>
                  </w:r>
                </w:p>
              </w:tc>
              <w:tc>
                <w:tcPr>
                  <w:tcW w:w="599" w:type="pct"/>
                  <w:shd w:val="clear" w:color="auto" w:fill="auto"/>
                  <w:noWrap w:val="0"/>
                  <w:vAlign w:val="center"/>
                </w:tcPr>
                <w:p w14:paraId="3415EEC4">
                  <w:pPr>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华文中宋" w:cs="Times New Roman"/>
                      <w:color w:val="000000" w:themeColor="text1"/>
                      <w:kern w:val="2"/>
                      <w:sz w:val="21"/>
                      <w:szCs w:val="21"/>
                      <w:lang w:val="en-US" w:eastAsia="zh-CN" w:bidi="ar-SA"/>
                      <w14:textFill>
                        <w14:solidFill>
                          <w14:schemeClr w14:val="tx1"/>
                        </w14:solidFill>
                      </w14:textFill>
                    </w:rPr>
                  </w:pPr>
                  <w:r>
                    <w:rPr>
                      <w:rFonts w:hint="eastAsia" w:eastAsia="华文中宋" w:cs="Times New Roman"/>
                      <w:color w:val="000000" w:themeColor="text1"/>
                      <w:sz w:val="21"/>
                      <w:szCs w:val="21"/>
                      <w:lang w:val="en-US" w:eastAsia="zh-CN"/>
                      <w14:textFill>
                        <w14:solidFill>
                          <w14:schemeClr w14:val="tx1"/>
                        </w14:solidFill>
                      </w14:textFill>
                    </w:rPr>
                    <w:t>4</w:t>
                  </w:r>
                </w:p>
              </w:tc>
              <w:tc>
                <w:tcPr>
                  <w:tcW w:w="529" w:type="pct"/>
                  <w:noWrap w:val="0"/>
                  <w:vAlign w:val="center"/>
                </w:tcPr>
                <w:p w14:paraId="48659B2D">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0</w:t>
                  </w:r>
                </w:p>
              </w:tc>
            </w:tr>
            <w:tr w14:paraId="16393D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31" w:type="pct"/>
                  <w:vMerge w:val="continue"/>
                  <w:noWrap w:val="0"/>
                  <w:vAlign w:val="center"/>
                </w:tcPr>
                <w:p w14:paraId="366BB480">
                  <w:pPr>
                    <w:keepNext w:val="0"/>
                    <w:keepLines w:val="0"/>
                    <w:pageBreakBefore w:val="0"/>
                    <w:kinsoku/>
                    <w:wordWrap/>
                    <w:overflowPunct/>
                    <w:topLinePunct w:val="0"/>
                    <w:bidi w:val="0"/>
                    <w:adjustRightInd w:val="0"/>
                    <w:snapToGrid w:val="0"/>
                    <w:spacing w:line="240" w:lineRule="auto"/>
                    <w:ind w:left="0" w:right="0" w:firstLine="0" w:firstLineChars="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703" w:type="pct"/>
                  <w:vMerge w:val="continue"/>
                  <w:shd w:val="clear" w:color="auto" w:fill="auto"/>
                  <w:noWrap w:val="0"/>
                  <w:vAlign w:val="center"/>
                </w:tcPr>
                <w:p w14:paraId="7A0D67A2">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b w:val="0"/>
                      <w:bCs w:val="0"/>
                      <w:color w:val="000000" w:themeColor="text1"/>
                      <w:kern w:val="2"/>
                      <w:sz w:val="21"/>
                      <w:szCs w:val="21"/>
                      <w:u w:val="none"/>
                      <w:lang w:val="en-US" w:eastAsia="zh-CN" w:bidi="ar-SA"/>
                      <w14:textFill>
                        <w14:solidFill>
                          <w14:schemeClr w14:val="tx1"/>
                        </w14:solidFill>
                      </w14:textFill>
                    </w:rPr>
                  </w:pPr>
                </w:p>
              </w:tc>
              <w:tc>
                <w:tcPr>
                  <w:tcW w:w="910" w:type="pct"/>
                  <w:shd w:val="clear" w:color="auto" w:fill="auto"/>
                  <w:noWrap w:val="0"/>
                  <w:vAlign w:val="center"/>
                </w:tcPr>
                <w:p w14:paraId="6C696642">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b w:val="0"/>
                      <w:bCs w:val="0"/>
                      <w:color w:val="000000" w:themeColor="text1"/>
                      <w:kern w:val="2"/>
                      <w:sz w:val="21"/>
                      <w:szCs w:val="21"/>
                      <w:u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1"/>
                      <w:szCs w:val="21"/>
                      <w:u w:val="none"/>
                      <w:lang w:eastAsia="zh-CN"/>
                      <w14:textFill>
                        <w14:solidFill>
                          <w14:schemeClr w14:val="tx1"/>
                        </w14:solidFill>
                      </w14:textFill>
                    </w:rPr>
                    <w:t>机械外压真空</w:t>
                  </w:r>
                  <w:r>
                    <w:rPr>
                      <w:rFonts w:hint="default" w:ascii="Times New Roman" w:hAnsi="Times New Roman" w:eastAsia="宋体" w:cs="Times New Roman"/>
                      <w:b w:val="0"/>
                      <w:bCs w:val="0"/>
                      <w:color w:val="000000" w:themeColor="text1"/>
                      <w:sz w:val="21"/>
                      <w:szCs w:val="21"/>
                      <w:u w:val="none"/>
                      <w:lang w:val="en-US" w:eastAsia="zh-CN"/>
                      <w14:textFill>
                        <w14:solidFill>
                          <w14:schemeClr w14:val="tx1"/>
                        </w14:solidFill>
                      </w14:textFill>
                    </w:rPr>
                    <w:t>泵</w:t>
                  </w:r>
                </w:p>
              </w:tc>
              <w:tc>
                <w:tcPr>
                  <w:tcW w:w="1120" w:type="pct"/>
                  <w:shd w:val="clear" w:color="auto" w:fill="auto"/>
                  <w:noWrap w:val="0"/>
                  <w:vAlign w:val="center"/>
                </w:tcPr>
                <w:p w14:paraId="756DCA17">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default" w:ascii="Times New Roman" w:hAnsi="Times New Roman" w:eastAsia="华文中宋" w:cs="Times New Roman"/>
                      <w:color w:val="000000" w:themeColor="text1"/>
                      <w:kern w:val="2"/>
                      <w:sz w:val="21"/>
                      <w:szCs w:val="21"/>
                      <w:lang w:val="en-US" w:eastAsia="zh-CN" w:bidi="ar-SA"/>
                      <w14:textFill>
                        <w14:solidFill>
                          <w14:schemeClr w14:val="tx1"/>
                        </w14:solidFill>
                      </w14:textFill>
                    </w:rPr>
                  </w:pPr>
                  <w:r>
                    <w:rPr>
                      <w:rFonts w:hint="eastAsia" w:eastAsia="华文中宋"/>
                      <w:color w:val="000000" w:themeColor="text1"/>
                      <w:sz w:val="21"/>
                      <w:szCs w:val="21"/>
                      <w:lang w:val="en-US" w:eastAsia="zh-CN"/>
                      <w14:textFill>
                        <w14:solidFill>
                          <w14:schemeClr w14:val="tx1"/>
                        </w14:solidFill>
                      </w14:textFill>
                    </w:rPr>
                    <w:t>Pd2500</w:t>
                  </w:r>
                </w:p>
              </w:tc>
              <w:tc>
                <w:tcPr>
                  <w:tcW w:w="605" w:type="pct"/>
                  <w:shd w:val="clear" w:color="auto" w:fill="auto"/>
                  <w:noWrap w:val="0"/>
                  <w:vAlign w:val="center"/>
                </w:tcPr>
                <w:p w14:paraId="7999C06B">
                  <w:pPr>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华文中宋" w:cs="Times New Roman"/>
                      <w:color w:val="000000" w:themeColor="text1"/>
                      <w:kern w:val="2"/>
                      <w:sz w:val="21"/>
                      <w:szCs w:val="21"/>
                      <w:lang w:val="en-US" w:eastAsia="zh-CN" w:bidi="ar-SA"/>
                      <w14:textFill>
                        <w14:solidFill>
                          <w14:schemeClr w14:val="tx1"/>
                        </w14:solidFill>
                      </w14:textFill>
                    </w:rPr>
                  </w:pPr>
                  <w:r>
                    <w:rPr>
                      <w:rFonts w:hint="eastAsia" w:eastAsia="华文中宋" w:cs="Times New Roman"/>
                      <w:color w:val="000000" w:themeColor="text1"/>
                      <w:sz w:val="21"/>
                      <w:szCs w:val="21"/>
                      <w:lang w:val="en-US" w:eastAsia="zh-CN"/>
                      <w14:textFill>
                        <w14:solidFill>
                          <w14:schemeClr w14:val="tx1"/>
                        </w14:solidFill>
                      </w14:textFill>
                    </w:rPr>
                    <w:t>4</w:t>
                  </w:r>
                </w:p>
              </w:tc>
              <w:tc>
                <w:tcPr>
                  <w:tcW w:w="599" w:type="pct"/>
                  <w:shd w:val="clear" w:color="auto" w:fill="auto"/>
                  <w:noWrap w:val="0"/>
                  <w:vAlign w:val="center"/>
                </w:tcPr>
                <w:p w14:paraId="7A8FF83C">
                  <w:pPr>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华文中宋" w:cs="Times New Roman"/>
                      <w:color w:val="000000" w:themeColor="text1"/>
                      <w:kern w:val="2"/>
                      <w:sz w:val="21"/>
                      <w:szCs w:val="21"/>
                      <w:lang w:val="en-US" w:eastAsia="zh-CN" w:bidi="ar-SA"/>
                      <w14:textFill>
                        <w14:solidFill>
                          <w14:schemeClr w14:val="tx1"/>
                        </w14:solidFill>
                      </w14:textFill>
                    </w:rPr>
                  </w:pPr>
                  <w:r>
                    <w:rPr>
                      <w:rFonts w:hint="eastAsia" w:eastAsia="华文中宋" w:cs="Times New Roman"/>
                      <w:color w:val="000000" w:themeColor="text1"/>
                      <w:sz w:val="21"/>
                      <w:szCs w:val="21"/>
                      <w:lang w:val="en-US" w:eastAsia="zh-CN"/>
                      <w14:textFill>
                        <w14:solidFill>
                          <w14:schemeClr w14:val="tx1"/>
                        </w14:solidFill>
                      </w14:textFill>
                    </w:rPr>
                    <w:t>4</w:t>
                  </w:r>
                </w:p>
              </w:tc>
              <w:tc>
                <w:tcPr>
                  <w:tcW w:w="529" w:type="pct"/>
                  <w:noWrap w:val="0"/>
                  <w:vAlign w:val="center"/>
                </w:tcPr>
                <w:p w14:paraId="0F93FEF8">
                  <w:pPr>
                    <w:keepNext w:val="0"/>
                    <w:keepLines w:val="0"/>
                    <w:pageBreakBefore w:val="0"/>
                    <w:widowControl/>
                    <w:suppressLineNumbers w:val="0"/>
                    <w:kinsoku/>
                    <w:wordWrap/>
                    <w:overflowPunct/>
                    <w:topLinePunct w:val="0"/>
                    <w:bidi w:val="0"/>
                    <w:adjustRightInd w:val="0"/>
                    <w:snapToGrid w:val="0"/>
                    <w:spacing w:line="240" w:lineRule="auto"/>
                    <w:ind w:left="0" w:firstLine="0" w:firstLineChars="0"/>
                    <w:jc w:val="center"/>
                    <w:textAlignment w:val="center"/>
                    <w:rPr>
                      <w:rFonts w:hint="default" w:ascii="Times New Roman" w:hAnsi="Times New Roman" w:eastAsia="宋体" w:cs="Times New Roman"/>
                      <w:i w:val="0"/>
                      <w:snapToGrid/>
                      <w:color w:val="000000" w:themeColor="text1"/>
                      <w:spacing w:val="0"/>
                      <w:kern w:val="0"/>
                      <w:position w:val="0"/>
                      <w:sz w:val="21"/>
                      <w:szCs w:val="21"/>
                      <w:u w:val="none"/>
                      <w:lang w:val="en-US" w:eastAsia="zh-CN" w:bidi="ar-SA"/>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0</w:t>
                  </w:r>
                </w:p>
              </w:tc>
            </w:tr>
            <w:tr w14:paraId="5668DA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31" w:type="pct"/>
                  <w:vMerge w:val="continue"/>
                  <w:noWrap w:val="0"/>
                  <w:vAlign w:val="center"/>
                </w:tcPr>
                <w:p w14:paraId="6949FBAE">
                  <w:pPr>
                    <w:keepNext w:val="0"/>
                    <w:keepLines w:val="0"/>
                    <w:pageBreakBefore w:val="0"/>
                    <w:kinsoku/>
                    <w:wordWrap/>
                    <w:overflowPunct/>
                    <w:topLinePunct w:val="0"/>
                    <w:bidi w:val="0"/>
                    <w:adjustRightInd w:val="0"/>
                    <w:snapToGrid w:val="0"/>
                    <w:spacing w:line="240" w:lineRule="auto"/>
                    <w:ind w:left="0" w:right="0" w:firstLine="0" w:firstLineChars="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703" w:type="pct"/>
                  <w:vMerge w:val="continue"/>
                  <w:shd w:val="clear" w:color="auto" w:fill="auto"/>
                  <w:noWrap w:val="0"/>
                  <w:vAlign w:val="center"/>
                </w:tcPr>
                <w:p w14:paraId="192AF1F0">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b w:val="0"/>
                      <w:bCs w:val="0"/>
                      <w:color w:val="000000" w:themeColor="text1"/>
                      <w:kern w:val="2"/>
                      <w:sz w:val="21"/>
                      <w:szCs w:val="21"/>
                      <w:u w:val="none"/>
                      <w:lang w:val="en-US" w:eastAsia="zh-CN" w:bidi="ar-SA"/>
                      <w14:textFill>
                        <w14:solidFill>
                          <w14:schemeClr w14:val="tx1"/>
                        </w14:solidFill>
                      </w14:textFill>
                    </w:rPr>
                  </w:pPr>
                </w:p>
              </w:tc>
              <w:tc>
                <w:tcPr>
                  <w:tcW w:w="910" w:type="pct"/>
                  <w:shd w:val="clear" w:color="auto" w:fill="auto"/>
                  <w:noWrap w:val="0"/>
                  <w:vAlign w:val="center"/>
                </w:tcPr>
                <w:p w14:paraId="5FDABF35">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eastAsia" w:ascii="Times New Roman" w:hAnsi="Times New Roman" w:eastAsia="宋体" w:cs="Times New Roman"/>
                      <w:b w:val="0"/>
                      <w:bCs w:val="0"/>
                      <w:color w:val="000000" w:themeColor="text1"/>
                      <w:kern w:val="2"/>
                      <w:sz w:val="21"/>
                      <w:szCs w:val="21"/>
                      <w:u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1"/>
                      <w:szCs w:val="21"/>
                      <w:u w:val="none"/>
                      <w:lang w:eastAsia="zh-CN"/>
                      <w14:textFill>
                        <w14:solidFill>
                          <w14:schemeClr w14:val="tx1"/>
                        </w14:solidFill>
                      </w14:textFill>
                    </w:rPr>
                    <w:t>干燥式真空</w:t>
                  </w:r>
                  <w:r>
                    <w:rPr>
                      <w:rFonts w:hint="default" w:ascii="Times New Roman" w:hAnsi="Times New Roman" w:eastAsia="宋体" w:cs="Times New Roman"/>
                      <w:b w:val="0"/>
                      <w:bCs w:val="0"/>
                      <w:color w:val="000000" w:themeColor="text1"/>
                      <w:sz w:val="21"/>
                      <w:szCs w:val="21"/>
                      <w:u w:val="none"/>
                      <w:lang w:val="en-US" w:eastAsia="zh-CN"/>
                      <w14:textFill>
                        <w14:solidFill>
                          <w14:schemeClr w14:val="tx1"/>
                        </w14:solidFill>
                      </w14:textFill>
                    </w:rPr>
                    <w:t>泵</w:t>
                  </w:r>
                </w:p>
              </w:tc>
              <w:tc>
                <w:tcPr>
                  <w:tcW w:w="1120" w:type="pct"/>
                  <w:shd w:val="clear" w:color="auto" w:fill="auto"/>
                  <w:noWrap w:val="0"/>
                  <w:vAlign w:val="center"/>
                </w:tcPr>
                <w:p w14:paraId="4D11C6D1">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default" w:ascii="Times New Roman" w:hAnsi="Times New Roman" w:eastAsia="华文中宋" w:cs="Times New Roman"/>
                      <w:color w:val="000000" w:themeColor="text1"/>
                      <w:kern w:val="2"/>
                      <w:sz w:val="21"/>
                      <w:szCs w:val="21"/>
                      <w:lang w:val="en-US" w:eastAsia="zh-CN" w:bidi="ar-SA"/>
                      <w14:textFill>
                        <w14:solidFill>
                          <w14:schemeClr w14:val="tx1"/>
                        </w14:solidFill>
                      </w14:textFill>
                    </w:rPr>
                  </w:pPr>
                  <w:r>
                    <w:rPr>
                      <w:rFonts w:hint="eastAsia" w:eastAsia="华文中宋"/>
                      <w:color w:val="000000" w:themeColor="text1"/>
                      <w:sz w:val="21"/>
                      <w:szCs w:val="21"/>
                      <w:lang w:val="en-US" w:eastAsia="zh-CN"/>
                      <w14:textFill>
                        <w14:solidFill>
                          <w14:schemeClr w14:val="tx1"/>
                        </w14:solidFill>
                      </w14:textFill>
                    </w:rPr>
                    <w:t>Ft4-450</w:t>
                  </w:r>
                </w:p>
              </w:tc>
              <w:tc>
                <w:tcPr>
                  <w:tcW w:w="605" w:type="pct"/>
                  <w:shd w:val="clear" w:color="auto" w:fill="auto"/>
                  <w:noWrap w:val="0"/>
                  <w:vAlign w:val="center"/>
                </w:tcPr>
                <w:p w14:paraId="0494C3FD">
                  <w:pPr>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华文中宋" w:cs="Times New Roman"/>
                      <w:color w:val="000000" w:themeColor="text1"/>
                      <w:kern w:val="2"/>
                      <w:sz w:val="21"/>
                      <w:szCs w:val="21"/>
                      <w:lang w:val="en-US" w:eastAsia="zh-CN" w:bidi="ar-SA"/>
                      <w14:textFill>
                        <w14:solidFill>
                          <w14:schemeClr w14:val="tx1"/>
                        </w14:solidFill>
                      </w14:textFill>
                    </w:rPr>
                  </w:pPr>
                  <w:r>
                    <w:rPr>
                      <w:rFonts w:hint="eastAsia" w:eastAsia="华文中宋" w:cs="Times New Roman"/>
                      <w:color w:val="000000" w:themeColor="text1"/>
                      <w:sz w:val="21"/>
                      <w:szCs w:val="21"/>
                      <w:lang w:val="en-US" w:eastAsia="zh-CN"/>
                      <w14:textFill>
                        <w14:solidFill>
                          <w14:schemeClr w14:val="tx1"/>
                        </w14:solidFill>
                      </w14:textFill>
                    </w:rPr>
                    <w:t>4</w:t>
                  </w:r>
                </w:p>
              </w:tc>
              <w:tc>
                <w:tcPr>
                  <w:tcW w:w="599" w:type="pct"/>
                  <w:shd w:val="clear" w:color="auto" w:fill="auto"/>
                  <w:noWrap w:val="0"/>
                  <w:vAlign w:val="center"/>
                </w:tcPr>
                <w:p w14:paraId="09DA9C34">
                  <w:pPr>
                    <w:keepNext w:val="0"/>
                    <w:keepLines w:val="0"/>
                    <w:pageBreakBefore w:val="0"/>
                    <w:kinsoku/>
                    <w:wordWrap/>
                    <w:overflowPunct/>
                    <w:topLinePunct w:val="0"/>
                    <w:bidi w:val="0"/>
                    <w:adjustRightInd w:val="0"/>
                    <w:snapToGrid w:val="0"/>
                    <w:spacing w:line="240" w:lineRule="auto"/>
                    <w:ind w:left="0" w:firstLine="0" w:firstLineChars="0"/>
                    <w:jc w:val="center"/>
                    <w:rPr>
                      <w:rFonts w:hint="eastAsia" w:ascii="Times New Roman" w:hAnsi="Times New Roman" w:eastAsia="华文中宋" w:cs="Times New Roman"/>
                      <w:color w:val="000000" w:themeColor="text1"/>
                      <w:kern w:val="2"/>
                      <w:sz w:val="21"/>
                      <w:szCs w:val="21"/>
                      <w:lang w:val="en-US" w:eastAsia="zh-CN" w:bidi="ar-SA"/>
                      <w14:textFill>
                        <w14:solidFill>
                          <w14:schemeClr w14:val="tx1"/>
                        </w14:solidFill>
                      </w14:textFill>
                    </w:rPr>
                  </w:pPr>
                  <w:r>
                    <w:rPr>
                      <w:rFonts w:hint="eastAsia" w:eastAsia="华文中宋" w:cs="Times New Roman"/>
                      <w:color w:val="000000" w:themeColor="text1"/>
                      <w:sz w:val="21"/>
                      <w:szCs w:val="21"/>
                      <w:lang w:val="en-US" w:eastAsia="zh-CN"/>
                      <w14:textFill>
                        <w14:solidFill>
                          <w14:schemeClr w14:val="tx1"/>
                        </w14:solidFill>
                      </w14:textFill>
                    </w:rPr>
                    <w:t>4</w:t>
                  </w:r>
                </w:p>
              </w:tc>
              <w:tc>
                <w:tcPr>
                  <w:tcW w:w="529" w:type="pct"/>
                  <w:noWrap w:val="0"/>
                  <w:vAlign w:val="center"/>
                </w:tcPr>
                <w:p w14:paraId="6AB106EE">
                  <w:pPr>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0</w:t>
                  </w:r>
                </w:p>
              </w:tc>
            </w:tr>
            <w:tr w14:paraId="510868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31" w:type="pct"/>
                  <w:vMerge w:val="continue"/>
                  <w:noWrap w:val="0"/>
                  <w:vAlign w:val="center"/>
                </w:tcPr>
                <w:p w14:paraId="10888074">
                  <w:pPr>
                    <w:keepNext w:val="0"/>
                    <w:keepLines w:val="0"/>
                    <w:pageBreakBefore w:val="0"/>
                    <w:kinsoku/>
                    <w:wordWrap/>
                    <w:overflowPunct/>
                    <w:topLinePunct w:val="0"/>
                    <w:bidi w:val="0"/>
                    <w:adjustRightInd w:val="0"/>
                    <w:snapToGrid w:val="0"/>
                    <w:spacing w:line="240" w:lineRule="auto"/>
                    <w:ind w:left="0" w:right="0" w:firstLine="0" w:firstLineChars="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703" w:type="pct"/>
                  <w:vMerge w:val="continue"/>
                  <w:shd w:val="clear" w:color="auto" w:fill="auto"/>
                  <w:noWrap w:val="0"/>
                  <w:vAlign w:val="center"/>
                </w:tcPr>
                <w:p w14:paraId="35AB66D2">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b w:val="0"/>
                      <w:bCs w:val="0"/>
                      <w:color w:val="000000" w:themeColor="text1"/>
                      <w:kern w:val="2"/>
                      <w:sz w:val="21"/>
                      <w:szCs w:val="21"/>
                      <w:u w:val="none"/>
                      <w:lang w:val="en-US" w:eastAsia="zh-CN" w:bidi="ar-SA"/>
                      <w14:textFill>
                        <w14:solidFill>
                          <w14:schemeClr w14:val="tx1"/>
                        </w14:solidFill>
                      </w14:textFill>
                    </w:rPr>
                  </w:pPr>
                </w:p>
              </w:tc>
              <w:tc>
                <w:tcPr>
                  <w:tcW w:w="910" w:type="pct"/>
                  <w:shd w:val="clear" w:color="auto" w:fill="auto"/>
                  <w:noWrap w:val="0"/>
                  <w:vAlign w:val="center"/>
                </w:tcPr>
                <w:p w14:paraId="4305CE5A">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b w:val="0"/>
                      <w:bCs w:val="0"/>
                      <w:color w:val="000000" w:themeColor="text1"/>
                      <w:kern w:val="2"/>
                      <w:sz w:val="21"/>
                      <w:szCs w:val="21"/>
                      <w:u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1"/>
                      <w:szCs w:val="21"/>
                      <w:u w:val="none"/>
                      <w:lang w:eastAsia="zh-CN"/>
                      <w14:textFill>
                        <w14:solidFill>
                          <w14:schemeClr w14:val="tx1"/>
                        </w14:solidFill>
                      </w14:textFill>
                    </w:rPr>
                    <w:t>真空自动切换阀</w:t>
                  </w:r>
                </w:p>
              </w:tc>
              <w:tc>
                <w:tcPr>
                  <w:tcW w:w="1120" w:type="pct"/>
                  <w:shd w:val="clear" w:color="auto" w:fill="auto"/>
                  <w:noWrap w:val="0"/>
                  <w:vAlign w:val="center"/>
                </w:tcPr>
                <w:p w14:paraId="6C21191A">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default" w:ascii="Times New Roman" w:hAnsi="Times New Roman" w:eastAsia="华文中宋" w:cs="Times New Roman"/>
                      <w:color w:val="000000" w:themeColor="text1"/>
                      <w:kern w:val="2"/>
                      <w:sz w:val="21"/>
                      <w:szCs w:val="21"/>
                      <w:lang w:val="en-US" w:eastAsia="zh-CN" w:bidi="ar-SA"/>
                      <w14:textFill>
                        <w14:solidFill>
                          <w14:schemeClr w14:val="tx1"/>
                        </w14:solidFill>
                      </w14:textFill>
                    </w:rPr>
                  </w:pPr>
                  <w:r>
                    <w:rPr>
                      <w:rFonts w:hint="eastAsia" w:eastAsia="华文中宋"/>
                      <w:color w:val="000000" w:themeColor="text1"/>
                      <w:sz w:val="21"/>
                      <w:szCs w:val="21"/>
                      <w:lang w:val="en-US" w:eastAsia="zh-CN"/>
                      <w14:textFill>
                        <w14:solidFill>
                          <w14:schemeClr w14:val="tx1"/>
                        </w14:solidFill>
                      </w14:textFill>
                    </w:rPr>
                    <w:t>Laac03r1/2</w:t>
                  </w:r>
                </w:p>
              </w:tc>
              <w:tc>
                <w:tcPr>
                  <w:tcW w:w="605" w:type="pct"/>
                  <w:shd w:val="clear" w:color="auto" w:fill="auto"/>
                  <w:noWrap w:val="0"/>
                  <w:vAlign w:val="center"/>
                </w:tcPr>
                <w:p w14:paraId="56FDC05D">
                  <w:pPr>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华文中宋" w:cs="Times New Roman"/>
                      <w:color w:val="000000" w:themeColor="text1"/>
                      <w:kern w:val="2"/>
                      <w:sz w:val="21"/>
                      <w:szCs w:val="21"/>
                      <w:lang w:val="en-US" w:eastAsia="zh-CN" w:bidi="ar-SA"/>
                      <w14:textFill>
                        <w14:solidFill>
                          <w14:schemeClr w14:val="tx1"/>
                        </w14:solidFill>
                      </w14:textFill>
                    </w:rPr>
                  </w:pPr>
                  <w:r>
                    <w:rPr>
                      <w:rFonts w:hint="eastAsia" w:eastAsia="华文中宋" w:cs="Times New Roman"/>
                      <w:color w:val="000000" w:themeColor="text1"/>
                      <w:sz w:val="21"/>
                      <w:szCs w:val="21"/>
                      <w:lang w:val="en-US" w:eastAsia="zh-CN"/>
                      <w14:textFill>
                        <w14:solidFill>
                          <w14:schemeClr w14:val="tx1"/>
                        </w14:solidFill>
                      </w14:textFill>
                    </w:rPr>
                    <w:t>8</w:t>
                  </w:r>
                </w:p>
              </w:tc>
              <w:tc>
                <w:tcPr>
                  <w:tcW w:w="599" w:type="pct"/>
                  <w:shd w:val="clear" w:color="auto" w:fill="auto"/>
                  <w:noWrap w:val="0"/>
                  <w:vAlign w:val="center"/>
                </w:tcPr>
                <w:p w14:paraId="61E67477">
                  <w:pPr>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华文中宋" w:cs="Times New Roman"/>
                      <w:color w:val="000000" w:themeColor="text1"/>
                      <w:kern w:val="2"/>
                      <w:sz w:val="21"/>
                      <w:szCs w:val="21"/>
                      <w:lang w:val="en-US" w:eastAsia="zh-CN" w:bidi="ar-SA"/>
                      <w14:textFill>
                        <w14:solidFill>
                          <w14:schemeClr w14:val="tx1"/>
                        </w14:solidFill>
                      </w14:textFill>
                    </w:rPr>
                  </w:pPr>
                  <w:r>
                    <w:rPr>
                      <w:rFonts w:hint="eastAsia" w:eastAsia="华文中宋" w:cs="Times New Roman"/>
                      <w:color w:val="000000" w:themeColor="text1"/>
                      <w:sz w:val="21"/>
                      <w:szCs w:val="21"/>
                      <w:lang w:val="en-US" w:eastAsia="zh-CN"/>
                      <w14:textFill>
                        <w14:solidFill>
                          <w14:schemeClr w14:val="tx1"/>
                        </w14:solidFill>
                      </w14:textFill>
                    </w:rPr>
                    <w:t>8</w:t>
                  </w:r>
                </w:p>
              </w:tc>
              <w:tc>
                <w:tcPr>
                  <w:tcW w:w="529" w:type="pct"/>
                  <w:noWrap w:val="0"/>
                  <w:vAlign w:val="center"/>
                </w:tcPr>
                <w:p w14:paraId="270A482D">
                  <w:pPr>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0</w:t>
                  </w:r>
                </w:p>
              </w:tc>
            </w:tr>
            <w:tr w14:paraId="2B5646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31" w:type="pct"/>
                  <w:vMerge w:val="continue"/>
                  <w:noWrap w:val="0"/>
                  <w:vAlign w:val="center"/>
                </w:tcPr>
                <w:p w14:paraId="7C2E5E6B">
                  <w:pPr>
                    <w:keepNext w:val="0"/>
                    <w:keepLines w:val="0"/>
                    <w:pageBreakBefore w:val="0"/>
                    <w:kinsoku/>
                    <w:wordWrap/>
                    <w:overflowPunct/>
                    <w:topLinePunct w:val="0"/>
                    <w:bidi w:val="0"/>
                    <w:adjustRightInd w:val="0"/>
                    <w:snapToGrid w:val="0"/>
                    <w:spacing w:line="240" w:lineRule="auto"/>
                    <w:ind w:left="0" w:right="0" w:firstLine="0" w:firstLineChars="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703" w:type="pct"/>
                  <w:vMerge w:val="continue"/>
                  <w:shd w:val="clear" w:color="auto" w:fill="auto"/>
                  <w:noWrap w:val="0"/>
                  <w:vAlign w:val="center"/>
                </w:tcPr>
                <w:p w14:paraId="7781E71B">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p>
              </w:tc>
              <w:tc>
                <w:tcPr>
                  <w:tcW w:w="910" w:type="pct"/>
                  <w:shd w:val="clear" w:color="auto" w:fill="auto"/>
                  <w:noWrap w:val="0"/>
                  <w:vAlign w:val="center"/>
                </w:tcPr>
                <w:p w14:paraId="18BAABB2">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1"/>
                      <w:szCs w:val="21"/>
                      <w:lang w:eastAsia="zh-CN"/>
                      <w14:textFill>
                        <w14:solidFill>
                          <w14:schemeClr w14:val="tx1"/>
                        </w14:solidFill>
                      </w14:textFill>
                    </w:rPr>
                    <w:t>冷冻机组</w:t>
                  </w:r>
                </w:p>
              </w:tc>
              <w:tc>
                <w:tcPr>
                  <w:tcW w:w="1120" w:type="pct"/>
                  <w:shd w:val="clear" w:color="auto" w:fill="auto"/>
                  <w:noWrap w:val="0"/>
                  <w:vAlign w:val="center"/>
                </w:tcPr>
                <w:p w14:paraId="15015D11">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default" w:ascii="Times New Roman" w:hAnsi="Times New Roman" w:eastAsia="华文中宋" w:cs="Times New Roman"/>
                      <w:color w:val="000000" w:themeColor="text1"/>
                      <w:kern w:val="2"/>
                      <w:sz w:val="21"/>
                      <w:szCs w:val="21"/>
                      <w:lang w:val="en-US" w:eastAsia="zh-CN" w:bidi="ar-SA"/>
                      <w14:textFill>
                        <w14:solidFill>
                          <w14:schemeClr w14:val="tx1"/>
                        </w14:solidFill>
                      </w14:textFill>
                    </w:rPr>
                  </w:pPr>
                  <w:r>
                    <w:rPr>
                      <w:rFonts w:hint="eastAsia" w:eastAsia="华文中宋"/>
                      <w:color w:val="000000" w:themeColor="text1"/>
                      <w:sz w:val="21"/>
                      <w:szCs w:val="21"/>
                      <w:lang w:val="en-US" w:eastAsia="zh-CN"/>
                      <w14:textFill>
                        <w14:solidFill>
                          <w14:schemeClr w14:val="tx1"/>
                        </w14:solidFill>
                      </w14:textFill>
                    </w:rPr>
                    <w:t>S8-17-132d</w:t>
                  </w:r>
                </w:p>
              </w:tc>
              <w:tc>
                <w:tcPr>
                  <w:tcW w:w="605" w:type="pct"/>
                  <w:shd w:val="clear" w:color="auto" w:fill="auto"/>
                  <w:noWrap w:val="0"/>
                  <w:vAlign w:val="center"/>
                </w:tcPr>
                <w:p w14:paraId="506802B5">
                  <w:pPr>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华文中宋" w:cs="Times New Roman"/>
                      <w:color w:val="000000" w:themeColor="text1"/>
                      <w:kern w:val="2"/>
                      <w:sz w:val="21"/>
                      <w:szCs w:val="21"/>
                      <w:lang w:val="en-US" w:eastAsia="zh-CN" w:bidi="ar-SA"/>
                      <w14:textFill>
                        <w14:solidFill>
                          <w14:schemeClr w14:val="tx1"/>
                        </w14:solidFill>
                      </w14:textFill>
                    </w:rPr>
                  </w:pPr>
                  <w:r>
                    <w:rPr>
                      <w:rFonts w:hint="eastAsia" w:eastAsia="华文中宋" w:cs="Times New Roman"/>
                      <w:color w:val="000000" w:themeColor="text1"/>
                      <w:sz w:val="21"/>
                      <w:szCs w:val="21"/>
                      <w:lang w:val="en-US" w:eastAsia="zh-CN"/>
                      <w14:textFill>
                        <w14:solidFill>
                          <w14:schemeClr w14:val="tx1"/>
                        </w14:solidFill>
                      </w14:textFill>
                    </w:rPr>
                    <w:t>10</w:t>
                  </w:r>
                </w:p>
              </w:tc>
              <w:tc>
                <w:tcPr>
                  <w:tcW w:w="599" w:type="pct"/>
                  <w:shd w:val="clear" w:color="auto" w:fill="auto"/>
                  <w:noWrap w:val="0"/>
                  <w:vAlign w:val="center"/>
                </w:tcPr>
                <w:p w14:paraId="239F44A0">
                  <w:pPr>
                    <w:keepNext w:val="0"/>
                    <w:keepLines w:val="0"/>
                    <w:pageBreakBefore w:val="0"/>
                    <w:kinsoku/>
                    <w:wordWrap/>
                    <w:overflowPunct/>
                    <w:topLinePunct w:val="0"/>
                    <w:bidi w:val="0"/>
                    <w:adjustRightInd w:val="0"/>
                    <w:snapToGrid w:val="0"/>
                    <w:spacing w:line="240" w:lineRule="auto"/>
                    <w:ind w:left="0" w:firstLine="0" w:firstLineChars="0"/>
                    <w:jc w:val="center"/>
                    <w:rPr>
                      <w:rFonts w:hint="eastAsia" w:ascii="Times New Roman" w:hAnsi="Times New Roman" w:eastAsia="华文中宋" w:cs="Times New Roman"/>
                      <w:color w:val="000000" w:themeColor="text1"/>
                      <w:kern w:val="2"/>
                      <w:sz w:val="21"/>
                      <w:szCs w:val="21"/>
                      <w:lang w:val="en-US" w:eastAsia="zh-CN" w:bidi="ar-SA"/>
                      <w14:textFill>
                        <w14:solidFill>
                          <w14:schemeClr w14:val="tx1"/>
                        </w14:solidFill>
                      </w14:textFill>
                    </w:rPr>
                  </w:pPr>
                  <w:r>
                    <w:rPr>
                      <w:rFonts w:hint="eastAsia" w:eastAsia="华文中宋" w:cs="Times New Roman"/>
                      <w:color w:val="000000" w:themeColor="text1"/>
                      <w:sz w:val="21"/>
                      <w:szCs w:val="21"/>
                      <w:lang w:val="en-US" w:eastAsia="zh-CN"/>
                      <w14:textFill>
                        <w14:solidFill>
                          <w14:schemeClr w14:val="tx1"/>
                        </w14:solidFill>
                      </w14:textFill>
                    </w:rPr>
                    <w:t>10</w:t>
                  </w:r>
                </w:p>
              </w:tc>
              <w:tc>
                <w:tcPr>
                  <w:tcW w:w="529" w:type="pct"/>
                  <w:noWrap w:val="0"/>
                  <w:vAlign w:val="center"/>
                </w:tcPr>
                <w:p w14:paraId="3FE4D0EE">
                  <w:pPr>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0</w:t>
                  </w:r>
                </w:p>
              </w:tc>
            </w:tr>
            <w:tr w14:paraId="2E8496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31" w:type="pct"/>
                  <w:vMerge w:val="continue"/>
                  <w:noWrap w:val="0"/>
                  <w:vAlign w:val="center"/>
                </w:tcPr>
                <w:p w14:paraId="2560131A">
                  <w:pPr>
                    <w:keepNext w:val="0"/>
                    <w:keepLines w:val="0"/>
                    <w:pageBreakBefore w:val="0"/>
                    <w:kinsoku/>
                    <w:wordWrap/>
                    <w:overflowPunct/>
                    <w:topLinePunct w:val="0"/>
                    <w:bidi w:val="0"/>
                    <w:adjustRightInd w:val="0"/>
                    <w:snapToGrid w:val="0"/>
                    <w:spacing w:line="240" w:lineRule="auto"/>
                    <w:ind w:left="0" w:right="0" w:firstLine="0" w:firstLineChars="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703" w:type="pct"/>
                  <w:vMerge w:val="continue"/>
                  <w:shd w:val="clear" w:color="auto" w:fill="auto"/>
                  <w:noWrap w:val="0"/>
                  <w:vAlign w:val="center"/>
                </w:tcPr>
                <w:p w14:paraId="2EA93092">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p>
              </w:tc>
              <w:tc>
                <w:tcPr>
                  <w:tcW w:w="910" w:type="pct"/>
                  <w:shd w:val="clear" w:color="auto" w:fill="auto"/>
                  <w:noWrap w:val="0"/>
                  <w:vAlign w:val="center"/>
                </w:tcPr>
                <w:p w14:paraId="665F0BE6">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1"/>
                      <w:szCs w:val="21"/>
                      <w:lang w:eastAsia="zh-CN"/>
                      <w14:textFill>
                        <w14:solidFill>
                          <w14:schemeClr w14:val="tx1"/>
                        </w14:solidFill>
                      </w14:textFill>
                    </w:rPr>
                    <w:t>冷冻机组</w:t>
                  </w:r>
                </w:p>
              </w:tc>
              <w:tc>
                <w:tcPr>
                  <w:tcW w:w="1120" w:type="pct"/>
                  <w:shd w:val="clear" w:color="auto" w:fill="auto"/>
                  <w:noWrap w:val="0"/>
                  <w:vAlign w:val="center"/>
                </w:tcPr>
                <w:p w14:paraId="20FE6A9D">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eastAsia" w:ascii="Times New Roman" w:hAnsi="Times New Roman" w:eastAsia="华文中宋" w:cs="Times New Roman"/>
                      <w:color w:val="000000" w:themeColor="text1"/>
                      <w:kern w:val="2"/>
                      <w:sz w:val="21"/>
                      <w:szCs w:val="21"/>
                      <w:lang w:val="en-US" w:eastAsia="zh-CN" w:bidi="ar-SA"/>
                      <w14:textFill>
                        <w14:solidFill>
                          <w14:schemeClr w14:val="tx1"/>
                        </w14:solidFill>
                      </w14:textFill>
                    </w:rPr>
                  </w:pPr>
                  <w:r>
                    <w:rPr>
                      <w:rFonts w:hint="eastAsia" w:eastAsia="华文中宋"/>
                      <w:color w:val="000000" w:themeColor="text1"/>
                      <w:sz w:val="21"/>
                      <w:szCs w:val="21"/>
                      <w:lang w:val="en-US" w:eastAsia="zh-CN"/>
                      <w14:textFill>
                        <w14:solidFill>
                          <w14:schemeClr w14:val="tx1"/>
                        </w14:solidFill>
                      </w14:textFill>
                    </w:rPr>
                    <w:t>Sf8zf8-12.5</w:t>
                  </w:r>
                </w:p>
              </w:tc>
              <w:tc>
                <w:tcPr>
                  <w:tcW w:w="605" w:type="pct"/>
                  <w:shd w:val="clear" w:color="auto" w:fill="auto"/>
                  <w:noWrap w:val="0"/>
                  <w:vAlign w:val="center"/>
                </w:tcPr>
                <w:p w14:paraId="5154FF33">
                  <w:pPr>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华文中宋" w:cs="Times New Roman"/>
                      <w:color w:val="000000" w:themeColor="text1"/>
                      <w:kern w:val="2"/>
                      <w:sz w:val="21"/>
                      <w:szCs w:val="21"/>
                      <w:lang w:val="en-US" w:eastAsia="zh-CN" w:bidi="ar-SA"/>
                      <w14:textFill>
                        <w14:solidFill>
                          <w14:schemeClr w14:val="tx1"/>
                        </w14:solidFill>
                      </w14:textFill>
                    </w:rPr>
                  </w:pPr>
                  <w:r>
                    <w:rPr>
                      <w:rFonts w:hint="eastAsia" w:eastAsia="华文中宋" w:cs="Times New Roman"/>
                      <w:color w:val="000000" w:themeColor="text1"/>
                      <w:sz w:val="21"/>
                      <w:szCs w:val="21"/>
                      <w:lang w:val="en-US" w:eastAsia="zh-CN"/>
                      <w14:textFill>
                        <w14:solidFill>
                          <w14:schemeClr w14:val="tx1"/>
                        </w14:solidFill>
                      </w14:textFill>
                    </w:rPr>
                    <w:t>10</w:t>
                  </w:r>
                </w:p>
              </w:tc>
              <w:tc>
                <w:tcPr>
                  <w:tcW w:w="599" w:type="pct"/>
                  <w:shd w:val="clear" w:color="auto" w:fill="auto"/>
                  <w:noWrap w:val="0"/>
                  <w:vAlign w:val="center"/>
                </w:tcPr>
                <w:p w14:paraId="4572FE20">
                  <w:pPr>
                    <w:keepNext w:val="0"/>
                    <w:keepLines w:val="0"/>
                    <w:pageBreakBefore w:val="0"/>
                    <w:kinsoku/>
                    <w:wordWrap/>
                    <w:overflowPunct/>
                    <w:topLinePunct w:val="0"/>
                    <w:bidi w:val="0"/>
                    <w:adjustRightInd w:val="0"/>
                    <w:snapToGrid w:val="0"/>
                    <w:spacing w:line="240" w:lineRule="auto"/>
                    <w:ind w:left="0" w:firstLine="0" w:firstLineChars="0"/>
                    <w:jc w:val="center"/>
                    <w:rPr>
                      <w:rFonts w:hint="eastAsia" w:ascii="Times New Roman" w:hAnsi="Times New Roman" w:eastAsia="华文中宋" w:cs="Times New Roman"/>
                      <w:color w:val="000000" w:themeColor="text1"/>
                      <w:kern w:val="2"/>
                      <w:sz w:val="21"/>
                      <w:szCs w:val="21"/>
                      <w:lang w:val="en-US" w:eastAsia="zh-CN" w:bidi="ar-SA"/>
                      <w14:textFill>
                        <w14:solidFill>
                          <w14:schemeClr w14:val="tx1"/>
                        </w14:solidFill>
                      </w14:textFill>
                    </w:rPr>
                  </w:pPr>
                  <w:r>
                    <w:rPr>
                      <w:rFonts w:hint="eastAsia" w:eastAsia="华文中宋" w:cs="Times New Roman"/>
                      <w:color w:val="000000" w:themeColor="text1"/>
                      <w:sz w:val="21"/>
                      <w:szCs w:val="21"/>
                      <w:lang w:val="en-US" w:eastAsia="zh-CN"/>
                      <w14:textFill>
                        <w14:solidFill>
                          <w14:schemeClr w14:val="tx1"/>
                        </w14:solidFill>
                      </w14:textFill>
                    </w:rPr>
                    <w:t>10</w:t>
                  </w:r>
                </w:p>
              </w:tc>
              <w:tc>
                <w:tcPr>
                  <w:tcW w:w="529" w:type="pct"/>
                  <w:noWrap w:val="0"/>
                  <w:vAlign w:val="center"/>
                </w:tcPr>
                <w:p w14:paraId="6045737B">
                  <w:pPr>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0</w:t>
                  </w:r>
                </w:p>
              </w:tc>
            </w:tr>
            <w:tr w14:paraId="65B9E2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31" w:type="pct"/>
                  <w:vMerge w:val="continue"/>
                  <w:noWrap w:val="0"/>
                  <w:vAlign w:val="center"/>
                </w:tcPr>
                <w:p w14:paraId="20B80A35">
                  <w:pPr>
                    <w:keepNext w:val="0"/>
                    <w:keepLines w:val="0"/>
                    <w:pageBreakBefore w:val="0"/>
                    <w:kinsoku/>
                    <w:wordWrap/>
                    <w:overflowPunct/>
                    <w:topLinePunct w:val="0"/>
                    <w:bidi w:val="0"/>
                    <w:adjustRightInd w:val="0"/>
                    <w:snapToGrid w:val="0"/>
                    <w:spacing w:line="240" w:lineRule="auto"/>
                    <w:ind w:left="0" w:right="0" w:firstLine="0" w:firstLineChars="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703" w:type="pct"/>
                  <w:vMerge w:val="continue"/>
                  <w:shd w:val="clear" w:color="auto" w:fill="auto"/>
                  <w:noWrap w:val="0"/>
                  <w:vAlign w:val="center"/>
                </w:tcPr>
                <w:p w14:paraId="3167EB2D">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p>
              </w:tc>
              <w:tc>
                <w:tcPr>
                  <w:tcW w:w="910" w:type="pct"/>
                  <w:shd w:val="clear" w:color="auto" w:fill="auto"/>
                  <w:noWrap w:val="0"/>
                  <w:vAlign w:val="center"/>
                </w:tcPr>
                <w:p w14:paraId="68742285">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中阀冷却器</w:t>
                  </w:r>
                </w:p>
              </w:tc>
              <w:tc>
                <w:tcPr>
                  <w:tcW w:w="1120" w:type="pct"/>
                  <w:shd w:val="clear" w:color="auto" w:fill="auto"/>
                  <w:noWrap w:val="0"/>
                  <w:vAlign w:val="center"/>
                </w:tcPr>
                <w:p w14:paraId="153AB6CE">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default" w:ascii="Times New Roman" w:hAnsi="Times New Roman" w:eastAsia="华文中宋" w:cs="Times New Roman"/>
                      <w:color w:val="000000" w:themeColor="text1"/>
                      <w:kern w:val="2"/>
                      <w:sz w:val="21"/>
                      <w:szCs w:val="21"/>
                      <w:lang w:val="en-US" w:eastAsia="zh-CN" w:bidi="ar-SA"/>
                      <w14:textFill>
                        <w14:solidFill>
                          <w14:schemeClr w14:val="tx1"/>
                        </w14:solidFill>
                      </w14:textFill>
                    </w:rPr>
                  </w:pPr>
                  <w:r>
                    <w:rPr>
                      <w:rFonts w:hint="eastAsia" w:eastAsia="华文中宋"/>
                      <w:color w:val="000000" w:themeColor="text1"/>
                      <w:sz w:val="21"/>
                      <w:szCs w:val="21"/>
                      <w:lang w:val="en-US" w:eastAsia="zh-CN"/>
                      <w14:textFill>
                        <w14:solidFill>
                          <w14:schemeClr w14:val="tx1"/>
                        </w14:solidFill>
                      </w14:textFill>
                    </w:rPr>
                    <w:t>Zzq-1000</w:t>
                  </w:r>
                </w:p>
              </w:tc>
              <w:tc>
                <w:tcPr>
                  <w:tcW w:w="605" w:type="pct"/>
                  <w:shd w:val="clear" w:color="auto" w:fill="auto"/>
                  <w:noWrap w:val="0"/>
                  <w:vAlign w:val="center"/>
                </w:tcPr>
                <w:p w14:paraId="4E34C342">
                  <w:pPr>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华文中宋" w:cs="Times New Roman"/>
                      <w:color w:val="000000" w:themeColor="text1"/>
                      <w:kern w:val="2"/>
                      <w:sz w:val="21"/>
                      <w:szCs w:val="21"/>
                      <w:lang w:val="en-US" w:eastAsia="zh-CN" w:bidi="ar-SA"/>
                      <w14:textFill>
                        <w14:solidFill>
                          <w14:schemeClr w14:val="tx1"/>
                        </w14:solidFill>
                      </w14:textFill>
                    </w:rPr>
                  </w:pPr>
                  <w:r>
                    <w:rPr>
                      <w:rFonts w:hint="eastAsia" w:eastAsia="华文中宋" w:cs="Times New Roman"/>
                      <w:color w:val="000000" w:themeColor="text1"/>
                      <w:sz w:val="21"/>
                      <w:szCs w:val="21"/>
                      <w:lang w:val="en-US" w:eastAsia="zh-CN"/>
                      <w14:textFill>
                        <w14:solidFill>
                          <w14:schemeClr w14:val="tx1"/>
                        </w14:solidFill>
                      </w14:textFill>
                    </w:rPr>
                    <w:t>10</w:t>
                  </w:r>
                </w:p>
              </w:tc>
              <w:tc>
                <w:tcPr>
                  <w:tcW w:w="599" w:type="pct"/>
                  <w:shd w:val="clear" w:color="auto" w:fill="auto"/>
                  <w:noWrap w:val="0"/>
                  <w:vAlign w:val="center"/>
                </w:tcPr>
                <w:p w14:paraId="622F383D">
                  <w:pPr>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华文中宋" w:cs="Times New Roman"/>
                      <w:color w:val="000000" w:themeColor="text1"/>
                      <w:kern w:val="2"/>
                      <w:sz w:val="21"/>
                      <w:szCs w:val="21"/>
                      <w:lang w:val="en-US" w:eastAsia="zh-CN" w:bidi="ar-SA"/>
                      <w14:textFill>
                        <w14:solidFill>
                          <w14:schemeClr w14:val="tx1"/>
                        </w14:solidFill>
                      </w14:textFill>
                    </w:rPr>
                  </w:pPr>
                  <w:r>
                    <w:rPr>
                      <w:rFonts w:hint="eastAsia" w:eastAsia="华文中宋" w:cs="Times New Roman"/>
                      <w:color w:val="000000" w:themeColor="text1"/>
                      <w:sz w:val="21"/>
                      <w:szCs w:val="21"/>
                      <w:lang w:val="en-US" w:eastAsia="zh-CN"/>
                      <w14:textFill>
                        <w14:solidFill>
                          <w14:schemeClr w14:val="tx1"/>
                        </w14:solidFill>
                      </w14:textFill>
                    </w:rPr>
                    <w:t>10</w:t>
                  </w:r>
                </w:p>
              </w:tc>
              <w:tc>
                <w:tcPr>
                  <w:tcW w:w="529" w:type="pct"/>
                  <w:noWrap w:val="0"/>
                  <w:vAlign w:val="center"/>
                </w:tcPr>
                <w:p w14:paraId="44F9F086">
                  <w:pPr>
                    <w:keepNext w:val="0"/>
                    <w:keepLines w:val="0"/>
                    <w:pageBreakBefore w:val="0"/>
                    <w:kinsoku/>
                    <w:wordWrap/>
                    <w:overflowPunct/>
                    <w:topLinePunct w:val="0"/>
                    <w:bidi w:val="0"/>
                    <w:adjustRightInd w:val="0"/>
                    <w:snapToGrid w:val="0"/>
                    <w:spacing w:line="240" w:lineRule="auto"/>
                    <w:ind w:left="0" w:firstLine="0" w:firstLineChars="0"/>
                    <w:jc w:val="center"/>
                    <w:rPr>
                      <w:rFonts w:hint="default" w:cs="Times New Roman"/>
                      <w:snapToGrid/>
                      <w:color w:val="000000" w:themeColor="text1"/>
                      <w:spacing w:val="0"/>
                      <w:kern w:val="0"/>
                      <w:position w:val="0"/>
                      <w:sz w:val="21"/>
                      <w:szCs w:val="21"/>
                      <w:lang w:val="en-US" w:eastAsia="zh-CN"/>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0</w:t>
                  </w:r>
                </w:p>
              </w:tc>
            </w:tr>
            <w:tr w14:paraId="0A5087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31" w:type="pct"/>
                  <w:vMerge w:val="continue"/>
                  <w:noWrap w:val="0"/>
                  <w:vAlign w:val="center"/>
                </w:tcPr>
                <w:p w14:paraId="5A8B8BBB">
                  <w:pPr>
                    <w:keepNext w:val="0"/>
                    <w:keepLines w:val="0"/>
                    <w:pageBreakBefore w:val="0"/>
                    <w:kinsoku/>
                    <w:wordWrap/>
                    <w:overflowPunct/>
                    <w:topLinePunct w:val="0"/>
                    <w:bidi w:val="0"/>
                    <w:adjustRightInd w:val="0"/>
                    <w:snapToGrid w:val="0"/>
                    <w:spacing w:line="240" w:lineRule="auto"/>
                    <w:ind w:left="0" w:right="0" w:firstLine="0" w:firstLineChars="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703" w:type="pct"/>
                  <w:vMerge w:val="continue"/>
                  <w:shd w:val="clear" w:color="auto" w:fill="auto"/>
                  <w:noWrap w:val="0"/>
                  <w:vAlign w:val="center"/>
                </w:tcPr>
                <w:p w14:paraId="23522139">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p>
              </w:tc>
              <w:tc>
                <w:tcPr>
                  <w:tcW w:w="910" w:type="pct"/>
                  <w:shd w:val="clear" w:color="auto" w:fill="auto"/>
                  <w:noWrap w:val="0"/>
                  <w:vAlign w:val="center"/>
                </w:tcPr>
                <w:p w14:paraId="3D6AD4C1">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1"/>
                      <w:szCs w:val="21"/>
                      <w:lang w:eastAsia="zh-CN"/>
                      <w14:textFill>
                        <w14:solidFill>
                          <w14:schemeClr w14:val="tx1"/>
                        </w14:solidFill>
                      </w14:textFill>
                    </w:rPr>
                    <w:t>立式冷凝器</w:t>
                  </w:r>
                </w:p>
              </w:tc>
              <w:tc>
                <w:tcPr>
                  <w:tcW w:w="1120" w:type="pct"/>
                  <w:shd w:val="clear" w:color="auto" w:fill="auto"/>
                  <w:noWrap w:val="0"/>
                  <w:vAlign w:val="center"/>
                </w:tcPr>
                <w:p w14:paraId="177BB1FB">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eastAsia" w:ascii="Times New Roman" w:hAnsi="Times New Roman" w:eastAsia="华文中宋" w:cs="Times New Roman"/>
                      <w:color w:val="000000" w:themeColor="text1"/>
                      <w:kern w:val="2"/>
                      <w:sz w:val="21"/>
                      <w:szCs w:val="21"/>
                      <w:lang w:val="en-US" w:eastAsia="zh-CN" w:bidi="ar-SA"/>
                      <w14:textFill>
                        <w14:solidFill>
                          <w14:schemeClr w14:val="tx1"/>
                        </w14:solidFill>
                      </w14:textFill>
                    </w:rPr>
                  </w:pPr>
                  <w:r>
                    <w:rPr>
                      <w:rFonts w:hint="eastAsia" w:eastAsia="华文中宋"/>
                      <w:color w:val="000000" w:themeColor="text1"/>
                      <w:sz w:val="21"/>
                      <w:szCs w:val="21"/>
                      <w:lang w:val="en-US" w:eastAsia="zh-CN"/>
                      <w14:textFill>
                        <w14:solidFill>
                          <w14:schemeClr w14:val="tx1"/>
                        </w14:solidFill>
                      </w14:textFill>
                    </w:rPr>
                    <w:t>LNA200</w:t>
                  </w:r>
                </w:p>
              </w:tc>
              <w:tc>
                <w:tcPr>
                  <w:tcW w:w="605" w:type="pct"/>
                  <w:shd w:val="clear" w:color="auto" w:fill="auto"/>
                  <w:noWrap w:val="0"/>
                  <w:vAlign w:val="center"/>
                </w:tcPr>
                <w:p w14:paraId="24CBA46F">
                  <w:pPr>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华文中宋" w:cs="Times New Roman"/>
                      <w:color w:val="000000" w:themeColor="text1"/>
                      <w:kern w:val="2"/>
                      <w:sz w:val="21"/>
                      <w:szCs w:val="21"/>
                      <w:lang w:val="en-US" w:eastAsia="zh-CN" w:bidi="ar-SA"/>
                      <w14:textFill>
                        <w14:solidFill>
                          <w14:schemeClr w14:val="tx1"/>
                        </w14:solidFill>
                      </w14:textFill>
                    </w:rPr>
                  </w:pPr>
                  <w:r>
                    <w:rPr>
                      <w:rFonts w:hint="eastAsia" w:eastAsia="华文中宋" w:cs="Times New Roman"/>
                      <w:color w:val="000000" w:themeColor="text1"/>
                      <w:kern w:val="2"/>
                      <w:sz w:val="21"/>
                      <w:szCs w:val="21"/>
                      <w:lang w:val="en-US" w:eastAsia="zh-CN" w:bidi="ar-SA"/>
                      <w14:textFill>
                        <w14:solidFill>
                          <w14:schemeClr w14:val="tx1"/>
                        </w14:solidFill>
                      </w14:textFill>
                    </w:rPr>
                    <w:t>4</w:t>
                  </w:r>
                </w:p>
              </w:tc>
              <w:tc>
                <w:tcPr>
                  <w:tcW w:w="599" w:type="pct"/>
                  <w:shd w:val="clear" w:color="auto" w:fill="auto"/>
                  <w:noWrap w:val="0"/>
                  <w:vAlign w:val="center"/>
                </w:tcPr>
                <w:p w14:paraId="032511FD">
                  <w:pPr>
                    <w:keepNext w:val="0"/>
                    <w:keepLines w:val="0"/>
                    <w:pageBreakBefore w:val="0"/>
                    <w:kinsoku/>
                    <w:wordWrap/>
                    <w:overflowPunct/>
                    <w:topLinePunct w:val="0"/>
                    <w:bidi w:val="0"/>
                    <w:adjustRightInd w:val="0"/>
                    <w:snapToGrid w:val="0"/>
                    <w:spacing w:line="240" w:lineRule="auto"/>
                    <w:ind w:left="0" w:firstLine="0" w:firstLineChars="0"/>
                    <w:jc w:val="center"/>
                    <w:rPr>
                      <w:rFonts w:hint="eastAsia" w:ascii="Times New Roman" w:hAnsi="Times New Roman" w:eastAsia="华文中宋" w:cs="Times New Roman"/>
                      <w:color w:val="000000" w:themeColor="text1"/>
                      <w:kern w:val="2"/>
                      <w:sz w:val="21"/>
                      <w:szCs w:val="21"/>
                      <w:lang w:val="en-US" w:eastAsia="zh-CN" w:bidi="ar-SA"/>
                      <w14:textFill>
                        <w14:solidFill>
                          <w14:schemeClr w14:val="tx1"/>
                        </w14:solidFill>
                      </w14:textFill>
                    </w:rPr>
                  </w:pPr>
                  <w:r>
                    <w:rPr>
                      <w:rFonts w:hint="eastAsia" w:eastAsia="华文中宋" w:cs="Times New Roman"/>
                      <w:color w:val="000000" w:themeColor="text1"/>
                      <w:kern w:val="2"/>
                      <w:sz w:val="21"/>
                      <w:szCs w:val="21"/>
                      <w:lang w:val="en-US" w:eastAsia="zh-CN" w:bidi="ar-SA"/>
                      <w14:textFill>
                        <w14:solidFill>
                          <w14:schemeClr w14:val="tx1"/>
                        </w14:solidFill>
                      </w14:textFill>
                    </w:rPr>
                    <w:t>4</w:t>
                  </w:r>
                </w:p>
              </w:tc>
              <w:tc>
                <w:tcPr>
                  <w:tcW w:w="529" w:type="pct"/>
                  <w:noWrap w:val="0"/>
                  <w:vAlign w:val="center"/>
                </w:tcPr>
                <w:p w14:paraId="0CC953F4">
                  <w:pPr>
                    <w:keepNext w:val="0"/>
                    <w:keepLines w:val="0"/>
                    <w:pageBreakBefore w:val="0"/>
                    <w:kinsoku/>
                    <w:wordWrap/>
                    <w:overflowPunct/>
                    <w:topLinePunct w:val="0"/>
                    <w:bidi w:val="0"/>
                    <w:adjustRightInd w:val="0"/>
                    <w:snapToGrid w:val="0"/>
                    <w:spacing w:line="240" w:lineRule="auto"/>
                    <w:ind w:left="0" w:firstLine="0" w:firstLineChars="0"/>
                    <w:jc w:val="center"/>
                    <w:rPr>
                      <w:rFonts w:hint="eastAsia" w:cs="Times New Roman"/>
                      <w:snapToGrid/>
                      <w:color w:val="000000" w:themeColor="text1"/>
                      <w:spacing w:val="0"/>
                      <w:kern w:val="0"/>
                      <w:position w:val="0"/>
                      <w:sz w:val="21"/>
                      <w:szCs w:val="21"/>
                      <w:lang w:val="en-US" w:eastAsia="zh-CN"/>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0</w:t>
                  </w:r>
                </w:p>
              </w:tc>
            </w:tr>
            <w:tr w14:paraId="06AFC9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31" w:type="pct"/>
                  <w:vMerge w:val="continue"/>
                  <w:noWrap w:val="0"/>
                  <w:vAlign w:val="center"/>
                </w:tcPr>
                <w:p w14:paraId="68A20F6B">
                  <w:pPr>
                    <w:keepNext w:val="0"/>
                    <w:keepLines w:val="0"/>
                    <w:pageBreakBefore w:val="0"/>
                    <w:kinsoku/>
                    <w:wordWrap/>
                    <w:overflowPunct/>
                    <w:topLinePunct w:val="0"/>
                    <w:bidi w:val="0"/>
                    <w:adjustRightInd w:val="0"/>
                    <w:snapToGrid w:val="0"/>
                    <w:spacing w:line="240" w:lineRule="auto"/>
                    <w:ind w:left="0" w:right="0" w:firstLine="0" w:firstLineChars="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703" w:type="pct"/>
                  <w:vMerge w:val="continue"/>
                  <w:shd w:val="clear" w:color="auto" w:fill="auto"/>
                  <w:noWrap w:val="0"/>
                  <w:vAlign w:val="center"/>
                </w:tcPr>
                <w:p w14:paraId="5229F0B9">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p>
              </w:tc>
              <w:tc>
                <w:tcPr>
                  <w:tcW w:w="910" w:type="pct"/>
                  <w:shd w:val="clear" w:color="auto" w:fill="auto"/>
                  <w:noWrap w:val="0"/>
                  <w:vAlign w:val="center"/>
                </w:tcPr>
                <w:p w14:paraId="44C0C5D7">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1"/>
                      <w:szCs w:val="21"/>
                      <w:lang w:eastAsia="zh-CN"/>
                      <w14:textFill>
                        <w14:solidFill>
                          <w14:schemeClr w14:val="tx1"/>
                        </w14:solidFill>
                      </w14:textFill>
                    </w:rPr>
                    <w:t>冷媒循环泵</w:t>
                  </w:r>
                </w:p>
              </w:tc>
              <w:tc>
                <w:tcPr>
                  <w:tcW w:w="1120" w:type="pct"/>
                  <w:shd w:val="clear" w:color="auto" w:fill="auto"/>
                  <w:noWrap w:val="0"/>
                  <w:vAlign w:val="center"/>
                </w:tcPr>
                <w:p w14:paraId="00B56AD4">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eastAsia" w:ascii="Times New Roman" w:hAnsi="Times New Roman" w:eastAsia="华文中宋" w:cs="Times New Roman"/>
                      <w:color w:val="000000" w:themeColor="text1"/>
                      <w:kern w:val="2"/>
                      <w:sz w:val="21"/>
                      <w:szCs w:val="21"/>
                      <w:lang w:val="en-US" w:eastAsia="zh-CN" w:bidi="ar-SA"/>
                      <w14:textFill>
                        <w14:solidFill>
                          <w14:schemeClr w14:val="tx1"/>
                        </w14:solidFill>
                      </w14:textFill>
                    </w:rPr>
                  </w:pPr>
                  <w:r>
                    <w:rPr>
                      <w:rFonts w:hint="eastAsia" w:eastAsia="华文中宋"/>
                      <w:color w:val="000000" w:themeColor="text1"/>
                      <w:sz w:val="21"/>
                      <w:szCs w:val="21"/>
                      <w:lang w:val="en-US" w:eastAsia="zh-CN"/>
                      <w14:textFill>
                        <w14:solidFill>
                          <w14:schemeClr w14:val="tx1"/>
                        </w14:solidFill>
                      </w14:textFill>
                    </w:rPr>
                    <w:t>IH95-90-160</w:t>
                  </w:r>
                </w:p>
              </w:tc>
              <w:tc>
                <w:tcPr>
                  <w:tcW w:w="605" w:type="pct"/>
                  <w:shd w:val="clear" w:color="auto" w:fill="auto"/>
                  <w:noWrap w:val="0"/>
                  <w:vAlign w:val="center"/>
                </w:tcPr>
                <w:p w14:paraId="1A2327FD">
                  <w:pPr>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华文中宋" w:cs="Times New Roman"/>
                      <w:color w:val="000000" w:themeColor="text1"/>
                      <w:kern w:val="2"/>
                      <w:sz w:val="21"/>
                      <w:szCs w:val="21"/>
                      <w:lang w:val="en-US" w:eastAsia="zh-CN" w:bidi="ar-SA"/>
                      <w14:textFill>
                        <w14:solidFill>
                          <w14:schemeClr w14:val="tx1"/>
                        </w14:solidFill>
                      </w14:textFill>
                    </w:rPr>
                  </w:pPr>
                  <w:r>
                    <w:rPr>
                      <w:rFonts w:hint="eastAsia" w:eastAsia="华文中宋" w:cs="Times New Roman"/>
                      <w:color w:val="000000" w:themeColor="text1"/>
                      <w:sz w:val="21"/>
                      <w:szCs w:val="21"/>
                      <w:lang w:val="en-US" w:eastAsia="zh-CN"/>
                      <w14:textFill>
                        <w14:solidFill>
                          <w14:schemeClr w14:val="tx1"/>
                        </w14:solidFill>
                      </w14:textFill>
                    </w:rPr>
                    <w:t>4</w:t>
                  </w:r>
                </w:p>
              </w:tc>
              <w:tc>
                <w:tcPr>
                  <w:tcW w:w="599" w:type="pct"/>
                  <w:shd w:val="clear" w:color="auto" w:fill="auto"/>
                  <w:noWrap w:val="0"/>
                  <w:vAlign w:val="center"/>
                </w:tcPr>
                <w:p w14:paraId="27E541AC">
                  <w:pPr>
                    <w:keepNext w:val="0"/>
                    <w:keepLines w:val="0"/>
                    <w:pageBreakBefore w:val="0"/>
                    <w:kinsoku/>
                    <w:wordWrap/>
                    <w:overflowPunct/>
                    <w:topLinePunct w:val="0"/>
                    <w:bidi w:val="0"/>
                    <w:adjustRightInd w:val="0"/>
                    <w:snapToGrid w:val="0"/>
                    <w:spacing w:line="240" w:lineRule="auto"/>
                    <w:ind w:left="0" w:firstLine="0" w:firstLineChars="0"/>
                    <w:jc w:val="center"/>
                    <w:rPr>
                      <w:rFonts w:hint="eastAsia" w:ascii="Times New Roman" w:hAnsi="Times New Roman" w:eastAsia="华文中宋" w:cs="Times New Roman"/>
                      <w:color w:val="000000" w:themeColor="text1"/>
                      <w:kern w:val="2"/>
                      <w:sz w:val="21"/>
                      <w:szCs w:val="21"/>
                      <w:lang w:val="en-US" w:eastAsia="zh-CN" w:bidi="ar-SA"/>
                      <w14:textFill>
                        <w14:solidFill>
                          <w14:schemeClr w14:val="tx1"/>
                        </w14:solidFill>
                      </w14:textFill>
                    </w:rPr>
                  </w:pPr>
                  <w:r>
                    <w:rPr>
                      <w:rFonts w:hint="eastAsia" w:eastAsia="华文中宋" w:cs="Times New Roman"/>
                      <w:color w:val="000000" w:themeColor="text1"/>
                      <w:sz w:val="21"/>
                      <w:szCs w:val="21"/>
                      <w:lang w:val="en-US" w:eastAsia="zh-CN"/>
                      <w14:textFill>
                        <w14:solidFill>
                          <w14:schemeClr w14:val="tx1"/>
                        </w14:solidFill>
                      </w14:textFill>
                    </w:rPr>
                    <w:t>4</w:t>
                  </w:r>
                </w:p>
              </w:tc>
              <w:tc>
                <w:tcPr>
                  <w:tcW w:w="529" w:type="pct"/>
                  <w:noWrap w:val="0"/>
                  <w:vAlign w:val="center"/>
                </w:tcPr>
                <w:p w14:paraId="69200031">
                  <w:pPr>
                    <w:keepNext w:val="0"/>
                    <w:keepLines w:val="0"/>
                    <w:pageBreakBefore w:val="0"/>
                    <w:kinsoku/>
                    <w:wordWrap/>
                    <w:overflowPunct/>
                    <w:topLinePunct w:val="0"/>
                    <w:bidi w:val="0"/>
                    <w:adjustRightInd w:val="0"/>
                    <w:snapToGrid w:val="0"/>
                    <w:spacing w:line="240" w:lineRule="auto"/>
                    <w:ind w:left="0" w:firstLine="0" w:firstLineChars="0"/>
                    <w:jc w:val="center"/>
                    <w:rPr>
                      <w:rFonts w:hint="eastAsia" w:cs="Times New Roman"/>
                      <w:snapToGrid/>
                      <w:color w:val="000000" w:themeColor="text1"/>
                      <w:spacing w:val="0"/>
                      <w:kern w:val="0"/>
                      <w:position w:val="0"/>
                      <w:sz w:val="21"/>
                      <w:szCs w:val="21"/>
                      <w:lang w:val="en-US" w:eastAsia="zh-CN"/>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0</w:t>
                  </w:r>
                </w:p>
              </w:tc>
            </w:tr>
            <w:tr w14:paraId="4E8C44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31" w:type="pct"/>
                  <w:vMerge w:val="continue"/>
                  <w:noWrap w:val="0"/>
                  <w:vAlign w:val="center"/>
                </w:tcPr>
                <w:p w14:paraId="76D64E35">
                  <w:pPr>
                    <w:keepNext w:val="0"/>
                    <w:keepLines w:val="0"/>
                    <w:pageBreakBefore w:val="0"/>
                    <w:kinsoku/>
                    <w:wordWrap/>
                    <w:overflowPunct/>
                    <w:topLinePunct w:val="0"/>
                    <w:bidi w:val="0"/>
                    <w:adjustRightInd w:val="0"/>
                    <w:snapToGrid w:val="0"/>
                    <w:spacing w:line="240" w:lineRule="auto"/>
                    <w:ind w:left="0" w:right="0" w:firstLine="0" w:firstLineChars="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703" w:type="pct"/>
                  <w:vMerge w:val="continue"/>
                  <w:shd w:val="clear" w:color="auto" w:fill="auto"/>
                  <w:noWrap w:val="0"/>
                  <w:vAlign w:val="center"/>
                </w:tcPr>
                <w:p w14:paraId="2B14D164">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p>
              </w:tc>
              <w:tc>
                <w:tcPr>
                  <w:tcW w:w="910" w:type="pct"/>
                  <w:shd w:val="clear" w:color="auto" w:fill="auto"/>
                  <w:noWrap w:val="0"/>
                  <w:vAlign w:val="center"/>
                </w:tcPr>
                <w:p w14:paraId="2C38EB2E">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1"/>
                      <w:szCs w:val="21"/>
                      <w:lang w:eastAsia="zh-CN"/>
                      <w14:textFill>
                        <w14:solidFill>
                          <w14:schemeClr w14:val="tx1"/>
                        </w14:solidFill>
                      </w14:textFill>
                    </w:rPr>
                    <w:t>冷媒输送泵</w:t>
                  </w:r>
                </w:p>
              </w:tc>
              <w:tc>
                <w:tcPr>
                  <w:tcW w:w="1120" w:type="pct"/>
                  <w:shd w:val="clear" w:color="auto" w:fill="auto"/>
                  <w:noWrap w:val="0"/>
                  <w:vAlign w:val="center"/>
                </w:tcPr>
                <w:p w14:paraId="1C4A4225">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eastAsia" w:ascii="Times New Roman" w:hAnsi="Times New Roman" w:eastAsia="华文中宋" w:cs="Times New Roman"/>
                      <w:color w:val="000000" w:themeColor="text1"/>
                      <w:kern w:val="2"/>
                      <w:sz w:val="21"/>
                      <w:szCs w:val="21"/>
                      <w:lang w:val="en-US" w:eastAsia="zh-CN" w:bidi="ar-SA"/>
                      <w14:textFill>
                        <w14:solidFill>
                          <w14:schemeClr w14:val="tx1"/>
                        </w14:solidFill>
                      </w14:textFill>
                    </w:rPr>
                  </w:pPr>
                  <w:r>
                    <w:rPr>
                      <w:rFonts w:hint="eastAsia" w:eastAsia="华文中宋"/>
                      <w:color w:val="000000" w:themeColor="text1"/>
                      <w:sz w:val="21"/>
                      <w:szCs w:val="21"/>
                      <w:lang w:val="en-US" w:eastAsia="zh-CN"/>
                      <w14:textFill>
                        <w14:solidFill>
                          <w14:schemeClr w14:val="tx1"/>
                        </w14:solidFill>
                      </w14:textFill>
                    </w:rPr>
                    <w:t>80FS4K515</w:t>
                  </w:r>
                </w:p>
              </w:tc>
              <w:tc>
                <w:tcPr>
                  <w:tcW w:w="605" w:type="pct"/>
                  <w:shd w:val="clear" w:color="auto" w:fill="auto"/>
                  <w:noWrap w:val="0"/>
                  <w:vAlign w:val="center"/>
                </w:tcPr>
                <w:p w14:paraId="575DF733">
                  <w:pPr>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华文中宋" w:cs="Times New Roman"/>
                      <w:color w:val="000000" w:themeColor="text1"/>
                      <w:kern w:val="2"/>
                      <w:sz w:val="21"/>
                      <w:szCs w:val="21"/>
                      <w:lang w:val="en-US" w:eastAsia="zh-CN" w:bidi="ar-SA"/>
                      <w14:textFill>
                        <w14:solidFill>
                          <w14:schemeClr w14:val="tx1"/>
                        </w14:solidFill>
                      </w14:textFill>
                    </w:rPr>
                  </w:pPr>
                  <w:r>
                    <w:rPr>
                      <w:rFonts w:hint="eastAsia" w:eastAsia="华文中宋" w:cs="Times New Roman"/>
                      <w:color w:val="000000" w:themeColor="text1"/>
                      <w:sz w:val="21"/>
                      <w:szCs w:val="21"/>
                      <w:lang w:val="en-US" w:eastAsia="zh-CN"/>
                      <w14:textFill>
                        <w14:solidFill>
                          <w14:schemeClr w14:val="tx1"/>
                        </w14:solidFill>
                      </w14:textFill>
                    </w:rPr>
                    <w:t>8</w:t>
                  </w:r>
                </w:p>
              </w:tc>
              <w:tc>
                <w:tcPr>
                  <w:tcW w:w="599" w:type="pct"/>
                  <w:shd w:val="clear" w:color="auto" w:fill="auto"/>
                  <w:noWrap w:val="0"/>
                  <w:vAlign w:val="center"/>
                </w:tcPr>
                <w:p w14:paraId="43E96AC7">
                  <w:pPr>
                    <w:keepNext w:val="0"/>
                    <w:keepLines w:val="0"/>
                    <w:pageBreakBefore w:val="0"/>
                    <w:kinsoku/>
                    <w:wordWrap/>
                    <w:overflowPunct/>
                    <w:topLinePunct w:val="0"/>
                    <w:bidi w:val="0"/>
                    <w:adjustRightInd w:val="0"/>
                    <w:snapToGrid w:val="0"/>
                    <w:spacing w:line="240" w:lineRule="auto"/>
                    <w:ind w:left="0" w:firstLine="0" w:firstLineChars="0"/>
                    <w:jc w:val="center"/>
                    <w:rPr>
                      <w:rFonts w:hint="eastAsia" w:ascii="Times New Roman" w:hAnsi="Times New Roman" w:eastAsia="华文中宋" w:cs="Times New Roman"/>
                      <w:color w:val="000000" w:themeColor="text1"/>
                      <w:kern w:val="2"/>
                      <w:sz w:val="21"/>
                      <w:szCs w:val="21"/>
                      <w:lang w:val="en-US" w:eastAsia="zh-CN" w:bidi="ar-SA"/>
                      <w14:textFill>
                        <w14:solidFill>
                          <w14:schemeClr w14:val="tx1"/>
                        </w14:solidFill>
                      </w14:textFill>
                    </w:rPr>
                  </w:pPr>
                  <w:r>
                    <w:rPr>
                      <w:rFonts w:hint="eastAsia" w:eastAsia="华文中宋" w:cs="Times New Roman"/>
                      <w:color w:val="000000" w:themeColor="text1"/>
                      <w:sz w:val="21"/>
                      <w:szCs w:val="21"/>
                      <w:lang w:val="en-US" w:eastAsia="zh-CN"/>
                      <w14:textFill>
                        <w14:solidFill>
                          <w14:schemeClr w14:val="tx1"/>
                        </w14:solidFill>
                      </w14:textFill>
                    </w:rPr>
                    <w:t>8</w:t>
                  </w:r>
                </w:p>
              </w:tc>
              <w:tc>
                <w:tcPr>
                  <w:tcW w:w="529" w:type="pct"/>
                  <w:noWrap w:val="0"/>
                  <w:vAlign w:val="center"/>
                </w:tcPr>
                <w:p w14:paraId="431B20ED">
                  <w:pPr>
                    <w:keepNext w:val="0"/>
                    <w:keepLines w:val="0"/>
                    <w:pageBreakBefore w:val="0"/>
                    <w:kinsoku/>
                    <w:wordWrap/>
                    <w:overflowPunct/>
                    <w:topLinePunct w:val="0"/>
                    <w:bidi w:val="0"/>
                    <w:adjustRightInd w:val="0"/>
                    <w:snapToGrid w:val="0"/>
                    <w:spacing w:line="240" w:lineRule="auto"/>
                    <w:ind w:left="0" w:firstLine="0" w:firstLineChars="0"/>
                    <w:jc w:val="center"/>
                    <w:rPr>
                      <w:rFonts w:hint="eastAsia" w:cs="Times New Roman"/>
                      <w:snapToGrid/>
                      <w:color w:val="000000" w:themeColor="text1"/>
                      <w:spacing w:val="0"/>
                      <w:kern w:val="0"/>
                      <w:position w:val="0"/>
                      <w:sz w:val="21"/>
                      <w:szCs w:val="21"/>
                      <w:lang w:val="en-US" w:eastAsia="zh-CN"/>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0</w:t>
                  </w:r>
                </w:p>
              </w:tc>
            </w:tr>
            <w:tr w14:paraId="02C57B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31" w:type="pct"/>
                  <w:vMerge w:val="continue"/>
                  <w:noWrap w:val="0"/>
                  <w:vAlign w:val="center"/>
                </w:tcPr>
                <w:p w14:paraId="3958FF15">
                  <w:pPr>
                    <w:keepNext w:val="0"/>
                    <w:keepLines w:val="0"/>
                    <w:pageBreakBefore w:val="0"/>
                    <w:kinsoku/>
                    <w:wordWrap/>
                    <w:overflowPunct/>
                    <w:topLinePunct w:val="0"/>
                    <w:bidi w:val="0"/>
                    <w:adjustRightInd w:val="0"/>
                    <w:snapToGrid w:val="0"/>
                    <w:spacing w:line="240" w:lineRule="auto"/>
                    <w:ind w:left="0" w:right="0" w:firstLine="0" w:firstLineChars="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703" w:type="pct"/>
                  <w:vMerge w:val="continue"/>
                  <w:shd w:val="clear" w:color="auto" w:fill="auto"/>
                  <w:noWrap w:val="0"/>
                  <w:vAlign w:val="center"/>
                </w:tcPr>
                <w:p w14:paraId="72AC8731">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p>
              </w:tc>
              <w:tc>
                <w:tcPr>
                  <w:tcW w:w="910" w:type="pct"/>
                  <w:shd w:val="clear" w:color="auto" w:fill="auto"/>
                  <w:noWrap w:val="0"/>
                  <w:vAlign w:val="center"/>
                </w:tcPr>
                <w:p w14:paraId="065E9950">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1"/>
                      <w:szCs w:val="21"/>
                      <w:lang w:eastAsia="zh-CN"/>
                      <w14:textFill>
                        <w14:solidFill>
                          <w14:schemeClr w14:val="tx1"/>
                        </w14:solidFill>
                      </w14:textFill>
                    </w:rPr>
                    <w:t>冷媒回收泵</w:t>
                  </w:r>
                </w:p>
              </w:tc>
              <w:tc>
                <w:tcPr>
                  <w:tcW w:w="1120" w:type="pct"/>
                  <w:shd w:val="clear" w:color="auto" w:fill="auto"/>
                  <w:noWrap w:val="0"/>
                  <w:vAlign w:val="center"/>
                </w:tcPr>
                <w:p w14:paraId="7E4E2D45">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eastAsia" w:ascii="Times New Roman" w:hAnsi="Times New Roman" w:eastAsia="华文中宋" w:cs="Times New Roman"/>
                      <w:color w:val="000000" w:themeColor="text1"/>
                      <w:kern w:val="2"/>
                      <w:sz w:val="21"/>
                      <w:szCs w:val="21"/>
                      <w:lang w:val="en-US" w:eastAsia="zh-CN" w:bidi="ar-SA"/>
                      <w14:textFill>
                        <w14:solidFill>
                          <w14:schemeClr w14:val="tx1"/>
                        </w14:solidFill>
                      </w14:textFill>
                    </w:rPr>
                  </w:pPr>
                  <w:r>
                    <w:rPr>
                      <w:rFonts w:hint="eastAsia" w:eastAsia="华文中宋"/>
                      <w:color w:val="000000" w:themeColor="text1"/>
                      <w:sz w:val="21"/>
                      <w:szCs w:val="21"/>
                      <w:lang w:val="en-US" w:eastAsia="zh-CN"/>
                      <w14:textFill>
                        <w14:solidFill>
                          <w14:schemeClr w14:val="tx1"/>
                        </w14:solidFill>
                      </w14:textFill>
                    </w:rPr>
                    <w:t>50PD51.5</w:t>
                  </w:r>
                </w:p>
              </w:tc>
              <w:tc>
                <w:tcPr>
                  <w:tcW w:w="605" w:type="pct"/>
                  <w:shd w:val="clear" w:color="auto" w:fill="auto"/>
                  <w:noWrap w:val="0"/>
                  <w:vAlign w:val="center"/>
                </w:tcPr>
                <w:p w14:paraId="5EF91CA9">
                  <w:pPr>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华文中宋" w:cs="Times New Roman"/>
                      <w:color w:val="000000" w:themeColor="text1"/>
                      <w:kern w:val="2"/>
                      <w:sz w:val="21"/>
                      <w:szCs w:val="21"/>
                      <w:lang w:val="en-US" w:eastAsia="zh-CN" w:bidi="ar-SA"/>
                      <w14:textFill>
                        <w14:solidFill>
                          <w14:schemeClr w14:val="tx1"/>
                        </w14:solidFill>
                      </w14:textFill>
                    </w:rPr>
                  </w:pPr>
                  <w:r>
                    <w:rPr>
                      <w:rFonts w:hint="eastAsia" w:eastAsia="华文中宋" w:cs="Times New Roman"/>
                      <w:color w:val="000000" w:themeColor="text1"/>
                      <w:sz w:val="21"/>
                      <w:szCs w:val="21"/>
                      <w:lang w:val="en-US" w:eastAsia="zh-CN"/>
                      <w14:textFill>
                        <w14:solidFill>
                          <w14:schemeClr w14:val="tx1"/>
                        </w14:solidFill>
                      </w14:textFill>
                    </w:rPr>
                    <w:t>4</w:t>
                  </w:r>
                </w:p>
              </w:tc>
              <w:tc>
                <w:tcPr>
                  <w:tcW w:w="599" w:type="pct"/>
                  <w:shd w:val="clear" w:color="auto" w:fill="auto"/>
                  <w:noWrap w:val="0"/>
                  <w:vAlign w:val="center"/>
                </w:tcPr>
                <w:p w14:paraId="5ECDB0BF">
                  <w:pPr>
                    <w:keepNext w:val="0"/>
                    <w:keepLines w:val="0"/>
                    <w:pageBreakBefore w:val="0"/>
                    <w:kinsoku/>
                    <w:wordWrap/>
                    <w:overflowPunct/>
                    <w:topLinePunct w:val="0"/>
                    <w:bidi w:val="0"/>
                    <w:adjustRightInd w:val="0"/>
                    <w:snapToGrid w:val="0"/>
                    <w:spacing w:line="240" w:lineRule="auto"/>
                    <w:ind w:left="0" w:firstLine="0" w:firstLineChars="0"/>
                    <w:jc w:val="center"/>
                    <w:rPr>
                      <w:rFonts w:hint="eastAsia" w:ascii="Times New Roman" w:hAnsi="Times New Roman" w:eastAsia="华文中宋" w:cs="Times New Roman"/>
                      <w:color w:val="000000" w:themeColor="text1"/>
                      <w:kern w:val="2"/>
                      <w:sz w:val="21"/>
                      <w:szCs w:val="21"/>
                      <w:lang w:val="en-US" w:eastAsia="zh-CN" w:bidi="ar-SA"/>
                      <w14:textFill>
                        <w14:solidFill>
                          <w14:schemeClr w14:val="tx1"/>
                        </w14:solidFill>
                      </w14:textFill>
                    </w:rPr>
                  </w:pPr>
                  <w:r>
                    <w:rPr>
                      <w:rFonts w:hint="eastAsia" w:eastAsia="华文中宋" w:cs="Times New Roman"/>
                      <w:color w:val="000000" w:themeColor="text1"/>
                      <w:sz w:val="21"/>
                      <w:szCs w:val="21"/>
                      <w:lang w:val="en-US" w:eastAsia="zh-CN"/>
                      <w14:textFill>
                        <w14:solidFill>
                          <w14:schemeClr w14:val="tx1"/>
                        </w14:solidFill>
                      </w14:textFill>
                    </w:rPr>
                    <w:t>4</w:t>
                  </w:r>
                </w:p>
              </w:tc>
              <w:tc>
                <w:tcPr>
                  <w:tcW w:w="529" w:type="pct"/>
                  <w:noWrap w:val="0"/>
                  <w:vAlign w:val="center"/>
                </w:tcPr>
                <w:p w14:paraId="21CDEBD4">
                  <w:pPr>
                    <w:keepNext w:val="0"/>
                    <w:keepLines w:val="0"/>
                    <w:pageBreakBefore w:val="0"/>
                    <w:kinsoku/>
                    <w:wordWrap/>
                    <w:overflowPunct/>
                    <w:topLinePunct w:val="0"/>
                    <w:bidi w:val="0"/>
                    <w:adjustRightInd w:val="0"/>
                    <w:snapToGrid w:val="0"/>
                    <w:spacing w:line="240" w:lineRule="auto"/>
                    <w:ind w:left="0" w:firstLine="0" w:firstLineChars="0"/>
                    <w:jc w:val="center"/>
                    <w:rPr>
                      <w:rFonts w:hint="eastAsia" w:cs="Times New Roman"/>
                      <w:snapToGrid/>
                      <w:color w:val="000000" w:themeColor="text1"/>
                      <w:spacing w:val="0"/>
                      <w:kern w:val="0"/>
                      <w:position w:val="0"/>
                      <w:sz w:val="21"/>
                      <w:szCs w:val="21"/>
                      <w:lang w:val="en-US" w:eastAsia="zh-CN"/>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0</w:t>
                  </w:r>
                </w:p>
              </w:tc>
            </w:tr>
            <w:tr w14:paraId="31DBBB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31" w:type="pct"/>
                  <w:vMerge w:val="continue"/>
                  <w:noWrap w:val="0"/>
                  <w:vAlign w:val="center"/>
                </w:tcPr>
                <w:p w14:paraId="0C9697D5">
                  <w:pPr>
                    <w:keepNext w:val="0"/>
                    <w:keepLines w:val="0"/>
                    <w:pageBreakBefore w:val="0"/>
                    <w:kinsoku/>
                    <w:wordWrap/>
                    <w:overflowPunct/>
                    <w:topLinePunct w:val="0"/>
                    <w:bidi w:val="0"/>
                    <w:adjustRightInd w:val="0"/>
                    <w:snapToGrid w:val="0"/>
                    <w:spacing w:line="240" w:lineRule="auto"/>
                    <w:ind w:left="0" w:right="0" w:firstLine="0" w:firstLineChars="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703" w:type="pct"/>
                  <w:vMerge w:val="continue"/>
                  <w:shd w:val="clear" w:color="auto" w:fill="auto"/>
                  <w:noWrap w:val="0"/>
                  <w:vAlign w:val="center"/>
                </w:tcPr>
                <w:p w14:paraId="2B6BD4E5">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p>
              </w:tc>
              <w:tc>
                <w:tcPr>
                  <w:tcW w:w="910" w:type="pct"/>
                  <w:shd w:val="clear" w:color="auto" w:fill="auto"/>
                  <w:noWrap w:val="0"/>
                  <w:vAlign w:val="center"/>
                </w:tcPr>
                <w:p w14:paraId="33FEF4FC">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1"/>
                      <w:szCs w:val="21"/>
                      <w:lang w:eastAsia="zh-CN"/>
                      <w14:textFill>
                        <w14:solidFill>
                          <w14:schemeClr w14:val="tx1"/>
                        </w14:solidFill>
                      </w14:textFill>
                    </w:rPr>
                    <w:t>融冰泵</w:t>
                  </w:r>
                </w:p>
              </w:tc>
              <w:tc>
                <w:tcPr>
                  <w:tcW w:w="1120" w:type="pct"/>
                  <w:shd w:val="clear" w:color="auto" w:fill="auto"/>
                  <w:noWrap w:val="0"/>
                  <w:vAlign w:val="center"/>
                </w:tcPr>
                <w:p w14:paraId="073D4AFB">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eastAsia" w:ascii="Times New Roman" w:hAnsi="Times New Roman" w:eastAsia="华文中宋" w:cs="Times New Roman"/>
                      <w:color w:val="000000" w:themeColor="text1"/>
                      <w:kern w:val="2"/>
                      <w:sz w:val="21"/>
                      <w:szCs w:val="21"/>
                      <w:lang w:val="en-US" w:eastAsia="zh-CN" w:bidi="ar-SA"/>
                      <w14:textFill>
                        <w14:solidFill>
                          <w14:schemeClr w14:val="tx1"/>
                        </w14:solidFill>
                      </w14:textFill>
                    </w:rPr>
                  </w:pPr>
                  <w:r>
                    <w:rPr>
                      <w:rFonts w:hint="eastAsia" w:eastAsia="华文中宋"/>
                      <w:color w:val="000000" w:themeColor="text1"/>
                      <w:sz w:val="21"/>
                      <w:szCs w:val="21"/>
                      <w:lang w:val="en-US" w:eastAsia="zh-CN"/>
                      <w14:textFill>
                        <w14:solidFill>
                          <w14:schemeClr w14:val="tx1"/>
                        </w14:solidFill>
                      </w14:textFill>
                    </w:rPr>
                    <w:t>80FS2E57.5</w:t>
                  </w:r>
                </w:p>
              </w:tc>
              <w:tc>
                <w:tcPr>
                  <w:tcW w:w="605" w:type="pct"/>
                  <w:shd w:val="clear" w:color="auto" w:fill="auto"/>
                  <w:noWrap w:val="0"/>
                  <w:vAlign w:val="center"/>
                </w:tcPr>
                <w:p w14:paraId="275B20C7">
                  <w:pPr>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华文中宋" w:cs="Times New Roman"/>
                      <w:color w:val="000000" w:themeColor="text1"/>
                      <w:kern w:val="2"/>
                      <w:sz w:val="21"/>
                      <w:szCs w:val="21"/>
                      <w:lang w:val="en-US" w:eastAsia="zh-CN" w:bidi="ar-SA"/>
                      <w14:textFill>
                        <w14:solidFill>
                          <w14:schemeClr w14:val="tx1"/>
                        </w14:solidFill>
                      </w14:textFill>
                    </w:rPr>
                  </w:pPr>
                  <w:r>
                    <w:rPr>
                      <w:rFonts w:hint="eastAsia" w:eastAsia="华文中宋" w:cs="Times New Roman"/>
                      <w:color w:val="000000" w:themeColor="text1"/>
                      <w:sz w:val="21"/>
                      <w:szCs w:val="21"/>
                      <w:lang w:val="en-US" w:eastAsia="zh-CN"/>
                      <w14:textFill>
                        <w14:solidFill>
                          <w14:schemeClr w14:val="tx1"/>
                        </w14:solidFill>
                      </w14:textFill>
                    </w:rPr>
                    <w:t>4</w:t>
                  </w:r>
                </w:p>
              </w:tc>
              <w:tc>
                <w:tcPr>
                  <w:tcW w:w="599" w:type="pct"/>
                  <w:shd w:val="clear" w:color="auto" w:fill="auto"/>
                  <w:noWrap w:val="0"/>
                  <w:vAlign w:val="center"/>
                </w:tcPr>
                <w:p w14:paraId="5D31735C">
                  <w:pPr>
                    <w:keepNext w:val="0"/>
                    <w:keepLines w:val="0"/>
                    <w:pageBreakBefore w:val="0"/>
                    <w:kinsoku/>
                    <w:wordWrap/>
                    <w:overflowPunct/>
                    <w:topLinePunct w:val="0"/>
                    <w:bidi w:val="0"/>
                    <w:adjustRightInd w:val="0"/>
                    <w:snapToGrid w:val="0"/>
                    <w:spacing w:line="240" w:lineRule="auto"/>
                    <w:ind w:left="0" w:firstLine="0" w:firstLineChars="0"/>
                    <w:jc w:val="center"/>
                    <w:rPr>
                      <w:rFonts w:hint="eastAsia" w:ascii="Times New Roman" w:hAnsi="Times New Roman" w:eastAsia="华文中宋" w:cs="Times New Roman"/>
                      <w:color w:val="000000" w:themeColor="text1"/>
                      <w:kern w:val="2"/>
                      <w:sz w:val="21"/>
                      <w:szCs w:val="21"/>
                      <w:lang w:val="en-US" w:eastAsia="zh-CN" w:bidi="ar-SA"/>
                      <w14:textFill>
                        <w14:solidFill>
                          <w14:schemeClr w14:val="tx1"/>
                        </w14:solidFill>
                      </w14:textFill>
                    </w:rPr>
                  </w:pPr>
                  <w:r>
                    <w:rPr>
                      <w:rFonts w:hint="eastAsia" w:eastAsia="华文中宋" w:cs="Times New Roman"/>
                      <w:color w:val="000000" w:themeColor="text1"/>
                      <w:sz w:val="21"/>
                      <w:szCs w:val="21"/>
                      <w:lang w:val="en-US" w:eastAsia="zh-CN"/>
                      <w14:textFill>
                        <w14:solidFill>
                          <w14:schemeClr w14:val="tx1"/>
                        </w14:solidFill>
                      </w14:textFill>
                    </w:rPr>
                    <w:t>4</w:t>
                  </w:r>
                </w:p>
              </w:tc>
              <w:tc>
                <w:tcPr>
                  <w:tcW w:w="529" w:type="pct"/>
                  <w:noWrap w:val="0"/>
                  <w:vAlign w:val="center"/>
                </w:tcPr>
                <w:p w14:paraId="1399E959">
                  <w:pPr>
                    <w:keepNext w:val="0"/>
                    <w:keepLines w:val="0"/>
                    <w:pageBreakBefore w:val="0"/>
                    <w:kinsoku/>
                    <w:wordWrap/>
                    <w:overflowPunct/>
                    <w:topLinePunct w:val="0"/>
                    <w:bidi w:val="0"/>
                    <w:adjustRightInd w:val="0"/>
                    <w:snapToGrid w:val="0"/>
                    <w:spacing w:line="240" w:lineRule="auto"/>
                    <w:ind w:left="0" w:firstLine="0" w:firstLineChars="0"/>
                    <w:jc w:val="center"/>
                    <w:rPr>
                      <w:rFonts w:hint="eastAsia" w:cs="Times New Roman"/>
                      <w:snapToGrid/>
                      <w:color w:val="000000" w:themeColor="text1"/>
                      <w:spacing w:val="0"/>
                      <w:kern w:val="0"/>
                      <w:position w:val="0"/>
                      <w:sz w:val="21"/>
                      <w:szCs w:val="21"/>
                      <w:lang w:val="en-US" w:eastAsia="zh-CN"/>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0</w:t>
                  </w:r>
                </w:p>
              </w:tc>
            </w:tr>
            <w:tr w14:paraId="1A3CEE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31" w:type="pct"/>
                  <w:vMerge w:val="continue"/>
                  <w:noWrap w:val="0"/>
                  <w:vAlign w:val="center"/>
                </w:tcPr>
                <w:p w14:paraId="59EBC0C3">
                  <w:pPr>
                    <w:keepNext w:val="0"/>
                    <w:keepLines w:val="0"/>
                    <w:pageBreakBefore w:val="0"/>
                    <w:kinsoku/>
                    <w:wordWrap/>
                    <w:overflowPunct/>
                    <w:topLinePunct w:val="0"/>
                    <w:bidi w:val="0"/>
                    <w:adjustRightInd w:val="0"/>
                    <w:snapToGrid w:val="0"/>
                    <w:spacing w:line="240" w:lineRule="auto"/>
                    <w:ind w:left="0" w:right="0" w:firstLine="0" w:firstLineChars="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703" w:type="pct"/>
                  <w:vMerge w:val="continue"/>
                  <w:shd w:val="clear" w:color="auto" w:fill="auto"/>
                  <w:noWrap w:val="0"/>
                  <w:vAlign w:val="center"/>
                </w:tcPr>
                <w:p w14:paraId="397E49E3">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p>
              </w:tc>
              <w:tc>
                <w:tcPr>
                  <w:tcW w:w="910" w:type="pct"/>
                  <w:shd w:val="clear" w:color="auto" w:fill="auto"/>
                  <w:noWrap w:val="0"/>
                  <w:vAlign w:val="center"/>
                </w:tcPr>
                <w:p w14:paraId="6ACF902B">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1"/>
                      <w:szCs w:val="21"/>
                      <w:lang w:eastAsia="zh-CN"/>
                      <w14:textFill>
                        <w14:solidFill>
                          <w14:schemeClr w14:val="tx1"/>
                        </w14:solidFill>
                      </w14:textFill>
                    </w:rPr>
                    <w:t>板式换热器</w:t>
                  </w:r>
                </w:p>
              </w:tc>
              <w:tc>
                <w:tcPr>
                  <w:tcW w:w="1120" w:type="pct"/>
                  <w:shd w:val="clear" w:color="auto" w:fill="auto"/>
                  <w:noWrap w:val="0"/>
                  <w:vAlign w:val="center"/>
                </w:tcPr>
                <w:p w14:paraId="1B8C7B2E">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eastAsia" w:ascii="Times New Roman" w:hAnsi="Times New Roman" w:eastAsia="华文中宋" w:cs="Times New Roman"/>
                      <w:color w:val="000000" w:themeColor="text1"/>
                      <w:kern w:val="2"/>
                      <w:sz w:val="21"/>
                      <w:szCs w:val="21"/>
                      <w:lang w:val="en-US" w:eastAsia="zh-CN" w:bidi="ar-SA"/>
                      <w14:textFill>
                        <w14:solidFill>
                          <w14:schemeClr w14:val="tx1"/>
                        </w14:solidFill>
                      </w14:textFill>
                    </w:rPr>
                  </w:pPr>
                  <w:r>
                    <w:rPr>
                      <w:rFonts w:hint="eastAsia" w:eastAsia="华文中宋"/>
                      <w:color w:val="000000" w:themeColor="text1"/>
                      <w:sz w:val="21"/>
                      <w:szCs w:val="21"/>
                      <w:lang w:val="en-US" w:eastAsia="zh-CN"/>
                      <w14:textFill>
                        <w14:solidFill>
                          <w14:schemeClr w14:val="tx1"/>
                        </w14:solidFill>
                      </w14:textFill>
                    </w:rPr>
                    <w:t>/</w:t>
                  </w:r>
                </w:p>
              </w:tc>
              <w:tc>
                <w:tcPr>
                  <w:tcW w:w="605" w:type="pct"/>
                  <w:shd w:val="clear" w:color="auto" w:fill="auto"/>
                  <w:noWrap w:val="0"/>
                  <w:vAlign w:val="center"/>
                </w:tcPr>
                <w:p w14:paraId="6C0E4DE0">
                  <w:pPr>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华文中宋" w:cs="Times New Roman"/>
                      <w:color w:val="000000" w:themeColor="text1"/>
                      <w:kern w:val="2"/>
                      <w:sz w:val="21"/>
                      <w:szCs w:val="21"/>
                      <w:lang w:val="en-US" w:eastAsia="zh-CN" w:bidi="ar-SA"/>
                      <w14:textFill>
                        <w14:solidFill>
                          <w14:schemeClr w14:val="tx1"/>
                        </w14:solidFill>
                      </w14:textFill>
                    </w:rPr>
                  </w:pPr>
                  <w:r>
                    <w:rPr>
                      <w:rFonts w:hint="eastAsia" w:eastAsia="华文中宋" w:cs="Times New Roman"/>
                      <w:color w:val="000000" w:themeColor="text1"/>
                      <w:sz w:val="21"/>
                      <w:szCs w:val="21"/>
                      <w:lang w:val="en-US" w:eastAsia="zh-CN"/>
                      <w14:textFill>
                        <w14:solidFill>
                          <w14:schemeClr w14:val="tx1"/>
                        </w14:solidFill>
                      </w14:textFill>
                    </w:rPr>
                    <w:t>4</w:t>
                  </w:r>
                </w:p>
              </w:tc>
              <w:tc>
                <w:tcPr>
                  <w:tcW w:w="599" w:type="pct"/>
                  <w:shd w:val="clear" w:color="auto" w:fill="auto"/>
                  <w:noWrap w:val="0"/>
                  <w:vAlign w:val="center"/>
                </w:tcPr>
                <w:p w14:paraId="1CB8F163">
                  <w:pPr>
                    <w:keepNext w:val="0"/>
                    <w:keepLines w:val="0"/>
                    <w:pageBreakBefore w:val="0"/>
                    <w:kinsoku/>
                    <w:wordWrap/>
                    <w:overflowPunct/>
                    <w:topLinePunct w:val="0"/>
                    <w:bidi w:val="0"/>
                    <w:adjustRightInd w:val="0"/>
                    <w:snapToGrid w:val="0"/>
                    <w:spacing w:line="240" w:lineRule="auto"/>
                    <w:ind w:left="0" w:firstLine="0" w:firstLineChars="0"/>
                    <w:jc w:val="center"/>
                    <w:rPr>
                      <w:rFonts w:hint="eastAsia" w:ascii="Times New Roman" w:hAnsi="Times New Roman" w:eastAsia="华文中宋" w:cs="Times New Roman"/>
                      <w:color w:val="000000" w:themeColor="text1"/>
                      <w:kern w:val="2"/>
                      <w:sz w:val="21"/>
                      <w:szCs w:val="21"/>
                      <w:lang w:val="en-US" w:eastAsia="zh-CN" w:bidi="ar-SA"/>
                      <w14:textFill>
                        <w14:solidFill>
                          <w14:schemeClr w14:val="tx1"/>
                        </w14:solidFill>
                      </w14:textFill>
                    </w:rPr>
                  </w:pPr>
                  <w:r>
                    <w:rPr>
                      <w:rFonts w:hint="eastAsia" w:eastAsia="华文中宋" w:cs="Times New Roman"/>
                      <w:color w:val="000000" w:themeColor="text1"/>
                      <w:sz w:val="21"/>
                      <w:szCs w:val="21"/>
                      <w:lang w:val="en-US" w:eastAsia="zh-CN"/>
                      <w14:textFill>
                        <w14:solidFill>
                          <w14:schemeClr w14:val="tx1"/>
                        </w14:solidFill>
                      </w14:textFill>
                    </w:rPr>
                    <w:t>4</w:t>
                  </w:r>
                </w:p>
              </w:tc>
              <w:tc>
                <w:tcPr>
                  <w:tcW w:w="529" w:type="pct"/>
                  <w:noWrap w:val="0"/>
                  <w:vAlign w:val="center"/>
                </w:tcPr>
                <w:p w14:paraId="0A442A7E">
                  <w:pPr>
                    <w:keepNext w:val="0"/>
                    <w:keepLines w:val="0"/>
                    <w:pageBreakBefore w:val="0"/>
                    <w:kinsoku/>
                    <w:wordWrap/>
                    <w:overflowPunct/>
                    <w:topLinePunct w:val="0"/>
                    <w:bidi w:val="0"/>
                    <w:adjustRightInd w:val="0"/>
                    <w:snapToGrid w:val="0"/>
                    <w:spacing w:line="240" w:lineRule="auto"/>
                    <w:ind w:left="0" w:firstLine="0" w:firstLineChars="0"/>
                    <w:jc w:val="center"/>
                    <w:rPr>
                      <w:rFonts w:hint="eastAsia" w:cs="Times New Roman"/>
                      <w:snapToGrid/>
                      <w:color w:val="000000" w:themeColor="text1"/>
                      <w:spacing w:val="0"/>
                      <w:kern w:val="0"/>
                      <w:position w:val="0"/>
                      <w:sz w:val="21"/>
                      <w:szCs w:val="21"/>
                      <w:lang w:val="en-US" w:eastAsia="zh-CN"/>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0</w:t>
                  </w:r>
                </w:p>
              </w:tc>
            </w:tr>
            <w:tr w14:paraId="01B24A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31" w:type="pct"/>
                  <w:vMerge w:val="continue"/>
                  <w:noWrap w:val="0"/>
                  <w:vAlign w:val="center"/>
                </w:tcPr>
                <w:p w14:paraId="1E6B32D6">
                  <w:pPr>
                    <w:keepNext w:val="0"/>
                    <w:keepLines w:val="0"/>
                    <w:pageBreakBefore w:val="0"/>
                    <w:kinsoku/>
                    <w:wordWrap/>
                    <w:overflowPunct/>
                    <w:topLinePunct w:val="0"/>
                    <w:bidi w:val="0"/>
                    <w:adjustRightInd w:val="0"/>
                    <w:snapToGrid w:val="0"/>
                    <w:spacing w:line="240" w:lineRule="auto"/>
                    <w:ind w:left="0" w:right="0" w:firstLine="0" w:firstLineChars="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703" w:type="pct"/>
                  <w:vMerge w:val="continue"/>
                  <w:shd w:val="clear" w:color="auto" w:fill="auto"/>
                  <w:noWrap w:val="0"/>
                  <w:vAlign w:val="center"/>
                </w:tcPr>
                <w:p w14:paraId="291A7027">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p>
              </w:tc>
              <w:tc>
                <w:tcPr>
                  <w:tcW w:w="910" w:type="pct"/>
                  <w:shd w:val="clear" w:color="auto" w:fill="auto"/>
                  <w:noWrap w:val="0"/>
                  <w:vAlign w:val="center"/>
                </w:tcPr>
                <w:p w14:paraId="6376A1FB">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1"/>
                      <w:szCs w:val="21"/>
                      <w:lang w:eastAsia="zh-CN"/>
                      <w14:textFill>
                        <w14:solidFill>
                          <w14:schemeClr w14:val="tx1"/>
                        </w14:solidFill>
                      </w14:textFill>
                    </w:rPr>
                    <w:t>热媒循环泵</w:t>
                  </w:r>
                </w:p>
              </w:tc>
              <w:tc>
                <w:tcPr>
                  <w:tcW w:w="1120" w:type="pct"/>
                  <w:shd w:val="clear" w:color="auto" w:fill="auto"/>
                  <w:noWrap w:val="0"/>
                  <w:vAlign w:val="center"/>
                </w:tcPr>
                <w:p w14:paraId="62BD0B7A">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eastAsia" w:ascii="Times New Roman" w:hAnsi="Times New Roman" w:eastAsia="华文中宋" w:cs="Times New Roman"/>
                      <w:color w:val="000000" w:themeColor="text1"/>
                      <w:kern w:val="2"/>
                      <w:sz w:val="21"/>
                      <w:szCs w:val="21"/>
                      <w:lang w:val="en-US" w:eastAsia="zh-CN" w:bidi="ar-SA"/>
                      <w14:textFill>
                        <w14:solidFill>
                          <w14:schemeClr w14:val="tx1"/>
                        </w14:solidFill>
                      </w14:textFill>
                    </w:rPr>
                  </w:pPr>
                  <w:r>
                    <w:rPr>
                      <w:rFonts w:hint="eastAsia" w:eastAsia="华文中宋"/>
                      <w:color w:val="000000" w:themeColor="text1"/>
                      <w:sz w:val="21"/>
                      <w:szCs w:val="21"/>
                      <w:lang w:val="en-US" w:eastAsia="zh-CN"/>
                      <w14:textFill>
                        <w14:solidFill>
                          <w14:schemeClr w14:val="tx1"/>
                        </w14:solidFill>
                      </w14:textFill>
                    </w:rPr>
                    <w:t>80PS4K511</w:t>
                  </w:r>
                </w:p>
              </w:tc>
              <w:tc>
                <w:tcPr>
                  <w:tcW w:w="605" w:type="pct"/>
                  <w:shd w:val="clear" w:color="auto" w:fill="auto"/>
                  <w:noWrap w:val="0"/>
                  <w:vAlign w:val="center"/>
                </w:tcPr>
                <w:p w14:paraId="48E4EA87">
                  <w:pPr>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华文中宋" w:cs="Times New Roman"/>
                      <w:color w:val="000000" w:themeColor="text1"/>
                      <w:kern w:val="2"/>
                      <w:sz w:val="21"/>
                      <w:szCs w:val="21"/>
                      <w:lang w:val="en-US" w:eastAsia="zh-CN" w:bidi="ar-SA"/>
                      <w14:textFill>
                        <w14:solidFill>
                          <w14:schemeClr w14:val="tx1"/>
                        </w14:solidFill>
                      </w14:textFill>
                    </w:rPr>
                  </w:pPr>
                  <w:r>
                    <w:rPr>
                      <w:rFonts w:hint="eastAsia" w:eastAsia="华文中宋" w:cs="Times New Roman"/>
                      <w:color w:val="000000" w:themeColor="text1"/>
                      <w:sz w:val="21"/>
                      <w:szCs w:val="21"/>
                      <w:lang w:val="en-US" w:eastAsia="zh-CN"/>
                      <w14:textFill>
                        <w14:solidFill>
                          <w14:schemeClr w14:val="tx1"/>
                        </w14:solidFill>
                      </w14:textFill>
                    </w:rPr>
                    <w:t>4</w:t>
                  </w:r>
                </w:p>
              </w:tc>
              <w:tc>
                <w:tcPr>
                  <w:tcW w:w="599" w:type="pct"/>
                  <w:shd w:val="clear" w:color="auto" w:fill="auto"/>
                  <w:noWrap w:val="0"/>
                  <w:vAlign w:val="center"/>
                </w:tcPr>
                <w:p w14:paraId="2B2363E7">
                  <w:pPr>
                    <w:keepNext w:val="0"/>
                    <w:keepLines w:val="0"/>
                    <w:pageBreakBefore w:val="0"/>
                    <w:kinsoku/>
                    <w:wordWrap/>
                    <w:overflowPunct/>
                    <w:topLinePunct w:val="0"/>
                    <w:bidi w:val="0"/>
                    <w:adjustRightInd w:val="0"/>
                    <w:snapToGrid w:val="0"/>
                    <w:spacing w:line="240" w:lineRule="auto"/>
                    <w:ind w:left="0" w:firstLine="0" w:firstLineChars="0"/>
                    <w:jc w:val="center"/>
                    <w:rPr>
                      <w:rFonts w:hint="eastAsia" w:ascii="Times New Roman" w:hAnsi="Times New Roman" w:eastAsia="华文中宋" w:cs="Times New Roman"/>
                      <w:color w:val="000000" w:themeColor="text1"/>
                      <w:kern w:val="2"/>
                      <w:sz w:val="21"/>
                      <w:szCs w:val="21"/>
                      <w:lang w:val="en-US" w:eastAsia="zh-CN" w:bidi="ar-SA"/>
                      <w14:textFill>
                        <w14:solidFill>
                          <w14:schemeClr w14:val="tx1"/>
                        </w14:solidFill>
                      </w14:textFill>
                    </w:rPr>
                  </w:pPr>
                  <w:r>
                    <w:rPr>
                      <w:rFonts w:hint="eastAsia" w:eastAsia="华文中宋" w:cs="Times New Roman"/>
                      <w:color w:val="000000" w:themeColor="text1"/>
                      <w:sz w:val="21"/>
                      <w:szCs w:val="21"/>
                      <w:lang w:val="en-US" w:eastAsia="zh-CN"/>
                      <w14:textFill>
                        <w14:solidFill>
                          <w14:schemeClr w14:val="tx1"/>
                        </w14:solidFill>
                      </w14:textFill>
                    </w:rPr>
                    <w:t>4</w:t>
                  </w:r>
                </w:p>
              </w:tc>
              <w:tc>
                <w:tcPr>
                  <w:tcW w:w="529" w:type="pct"/>
                  <w:noWrap w:val="0"/>
                  <w:vAlign w:val="center"/>
                </w:tcPr>
                <w:p w14:paraId="483A0CCA">
                  <w:pPr>
                    <w:keepNext w:val="0"/>
                    <w:keepLines w:val="0"/>
                    <w:pageBreakBefore w:val="0"/>
                    <w:kinsoku/>
                    <w:wordWrap/>
                    <w:overflowPunct/>
                    <w:topLinePunct w:val="0"/>
                    <w:bidi w:val="0"/>
                    <w:adjustRightInd w:val="0"/>
                    <w:snapToGrid w:val="0"/>
                    <w:spacing w:line="240" w:lineRule="auto"/>
                    <w:ind w:left="0" w:firstLine="0" w:firstLineChars="0"/>
                    <w:jc w:val="center"/>
                    <w:rPr>
                      <w:rFonts w:hint="eastAsia" w:cs="Times New Roman"/>
                      <w:snapToGrid/>
                      <w:color w:val="000000" w:themeColor="text1"/>
                      <w:spacing w:val="0"/>
                      <w:kern w:val="0"/>
                      <w:position w:val="0"/>
                      <w:sz w:val="21"/>
                      <w:szCs w:val="21"/>
                      <w:lang w:val="en-US" w:eastAsia="zh-CN"/>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0</w:t>
                  </w:r>
                </w:p>
              </w:tc>
            </w:tr>
            <w:tr w14:paraId="498B45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31" w:type="pct"/>
                  <w:vMerge w:val="continue"/>
                  <w:noWrap w:val="0"/>
                  <w:vAlign w:val="center"/>
                </w:tcPr>
                <w:p w14:paraId="1FB1BF5E">
                  <w:pPr>
                    <w:keepNext w:val="0"/>
                    <w:keepLines w:val="0"/>
                    <w:pageBreakBefore w:val="0"/>
                    <w:kinsoku/>
                    <w:wordWrap/>
                    <w:overflowPunct/>
                    <w:topLinePunct w:val="0"/>
                    <w:bidi w:val="0"/>
                    <w:adjustRightInd w:val="0"/>
                    <w:snapToGrid w:val="0"/>
                    <w:spacing w:line="240" w:lineRule="auto"/>
                    <w:ind w:left="0" w:right="0" w:firstLine="0" w:firstLineChars="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703" w:type="pct"/>
                  <w:vMerge w:val="continue"/>
                  <w:shd w:val="clear" w:color="auto" w:fill="auto"/>
                  <w:noWrap w:val="0"/>
                  <w:vAlign w:val="center"/>
                </w:tcPr>
                <w:p w14:paraId="0395FE15">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p>
              </w:tc>
              <w:tc>
                <w:tcPr>
                  <w:tcW w:w="910" w:type="pct"/>
                  <w:shd w:val="clear" w:color="auto" w:fill="auto"/>
                  <w:noWrap w:val="0"/>
                  <w:vAlign w:val="center"/>
                </w:tcPr>
                <w:p w14:paraId="0290B420">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1"/>
                      <w:szCs w:val="21"/>
                      <w:lang w:eastAsia="zh-CN"/>
                      <w14:textFill>
                        <w14:solidFill>
                          <w14:schemeClr w14:val="tx1"/>
                        </w14:solidFill>
                      </w14:textFill>
                    </w:rPr>
                    <w:t>热媒调控阀</w:t>
                  </w:r>
                </w:p>
              </w:tc>
              <w:tc>
                <w:tcPr>
                  <w:tcW w:w="1120" w:type="pct"/>
                  <w:shd w:val="clear" w:color="auto" w:fill="auto"/>
                  <w:noWrap w:val="0"/>
                  <w:vAlign w:val="center"/>
                </w:tcPr>
                <w:p w14:paraId="1FEE4225">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eastAsia" w:ascii="Times New Roman" w:hAnsi="Times New Roman" w:eastAsia="华文中宋" w:cs="Times New Roman"/>
                      <w:color w:val="000000" w:themeColor="text1"/>
                      <w:kern w:val="2"/>
                      <w:sz w:val="21"/>
                      <w:szCs w:val="21"/>
                      <w:lang w:val="en-US" w:eastAsia="zh-CN" w:bidi="ar-SA"/>
                      <w14:textFill>
                        <w14:solidFill>
                          <w14:schemeClr w14:val="tx1"/>
                        </w14:solidFill>
                      </w14:textFill>
                    </w:rPr>
                  </w:pPr>
                  <w:r>
                    <w:rPr>
                      <w:rFonts w:hint="eastAsia" w:eastAsia="华文中宋"/>
                      <w:color w:val="000000" w:themeColor="text1"/>
                      <w:sz w:val="21"/>
                      <w:szCs w:val="21"/>
                      <w:lang w:val="en-US" w:eastAsia="zh-CN"/>
                      <w14:textFill>
                        <w14:solidFill>
                          <w14:schemeClr w14:val="tx1"/>
                        </w14:solidFill>
                      </w14:textFill>
                    </w:rPr>
                    <w:t>SKD62、PS-12</w:t>
                  </w:r>
                </w:p>
              </w:tc>
              <w:tc>
                <w:tcPr>
                  <w:tcW w:w="605" w:type="pct"/>
                  <w:shd w:val="clear" w:color="auto" w:fill="auto"/>
                  <w:noWrap w:val="0"/>
                  <w:vAlign w:val="center"/>
                </w:tcPr>
                <w:p w14:paraId="52EBDB7E">
                  <w:pPr>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华文中宋" w:cs="Times New Roman"/>
                      <w:color w:val="000000" w:themeColor="text1"/>
                      <w:kern w:val="2"/>
                      <w:sz w:val="21"/>
                      <w:szCs w:val="21"/>
                      <w:lang w:val="en-US" w:eastAsia="zh-CN" w:bidi="ar-SA"/>
                      <w14:textFill>
                        <w14:solidFill>
                          <w14:schemeClr w14:val="tx1"/>
                        </w14:solidFill>
                      </w14:textFill>
                    </w:rPr>
                  </w:pPr>
                  <w:r>
                    <w:rPr>
                      <w:rFonts w:hint="eastAsia" w:eastAsia="华文中宋" w:cs="Times New Roman"/>
                      <w:color w:val="000000" w:themeColor="text1"/>
                      <w:sz w:val="21"/>
                      <w:szCs w:val="21"/>
                      <w:lang w:val="en-US" w:eastAsia="zh-CN"/>
                      <w14:textFill>
                        <w14:solidFill>
                          <w14:schemeClr w14:val="tx1"/>
                        </w14:solidFill>
                      </w14:textFill>
                    </w:rPr>
                    <w:t>4</w:t>
                  </w:r>
                </w:p>
              </w:tc>
              <w:tc>
                <w:tcPr>
                  <w:tcW w:w="599" w:type="pct"/>
                  <w:shd w:val="clear" w:color="auto" w:fill="auto"/>
                  <w:noWrap w:val="0"/>
                  <w:vAlign w:val="center"/>
                </w:tcPr>
                <w:p w14:paraId="4304770C">
                  <w:pPr>
                    <w:keepNext w:val="0"/>
                    <w:keepLines w:val="0"/>
                    <w:pageBreakBefore w:val="0"/>
                    <w:kinsoku/>
                    <w:wordWrap/>
                    <w:overflowPunct/>
                    <w:topLinePunct w:val="0"/>
                    <w:bidi w:val="0"/>
                    <w:adjustRightInd w:val="0"/>
                    <w:snapToGrid w:val="0"/>
                    <w:spacing w:line="240" w:lineRule="auto"/>
                    <w:ind w:left="0" w:firstLine="0" w:firstLineChars="0"/>
                    <w:jc w:val="center"/>
                    <w:rPr>
                      <w:rFonts w:hint="eastAsia" w:ascii="Times New Roman" w:hAnsi="Times New Roman" w:eastAsia="华文中宋" w:cs="Times New Roman"/>
                      <w:color w:val="000000" w:themeColor="text1"/>
                      <w:kern w:val="2"/>
                      <w:sz w:val="21"/>
                      <w:szCs w:val="21"/>
                      <w:lang w:val="en-US" w:eastAsia="zh-CN" w:bidi="ar-SA"/>
                      <w14:textFill>
                        <w14:solidFill>
                          <w14:schemeClr w14:val="tx1"/>
                        </w14:solidFill>
                      </w14:textFill>
                    </w:rPr>
                  </w:pPr>
                  <w:r>
                    <w:rPr>
                      <w:rFonts w:hint="eastAsia" w:eastAsia="华文中宋" w:cs="Times New Roman"/>
                      <w:color w:val="000000" w:themeColor="text1"/>
                      <w:sz w:val="21"/>
                      <w:szCs w:val="21"/>
                      <w:lang w:val="en-US" w:eastAsia="zh-CN"/>
                      <w14:textFill>
                        <w14:solidFill>
                          <w14:schemeClr w14:val="tx1"/>
                        </w14:solidFill>
                      </w14:textFill>
                    </w:rPr>
                    <w:t>4</w:t>
                  </w:r>
                </w:p>
              </w:tc>
              <w:tc>
                <w:tcPr>
                  <w:tcW w:w="529" w:type="pct"/>
                  <w:noWrap w:val="0"/>
                  <w:vAlign w:val="center"/>
                </w:tcPr>
                <w:p w14:paraId="516E2FCF">
                  <w:pPr>
                    <w:keepNext w:val="0"/>
                    <w:keepLines w:val="0"/>
                    <w:pageBreakBefore w:val="0"/>
                    <w:kinsoku/>
                    <w:wordWrap/>
                    <w:overflowPunct/>
                    <w:topLinePunct w:val="0"/>
                    <w:bidi w:val="0"/>
                    <w:adjustRightInd w:val="0"/>
                    <w:snapToGrid w:val="0"/>
                    <w:spacing w:line="240" w:lineRule="auto"/>
                    <w:ind w:left="0" w:firstLine="0" w:firstLineChars="0"/>
                    <w:jc w:val="center"/>
                    <w:rPr>
                      <w:rFonts w:hint="eastAsia" w:cs="Times New Roman"/>
                      <w:snapToGrid/>
                      <w:color w:val="000000" w:themeColor="text1"/>
                      <w:spacing w:val="0"/>
                      <w:kern w:val="0"/>
                      <w:position w:val="0"/>
                      <w:sz w:val="21"/>
                      <w:szCs w:val="21"/>
                      <w:lang w:val="en-US" w:eastAsia="zh-CN"/>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0</w:t>
                  </w:r>
                </w:p>
              </w:tc>
            </w:tr>
            <w:tr w14:paraId="2A895F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31" w:type="pct"/>
                  <w:vMerge w:val="continue"/>
                  <w:noWrap w:val="0"/>
                  <w:vAlign w:val="center"/>
                </w:tcPr>
                <w:p w14:paraId="391C84D5">
                  <w:pPr>
                    <w:keepNext w:val="0"/>
                    <w:keepLines w:val="0"/>
                    <w:pageBreakBefore w:val="0"/>
                    <w:kinsoku/>
                    <w:wordWrap/>
                    <w:overflowPunct/>
                    <w:topLinePunct w:val="0"/>
                    <w:bidi w:val="0"/>
                    <w:adjustRightInd w:val="0"/>
                    <w:snapToGrid w:val="0"/>
                    <w:spacing w:line="240" w:lineRule="auto"/>
                    <w:ind w:left="0" w:right="0" w:firstLine="0" w:firstLineChars="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703" w:type="pct"/>
                  <w:vMerge w:val="continue"/>
                  <w:shd w:val="clear" w:color="auto" w:fill="auto"/>
                  <w:noWrap w:val="0"/>
                  <w:vAlign w:val="center"/>
                </w:tcPr>
                <w:p w14:paraId="68F31B06">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p>
              </w:tc>
              <w:tc>
                <w:tcPr>
                  <w:tcW w:w="910" w:type="pct"/>
                  <w:shd w:val="clear" w:color="auto" w:fill="auto"/>
                  <w:noWrap w:val="0"/>
                  <w:vAlign w:val="center"/>
                </w:tcPr>
                <w:p w14:paraId="76AC2F85">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t>FD</w:t>
                  </w:r>
                  <w:r>
                    <w:rPr>
                      <w:rFonts w:hint="default" w:ascii="Times New Roman" w:hAnsi="Times New Roman" w:eastAsia="宋体" w:cs="Times New Roman"/>
                      <w:b w:val="0"/>
                      <w:bCs w:val="0"/>
                      <w:color w:val="000000" w:themeColor="text1"/>
                      <w:sz w:val="21"/>
                      <w:szCs w:val="21"/>
                      <w:lang w:eastAsia="zh-CN"/>
                      <w14:textFill>
                        <w14:solidFill>
                          <w14:schemeClr w14:val="tx1"/>
                        </w14:solidFill>
                      </w14:textFill>
                    </w:rPr>
                    <w:t>操作盘</w:t>
                  </w:r>
                </w:p>
              </w:tc>
              <w:tc>
                <w:tcPr>
                  <w:tcW w:w="1120" w:type="pct"/>
                  <w:shd w:val="clear" w:color="auto" w:fill="auto"/>
                  <w:noWrap w:val="0"/>
                  <w:vAlign w:val="center"/>
                </w:tcPr>
                <w:p w14:paraId="0AEA9115">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eastAsia" w:ascii="Times New Roman" w:hAnsi="Times New Roman" w:eastAsia="华文中宋" w:cs="Times New Roman"/>
                      <w:color w:val="000000" w:themeColor="text1"/>
                      <w:kern w:val="2"/>
                      <w:sz w:val="21"/>
                      <w:szCs w:val="21"/>
                      <w:lang w:val="en-US" w:eastAsia="zh-CN" w:bidi="ar-SA"/>
                      <w14:textFill>
                        <w14:solidFill>
                          <w14:schemeClr w14:val="tx1"/>
                        </w14:solidFill>
                      </w14:textFill>
                    </w:rPr>
                  </w:pPr>
                  <w:r>
                    <w:rPr>
                      <w:rFonts w:hint="eastAsia" w:eastAsia="华文中宋"/>
                      <w:color w:val="000000" w:themeColor="text1"/>
                      <w:sz w:val="21"/>
                      <w:szCs w:val="21"/>
                      <w:lang w:val="en-US" w:eastAsia="zh-CN"/>
                      <w14:textFill>
                        <w14:solidFill>
                          <w14:schemeClr w14:val="tx1"/>
                        </w14:solidFill>
                      </w14:textFill>
                    </w:rPr>
                    <w:t>REX-P250FSR</w:t>
                  </w:r>
                </w:p>
              </w:tc>
              <w:tc>
                <w:tcPr>
                  <w:tcW w:w="605" w:type="pct"/>
                  <w:shd w:val="clear" w:color="auto" w:fill="auto"/>
                  <w:noWrap w:val="0"/>
                  <w:vAlign w:val="center"/>
                </w:tcPr>
                <w:p w14:paraId="7C1576FB">
                  <w:pPr>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华文中宋" w:cs="Times New Roman"/>
                      <w:color w:val="000000" w:themeColor="text1"/>
                      <w:kern w:val="2"/>
                      <w:sz w:val="21"/>
                      <w:szCs w:val="21"/>
                      <w:lang w:val="en-US" w:eastAsia="zh-CN" w:bidi="ar-SA"/>
                      <w14:textFill>
                        <w14:solidFill>
                          <w14:schemeClr w14:val="tx1"/>
                        </w14:solidFill>
                      </w14:textFill>
                    </w:rPr>
                  </w:pPr>
                  <w:r>
                    <w:rPr>
                      <w:rFonts w:hint="eastAsia" w:eastAsia="华文中宋" w:cs="Times New Roman"/>
                      <w:color w:val="000000" w:themeColor="text1"/>
                      <w:sz w:val="21"/>
                      <w:szCs w:val="21"/>
                      <w:lang w:val="en-US" w:eastAsia="zh-CN"/>
                      <w14:textFill>
                        <w14:solidFill>
                          <w14:schemeClr w14:val="tx1"/>
                        </w14:solidFill>
                      </w14:textFill>
                    </w:rPr>
                    <w:t>8</w:t>
                  </w:r>
                </w:p>
              </w:tc>
              <w:tc>
                <w:tcPr>
                  <w:tcW w:w="599" w:type="pct"/>
                  <w:shd w:val="clear" w:color="auto" w:fill="auto"/>
                  <w:noWrap w:val="0"/>
                  <w:vAlign w:val="center"/>
                </w:tcPr>
                <w:p w14:paraId="2141C4F1">
                  <w:pPr>
                    <w:keepNext w:val="0"/>
                    <w:keepLines w:val="0"/>
                    <w:pageBreakBefore w:val="0"/>
                    <w:kinsoku/>
                    <w:wordWrap/>
                    <w:overflowPunct/>
                    <w:topLinePunct w:val="0"/>
                    <w:bidi w:val="0"/>
                    <w:adjustRightInd w:val="0"/>
                    <w:snapToGrid w:val="0"/>
                    <w:spacing w:line="240" w:lineRule="auto"/>
                    <w:ind w:left="0" w:firstLine="0" w:firstLineChars="0"/>
                    <w:jc w:val="center"/>
                    <w:rPr>
                      <w:rFonts w:hint="eastAsia" w:ascii="Times New Roman" w:hAnsi="Times New Roman" w:eastAsia="华文中宋" w:cs="Times New Roman"/>
                      <w:color w:val="000000" w:themeColor="text1"/>
                      <w:kern w:val="2"/>
                      <w:sz w:val="21"/>
                      <w:szCs w:val="21"/>
                      <w:lang w:val="en-US" w:eastAsia="zh-CN" w:bidi="ar-SA"/>
                      <w14:textFill>
                        <w14:solidFill>
                          <w14:schemeClr w14:val="tx1"/>
                        </w14:solidFill>
                      </w14:textFill>
                    </w:rPr>
                  </w:pPr>
                  <w:r>
                    <w:rPr>
                      <w:rFonts w:hint="eastAsia" w:eastAsia="华文中宋" w:cs="Times New Roman"/>
                      <w:color w:val="000000" w:themeColor="text1"/>
                      <w:sz w:val="21"/>
                      <w:szCs w:val="21"/>
                      <w:lang w:val="en-US" w:eastAsia="zh-CN"/>
                      <w14:textFill>
                        <w14:solidFill>
                          <w14:schemeClr w14:val="tx1"/>
                        </w14:solidFill>
                      </w14:textFill>
                    </w:rPr>
                    <w:t>8</w:t>
                  </w:r>
                </w:p>
              </w:tc>
              <w:tc>
                <w:tcPr>
                  <w:tcW w:w="529" w:type="pct"/>
                  <w:noWrap w:val="0"/>
                  <w:vAlign w:val="center"/>
                </w:tcPr>
                <w:p w14:paraId="1BF0D55B">
                  <w:pPr>
                    <w:keepNext w:val="0"/>
                    <w:keepLines w:val="0"/>
                    <w:pageBreakBefore w:val="0"/>
                    <w:kinsoku/>
                    <w:wordWrap/>
                    <w:overflowPunct/>
                    <w:topLinePunct w:val="0"/>
                    <w:bidi w:val="0"/>
                    <w:adjustRightInd w:val="0"/>
                    <w:snapToGrid w:val="0"/>
                    <w:spacing w:line="240" w:lineRule="auto"/>
                    <w:ind w:left="0" w:firstLine="0" w:firstLineChars="0"/>
                    <w:jc w:val="center"/>
                    <w:rPr>
                      <w:rFonts w:hint="eastAsia" w:cs="Times New Roman"/>
                      <w:snapToGrid/>
                      <w:color w:val="000000" w:themeColor="text1"/>
                      <w:spacing w:val="0"/>
                      <w:kern w:val="0"/>
                      <w:position w:val="0"/>
                      <w:sz w:val="21"/>
                      <w:szCs w:val="21"/>
                      <w:lang w:val="en-US" w:eastAsia="zh-CN"/>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0</w:t>
                  </w:r>
                </w:p>
              </w:tc>
            </w:tr>
            <w:tr w14:paraId="52222C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31" w:type="pct"/>
                  <w:vMerge w:val="continue"/>
                  <w:noWrap w:val="0"/>
                  <w:vAlign w:val="center"/>
                </w:tcPr>
                <w:p w14:paraId="23880893">
                  <w:pPr>
                    <w:keepNext w:val="0"/>
                    <w:keepLines w:val="0"/>
                    <w:pageBreakBefore w:val="0"/>
                    <w:kinsoku/>
                    <w:wordWrap/>
                    <w:overflowPunct/>
                    <w:topLinePunct w:val="0"/>
                    <w:bidi w:val="0"/>
                    <w:adjustRightInd w:val="0"/>
                    <w:snapToGrid w:val="0"/>
                    <w:spacing w:line="240" w:lineRule="auto"/>
                    <w:ind w:left="0" w:right="0" w:firstLine="0" w:firstLineChars="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703" w:type="pct"/>
                  <w:vMerge w:val="continue"/>
                  <w:shd w:val="clear" w:color="auto" w:fill="auto"/>
                  <w:noWrap w:val="0"/>
                  <w:vAlign w:val="center"/>
                </w:tcPr>
                <w:p w14:paraId="414AAAA4">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p>
              </w:tc>
              <w:tc>
                <w:tcPr>
                  <w:tcW w:w="910" w:type="pct"/>
                  <w:shd w:val="clear" w:color="auto" w:fill="auto"/>
                  <w:noWrap w:val="0"/>
                  <w:vAlign w:val="center"/>
                </w:tcPr>
                <w:p w14:paraId="02A79D84">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1"/>
                      <w:szCs w:val="21"/>
                      <w:lang w:eastAsia="zh-CN"/>
                      <w14:textFill>
                        <w14:solidFill>
                          <w14:schemeClr w14:val="tx1"/>
                        </w14:solidFill>
                      </w14:textFill>
                    </w:rPr>
                    <w:t>电控制箱</w:t>
                  </w:r>
                </w:p>
              </w:tc>
              <w:tc>
                <w:tcPr>
                  <w:tcW w:w="1120" w:type="pct"/>
                  <w:shd w:val="clear" w:color="auto" w:fill="auto"/>
                  <w:noWrap w:val="0"/>
                  <w:vAlign w:val="center"/>
                </w:tcPr>
                <w:p w14:paraId="5F80BB0A">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eastAsia" w:ascii="Times New Roman" w:hAnsi="Times New Roman" w:eastAsia="华文中宋" w:cs="Times New Roman"/>
                      <w:color w:val="000000" w:themeColor="text1"/>
                      <w:kern w:val="2"/>
                      <w:sz w:val="21"/>
                      <w:szCs w:val="21"/>
                      <w:lang w:val="en-US" w:eastAsia="zh-CN" w:bidi="ar-SA"/>
                      <w14:textFill>
                        <w14:solidFill>
                          <w14:schemeClr w14:val="tx1"/>
                        </w14:solidFill>
                      </w14:textFill>
                    </w:rPr>
                  </w:pPr>
                  <w:r>
                    <w:rPr>
                      <w:rFonts w:hint="eastAsia" w:eastAsia="华文中宋"/>
                      <w:color w:val="000000" w:themeColor="text1"/>
                      <w:sz w:val="21"/>
                      <w:szCs w:val="21"/>
                      <w:lang w:val="en-US" w:eastAsia="zh-CN"/>
                      <w14:textFill>
                        <w14:solidFill>
                          <w14:schemeClr w14:val="tx1"/>
                        </w14:solidFill>
                      </w14:textFill>
                    </w:rPr>
                    <w:t>CH12-22</w:t>
                  </w:r>
                </w:p>
              </w:tc>
              <w:tc>
                <w:tcPr>
                  <w:tcW w:w="605" w:type="pct"/>
                  <w:shd w:val="clear" w:color="auto" w:fill="auto"/>
                  <w:noWrap w:val="0"/>
                  <w:vAlign w:val="center"/>
                </w:tcPr>
                <w:p w14:paraId="4E6018B5">
                  <w:pPr>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华文中宋" w:cs="Times New Roman"/>
                      <w:color w:val="000000" w:themeColor="text1"/>
                      <w:kern w:val="2"/>
                      <w:sz w:val="21"/>
                      <w:szCs w:val="21"/>
                      <w:lang w:val="en-US" w:eastAsia="zh-CN" w:bidi="ar-SA"/>
                      <w14:textFill>
                        <w14:solidFill>
                          <w14:schemeClr w14:val="tx1"/>
                        </w14:solidFill>
                      </w14:textFill>
                    </w:rPr>
                  </w:pPr>
                  <w:r>
                    <w:rPr>
                      <w:rFonts w:hint="eastAsia" w:eastAsia="华文中宋" w:cs="Times New Roman"/>
                      <w:color w:val="000000" w:themeColor="text1"/>
                      <w:sz w:val="21"/>
                      <w:szCs w:val="21"/>
                      <w:lang w:val="en-US" w:eastAsia="zh-CN"/>
                      <w14:textFill>
                        <w14:solidFill>
                          <w14:schemeClr w14:val="tx1"/>
                        </w14:solidFill>
                      </w14:textFill>
                    </w:rPr>
                    <w:t>8</w:t>
                  </w:r>
                </w:p>
              </w:tc>
              <w:tc>
                <w:tcPr>
                  <w:tcW w:w="599" w:type="pct"/>
                  <w:shd w:val="clear" w:color="auto" w:fill="auto"/>
                  <w:noWrap w:val="0"/>
                  <w:vAlign w:val="center"/>
                </w:tcPr>
                <w:p w14:paraId="780E3B11">
                  <w:pPr>
                    <w:keepNext w:val="0"/>
                    <w:keepLines w:val="0"/>
                    <w:pageBreakBefore w:val="0"/>
                    <w:kinsoku/>
                    <w:wordWrap/>
                    <w:overflowPunct/>
                    <w:topLinePunct w:val="0"/>
                    <w:bidi w:val="0"/>
                    <w:adjustRightInd w:val="0"/>
                    <w:snapToGrid w:val="0"/>
                    <w:spacing w:line="240" w:lineRule="auto"/>
                    <w:ind w:left="0" w:firstLine="0" w:firstLineChars="0"/>
                    <w:jc w:val="center"/>
                    <w:rPr>
                      <w:rFonts w:hint="eastAsia" w:ascii="Times New Roman" w:hAnsi="Times New Roman" w:eastAsia="华文中宋" w:cs="Times New Roman"/>
                      <w:color w:val="000000" w:themeColor="text1"/>
                      <w:kern w:val="2"/>
                      <w:sz w:val="21"/>
                      <w:szCs w:val="21"/>
                      <w:lang w:val="en-US" w:eastAsia="zh-CN" w:bidi="ar-SA"/>
                      <w14:textFill>
                        <w14:solidFill>
                          <w14:schemeClr w14:val="tx1"/>
                        </w14:solidFill>
                      </w14:textFill>
                    </w:rPr>
                  </w:pPr>
                  <w:r>
                    <w:rPr>
                      <w:rFonts w:hint="eastAsia" w:eastAsia="华文中宋" w:cs="Times New Roman"/>
                      <w:color w:val="000000" w:themeColor="text1"/>
                      <w:sz w:val="21"/>
                      <w:szCs w:val="21"/>
                      <w:lang w:val="en-US" w:eastAsia="zh-CN"/>
                      <w14:textFill>
                        <w14:solidFill>
                          <w14:schemeClr w14:val="tx1"/>
                        </w14:solidFill>
                      </w14:textFill>
                    </w:rPr>
                    <w:t>8</w:t>
                  </w:r>
                </w:p>
              </w:tc>
              <w:tc>
                <w:tcPr>
                  <w:tcW w:w="529" w:type="pct"/>
                  <w:noWrap w:val="0"/>
                  <w:vAlign w:val="center"/>
                </w:tcPr>
                <w:p w14:paraId="25212992">
                  <w:pPr>
                    <w:keepNext w:val="0"/>
                    <w:keepLines w:val="0"/>
                    <w:pageBreakBefore w:val="0"/>
                    <w:kinsoku/>
                    <w:wordWrap/>
                    <w:overflowPunct/>
                    <w:topLinePunct w:val="0"/>
                    <w:bidi w:val="0"/>
                    <w:adjustRightInd w:val="0"/>
                    <w:snapToGrid w:val="0"/>
                    <w:spacing w:line="240" w:lineRule="auto"/>
                    <w:ind w:left="0" w:firstLine="0" w:firstLineChars="0"/>
                    <w:jc w:val="center"/>
                    <w:rPr>
                      <w:rFonts w:hint="eastAsia" w:cs="Times New Roman"/>
                      <w:snapToGrid/>
                      <w:color w:val="000000" w:themeColor="text1"/>
                      <w:spacing w:val="0"/>
                      <w:kern w:val="0"/>
                      <w:position w:val="0"/>
                      <w:sz w:val="21"/>
                      <w:szCs w:val="21"/>
                      <w:lang w:val="en-US" w:eastAsia="zh-CN"/>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0</w:t>
                  </w:r>
                </w:p>
              </w:tc>
            </w:tr>
            <w:tr w14:paraId="3547B2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31" w:type="pct"/>
                  <w:vMerge w:val="continue"/>
                  <w:noWrap w:val="0"/>
                  <w:vAlign w:val="center"/>
                </w:tcPr>
                <w:p w14:paraId="33D92839">
                  <w:pPr>
                    <w:keepNext w:val="0"/>
                    <w:keepLines w:val="0"/>
                    <w:pageBreakBefore w:val="0"/>
                    <w:kinsoku/>
                    <w:wordWrap/>
                    <w:overflowPunct/>
                    <w:topLinePunct w:val="0"/>
                    <w:bidi w:val="0"/>
                    <w:adjustRightInd w:val="0"/>
                    <w:snapToGrid w:val="0"/>
                    <w:spacing w:line="240" w:lineRule="auto"/>
                    <w:ind w:left="0" w:right="0" w:firstLine="0" w:firstLineChars="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703" w:type="pct"/>
                  <w:vMerge w:val="continue"/>
                  <w:shd w:val="clear" w:color="auto" w:fill="auto"/>
                  <w:noWrap w:val="0"/>
                  <w:vAlign w:val="center"/>
                </w:tcPr>
                <w:p w14:paraId="1E4E7D09">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p>
              </w:tc>
              <w:tc>
                <w:tcPr>
                  <w:tcW w:w="910" w:type="pct"/>
                  <w:shd w:val="clear" w:color="auto" w:fill="auto"/>
                  <w:noWrap w:val="0"/>
                  <w:vAlign w:val="center"/>
                </w:tcPr>
                <w:p w14:paraId="3CBD4175">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1"/>
                      <w:szCs w:val="21"/>
                      <w:lang w:eastAsia="zh-CN"/>
                      <w14:textFill>
                        <w14:solidFill>
                          <w14:schemeClr w14:val="tx1"/>
                        </w14:solidFill>
                      </w14:textFill>
                    </w:rPr>
                    <w:t>电磁阀</w:t>
                  </w:r>
                </w:p>
              </w:tc>
              <w:tc>
                <w:tcPr>
                  <w:tcW w:w="1120" w:type="pct"/>
                  <w:shd w:val="clear" w:color="auto" w:fill="auto"/>
                  <w:noWrap w:val="0"/>
                  <w:vAlign w:val="center"/>
                </w:tcPr>
                <w:p w14:paraId="6731B0E6">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eastAsia" w:ascii="Times New Roman" w:hAnsi="Times New Roman" w:eastAsia="华文中宋" w:cs="Times New Roman"/>
                      <w:color w:val="000000" w:themeColor="text1"/>
                      <w:kern w:val="2"/>
                      <w:sz w:val="21"/>
                      <w:szCs w:val="21"/>
                      <w:lang w:val="en-US" w:eastAsia="zh-CN" w:bidi="ar-SA"/>
                      <w14:textFill>
                        <w14:solidFill>
                          <w14:schemeClr w14:val="tx1"/>
                        </w14:solidFill>
                      </w14:textFill>
                    </w:rPr>
                  </w:pPr>
                  <w:r>
                    <w:rPr>
                      <w:rFonts w:hint="eastAsia" w:eastAsia="华文中宋"/>
                      <w:color w:val="000000" w:themeColor="text1"/>
                      <w:sz w:val="21"/>
                      <w:szCs w:val="21"/>
                      <w:lang w:val="en-US" w:eastAsia="zh-CN"/>
                      <w14:textFill>
                        <w14:solidFill>
                          <w14:schemeClr w14:val="tx1"/>
                        </w14:solidFill>
                      </w14:textFill>
                    </w:rPr>
                    <w:t>AB41-04-8-V</w:t>
                  </w:r>
                </w:p>
              </w:tc>
              <w:tc>
                <w:tcPr>
                  <w:tcW w:w="605" w:type="pct"/>
                  <w:shd w:val="clear" w:color="auto" w:fill="auto"/>
                  <w:noWrap w:val="0"/>
                  <w:vAlign w:val="center"/>
                </w:tcPr>
                <w:p w14:paraId="66F531C1">
                  <w:pPr>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华文中宋" w:cs="Times New Roman"/>
                      <w:color w:val="000000" w:themeColor="text1"/>
                      <w:kern w:val="2"/>
                      <w:sz w:val="21"/>
                      <w:szCs w:val="21"/>
                      <w:lang w:val="en-US" w:eastAsia="zh-CN" w:bidi="ar-SA"/>
                      <w14:textFill>
                        <w14:solidFill>
                          <w14:schemeClr w14:val="tx1"/>
                        </w14:solidFill>
                      </w14:textFill>
                    </w:rPr>
                  </w:pPr>
                  <w:r>
                    <w:rPr>
                      <w:rFonts w:hint="eastAsia" w:eastAsia="华文中宋" w:cs="Times New Roman"/>
                      <w:color w:val="000000" w:themeColor="text1"/>
                      <w:kern w:val="2"/>
                      <w:sz w:val="21"/>
                      <w:szCs w:val="21"/>
                      <w:lang w:val="en-US" w:eastAsia="zh-CN" w:bidi="ar-SA"/>
                      <w14:textFill>
                        <w14:solidFill>
                          <w14:schemeClr w14:val="tx1"/>
                        </w14:solidFill>
                      </w14:textFill>
                    </w:rPr>
                    <w:t>24</w:t>
                  </w:r>
                </w:p>
              </w:tc>
              <w:tc>
                <w:tcPr>
                  <w:tcW w:w="599" w:type="pct"/>
                  <w:shd w:val="clear" w:color="auto" w:fill="auto"/>
                  <w:noWrap w:val="0"/>
                  <w:vAlign w:val="center"/>
                </w:tcPr>
                <w:p w14:paraId="59F31E82">
                  <w:pPr>
                    <w:keepNext w:val="0"/>
                    <w:keepLines w:val="0"/>
                    <w:pageBreakBefore w:val="0"/>
                    <w:kinsoku/>
                    <w:wordWrap/>
                    <w:overflowPunct/>
                    <w:topLinePunct w:val="0"/>
                    <w:bidi w:val="0"/>
                    <w:adjustRightInd w:val="0"/>
                    <w:snapToGrid w:val="0"/>
                    <w:spacing w:line="240" w:lineRule="auto"/>
                    <w:ind w:left="0" w:firstLine="0" w:firstLineChars="0"/>
                    <w:jc w:val="center"/>
                    <w:rPr>
                      <w:rFonts w:hint="eastAsia" w:ascii="Times New Roman" w:hAnsi="Times New Roman" w:eastAsia="华文中宋" w:cs="Times New Roman"/>
                      <w:color w:val="000000" w:themeColor="text1"/>
                      <w:kern w:val="2"/>
                      <w:sz w:val="21"/>
                      <w:szCs w:val="21"/>
                      <w:lang w:val="en-US" w:eastAsia="zh-CN" w:bidi="ar-SA"/>
                      <w14:textFill>
                        <w14:solidFill>
                          <w14:schemeClr w14:val="tx1"/>
                        </w14:solidFill>
                      </w14:textFill>
                    </w:rPr>
                  </w:pPr>
                  <w:r>
                    <w:rPr>
                      <w:rFonts w:hint="eastAsia" w:eastAsia="华文中宋" w:cs="Times New Roman"/>
                      <w:color w:val="000000" w:themeColor="text1"/>
                      <w:kern w:val="2"/>
                      <w:sz w:val="21"/>
                      <w:szCs w:val="21"/>
                      <w:lang w:val="en-US" w:eastAsia="zh-CN" w:bidi="ar-SA"/>
                      <w14:textFill>
                        <w14:solidFill>
                          <w14:schemeClr w14:val="tx1"/>
                        </w14:solidFill>
                      </w14:textFill>
                    </w:rPr>
                    <w:t>24</w:t>
                  </w:r>
                </w:p>
              </w:tc>
              <w:tc>
                <w:tcPr>
                  <w:tcW w:w="529" w:type="pct"/>
                  <w:noWrap w:val="0"/>
                  <w:vAlign w:val="center"/>
                </w:tcPr>
                <w:p w14:paraId="0A5D6C89">
                  <w:pPr>
                    <w:keepNext w:val="0"/>
                    <w:keepLines w:val="0"/>
                    <w:pageBreakBefore w:val="0"/>
                    <w:kinsoku/>
                    <w:wordWrap/>
                    <w:overflowPunct/>
                    <w:topLinePunct w:val="0"/>
                    <w:bidi w:val="0"/>
                    <w:adjustRightInd w:val="0"/>
                    <w:snapToGrid w:val="0"/>
                    <w:spacing w:line="240" w:lineRule="auto"/>
                    <w:ind w:left="0" w:firstLine="0" w:firstLineChars="0"/>
                    <w:jc w:val="center"/>
                    <w:rPr>
                      <w:rFonts w:hint="eastAsia" w:cs="Times New Roman"/>
                      <w:snapToGrid/>
                      <w:color w:val="000000" w:themeColor="text1"/>
                      <w:spacing w:val="0"/>
                      <w:kern w:val="0"/>
                      <w:position w:val="0"/>
                      <w:sz w:val="21"/>
                      <w:szCs w:val="21"/>
                      <w:lang w:val="en-US" w:eastAsia="zh-CN"/>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0</w:t>
                  </w:r>
                </w:p>
              </w:tc>
            </w:tr>
            <w:tr w14:paraId="6293EC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31" w:type="pct"/>
                  <w:vMerge w:val="continue"/>
                  <w:noWrap w:val="0"/>
                  <w:vAlign w:val="center"/>
                </w:tcPr>
                <w:p w14:paraId="46B5C69E">
                  <w:pPr>
                    <w:keepNext w:val="0"/>
                    <w:keepLines w:val="0"/>
                    <w:pageBreakBefore w:val="0"/>
                    <w:kinsoku/>
                    <w:wordWrap/>
                    <w:overflowPunct/>
                    <w:topLinePunct w:val="0"/>
                    <w:bidi w:val="0"/>
                    <w:adjustRightInd w:val="0"/>
                    <w:snapToGrid w:val="0"/>
                    <w:spacing w:line="240" w:lineRule="auto"/>
                    <w:ind w:left="0" w:right="0" w:firstLine="0" w:firstLineChars="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703" w:type="pct"/>
                  <w:vMerge w:val="continue"/>
                  <w:shd w:val="clear" w:color="auto" w:fill="auto"/>
                  <w:noWrap w:val="0"/>
                  <w:vAlign w:val="center"/>
                </w:tcPr>
                <w:p w14:paraId="455DC5DC">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p>
              </w:tc>
              <w:tc>
                <w:tcPr>
                  <w:tcW w:w="910" w:type="pct"/>
                  <w:shd w:val="clear" w:color="auto" w:fill="auto"/>
                  <w:noWrap w:val="0"/>
                  <w:vAlign w:val="center"/>
                </w:tcPr>
                <w:p w14:paraId="0E48E853">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1"/>
                      <w:szCs w:val="21"/>
                      <w:lang w:eastAsia="zh-CN"/>
                      <w14:textFill>
                        <w14:solidFill>
                          <w14:schemeClr w14:val="tx1"/>
                        </w14:solidFill>
                      </w14:textFill>
                    </w:rPr>
                    <w:t>记录仪</w:t>
                  </w:r>
                </w:p>
              </w:tc>
              <w:tc>
                <w:tcPr>
                  <w:tcW w:w="1120" w:type="pct"/>
                  <w:shd w:val="clear" w:color="auto" w:fill="auto"/>
                  <w:noWrap w:val="0"/>
                  <w:vAlign w:val="center"/>
                </w:tcPr>
                <w:p w14:paraId="24D903E8">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eastAsia" w:ascii="Times New Roman" w:hAnsi="Times New Roman" w:eastAsia="华文中宋" w:cs="Times New Roman"/>
                      <w:color w:val="000000" w:themeColor="text1"/>
                      <w:kern w:val="2"/>
                      <w:sz w:val="21"/>
                      <w:szCs w:val="21"/>
                      <w:lang w:val="en-US" w:eastAsia="zh-CN" w:bidi="ar-SA"/>
                      <w14:textFill>
                        <w14:solidFill>
                          <w14:schemeClr w14:val="tx1"/>
                        </w14:solidFill>
                      </w14:textFill>
                    </w:rPr>
                  </w:pPr>
                  <w:r>
                    <w:rPr>
                      <w:rFonts w:hint="eastAsia" w:eastAsia="华文中宋"/>
                      <w:color w:val="000000" w:themeColor="text1"/>
                      <w:sz w:val="21"/>
                      <w:szCs w:val="21"/>
                      <w:lang w:val="en-US" w:eastAsia="zh-CN"/>
                      <w14:textFill>
                        <w14:solidFill>
                          <w14:schemeClr w14:val="tx1"/>
                        </w14:solidFill>
                      </w14:textFill>
                    </w:rPr>
                    <w:t>/</w:t>
                  </w:r>
                </w:p>
              </w:tc>
              <w:tc>
                <w:tcPr>
                  <w:tcW w:w="605" w:type="pct"/>
                  <w:shd w:val="clear" w:color="auto" w:fill="auto"/>
                  <w:noWrap w:val="0"/>
                  <w:vAlign w:val="center"/>
                </w:tcPr>
                <w:p w14:paraId="5C3C56A0">
                  <w:pPr>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华文中宋" w:cs="Times New Roman"/>
                      <w:color w:val="000000" w:themeColor="text1"/>
                      <w:kern w:val="2"/>
                      <w:sz w:val="21"/>
                      <w:szCs w:val="21"/>
                      <w:lang w:val="en-US" w:eastAsia="zh-CN" w:bidi="ar-SA"/>
                      <w14:textFill>
                        <w14:solidFill>
                          <w14:schemeClr w14:val="tx1"/>
                        </w14:solidFill>
                      </w14:textFill>
                    </w:rPr>
                  </w:pPr>
                  <w:r>
                    <w:rPr>
                      <w:rFonts w:hint="eastAsia" w:eastAsia="华文中宋" w:cs="Times New Roman"/>
                      <w:color w:val="000000" w:themeColor="text1"/>
                      <w:sz w:val="21"/>
                      <w:szCs w:val="21"/>
                      <w:lang w:val="en-US" w:eastAsia="zh-CN"/>
                      <w14:textFill>
                        <w14:solidFill>
                          <w14:schemeClr w14:val="tx1"/>
                        </w14:solidFill>
                      </w14:textFill>
                    </w:rPr>
                    <w:t>8</w:t>
                  </w:r>
                </w:p>
              </w:tc>
              <w:tc>
                <w:tcPr>
                  <w:tcW w:w="599" w:type="pct"/>
                  <w:shd w:val="clear" w:color="auto" w:fill="auto"/>
                  <w:noWrap w:val="0"/>
                  <w:vAlign w:val="center"/>
                </w:tcPr>
                <w:p w14:paraId="1BEB78D9">
                  <w:pPr>
                    <w:keepNext w:val="0"/>
                    <w:keepLines w:val="0"/>
                    <w:pageBreakBefore w:val="0"/>
                    <w:kinsoku/>
                    <w:wordWrap/>
                    <w:overflowPunct/>
                    <w:topLinePunct w:val="0"/>
                    <w:bidi w:val="0"/>
                    <w:adjustRightInd w:val="0"/>
                    <w:snapToGrid w:val="0"/>
                    <w:spacing w:line="240" w:lineRule="auto"/>
                    <w:ind w:left="0" w:firstLine="0" w:firstLineChars="0"/>
                    <w:jc w:val="center"/>
                    <w:rPr>
                      <w:rFonts w:hint="eastAsia" w:ascii="Times New Roman" w:hAnsi="Times New Roman" w:eastAsia="华文中宋" w:cs="Times New Roman"/>
                      <w:color w:val="000000" w:themeColor="text1"/>
                      <w:kern w:val="2"/>
                      <w:sz w:val="21"/>
                      <w:szCs w:val="21"/>
                      <w:lang w:val="en-US" w:eastAsia="zh-CN" w:bidi="ar-SA"/>
                      <w14:textFill>
                        <w14:solidFill>
                          <w14:schemeClr w14:val="tx1"/>
                        </w14:solidFill>
                      </w14:textFill>
                    </w:rPr>
                  </w:pPr>
                  <w:r>
                    <w:rPr>
                      <w:rFonts w:hint="eastAsia" w:eastAsia="华文中宋" w:cs="Times New Roman"/>
                      <w:color w:val="000000" w:themeColor="text1"/>
                      <w:sz w:val="21"/>
                      <w:szCs w:val="21"/>
                      <w:lang w:val="en-US" w:eastAsia="zh-CN"/>
                      <w14:textFill>
                        <w14:solidFill>
                          <w14:schemeClr w14:val="tx1"/>
                        </w14:solidFill>
                      </w14:textFill>
                    </w:rPr>
                    <w:t>8</w:t>
                  </w:r>
                </w:p>
              </w:tc>
              <w:tc>
                <w:tcPr>
                  <w:tcW w:w="529" w:type="pct"/>
                  <w:noWrap w:val="0"/>
                  <w:vAlign w:val="center"/>
                </w:tcPr>
                <w:p w14:paraId="629A87D1">
                  <w:pPr>
                    <w:keepNext w:val="0"/>
                    <w:keepLines w:val="0"/>
                    <w:pageBreakBefore w:val="0"/>
                    <w:kinsoku/>
                    <w:wordWrap/>
                    <w:overflowPunct/>
                    <w:topLinePunct w:val="0"/>
                    <w:bidi w:val="0"/>
                    <w:adjustRightInd w:val="0"/>
                    <w:snapToGrid w:val="0"/>
                    <w:spacing w:line="240" w:lineRule="auto"/>
                    <w:ind w:left="0" w:firstLine="0" w:firstLineChars="0"/>
                    <w:jc w:val="center"/>
                    <w:rPr>
                      <w:rFonts w:hint="eastAsia" w:cs="Times New Roman"/>
                      <w:snapToGrid/>
                      <w:color w:val="000000" w:themeColor="text1"/>
                      <w:spacing w:val="0"/>
                      <w:kern w:val="0"/>
                      <w:position w:val="0"/>
                      <w:sz w:val="21"/>
                      <w:szCs w:val="21"/>
                      <w:lang w:val="en-US" w:eastAsia="zh-CN"/>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0</w:t>
                  </w:r>
                </w:p>
              </w:tc>
            </w:tr>
            <w:tr w14:paraId="7D3468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31" w:type="pct"/>
                  <w:vMerge w:val="continue"/>
                  <w:noWrap w:val="0"/>
                  <w:vAlign w:val="center"/>
                </w:tcPr>
                <w:p w14:paraId="5C9FD174">
                  <w:pPr>
                    <w:keepNext w:val="0"/>
                    <w:keepLines w:val="0"/>
                    <w:pageBreakBefore w:val="0"/>
                    <w:kinsoku/>
                    <w:wordWrap/>
                    <w:overflowPunct/>
                    <w:topLinePunct w:val="0"/>
                    <w:bidi w:val="0"/>
                    <w:adjustRightInd w:val="0"/>
                    <w:snapToGrid w:val="0"/>
                    <w:spacing w:line="240" w:lineRule="auto"/>
                    <w:ind w:left="0" w:right="0" w:firstLine="0" w:firstLineChars="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703" w:type="pct"/>
                  <w:vMerge w:val="continue"/>
                  <w:shd w:val="clear" w:color="auto" w:fill="auto"/>
                  <w:noWrap w:val="0"/>
                  <w:vAlign w:val="center"/>
                </w:tcPr>
                <w:p w14:paraId="2FC74381">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p>
              </w:tc>
              <w:tc>
                <w:tcPr>
                  <w:tcW w:w="910" w:type="pct"/>
                  <w:shd w:val="clear" w:color="auto" w:fill="auto"/>
                  <w:noWrap w:val="0"/>
                  <w:vAlign w:val="center"/>
                </w:tcPr>
                <w:p w14:paraId="5BF9A0EA">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脱水釜</w:t>
                  </w:r>
                </w:p>
              </w:tc>
              <w:tc>
                <w:tcPr>
                  <w:tcW w:w="1120" w:type="pct"/>
                  <w:shd w:val="clear" w:color="auto" w:fill="auto"/>
                  <w:noWrap w:val="0"/>
                  <w:vAlign w:val="center"/>
                </w:tcPr>
                <w:p w14:paraId="1BA5E6D7">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eastAsia" w:ascii="Times New Roman" w:hAnsi="Times New Roman" w:eastAsia="华文中宋"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华文中宋" w:cs="Times New Roman"/>
                      <w:color w:val="000000" w:themeColor="text1"/>
                      <w:kern w:val="2"/>
                      <w:sz w:val="21"/>
                      <w:szCs w:val="21"/>
                      <w:lang w:val="en-US" w:eastAsia="zh-CN" w:bidi="ar-SA"/>
                      <w14:textFill>
                        <w14:solidFill>
                          <w14:schemeClr w14:val="tx1"/>
                        </w14:solidFill>
                      </w14:textFill>
                    </w:rPr>
                    <w:t>300型</w:t>
                  </w:r>
                </w:p>
              </w:tc>
              <w:tc>
                <w:tcPr>
                  <w:tcW w:w="605" w:type="pct"/>
                  <w:shd w:val="clear" w:color="auto" w:fill="auto"/>
                  <w:noWrap w:val="0"/>
                  <w:vAlign w:val="center"/>
                </w:tcPr>
                <w:p w14:paraId="4D96416B">
                  <w:pPr>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华文中宋" w:cs="Times New Roman"/>
                      <w:color w:val="000000" w:themeColor="text1"/>
                      <w:kern w:val="2"/>
                      <w:sz w:val="21"/>
                      <w:szCs w:val="21"/>
                      <w:lang w:val="en-US" w:eastAsia="zh-CN" w:bidi="ar-SA"/>
                      <w14:textFill>
                        <w14:solidFill>
                          <w14:schemeClr w14:val="tx1"/>
                        </w14:solidFill>
                      </w14:textFill>
                    </w:rPr>
                  </w:pPr>
                  <w:r>
                    <w:rPr>
                      <w:rFonts w:hint="eastAsia" w:eastAsia="华文中宋" w:cs="Times New Roman"/>
                      <w:color w:val="000000" w:themeColor="text1"/>
                      <w:kern w:val="2"/>
                      <w:sz w:val="21"/>
                      <w:szCs w:val="21"/>
                      <w:lang w:val="en-US" w:eastAsia="zh-CN" w:bidi="ar-SA"/>
                      <w14:textFill>
                        <w14:solidFill>
                          <w14:schemeClr w14:val="tx1"/>
                        </w14:solidFill>
                      </w14:textFill>
                    </w:rPr>
                    <w:t>14</w:t>
                  </w:r>
                </w:p>
              </w:tc>
              <w:tc>
                <w:tcPr>
                  <w:tcW w:w="599" w:type="pct"/>
                  <w:shd w:val="clear" w:color="auto" w:fill="auto"/>
                  <w:noWrap w:val="0"/>
                  <w:vAlign w:val="center"/>
                </w:tcPr>
                <w:p w14:paraId="70B3E26B">
                  <w:pPr>
                    <w:keepNext w:val="0"/>
                    <w:keepLines w:val="0"/>
                    <w:pageBreakBefore w:val="0"/>
                    <w:kinsoku/>
                    <w:wordWrap/>
                    <w:overflowPunct/>
                    <w:topLinePunct w:val="0"/>
                    <w:bidi w:val="0"/>
                    <w:adjustRightInd w:val="0"/>
                    <w:snapToGrid w:val="0"/>
                    <w:spacing w:line="240" w:lineRule="auto"/>
                    <w:ind w:left="0" w:firstLine="0" w:firstLineChars="0"/>
                    <w:jc w:val="center"/>
                    <w:rPr>
                      <w:rFonts w:hint="eastAsia" w:ascii="Times New Roman" w:hAnsi="Times New Roman" w:eastAsia="华文中宋" w:cs="Times New Roman"/>
                      <w:color w:val="000000" w:themeColor="text1"/>
                      <w:kern w:val="2"/>
                      <w:sz w:val="21"/>
                      <w:szCs w:val="21"/>
                      <w:lang w:val="en-US" w:eastAsia="zh-CN" w:bidi="ar-SA"/>
                      <w14:textFill>
                        <w14:solidFill>
                          <w14:schemeClr w14:val="tx1"/>
                        </w14:solidFill>
                      </w14:textFill>
                    </w:rPr>
                  </w:pPr>
                  <w:r>
                    <w:rPr>
                      <w:rFonts w:hint="eastAsia" w:eastAsia="华文中宋" w:cs="Times New Roman"/>
                      <w:color w:val="000000" w:themeColor="text1"/>
                      <w:kern w:val="2"/>
                      <w:sz w:val="21"/>
                      <w:szCs w:val="21"/>
                      <w:lang w:val="en-US" w:eastAsia="zh-CN" w:bidi="ar-SA"/>
                      <w14:textFill>
                        <w14:solidFill>
                          <w14:schemeClr w14:val="tx1"/>
                        </w14:solidFill>
                      </w14:textFill>
                    </w:rPr>
                    <w:t>14</w:t>
                  </w:r>
                </w:p>
              </w:tc>
              <w:tc>
                <w:tcPr>
                  <w:tcW w:w="529" w:type="pct"/>
                  <w:noWrap w:val="0"/>
                  <w:vAlign w:val="center"/>
                </w:tcPr>
                <w:p w14:paraId="65BF68F7">
                  <w:pPr>
                    <w:keepNext w:val="0"/>
                    <w:keepLines w:val="0"/>
                    <w:pageBreakBefore w:val="0"/>
                    <w:kinsoku/>
                    <w:wordWrap/>
                    <w:overflowPunct/>
                    <w:topLinePunct w:val="0"/>
                    <w:bidi w:val="0"/>
                    <w:adjustRightInd w:val="0"/>
                    <w:snapToGrid w:val="0"/>
                    <w:spacing w:line="240" w:lineRule="auto"/>
                    <w:ind w:left="0" w:firstLine="0" w:firstLineChars="0"/>
                    <w:jc w:val="center"/>
                    <w:rPr>
                      <w:rFonts w:hint="eastAsia" w:cs="Times New Roman"/>
                      <w:snapToGrid/>
                      <w:color w:val="000000" w:themeColor="text1"/>
                      <w:spacing w:val="0"/>
                      <w:kern w:val="0"/>
                      <w:position w:val="0"/>
                      <w:sz w:val="21"/>
                      <w:szCs w:val="21"/>
                      <w:lang w:val="en-US" w:eastAsia="zh-CN"/>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0</w:t>
                  </w:r>
                </w:p>
              </w:tc>
            </w:tr>
            <w:tr w14:paraId="3982D1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31" w:type="pct"/>
                  <w:vMerge w:val="continue"/>
                  <w:noWrap w:val="0"/>
                  <w:vAlign w:val="center"/>
                </w:tcPr>
                <w:p w14:paraId="72DE8C17">
                  <w:pPr>
                    <w:keepNext w:val="0"/>
                    <w:keepLines w:val="0"/>
                    <w:pageBreakBefore w:val="0"/>
                    <w:kinsoku/>
                    <w:wordWrap/>
                    <w:overflowPunct/>
                    <w:topLinePunct w:val="0"/>
                    <w:bidi w:val="0"/>
                    <w:adjustRightInd w:val="0"/>
                    <w:snapToGrid w:val="0"/>
                    <w:spacing w:line="240" w:lineRule="auto"/>
                    <w:ind w:left="0" w:right="0" w:firstLine="0" w:firstLineChars="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703" w:type="pct"/>
                  <w:vMerge w:val="continue"/>
                  <w:shd w:val="clear" w:color="auto" w:fill="auto"/>
                  <w:noWrap w:val="0"/>
                  <w:vAlign w:val="center"/>
                </w:tcPr>
                <w:p w14:paraId="0A08695B">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p>
              </w:tc>
              <w:tc>
                <w:tcPr>
                  <w:tcW w:w="910" w:type="pct"/>
                  <w:shd w:val="clear" w:color="auto" w:fill="auto"/>
                  <w:noWrap w:val="0"/>
                  <w:vAlign w:val="center"/>
                </w:tcPr>
                <w:p w14:paraId="25FCF728">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油回转真空泵</w:t>
                  </w:r>
                </w:p>
              </w:tc>
              <w:tc>
                <w:tcPr>
                  <w:tcW w:w="1120" w:type="pct"/>
                  <w:shd w:val="clear" w:color="auto" w:fill="auto"/>
                  <w:noWrap w:val="0"/>
                  <w:vAlign w:val="center"/>
                </w:tcPr>
                <w:p w14:paraId="34D2A899">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eastAsia" w:ascii="Times New Roman" w:hAnsi="Times New Roman" w:eastAsia="华文中宋"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华文中宋" w:cs="Times New Roman"/>
                      <w:color w:val="000000" w:themeColor="text1"/>
                      <w:kern w:val="2"/>
                      <w:sz w:val="21"/>
                      <w:szCs w:val="21"/>
                      <w:lang w:val="en-US" w:eastAsia="zh-CN" w:bidi="ar-SA"/>
                      <w14:textFill>
                        <w14:solidFill>
                          <w14:schemeClr w14:val="tx1"/>
                        </w14:solidFill>
                      </w14:textFill>
                    </w:rPr>
                    <w:t>P450</w:t>
                  </w:r>
                </w:p>
              </w:tc>
              <w:tc>
                <w:tcPr>
                  <w:tcW w:w="605" w:type="pct"/>
                  <w:shd w:val="clear" w:color="auto" w:fill="auto"/>
                  <w:noWrap w:val="0"/>
                  <w:vAlign w:val="center"/>
                </w:tcPr>
                <w:p w14:paraId="5614C0F2">
                  <w:pPr>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华文中宋" w:cs="Times New Roman"/>
                      <w:color w:val="000000" w:themeColor="text1"/>
                      <w:kern w:val="2"/>
                      <w:sz w:val="21"/>
                      <w:szCs w:val="21"/>
                      <w:lang w:val="en-US" w:eastAsia="zh-CN" w:bidi="ar-SA"/>
                      <w14:textFill>
                        <w14:solidFill>
                          <w14:schemeClr w14:val="tx1"/>
                        </w14:solidFill>
                      </w14:textFill>
                    </w:rPr>
                  </w:pPr>
                  <w:r>
                    <w:rPr>
                      <w:rFonts w:hint="eastAsia" w:eastAsia="华文中宋" w:cs="Times New Roman"/>
                      <w:color w:val="000000" w:themeColor="text1"/>
                      <w:kern w:val="2"/>
                      <w:sz w:val="21"/>
                      <w:szCs w:val="21"/>
                      <w:lang w:val="en-US" w:eastAsia="zh-CN" w:bidi="ar-SA"/>
                      <w14:textFill>
                        <w14:solidFill>
                          <w14:schemeClr w14:val="tx1"/>
                        </w14:solidFill>
                      </w14:textFill>
                    </w:rPr>
                    <w:t>25</w:t>
                  </w:r>
                </w:p>
              </w:tc>
              <w:tc>
                <w:tcPr>
                  <w:tcW w:w="599" w:type="pct"/>
                  <w:shd w:val="clear" w:color="auto" w:fill="auto"/>
                  <w:noWrap w:val="0"/>
                  <w:vAlign w:val="center"/>
                </w:tcPr>
                <w:p w14:paraId="5A655C1B">
                  <w:pPr>
                    <w:keepNext w:val="0"/>
                    <w:keepLines w:val="0"/>
                    <w:pageBreakBefore w:val="0"/>
                    <w:kinsoku/>
                    <w:wordWrap/>
                    <w:overflowPunct/>
                    <w:topLinePunct w:val="0"/>
                    <w:bidi w:val="0"/>
                    <w:adjustRightInd w:val="0"/>
                    <w:snapToGrid w:val="0"/>
                    <w:spacing w:line="240" w:lineRule="auto"/>
                    <w:ind w:left="0" w:firstLine="0" w:firstLineChars="0"/>
                    <w:jc w:val="center"/>
                    <w:rPr>
                      <w:rFonts w:hint="eastAsia" w:ascii="Times New Roman" w:hAnsi="Times New Roman" w:eastAsia="华文中宋" w:cs="Times New Roman"/>
                      <w:color w:val="000000" w:themeColor="text1"/>
                      <w:kern w:val="2"/>
                      <w:sz w:val="21"/>
                      <w:szCs w:val="21"/>
                      <w:lang w:val="en-US" w:eastAsia="zh-CN" w:bidi="ar-SA"/>
                      <w14:textFill>
                        <w14:solidFill>
                          <w14:schemeClr w14:val="tx1"/>
                        </w14:solidFill>
                      </w14:textFill>
                    </w:rPr>
                  </w:pPr>
                  <w:r>
                    <w:rPr>
                      <w:rFonts w:hint="eastAsia" w:eastAsia="华文中宋" w:cs="Times New Roman"/>
                      <w:color w:val="000000" w:themeColor="text1"/>
                      <w:kern w:val="2"/>
                      <w:sz w:val="21"/>
                      <w:szCs w:val="21"/>
                      <w:lang w:val="en-US" w:eastAsia="zh-CN" w:bidi="ar-SA"/>
                      <w14:textFill>
                        <w14:solidFill>
                          <w14:schemeClr w14:val="tx1"/>
                        </w14:solidFill>
                      </w14:textFill>
                    </w:rPr>
                    <w:t>25</w:t>
                  </w:r>
                </w:p>
              </w:tc>
              <w:tc>
                <w:tcPr>
                  <w:tcW w:w="529" w:type="pct"/>
                  <w:shd w:val="clear" w:color="auto" w:fill="auto"/>
                  <w:noWrap w:val="0"/>
                  <w:vAlign w:val="center"/>
                </w:tcPr>
                <w:p w14:paraId="568B745C">
                  <w:pPr>
                    <w:keepNext w:val="0"/>
                    <w:keepLines w:val="0"/>
                    <w:pageBreakBefore w:val="0"/>
                    <w:kinsoku/>
                    <w:wordWrap/>
                    <w:overflowPunct/>
                    <w:topLinePunct w:val="0"/>
                    <w:bidi w:val="0"/>
                    <w:adjustRightInd w:val="0"/>
                    <w:snapToGrid w:val="0"/>
                    <w:spacing w:line="240" w:lineRule="auto"/>
                    <w:ind w:left="0" w:firstLine="0" w:firstLineChars="0"/>
                    <w:jc w:val="center"/>
                    <w:rPr>
                      <w:rFonts w:hint="eastAsia" w:ascii="Times New Roman" w:hAnsi="Times New Roman" w:eastAsia="宋体" w:cs="Times New Roman"/>
                      <w:snapToGrid/>
                      <w:color w:val="000000" w:themeColor="text1"/>
                      <w:spacing w:val="0"/>
                      <w:kern w:val="0"/>
                      <w:position w:val="0"/>
                      <w:sz w:val="21"/>
                      <w:szCs w:val="21"/>
                      <w:lang w:val="en-US" w:eastAsia="zh-CN" w:bidi="ar-SA"/>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0</w:t>
                  </w:r>
                </w:p>
              </w:tc>
            </w:tr>
            <w:tr w14:paraId="21450F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31" w:type="pct"/>
                  <w:vMerge w:val="continue"/>
                  <w:noWrap w:val="0"/>
                  <w:vAlign w:val="center"/>
                </w:tcPr>
                <w:p w14:paraId="5F26CA57">
                  <w:pPr>
                    <w:keepNext w:val="0"/>
                    <w:keepLines w:val="0"/>
                    <w:pageBreakBefore w:val="0"/>
                    <w:kinsoku/>
                    <w:wordWrap/>
                    <w:overflowPunct/>
                    <w:topLinePunct w:val="0"/>
                    <w:bidi w:val="0"/>
                    <w:adjustRightInd w:val="0"/>
                    <w:snapToGrid w:val="0"/>
                    <w:spacing w:line="240" w:lineRule="auto"/>
                    <w:ind w:left="0" w:right="0" w:firstLine="0" w:firstLineChars="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703" w:type="pct"/>
                  <w:vMerge w:val="continue"/>
                  <w:shd w:val="clear" w:color="auto" w:fill="auto"/>
                  <w:noWrap w:val="0"/>
                  <w:vAlign w:val="center"/>
                </w:tcPr>
                <w:p w14:paraId="749B3C37">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p>
              </w:tc>
              <w:tc>
                <w:tcPr>
                  <w:tcW w:w="910" w:type="pct"/>
                  <w:shd w:val="clear" w:color="auto" w:fill="auto"/>
                  <w:noWrap w:val="0"/>
                  <w:vAlign w:val="center"/>
                </w:tcPr>
                <w:p w14:paraId="1EDA4B4B">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速冻机组</w:t>
                  </w:r>
                </w:p>
              </w:tc>
              <w:tc>
                <w:tcPr>
                  <w:tcW w:w="1120" w:type="pct"/>
                  <w:shd w:val="clear" w:color="auto" w:fill="auto"/>
                  <w:noWrap w:val="0"/>
                  <w:vAlign w:val="center"/>
                </w:tcPr>
                <w:p w14:paraId="3A431002">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eastAsia" w:ascii="Times New Roman" w:hAnsi="Times New Roman" w:eastAsia="华文中宋"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华文中宋" w:cs="Times New Roman"/>
                      <w:color w:val="000000" w:themeColor="text1"/>
                      <w:kern w:val="2"/>
                      <w:sz w:val="21"/>
                      <w:szCs w:val="21"/>
                      <w:lang w:val="en-US" w:eastAsia="zh-CN" w:bidi="ar-SA"/>
                      <w14:textFill>
                        <w14:solidFill>
                          <w14:schemeClr w14:val="tx1"/>
                        </w14:solidFill>
                      </w14:textFill>
                    </w:rPr>
                    <w:t>定型</w:t>
                  </w:r>
                </w:p>
              </w:tc>
              <w:tc>
                <w:tcPr>
                  <w:tcW w:w="605" w:type="pct"/>
                  <w:shd w:val="clear" w:color="auto" w:fill="auto"/>
                  <w:noWrap w:val="0"/>
                  <w:vAlign w:val="center"/>
                </w:tcPr>
                <w:p w14:paraId="09C4AF5D">
                  <w:pPr>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华文中宋" w:cs="Times New Roman"/>
                      <w:color w:val="000000" w:themeColor="text1"/>
                      <w:kern w:val="2"/>
                      <w:sz w:val="21"/>
                      <w:szCs w:val="21"/>
                      <w:lang w:val="en-US" w:eastAsia="zh-CN" w:bidi="ar-SA"/>
                      <w14:textFill>
                        <w14:solidFill>
                          <w14:schemeClr w14:val="tx1"/>
                        </w14:solidFill>
                      </w14:textFill>
                    </w:rPr>
                  </w:pPr>
                  <w:r>
                    <w:rPr>
                      <w:rFonts w:hint="eastAsia" w:eastAsia="华文中宋" w:cs="Times New Roman"/>
                      <w:color w:val="000000" w:themeColor="text1"/>
                      <w:kern w:val="2"/>
                      <w:sz w:val="21"/>
                      <w:szCs w:val="21"/>
                      <w:lang w:val="en-US" w:eastAsia="zh-CN" w:bidi="ar-SA"/>
                      <w14:textFill>
                        <w14:solidFill>
                          <w14:schemeClr w14:val="tx1"/>
                        </w14:solidFill>
                      </w14:textFill>
                    </w:rPr>
                    <w:t>1</w:t>
                  </w:r>
                </w:p>
              </w:tc>
              <w:tc>
                <w:tcPr>
                  <w:tcW w:w="599" w:type="pct"/>
                  <w:shd w:val="clear" w:color="auto" w:fill="auto"/>
                  <w:noWrap w:val="0"/>
                  <w:vAlign w:val="center"/>
                </w:tcPr>
                <w:p w14:paraId="506D9C3A">
                  <w:pPr>
                    <w:keepNext w:val="0"/>
                    <w:keepLines w:val="0"/>
                    <w:pageBreakBefore w:val="0"/>
                    <w:kinsoku/>
                    <w:wordWrap/>
                    <w:overflowPunct/>
                    <w:topLinePunct w:val="0"/>
                    <w:bidi w:val="0"/>
                    <w:adjustRightInd w:val="0"/>
                    <w:snapToGrid w:val="0"/>
                    <w:spacing w:line="240" w:lineRule="auto"/>
                    <w:ind w:left="0" w:firstLine="0" w:firstLineChars="0"/>
                    <w:jc w:val="center"/>
                    <w:rPr>
                      <w:rFonts w:hint="eastAsia" w:ascii="Times New Roman" w:hAnsi="Times New Roman" w:eastAsia="华文中宋" w:cs="Times New Roman"/>
                      <w:color w:val="000000" w:themeColor="text1"/>
                      <w:kern w:val="2"/>
                      <w:sz w:val="21"/>
                      <w:szCs w:val="21"/>
                      <w:lang w:val="en-US" w:eastAsia="zh-CN" w:bidi="ar-SA"/>
                      <w14:textFill>
                        <w14:solidFill>
                          <w14:schemeClr w14:val="tx1"/>
                        </w14:solidFill>
                      </w14:textFill>
                    </w:rPr>
                  </w:pPr>
                  <w:r>
                    <w:rPr>
                      <w:rFonts w:hint="eastAsia" w:eastAsia="华文中宋" w:cs="Times New Roman"/>
                      <w:color w:val="000000" w:themeColor="text1"/>
                      <w:kern w:val="2"/>
                      <w:sz w:val="21"/>
                      <w:szCs w:val="21"/>
                      <w:lang w:val="en-US" w:eastAsia="zh-CN" w:bidi="ar-SA"/>
                      <w14:textFill>
                        <w14:solidFill>
                          <w14:schemeClr w14:val="tx1"/>
                        </w14:solidFill>
                      </w14:textFill>
                    </w:rPr>
                    <w:t>1</w:t>
                  </w:r>
                </w:p>
              </w:tc>
              <w:tc>
                <w:tcPr>
                  <w:tcW w:w="529" w:type="pct"/>
                  <w:shd w:val="clear" w:color="auto" w:fill="auto"/>
                  <w:noWrap w:val="0"/>
                  <w:vAlign w:val="center"/>
                </w:tcPr>
                <w:p w14:paraId="25003E7C">
                  <w:pPr>
                    <w:keepNext w:val="0"/>
                    <w:keepLines w:val="0"/>
                    <w:pageBreakBefore w:val="0"/>
                    <w:kinsoku/>
                    <w:wordWrap/>
                    <w:overflowPunct/>
                    <w:topLinePunct w:val="0"/>
                    <w:bidi w:val="0"/>
                    <w:adjustRightInd w:val="0"/>
                    <w:snapToGrid w:val="0"/>
                    <w:spacing w:line="240" w:lineRule="auto"/>
                    <w:ind w:left="0" w:firstLine="0" w:firstLineChars="0"/>
                    <w:jc w:val="center"/>
                    <w:rPr>
                      <w:rFonts w:hint="eastAsia" w:ascii="Times New Roman" w:hAnsi="Times New Roman" w:eastAsia="宋体" w:cs="Times New Roman"/>
                      <w:snapToGrid/>
                      <w:color w:val="000000" w:themeColor="text1"/>
                      <w:spacing w:val="0"/>
                      <w:kern w:val="0"/>
                      <w:position w:val="0"/>
                      <w:sz w:val="21"/>
                      <w:szCs w:val="21"/>
                      <w:lang w:val="en-US" w:eastAsia="zh-CN" w:bidi="ar-SA"/>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0</w:t>
                  </w:r>
                </w:p>
              </w:tc>
            </w:tr>
            <w:tr w14:paraId="1188C5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31" w:type="pct"/>
                  <w:vMerge w:val="continue"/>
                  <w:noWrap w:val="0"/>
                  <w:vAlign w:val="center"/>
                </w:tcPr>
                <w:p w14:paraId="0585233F">
                  <w:pPr>
                    <w:keepNext w:val="0"/>
                    <w:keepLines w:val="0"/>
                    <w:pageBreakBefore w:val="0"/>
                    <w:kinsoku/>
                    <w:wordWrap/>
                    <w:overflowPunct/>
                    <w:topLinePunct w:val="0"/>
                    <w:bidi w:val="0"/>
                    <w:adjustRightInd w:val="0"/>
                    <w:snapToGrid w:val="0"/>
                    <w:spacing w:line="240" w:lineRule="auto"/>
                    <w:ind w:left="0" w:right="0" w:firstLine="0" w:firstLineChars="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703" w:type="pct"/>
                  <w:vMerge w:val="continue"/>
                  <w:shd w:val="clear" w:color="auto" w:fill="auto"/>
                  <w:noWrap w:val="0"/>
                  <w:vAlign w:val="center"/>
                </w:tcPr>
                <w:p w14:paraId="308E7D5A">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p>
              </w:tc>
              <w:tc>
                <w:tcPr>
                  <w:tcW w:w="910" w:type="pct"/>
                  <w:shd w:val="clear" w:color="auto" w:fill="auto"/>
                  <w:noWrap w:val="0"/>
                  <w:vAlign w:val="center"/>
                </w:tcPr>
                <w:p w14:paraId="20B5A0E6">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立式蒸发冷</w:t>
                  </w:r>
                </w:p>
              </w:tc>
              <w:tc>
                <w:tcPr>
                  <w:tcW w:w="1120" w:type="pct"/>
                  <w:shd w:val="clear" w:color="auto" w:fill="auto"/>
                  <w:noWrap w:val="0"/>
                  <w:vAlign w:val="center"/>
                </w:tcPr>
                <w:p w14:paraId="44D90895">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eastAsia" w:ascii="Times New Roman" w:hAnsi="Times New Roman" w:eastAsia="华文中宋"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华文中宋" w:cs="Times New Roman"/>
                      <w:color w:val="000000" w:themeColor="text1"/>
                      <w:kern w:val="2"/>
                      <w:sz w:val="21"/>
                      <w:szCs w:val="21"/>
                      <w:lang w:val="en-US" w:eastAsia="zh-CN" w:bidi="ar-SA"/>
                      <w14:textFill>
                        <w14:solidFill>
                          <w14:schemeClr w14:val="tx1"/>
                        </w14:solidFill>
                      </w14:textFill>
                    </w:rPr>
                    <w:t>200吨</w:t>
                  </w:r>
                </w:p>
              </w:tc>
              <w:tc>
                <w:tcPr>
                  <w:tcW w:w="605" w:type="pct"/>
                  <w:shd w:val="clear" w:color="auto" w:fill="auto"/>
                  <w:noWrap w:val="0"/>
                  <w:vAlign w:val="center"/>
                </w:tcPr>
                <w:p w14:paraId="0B1B298B">
                  <w:pPr>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华文中宋" w:cs="Times New Roman"/>
                      <w:color w:val="000000" w:themeColor="text1"/>
                      <w:kern w:val="2"/>
                      <w:sz w:val="21"/>
                      <w:szCs w:val="21"/>
                      <w:lang w:val="en-US" w:eastAsia="zh-CN" w:bidi="ar-SA"/>
                      <w14:textFill>
                        <w14:solidFill>
                          <w14:schemeClr w14:val="tx1"/>
                        </w14:solidFill>
                      </w14:textFill>
                    </w:rPr>
                  </w:pPr>
                  <w:r>
                    <w:rPr>
                      <w:rFonts w:hint="eastAsia" w:eastAsia="华文中宋" w:cs="Times New Roman"/>
                      <w:color w:val="000000" w:themeColor="text1"/>
                      <w:kern w:val="2"/>
                      <w:sz w:val="21"/>
                      <w:szCs w:val="21"/>
                      <w:lang w:val="en-US" w:eastAsia="zh-CN" w:bidi="ar-SA"/>
                      <w14:textFill>
                        <w14:solidFill>
                          <w14:schemeClr w14:val="tx1"/>
                        </w14:solidFill>
                      </w14:textFill>
                    </w:rPr>
                    <w:t>2</w:t>
                  </w:r>
                </w:p>
              </w:tc>
              <w:tc>
                <w:tcPr>
                  <w:tcW w:w="599" w:type="pct"/>
                  <w:shd w:val="clear" w:color="auto" w:fill="auto"/>
                  <w:noWrap w:val="0"/>
                  <w:vAlign w:val="center"/>
                </w:tcPr>
                <w:p w14:paraId="65AF42BB">
                  <w:pPr>
                    <w:keepNext w:val="0"/>
                    <w:keepLines w:val="0"/>
                    <w:pageBreakBefore w:val="0"/>
                    <w:kinsoku/>
                    <w:wordWrap/>
                    <w:overflowPunct/>
                    <w:topLinePunct w:val="0"/>
                    <w:bidi w:val="0"/>
                    <w:adjustRightInd w:val="0"/>
                    <w:snapToGrid w:val="0"/>
                    <w:spacing w:line="240" w:lineRule="auto"/>
                    <w:ind w:left="0" w:firstLine="0" w:firstLineChars="0"/>
                    <w:jc w:val="center"/>
                    <w:rPr>
                      <w:rFonts w:hint="eastAsia" w:ascii="Times New Roman" w:hAnsi="Times New Roman" w:eastAsia="华文中宋" w:cs="Times New Roman"/>
                      <w:color w:val="000000" w:themeColor="text1"/>
                      <w:kern w:val="2"/>
                      <w:sz w:val="21"/>
                      <w:szCs w:val="21"/>
                      <w:lang w:val="en-US" w:eastAsia="zh-CN" w:bidi="ar-SA"/>
                      <w14:textFill>
                        <w14:solidFill>
                          <w14:schemeClr w14:val="tx1"/>
                        </w14:solidFill>
                      </w14:textFill>
                    </w:rPr>
                  </w:pPr>
                  <w:r>
                    <w:rPr>
                      <w:rFonts w:hint="eastAsia" w:eastAsia="华文中宋" w:cs="Times New Roman"/>
                      <w:color w:val="000000" w:themeColor="text1"/>
                      <w:kern w:val="2"/>
                      <w:sz w:val="21"/>
                      <w:szCs w:val="21"/>
                      <w:lang w:val="en-US" w:eastAsia="zh-CN" w:bidi="ar-SA"/>
                      <w14:textFill>
                        <w14:solidFill>
                          <w14:schemeClr w14:val="tx1"/>
                        </w14:solidFill>
                      </w14:textFill>
                    </w:rPr>
                    <w:t>2</w:t>
                  </w:r>
                </w:p>
              </w:tc>
              <w:tc>
                <w:tcPr>
                  <w:tcW w:w="529" w:type="pct"/>
                  <w:noWrap w:val="0"/>
                  <w:vAlign w:val="center"/>
                </w:tcPr>
                <w:p w14:paraId="6C9A4295">
                  <w:pPr>
                    <w:keepNext w:val="0"/>
                    <w:keepLines w:val="0"/>
                    <w:pageBreakBefore w:val="0"/>
                    <w:kinsoku/>
                    <w:wordWrap/>
                    <w:overflowPunct/>
                    <w:topLinePunct w:val="0"/>
                    <w:bidi w:val="0"/>
                    <w:adjustRightInd w:val="0"/>
                    <w:snapToGrid w:val="0"/>
                    <w:spacing w:line="240" w:lineRule="auto"/>
                    <w:ind w:left="0" w:firstLine="0" w:firstLineChars="0"/>
                    <w:jc w:val="center"/>
                    <w:rPr>
                      <w:rFonts w:hint="eastAsia" w:cs="Times New Roman"/>
                      <w:snapToGrid/>
                      <w:color w:val="000000" w:themeColor="text1"/>
                      <w:spacing w:val="0"/>
                      <w:kern w:val="0"/>
                      <w:position w:val="0"/>
                      <w:sz w:val="21"/>
                      <w:szCs w:val="21"/>
                      <w:lang w:val="en-US" w:eastAsia="zh-CN"/>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0</w:t>
                  </w:r>
                </w:p>
              </w:tc>
            </w:tr>
            <w:tr w14:paraId="4B0994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31" w:type="pct"/>
                  <w:vMerge w:val="continue"/>
                  <w:noWrap w:val="0"/>
                  <w:vAlign w:val="center"/>
                </w:tcPr>
                <w:p w14:paraId="08F1F238">
                  <w:pPr>
                    <w:keepNext w:val="0"/>
                    <w:keepLines w:val="0"/>
                    <w:pageBreakBefore w:val="0"/>
                    <w:kinsoku/>
                    <w:wordWrap/>
                    <w:overflowPunct/>
                    <w:topLinePunct w:val="0"/>
                    <w:bidi w:val="0"/>
                    <w:adjustRightInd w:val="0"/>
                    <w:snapToGrid w:val="0"/>
                    <w:spacing w:line="240" w:lineRule="auto"/>
                    <w:ind w:left="0" w:right="0" w:firstLine="0" w:firstLineChars="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703" w:type="pct"/>
                  <w:vMerge w:val="restart"/>
                  <w:shd w:val="clear" w:color="auto" w:fill="auto"/>
                  <w:noWrap w:val="0"/>
                  <w:vAlign w:val="center"/>
                </w:tcPr>
                <w:p w14:paraId="4FEAB6C7">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cs="Times New Roman"/>
                      <w:b w:val="0"/>
                      <w:bCs w:val="0"/>
                      <w:color w:val="000000" w:themeColor="text1"/>
                      <w:kern w:val="2"/>
                      <w:sz w:val="21"/>
                      <w:szCs w:val="21"/>
                      <w:lang w:val="en-US" w:eastAsia="zh-CN" w:bidi="ar-SA"/>
                      <w14:textFill>
                        <w14:solidFill>
                          <w14:schemeClr w14:val="tx1"/>
                        </w14:solidFill>
                      </w14:textFill>
                    </w:rPr>
                    <w:t>后处理/包装</w:t>
                  </w:r>
                </w:p>
              </w:tc>
              <w:tc>
                <w:tcPr>
                  <w:tcW w:w="910" w:type="pct"/>
                  <w:shd w:val="clear" w:color="auto" w:fill="auto"/>
                  <w:noWrap w:val="0"/>
                  <w:vAlign w:val="center"/>
                </w:tcPr>
                <w:p w14:paraId="2789030C">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自动包装机</w:t>
                  </w:r>
                </w:p>
              </w:tc>
              <w:tc>
                <w:tcPr>
                  <w:tcW w:w="1120" w:type="pct"/>
                  <w:shd w:val="clear" w:color="auto" w:fill="auto"/>
                  <w:noWrap w:val="0"/>
                  <w:vAlign w:val="center"/>
                </w:tcPr>
                <w:p w14:paraId="127CF981">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auto"/>
                    <w:rPr>
                      <w:rFonts w:hint="eastAsia" w:ascii="Times New Roman" w:hAnsi="Times New Roman" w:eastAsia="华文中宋"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华文中宋" w:cs="Times New Roman"/>
                      <w:color w:val="000000" w:themeColor="text1"/>
                      <w:kern w:val="2"/>
                      <w:sz w:val="21"/>
                      <w:szCs w:val="21"/>
                      <w:lang w:val="en-US" w:eastAsia="zh-CN" w:bidi="ar-SA"/>
                      <w14:textFill>
                        <w14:solidFill>
                          <w14:schemeClr w14:val="tx1"/>
                        </w14:solidFill>
                      </w14:textFill>
                    </w:rPr>
                    <w:t>定型</w:t>
                  </w:r>
                </w:p>
              </w:tc>
              <w:tc>
                <w:tcPr>
                  <w:tcW w:w="605" w:type="pct"/>
                  <w:shd w:val="clear" w:color="auto" w:fill="auto"/>
                  <w:noWrap w:val="0"/>
                  <w:vAlign w:val="center"/>
                </w:tcPr>
                <w:p w14:paraId="76A629BF">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华文中宋" w:cs="Times New Roman"/>
                      <w:color w:val="000000" w:themeColor="text1"/>
                      <w:kern w:val="2"/>
                      <w:sz w:val="21"/>
                      <w:szCs w:val="21"/>
                      <w:lang w:val="en-US" w:eastAsia="zh-CN" w:bidi="ar-SA"/>
                      <w14:textFill>
                        <w14:solidFill>
                          <w14:schemeClr w14:val="tx1"/>
                        </w14:solidFill>
                      </w14:textFill>
                    </w:rPr>
                  </w:pPr>
                  <w:r>
                    <w:rPr>
                      <w:rFonts w:hint="eastAsia" w:eastAsia="华文中宋" w:cs="Times New Roman"/>
                      <w:color w:val="000000" w:themeColor="text1"/>
                      <w:kern w:val="2"/>
                      <w:sz w:val="21"/>
                      <w:szCs w:val="21"/>
                      <w:lang w:val="en-US" w:eastAsia="zh-CN" w:bidi="ar-SA"/>
                      <w14:textFill>
                        <w14:solidFill>
                          <w14:schemeClr w14:val="tx1"/>
                        </w14:solidFill>
                      </w14:textFill>
                    </w:rPr>
                    <w:t>2</w:t>
                  </w:r>
                </w:p>
              </w:tc>
              <w:tc>
                <w:tcPr>
                  <w:tcW w:w="599" w:type="pct"/>
                  <w:shd w:val="clear" w:color="auto" w:fill="auto"/>
                  <w:noWrap w:val="0"/>
                  <w:vAlign w:val="center"/>
                </w:tcPr>
                <w:p w14:paraId="6C3FBD6F">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Times New Roman" w:hAnsi="Times New Roman" w:eastAsia="华文中宋" w:cs="Times New Roman"/>
                      <w:color w:val="000000" w:themeColor="text1"/>
                      <w:kern w:val="2"/>
                      <w:sz w:val="21"/>
                      <w:szCs w:val="21"/>
                      <w:lang w:val="en-US" w:eastAsia="zh-CN" w:bidi="ar-SA"/>
                      <w14:textFill>
                        <w14:solidFill>
                          <w14:schemeClr w14:val="tx1"/>
                        </w14:solidFill>
                      </w14:textFill>
                    </w:rPr>
                  </w:pPr>
                  <w:r>
                    <w:rPr>
                      <w:rFonts w:hint="eastAsia" w:eastAsia="华文中宋" w:cs="Times New Roman"/>
                      <w:color w:val="000000" w:themeColor="text1"/>
                      <w:kern w:val="2"/>
                      <w:sz w:val="21"/>
                      <w:szCs w:val="21"/>
                      <w:lang w:val="en-US" w:eastAsia="zh-CN" w:bidi="ar-SA"/>
                      <w14:textFill>
                        <w14:solidFill>
                          <w14:schemeClr w14:val="tx1"/>
                        </w14:solidFill>
                      </w14:textFill>
                    </w:rPr>
                    <w:t>2</w:t>
                  </w:r>
                </w:p>
              </w:tc>
              <w:tc>
                <w:tcPr>
                  <w:tcW w:w="529" w:type="pct"/>
                  <w:noWrap w:val="0"/>
                  <w:vAlign w:val="center"/>
                </w:tcPr>
                <w:p w14:paraId="472F1CC1">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eastAsia" w:cs="Times New Roman"/>
                      <w:snapToGrid/>
                      <w:color w:val="000000" w:themeColor="text1"/>
                      <w:spacing w:val="0"/>
                      <w:kern w:val="0"/>
                      <w:position w:val="0"/>
                      <w:sz w:val="21"/>
                      <w:szCs w:val="21"/>
                      <w:lang w:val="en-US" w:eastAsia="zh-CN"/>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0</w:t>
                  </w:r>
                </w:p>
              </w:tc>
            </w:tr>
            <w:tr w14:paraId="3AA614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31" w:type="pct"/>
                  <w:vMerge w:val="continue"/>
                  <w:noWrap w:val="0"/>
                  <w:vAlign w:val="center"/>
                </w:tcPr>
                <w:p w14:paraId="69D67457">
                  <w:pPr>
                    <w:keepNext w:val="0"/>
                    <w:keepLines w:val="0"/>
                    <w:pageBreakBefore w:val="0"/>
                    <w:kinsoku/>
                    <w:wordWrap/>
                    <w:overflowPunct/>
                    <w:topLinePunct w:val="0"/>
                    <w:bidi w:val="0"/>
                    <w:adjustRightInd w:val="0"/>
                    <w:snapToGrid w:val="0"/>
                    <w:spacing w:line="240" w:lineRule="auto"/>
                    <w:ind w:left="0" w:right="0" w:firstLine="0" w:firstLineChars="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703" w:type="pct"/>
                  <w:vMerge w:val="continue"/>
                  <w:shd w:val="clear" w:color="auto" w:fill="auto"/>
                  <w:noWrap w:val="0"/>
                  <w:vAlign w:val="center"/>
                </w:tcPr>
                <w:p w14:paraId="4EB2DEAC">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p>
              </w:tc>
              <w:tc>
                <w:tcPr>
                  <w:tcW w:w="910" w:type="pct"/>
                  <w:shd w:val="clear" w:color="auto" w:fill="auto"/>
                  <w:noWrap w:val="0"/>
                  <w:vAlign w:val="center"/>
                </w:tcPr>
                <w:p w14:paraId="444A918D">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提升机</w:t>
                  </w:r>
                </w:p>
              </w:tc>
              <w:tc>
                <w:tcPr>
                  <w:tcW w:w="1120" w:type="pct"/>
                  <w:shd w:val="clear" w:color="auto" w:fill="auto"/>
                  <w:noWrap w:val="0"/>
                  <w:vAlign w:val="center"/>
                </w:tcPr>
                <w:p w14:paraId="618581C7">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GH16-4</w:t>
                  </w:r>
                </w:p>
              </w:tc>
              <w:tc>
                <w:tcPr>
                  <w:tcW w:w="605" w:type="pct"/>
                  <w:shd w:val="clear" w:color="auto" w:fill="auto"/>
                  <w:noWrap w:val="0"/>
                  <w:vAlign w:val="center"/>
                </w:tcPr>
                <w:p w14:paraId="35D140D7">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kern w:val="2"/>
                      <w:sz w:val="21"/>
                      <w:szCs w:val="21"/>
                      <w:lang w:val="en-US" w:eastAsia="zh-CN" w:bidi="ar-SA"/>
                      <w14:textFill>
                        <w14:solidFill>
                          <w14:schemeClr w14:val="tx1"/>
                        </w14:solidFill>
                      </w14:textFill>
                    </w:rPr>
                    <w:t>5</w:t>
                  </w:r>
                </w:p>
              </w:tc>
              <w:tc>
                <w:tcPr>
                  <w:tcW w:w="599" w:type="pct"/>
                  <w:shd w:val="clear" w:color="auto" w:fill="auto"/>
                  <w:noWrap w:val="0"/>
                  <w:vAlign w:val="center"/>
                </w:tcPr>
                <w:p w14:paraId="478EADD5">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kern w:val="2"/>
                      <w:sz w:val="21"/>
                      <w:szCs w:val="21"/>
                      <w:lang w:val="en-US" w:eastAsia="zh-CN" w:bidi="ar-SA"/>
                      <w14:textFill>
                        <w14:solidFill>
                          <w14:schemeClr w14:val="tx1"/>
                        </w14:solidFill>
                      </w14:textFill>
                    </w:rPr>
                    <w:t>5</w:t>
                  </w:r>
                </w:p>
              </w:tc>
              <w:tc>
                <w:tcPr>
                  <w:tcW w:w="529" w:type="pct"/>
                  <w:noWrap w:val="0"/>
                  <w:vAlign w:val="center"/>
                </w:tcPr>
                <w:p w14:paraId="0C081281">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eastAsia"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0</w:t>
                  </w:r>
                </w:p>
              </w:tc>
            </w:tr>
            <w:tr w14:paraId="5C595B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31" w:type="pct"/>
                  <w:vMerge w:val="continue"/>
                  <w:noWrap w:val="0"/>
                  <w:vAlign w:val="center"/>
                </w:tcPr>
                <w:p w14:paraId="132C2B6A">
                  <w:pPr>
                    <w:keepNext w:val="0"/>
                    <w:keepLines w:val="0"/>
                    <w:pageBreakBefore w:val="0"/>
                    <w:kinsoku/>
                    <w:wordWrap/>
                    <w:overflowPunct/>
                    <w:topLinePunct w:val="0"/>
                    <w:bidi w:val="0"/>
                    <w:adjustRightInd w:val="0"/>
                    <w:snapToGrid w:val="0"/>
                    <w:spacing w:line="240" w:lineRule="auto"/>
                    <w:ind w:left="0" w:right="0" w:firstLine="0" w:firstLineChars="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703" w:type="pct"/>
                  <w:vMerge w:val="continue"/>
                  <w:shd w:val="clear" w:color="auto" w:fill="auto"/>
                  <w:noWrap w:val="0"/>
                  <w:vAlign w:val="center"/>
                </w:tcPr>
                <w:p w14:paraId="711E79DF">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p>
              </w:tc>
              <w:tc>
                <w:tcPr>
                  <w:tcW w:w="910" w:type="pct"/>
                  <w:shd w:val="clear" w:color="auto" w:fill="auto"/>
                  <w:noWrap w:val="0"/>
                  <w:vAlign w:val="center"/>
                </w:tcPr>
                <w:p w14:paraId="2802C0A9">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色选机</w:t>
                  </w:r>
                </w:p>
              </w:tc>
              <w:tc>
                <w:tcPr>
                  <w:tcW w:w="1120" w:type="pct"/>
                  <w:shd w:val="clear" w:color="auto" w:fill="auto"/>
                  <w:noWrap w:val="0"/>
                  <w:vAlign w:val="center"/>
                </w:tcPr>
                <w:p w14:paraId="1825E1F7">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MK128</w:t>
                  </w:r>
                </w:p>
              </w:tc>
              <w:tc>
                <w:tcPr>
                  <w:tcW w:w="605" w:type="pct"/>
                  <w:shd w:val="clear" w:color="auto" w:fill="auto"/>
                  <w:noWrap w:val="0"/>
                  <w:vAlign w:val="center"/>
                </w:tcPr>
                <w:p w14:paraId="1CB98AE2">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kern w:val="2"/>
                      <w:sz w:val="21"/>
                      <w:szCs w:val="21"/>
                      <w:lang w:val="en-US" w:eastAsia="zh-CN" w:bidi="ar-SA"/>
                      <w14:textFill>
                        <w14:solidFill>
                          <w14:schemeClr w14:val="tx1"/>
                        </w14:solidFill>
                      </w14:textFill>
                    </w:rPr>
                    <w:t>1</w:t>
                  </w:r>
                </w:p>
              </w:tc>
              <w:tc>
                <w:tcPr>
                  <w:tcW w:w="599" w:type="pct"/>
                  <w:shd w:val="clear" w:color="auto" w:fill="auto"/>
                  <w:noWrap w:val="0"/>
                  <w:vAlign w:val="center"/>
                </w:tcPr>
                <w:p w14:paraId="3F4AE4D1">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kern w:val="2"/>
                      <w:sz w:val="21"/>
                      <w:szCs w:val="21"/>
                      <w:lang w:val="en-US" w:eastAsia="zh-CN" w:bidi="ar-SA"/>
                      <w14:textFill>
                        <w14:solidFill>
                          <w14:schemeClr w14:val="tx1"/>
                        </w14:solidFill>
                      </w14:textFill>
                    </w:rPr>
                    <w:t>1</w:t>
                  </w:r>
                </w:p>
              </w:tc>
              <w:tc>
                <w:tcPr>
                  <w:tcW w:w="529" w:type="pct"/>
                  <w:noWrap w:val="0"/>
                  <w:vAlign w:val="center"/>
                </w:tcPr>
                <w:p w14:paraId="36E4B0D4">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eastAsia"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0</w:t>
                  </w:r>
                </w:p>
              </w:tc>
            </w:tr>
            <w:tr w14:paraId="6F60E3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31" w:type="pct"/>
                  <w:vMerge w:val="continue"/>
                  <w:noWrap w:val="0"/>
                  <w:vAlign w:val="center"/>
                </w:tcPr>
                <w:p w14:paraId="25873EF4">
                  <w:pPr>
                    <w:keepNext w:val="0"/>
                    <w:keepLines w:val="0"/>
                    <w:pageBreakBefore w:val="0"/>
                    <w:kinsoku/>
                    <w:wordWrap/>
                    <w:overflowPunct/>
                    <w:topLinePunct w:val="0"/>
                    <w:bidi w:val="0"/>
                    <w:adjustRightInd w:val="0"/>
                    <w:snapToGrid w:val="0"/>
                    <w:spacing w:line="240" w:lineRule="auto"/>
                    <w:ind w:left="0" w:right="0" w:firstLine="0" w:firstLineChars="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703" w:type="pct"/>
                  <w:vMerge w:val="continue"/>
                  <w:shd w:val="clear" w:color="auto" w:fill="auto"/>
                  <w:noWrap w:val="0"/>
                  <w:vAlign w:val="center"/>
                </w:tcPr>
                <w:p w14:paraId="5EBB762F">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p>
              </w:tc>
              <w:tc>
                <w:tcPr>
                  <w:tcW w:w="910" w:type="pct"/>
                  <w:shd w:val="clear" w:color="auto" w:fill="auto"/>
                  <w:noWrap w:val="0"/>
                  <w:vAlign w:val="center"/>
                </w:tcPr>
                <w:p w14:paraId="378086D1">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平动筛选机</w:t>
                  </w:r>
                </w:p>
              </w:tc>
              <w:tc>
                <w:tcPr>
                  <w:tcW w:w="1120" w:type="pct"/>
                  <w:shd w:val="clear" w:color="auto" w:fill="auto"/>
                  <w:noWrap w:val="0"/>
                  <w:vAlign w:val="center"/>
                </w:tcPr>
                <w:p w14:paraId="6C319B92">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定型</w:t>
                  </w:r>
                </w:p>
              </w:tc>
              <w:tc>
                <w:tcPr>
                  <w:tcW w:w="605" w:type="pct"/>
                  <w:shd w:val="clear" w:color="auto" w:fill="auto"/>
                  <w:noWrap w:val="0"/>
                  <w:vAlign w:val="center"/>
                </w:tcPr>
                <w:p w14:paraId="76A9A931">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kern w:val="2"/>
                      <w:sz w:val="21"/>
                      <w:szCs w:val="21"/>
                      <w:lang w:val="en-US" w:eastAsia="zh-CN" w:bidi="ar-SA"/>
                      <w14:textFill>
                        <w14:solidFill>
                          <w14:schemeClr w14:val="tx1"/>
                        </w14:solidFill>
                      </w14:textFill>
                    </w:rPr>
                    <w:t>7</w:t>
                  </w:r>
                </w:p>
              </w:tc>
              <w:tc>
                <w:tcPr>
                  <w:tcW w:w="599" w:type="pct"/>
                  <w:shd w:val="clear" w:color="auto" w:fill="auto"/>
                  <w:noWrap w:val="0"/>
                  <w:vAlign w:val="center"/>
                </w:tcPr>
                <w:p w14:paraId="083D05D4">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kern w:val="2"/>
                      <w:sz w:val="21"/>
                      <w:szCs w:val="21"/>
                      <w:lang w:val="en-US" w:eastAsia="zh-CN" w:bidi="ar-SA"/>
                      <w14:textFill>
                        <w14:solidFill>
                          <w14:schemeClr w14:val="tx1"/>
                        </w14:solidFill>
                      </w14:textFill>
                    </w:rPr>
                    <w:t>7</w:t>
                  </w:r>
                </w:p>
              </w:tc>
              <w:tc>
                <w:tcPr>
                  <w:tcW w:w="529" w:type="pct"/>
                  <w:noWrap w:val="0"/>
                  <w:vAlign w:val="center"/>
                </w:tcPr>
                <w:p w14:paraId="076BC1DB">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eastAsia"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0</w:t>
                  </w:r>
                </w:p>
              </w:tc>
            </w:tr>
            <w:tr w14:paraId="75D7DD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31" w:type="pct"/>
                  <w:vMerge w:val="continue"/>
                  <w:noWrap w:val="0"/>
                  <w:vAlign w:val="center"/>
                </w:tcPr>
                <w:p w14:paraId="1331E37B">
                  <w:pPr>
                    <w:keepNext w:val="0"/>
                    <w:keepLines w:val="0"/>
                    <w:pageBreakBefore w:val="0"/>
                    <w:kinsoku/>
                    <w:wordWrap/>
                    <w:overflowPunct/>
                    <w:topLinePunct w:val="0"/>
                    <w:bidi w:val="0"/>
                    <w:adjustRightInd w:val="0"/>
                    <w:snapToGrid w:val="0"/>
                    <w:spacing w:line="240" w:lineRule="auto"/>
                    <w:ind w:left="0" w:right="0" w:firstLine="0" w:firstLineChars="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703" w:type="pct"/>
                  <w:vMerge w:val="continue"/>
                  <w:shd w:val="clear" w:color="auto" w:fill="auto"/>
                  <w:noWrap w:val="0"/>
                  <w:vAlign w:val="center"/>
                </w:tcPr>
                <w:p w14:paraId="3B31D2C9">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p>
              </w:tc>
              <w:tc>
                <w:tcPr>
                  <w:tcW w:w="910" w:type="pct"/>
                  <w:shd w:val="clear" w:color="auto" w:fill="auto"/>
                  <w:noWrap w:val="0"/>
                  <w:vAlign w:val="center"/>
                </w:tcPr>
                <w:p w14:paraId="7AECD705">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变压器</w:t>
                  </w:r>
                </w:p>
              </w:tc>
              <w:tc>
                <w:tcPr>
                  <w:tcW w:w="1120" w:type="pct"/>
                  <w:shd w:val="clear" w:color="auto" w:fill="auto"/>
                  <w:noWrap w:val="0"/>
                  <w:vAlign w:val="center"/>
                </w:tcPr>
                <w:p w14:paraId="05594DC9">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1600kva</w:t>
                  </w:r>
                </w:p>
              </w:tc>
              <w:tc>
                <w:tcPr>
                  <w:tcW w:w="605" w:type="pct"/>
                  <w:shd w:val="clear" w:color="auto" w:fill="auto"/>
                  <w:noWrap w:val="0"/>
                  <w:vAlign w:val="center"/>
                </w:tcPr>
                <w:p w14:paraId="1E1C7727">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kern w:val="2"/>
                      <w:sz w:val="21"/>
                      <w:szCs w:val="21"/>
                      <w:lang w:val="en-US" w:eastAsia="zh-CN" w:bidi="ar-SA"/>
                      <w14:textFill>
                        <w14:solidFill>
                          <w14:schemeClr w14:val="tx1"/>
                        </w14:solidFill>
                      </w14:textFill>
                    </w:rPr>
                    <w:t>1</w:t>
                  </w:r>
                </w:p>
              </w:tc>
              <w:tc>
                <w:tcPr>
                  <w:tcW w:w="599" w:type="pct"/>
                  <w:shd w:val="clear" w:color="auto" w:fill="auto"/>
                  <w:noWrap w:val="0"/>
                  <w:vAlign w:val="center"/>
                </w:tcPr>
                <w:p w14:paraId="15BBB5B8">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kern w:val="2"/>
                      <w:sz w:val="21"/>
                      <w:szCs w:val="21"/>
                      <w:lang w:val="en-US" w:eastAsia="zh-CN" w:bidi="ar-SA"/>
                      <w14:textFill>
                        <w14:solidFill>
                          <w14:schemeClr w14:val="tx1"/>
                        </w14:solidFill>
                      </w14:textFill>
                    </w:rPr>
                    <w:t>1</w:t>
                  </w:r>
                </w:p>
              </w:tc>
              <w:tc>
                <w:tcPr>
                  <w:tcW w:w="529" w:type="pct"/>
                  <w:noWrap w:val="0"/>
                  <w:vAlign w:val="center"/>
                </w:tcPr>
                <w:p w14:paraId="00429BCC">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eastAsia"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0</w:t>
                  </w:r>
                </w:p>
              </w:tc>
            </w:tr>
            <w:tr w14:paraId="685ECC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31" w:type="pct"/>
                  <w:vMerge w:val="continue"/>
                  <w:noWrap w:val="0"/>
                  <w:vAlign w:val="center"/>
                </w:tcPr>
                <w:p w14:paraId="4F4133A0">
                  <w:pPr>
                    <w:keepNext w:val="0"/>
                    <w:keepLines w:val="0"/>
                    <w:pageBreakBefore w:val="0"/>
                    <w:kinsoku/>
                    <w:wordWrap/>
                    <w:overflowPunct/>
                    <w:topLinePunct w:val="0"/>
                    <w:bidi w:val="0"/>
                    <w:adjustRightInd w:val="0"/>
                    <w:snapToGrid w:val="0"/>
                    <w:spacing w:line="240" w:lineRule="auto"/>
                    <w:ind w:left="0" w:right="0" w:firstLine="0" w:firstLineChars="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703" w:type="pct"/>
                  <w:vMerge w:val="continue"/>
                  <w:shd w:val="clear" w:color="auto" w:fill="auto"/>
                  <w:noWrap w:val="0"/>
                  <w:vAlign w:val="center"/>
                </w:tcPr>
                <w:p w14:paraId="318F1DB8">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p>
              </w:tc>
              <w:tc>
                <w:tcPr>
                  <w:tcW w:w="910" w:type="pct"/>
                  <w:shd w:val="clear" w:color="auto" w:fill="auto"/>
                  <w:noWrap w:val="0"/>
                  <w:vAlign w:val="center"/>
                </w:tcPr>
                <w:p w14:paraId="26F00631">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毛辊机+抖筛机</w:t>
                  </w:r>
                </w:p>
              </w:tc>
              <w:tc>
                <w:tcPr>
                  <w:tcW w:w="1120" w:type="pct"/>
                  <w:shd w:val="clear" w:color="auto" w:fill="auto"/>
                  <w:noWrap w:val="0"/>
                  <w:vAlign w:val="center"/>
                </w:tcPr>
                <w:p w14:paraId="44E0727E">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UA50+UD40A</w:t>
                  </w:r>
                </w:p>
              </w:tc>
              <w:tc>
                <w:tcPr>
                  <w:tcW w:w="605" w:type="pct"/>
                  <w:shd w:val="clear" w:color="auto" w:fill="auto"/>
                  <w:noWrap w:val="0"/>
                  <w:vAlign w:val="center"/>
                </w:tcPr>
                <w:p w14:paraId="43F7F71B">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kern w:val="2"/>
                      <w:sz w:val="21"/>
                      <w:szCs w:val="21"/>
                      <w:lang w:val="en-US" w:eastAsia="zh-CN" w:bidi="ar-SA"/>
                      <w14:textFill>
                        <w14:solidFill>
                          <w14:schemeClr w14:val="tx1"/>
                        </w14:solidFill>
                      </w14:textFill>
                    </w:rPr>
                    <w:t>1</w:t>
                  </w:r>
                </w:p>
              </w:tc>
              <w:tc>
                <w:tcPr>
                  <w:tcW w:w="599" w:type="pct"/>
                  <w:shd w:val="clear" w:color="auto" w:fill="auto"/>
                  <w:noWrap w:val="0"/>
                  <w:vAlign w:val="center"/>
                </w:tcPr>
                <w:p w14:paraId="3006E1E9">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kern w:val="2"/>
                      <w:sz w:val="21"/>
                      <w:szCs w:val="21"/>
                      <w:lang w:val="en-US" w:eastAsia="zh-CN" w:bidi="ar-SA"/>
                      <w14:textFill>
                        <w14:solidFill>
                          <w14:schemeClr w14:val="tx1"/>
                        </w14:solidFill>
                      </w14:textFill>
                    </w:rPr>
                    <w:t>1</w:t>
                  </w:r>
                </w:p>
              </w:tc>
              <w:tc>
                <w:tcPr>
                  <w:tcW w:w="529" w:type="pct"/>
                  <w:noWrap w:val="0"/>
                  <w:vAlign w:val="center"/>
                </w:tcPr>
                <w:p w14:paraId="7B79D8BA">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eastAsia"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0</w:t>
                  </w:r>
                </w:p>
              </w:tc>
            </w:tr>
            <w:tr w14:paraId="367ACA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31" w:type="pct"/>
                  <w:vMerge w:val="continue"/>
                  <w:noWrap w:val="0"/>
                  <w:vAlign w:val="center"/>
                </w:tcPr>
                <w:p w14:paraId="74373436">
                  <w:pPr>
                    <w:keepNext w:val="0"/>
                    <w:keepLines w:val="0"/>
                    <w:pageBreakBefore w:val="0"/>
                    <w:kinsoku/>
                    <w:wordWrap/>
                    <w:overflowPunct/>
                    <w:topLinePunct w:val="0"/>
                    <w:bidi w:val="0"/>
                    <w:adjustRightInd w:val="0"/>
                    <w:snapToGrid w:val="0"/>
                    <w:spacing w:line="240" w:lineRule="auto"/>
                    <w:ind w:left="0" w:right="0" w:firstLine="0" w:firstLineChars="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703" w:type="pct"/>
                  <w:vMerge w:val="continue"/>
                  <w:shd w:val="clear" w:color="auto" w:fill="auto"/>
                  <w:noWrap w:val="0"/>
                  <w:vAlign w:val="center"/>
                </w:tcPr>
                <w:p w14:paraId="2BA68A86">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p>
              </w:tc>
              <w:tc>
                <w:tcPr>
                  <w:tcW w:w="910" w:type="pct"/>
                  <w:shd w:val="clear" w:color="auto" w:fill="auto"/>
                  <w:noWrap w:val="0"/>
                  <w:vAlign w:val="center"/>
                </w:tcPr>
                <w:p w14:paraId="25D1623B">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不锈钢斜坡</w:t>
                  </w:r>
                </w:p>
              </w:tc>
              <w:tc>
                <w:tcPr>
                  <w:tcW w:w="1120" w:type="pct"/>
                  <w:shd w:val="clear" w:color="auto" w:fill="auto"/>
                  <w:noWrap w:val="0"/>
                  <w:vAlign w:val="center"/>
                </w:tcPr>
                <w:p w14:paraId="2F1BE60F">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UX34W60</w:t>
                  </w:r>
                </w:p>
              </w:tc>
              <w:tc>
                <w:tcPr>
                  <w:tcW w:w="605" w:type="pct"/>
                  <w:shd w:val="clear" w:color="auto" w:fill="auto"/>
                  <w:noWrap w:val="0"/>
                  <w:vAlign w:val="center"/>
                </w:tcPr>
                <w:p w14:paraId="5D3FFC11">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kern w:val="2"/>
                      <w:sz w:val="21"/>
                      <w:szCs w:val="21"/>
                      <w:lang w:val="en-US" w:eastAsia="zh-CN" w:bidi="ar-SA"/>
                      <w14:textFill>
                        <w14:solidFill>
                          <w14:schemeClr w14:val="tx1"/>
                        </w14:solidFill>
                      </w14:textFill>
                    </w:rPr>
                    <w:t>5</w:t>
                  </w:r>
                </w:p>
              </w:tc>
              <w:tc>
                <w:tcPr>
                  <w:tcW w:w="599" w:type="pct"/>
                  <w:shd w:val="clear" w:color="auto" w:fill="auto"/>
                  <w:noWrap w:val="0"/>
                  <w:vAlign w:val="center"/>
                </w:tcPr>
                <w:p w14:paraId="7CB77F58">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kern w:val="2"/>
                      <w:sz w:val="21"/>
                      <w:szCs w:val="21"/>
                      <w:lang w:val="en-US" w:eastAsia="zh-CN" w:bidi="ar-SA"/>
                      <w14:textFill>
                        <w14:solidFill>
                          <w14:schemeClr w14:val="tx1"/>
                        </w14:solidFill>
                      </w14:textFill>
                    </w:rPr>
                    <w:t>5</w:t>
                  </w:r>
                </w:p>
              </w:tc>
              <w:tc>
                <w:tcPr>
                  <w:tcW w:w="529" w:type="pct"/>
                  <w:noWrap w:val="0"/>
                  <w:vAlign w:val="center"/>
                </w:tcPr>
                <w:p w14:paraId="09A7F28A">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default"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0</w:t>
                  </w:r>
                </w:p>
              </w:tc>
            </w:tr>
            <w:tr w14:paraId="5E8CDE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31" w:type="pct"/>
                  <w:vMerge w:val="continue"/>
                  <w:noWrap w:val="0"/>
                  <w:vAlign w:val="center"/>
                </w:tcPr>
                <w:p w14:paraId="44ECB939">
                  <w:pPr>
                    <w:keepNext w:val="0"/>
                    <w:keepLines w:val="0"/>
                    <w:pageBreakBefore w:val="0"/>
                    <w:kinsoku/>
                    <w:wordWrap/>
                    <w:overflowPunct/>
                    <w:topLinePunct w:val="0"/>
                    <w:bidi w:val="0"/>
                    <w:adjustRightInd w:val="0"/>
                    <w:snapToGrid w:val="0"/>
                    <w:spacing w:line="240" w:lineRule="auto"/>
                    <w:ind w:left="0" w:right="0" w:firstLine="0" w:firstLineChars="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703" w:type="pct"/>
                  <w:vMerge w:val="continue"/>
                  <w:shd w:val="clear" w:color="auto" w:fill="auto"/>
                  <w:noWrap w:val="0"/>
                  <w:vAlign w:val="center"/>
                </w:tcPr>
                <w:p w14:paraId="5BC7495E">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p>
              </w:tc>
              <w:tc>
                <w:tcPr>
                  <w:tcW w:w="910" w:type="pct"/>
                  <w:shd w:val="clear" w:color="auto" w:fill="auto"/>
                  <w:noWrap w:val="0"/>
                  <w:vAlign w:val="center"/>
                </w:tcPr>
                <w:p w14:paraId="36843BA5">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金属探测仪</w:t>
                  </w:r>
                </w:p>
              </w:tc>
              <w:tc>
                <w:tcPr>
                  <w:tcW w:w="1120" w:type="pct"/>
                  <w:shd w:val="clear" w:color="auto" w:fill="auto"/>
                  <w:noWrap w:val="0"/>
                  <w:vAlign w:val="center"/>
                </w:tcPr>
                <w:p w14:paraId="54ABDD74">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定型</w:t>
                  </w:r>
                </w:p>
              </w:tc>
              <w:tc>
                <w:tcPr>
                  <w:tcW w:w="605" w:type="pct"/>
                  <w:shd w:val="clear" w:color="auto" w:fill="auto"/>
                  <w:noWrap w:val="0"/>
                  <w:vAlign w:val="center"/>
                </w:tcPr>
                <w:p w14:paraId="78CF75D7">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kern w:val="2"/>
                      <w:sz w:val="21"/>
                      <w:szCs w:val="21"/>
                      <w:lang w:val="en-US" w:eastAsia="zh-CN" w:bidi="ar-SA"/>
                      <w14:textFill>
                        <w14:solidFill>
                          <w14:schemeClr w14:val="tx1"/>
                        </w14:solidFill>
                      </w14:textFill>
                    </w:rPr>
                    <w:t>5</w:t>
                  </w:r>
                </w:p>
              </w:tc>
              <w:tc>
                <w:tcPr>
                  <w:tcW w:w="599" w:type="pct"/>
                  <w:shd w:val="clear" w:color="auto" w:fill="auto"/>
                  <w:noWrap w:val="0"/>
                  <w:vAlign w:val="center"/>
                </w:tcPr>
                <w:p w14:paraId="4D1CADF7">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kern w:val="2"/>
                      <w:sz w:val="21"/>
                      <w:szCs w:val="21"/>
                      <w:lang w:val="en-US" w:eastAsia="zh-CN" w:bidi="ar-SA"/>
                      <w14:textFill>
                        <w14:solidFill>
                          <w14:schemeClr w14:val="tx1"/>
                        </w14:solidFill>
                      </w14:textFill>
                    </w:rPr>
                    <w:t>5</w:t>
                  </w:r>
                </w:p>
              </w:tc>
              <w:tc>
                <w:tcPr>
                  <w:tcW w:w="529" w:type="pct"/>
                  <w:noWrap w:val="0"/>
                  <w:vAlign w:val="center"/>
                </w:tcPr>
                <w:p w14:paraId="631CD908">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default"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0</w:t>
                  </w:r>
                </w:p>
              </w:tc>
            </w:tr>
            <w:tr w14:paraId="5401CE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31" w:type="pct"/>
                  <w:vMerge w:val="continue"/>
                  <w:noWrap w:val="0"/>
                  <w:vAlign w:val="center"/>
                </w:tcPr>
                <w:p w14:paraId="7013CA4F">
                  <w:pPr>
                    <w:keepNext w:val="0"/>
                    <w:keepLines w:val="0"/>
                    <w:pageBreakBefore w:val="0"/>
                    <w:kinsoku/>
                    <w:wordWrap/>
                    <w:overflowPunct/>
                    <w:topLinePunct w:val="0"/>
                    <w:bidi w:val="0"/>
                    <w:adjustRightInd w:val="0"/>
                    <w:snapToGrid w:val="0"/>
                    <w:spacing w:line="240" w:lineRule="auto"/>
                    <w:ind w:left="0" w:right="0" w:firstLine="0" w:firstLineChars="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703" w:type="pct"/>
                  <w:vMerge w:val="continue"/>
                  <w:shd w:val="clear" w:color="auto" w:fill="auto"/>
                  <w:noWrap w:val="0"/>
                  <w:vAlign w:val="center"/>
                </w:tcPr>
                <w:p w14:paraId="7A0D0008">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p>
              </w:tc>
              <w:tc>
                <w:tcPr>
                  <w:tcW w:w="910" w:type="pct"/>
                  <w:shd w:val="clear" w:color="auto" w:fill="auto"/>
                  <w:noWrap w:val="0"/>
                  <w:vAlign w:val="center"/>
                </w:tcPr>
                <w:p w14:paraId="126F6F30">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分装流水线</w:t>
                  </w:r>
                </w:p>
              </w:tc>
              <w:tc>
                <w:tcPr>
                  <w:tcW w:w="1120" w:type="pct"/>
                  <w:shd w:val="clear" w:color="auto" w:fill="auto"/>
                  <w:noWrap w:val="0"/>
                  <w:vAlign w:val="center"/>
                </w:tcPr>
                <w:p w14:paraId="27697334">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定型</w:t>
                  </w:r>
                </w:p>
              </w:tc>
              <w:tc>
                <w:tcPr>
                  <w:tcW w:w="605" w:type="pct"/>
                  <w:shd w:val="clear" w:color="auto" w:fill="auto"/>
                  <w:noWrap w:val="0"/>
                  <w:vAlign w:val="center"/>
                </w:tcPr>
                <w:p w14:paraId="7A699AD0">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kern w:val="2"/>
                      <w:sz w:val="21"/>
                      <w:szCs w:val="21"/>
                      <w:lang w:val="en-US" w:eastAsia="zh-CN" w:bidi="ar-SA"/>
                      <w14:textFill>
                        <w14:solidFill>
                          <w14:schemeClr w14:val="tx1"/>
                        </w14:solidFill>
                      </w14:textFill>
                    </w:rPr>
                    <w:t>20</w:t>
                  </w:r>
                </w:p>
              </w:tc>
              <w:tc>
                <w:tcPr>
                  <w:tcW w:w="599" w:type="pct"/>
                  <w:shd w:val="clear" w:color="auto" w:fill="auto"/>
                  <w:noWrap w:val="0"/>
                  <w:vAlign w:val="center"/>
                </w:tcPr>
                <w:p w14:paraId="51F78AF4">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kern w:val="2"/>
                      <w:sz w:val="21"/>
                      <w:szCs w:val="21"/>
                      <w:lang w:val="en-US" w:eastAsia="zh-CN" w:bidi="ar-SA"/>
                      <w14:textFill>
                        <w14:solidFill>
                          <w14:schemeClr w14:val="tx1"/>
                        </w14:solidFill>
                      </w14:textFill>
                    </w:rPr>
                    <w:t>20</w:t>
                  </w:r>
                </w:p>
              </w:tc>
              <w:tc>
                <w:tcPr>
                  <w:tcW w:w="529" w:type="pct"/>
                  <w:noWrap w:val="0"/>
                  <w:vAlign w:val="center"/>
                </w:tcPr>
                <w:p w14:paraId="41AE6FD6">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default"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0</w:t>
                  </w:r>
                </w:p>
              </w:tc>
            </w:tr>
            <w:tr w14:paraId="24F7F7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31" w:type="pct"/>
                  <w:vMerge w:val="continue"/>
                  <w:noWrap w:val="0"/>
                  <w:vAlign w:val="center"/>
                </w:tcPr>
                <w:p w14:paraId="691B3A58">
                  <w:pPr>
                    <w:keepNext w:val="0"/>
                    <w:keepLines w:val="0"/>
                    <w:pageBreakBefore w:val="0"/>
                    <w:kinsoku/>
                    <w:wordWrap/>
                    <w:overflowPunct/>
                    <w:topLinePunct w:val="0"/>
                    <w:bidi w:val="0"/>
                    <w:adjustRightInd w:val="0"/>
                    <w:snapToGrid w:val="0"/>
                    <w:spacing w:line="240" w:lineRule="auto"/>
                    <w:ind w:left="0" w:right="0" w:firstLine="0" w:firstLineChars="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703" w:type="pct"/>
                  <w:vMerge w:val="continue"/>
                  <w:shd w:val="clear" w:color="auto" w:fill="auto"/>
                  <w:noWrap w:val="0"/>
                  <w:vAlign w:val="center"/>
                </w:tcPr>
                <w:p w14:paraId="52D4E75F">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p>
              </w:tc>
              <w:tc>
                <w:tcPr>
                  <w:tcW w:w="910" w:type="pct"/>
                  <w:shd w:val="clear" w:color="auto" w:fill="auto"/>
                  <w:noWrap w:val="0"/>
                  <w:vAlign w:val="center"/>
                </w:tcPr>
                <w:p w14:paraId="0ADB42A0">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自动调味线</w:t>
                  </w:r>
                </w:p>
              </w:tc>
              <w:tc>
                <w:tcPr>
                  <w:tcW w:w="1120" w:type="pct"/>
                  <w:shd w:val="clear" w:color="auto" w:fill="auto"/>
                  <w:noWrap w:val="0"/>
                  <w:vAlign w:val="center"/>
                </w:tcPr>
                <w:p w14:paraId="45BD1C47">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auto"/>
                    <w:rPr>
                      <w:rFonts w:hint="eastAsia" w:eastAsia="华文中宋"/>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定型</w:t>
                  </w:r>
                </w:p>
              </w:tc>
              <w:tc>
                <w:tcPr>
                  <w:tcW w:w="605" w:type="pct"/>
                  <w:shd w:val="clear" w:color="auto" w:fill="auto"/>
                  <w:noWrap w:val="0"/>
                  <w:vAlign w:val="center"/>
                </w:tcPr>
                <w:p w14:paraId="156F2C38">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kern w:val="2"/>
                      <w:sz w:val="21"/>
                      <w:szCs w:val="21"/>
                      <w:lang w:val="en-US" w:eastAsia="zh-CN" w:bidi="ar-SA"/>
                      <w14:textFill>
                        <w14:solidFill>
                          <w14:schemeClr w14:val="tx1"/>
                        </w14:solidFill>
                      </w14:textFill>
                    </w:rPr>
                    <w:t>1</w:t>
                  </w:r>
                </w:p>
              </w:tc>
              <w:tc>
                <w:tcPr>
                  <w:tcW w:w="599" w:type="pct"/>
                  <w:shd w:val="clear" w:color="auto" w:fill="auto"/>
                  <w:noWrap w:val="0"/>
                  <w:vAlign w:val="center"/>
                </w:tcPr>
                <w:p w14:paraId="6DDA5ED2">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kern w:val="2"/>
                      <w:sz w:val="21"/>
                      <w:szCs w:val="21"/>
                      <w:lang w:val="en-US" w:eastAsia="zh-CN" w:bidi="ar-SA"/>
                      <w14:textFill>
                        <w14:solidFill>
                          <w14:schemeClr w14:val="tx1"/>
                        </w14:solidFill>
                      </w14:textFill>
                    </w:rPr>
                    <w:t>1</w:t>
                  </w:r>
                </w:p>
              </w:tc>
              <w:tc>
                <w:tcPr>
                  <w:tcW w:w="529" w:type="pct"/>
                  <w:noWrap w:val="0"/>
                  <w:vAlign w:val="center"/>
                </w:tcPr>
                <w:p w14:paraId="26D0F8AA">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default"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0</w:t>
                  </w:r>
                </w:p>
              </w:tc>
            </w:tr>
            <w:tr w14:paraId="0C412F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31" w:type="pct"/>
                  <w:vMerge w:val="continue"/>
                  <w:noWrap w:val="0"/>
                  <w:vAlign w:val="center"/>
                </w:tcPr>
                <w:p w14:paraId="270ABD9F">
                  <w:pPr>
                    <w:keepNext w:val="0"/>
                    <w:keepLines w:val="0"/>
                    <w:pageBreakBefore w:val="0"/>
                    <w:kinsoku/>
                    <w:wordWrap/>
                    <w:overflowPunct/>
                    <w:topLinePunct w:val="0"/>
                    <w:bidi w:val="0"/>
                    <w:adjustRightInd w:val="0"/>
                    <w:snapToGrid w:val="0"/>
                    <w:spacing w:line="240" w:lineRule="auto"/>
                    <w:ind w:left="0" w:right="0" w:firstLine="0" w:firstLineChars="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703" w:type="pct"/>
                  <w:vMerge w:val="continue"/>
                  <w:shd w:val="clear" w:color="auto" w:fill="auto"/>
                  <w:noWrap w:val="0"/>
                  <w:vAlign w:val="center"/>
                </w:tcPr>
                <w:p w14:paraId="1AED5210">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p>
              </w:tc>
              <w:tc>
                <w:tcPr>
                  <w:tcW w:w="910" w:type="pct"/>
                  <w:shd w:val="clear" w:color="auto" w:fill="auto"/>
                  <w:noWrap w:val="0"/>
                  <w:vAlign w:val="center"/>
                </w:tcPr>
                <w:p w14:paraId="49165C0B">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冷却水池</w:t>
                  </w:r>
                </w:p>
              </w:tc>
              <w:tc>
                <w:tcPr>
                  <w:tcW w:w="1120" w:type="pct"/>
                  <w:shd w:val="clear" w:color="auto" w:fill="auto"/>
                  <w:noWrap w:val="0"/>
                  <w:vAlign w:val="center"/>
                </w:tcPr>
                <w:p w14:paraId="3C174897">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auto"/>
                    <w:rPr>
                      <w:rFonts w:hint="eastAsia" w:eastAsia="华文中宋"/>
                      <w:color w:val="000000" w:themeColor="text1"/>
                      <w:sz w:val="21"/>
                      <w:szCs w:val="21"/>
                      <w:lang w:val="en-US" w:eastAsia="zh-CN"/>
                      <w14:textFill>
                        <w14:solidFill>
                          <w14:schemeClr w14:val="tx1"/>
                        </w14:solidFill>
                      </w14:textFill>
                    </w:rPr>
                  </w:pPr>
                  <w:r>
                    <w:rPr>
                      <w:rFonts w:hint="eastAsia" w:eastAsia="华文中宋"/>
                      <w:color w:val="000000" w:themeColor="text1"/>
                      <w:sz w:val="21"/>
                      <w:szCs w:val="21"/>
                      <w:lang w:val="en-US" w:eastAsia="zh-CN"/>
                      <w14:textFill>
                        <w14:solidFill>
                          <w14:schemeClr w14:val="tx1"/>
                        </w14:solidFill>
                      </w14:textFill>
                    </w:rPr>
                    <w:t>600吨</w:t>
                  </w:r>
                </w:p>
              </w:tc>
              <w:tc>
                <w:tcPr>
                  <w:tcW w:w="605" w:type="pct"/>
                  <w:shd w:val="clear" w:color="auto" w:fill="auto"/>
                  <w:noWrap w:val="0"/>
                  <w:vAlign w:val="center"/>
                </w:tcPr>
                <w:p w14:paraId="3E13B2AD">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kern w:val="2"/>
                      <w:sz w:val="21"/>
                      <w:szCs w:val="21"/>
                      <w:lang w:val="en-US" w:eastAsia="zh-CN" w:bidi="ar-SA"/>
                      <w14:textFill>
                        <w14:solidFill>
                          <w14:schemeClr w14:val="tx1"/>
                        </w14:solidFill>
                      </w14:textFill>
                    </w:rPr>
                    <w:t>1</w:t>
                  </w:r>
                </w:p>
              </w:tc>
              <w:tc>
                <w:tcPr>
                  <w:tcW w:w="599" w:type="pct"/>
                  <w:shd w:val="clear" w:color="auto" w:fill="auto"/>
                  <w:noWrap w:val="0"/>
                  <w:vAlign w:val="center"/>
                </w:tcPr>
                <w:p w14:paraId="4FDF979C">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kern w:val="2"/>
                      <w:sz w:val="21"/>
                      <w:szCs w:val="21"/>
                      <w:lang w:val="en-US" w:eastAsia="zh-CN" w:bidi="ar-SA"/>
                      <w14:textFill>
                        <w14:solidFill>
                          <w14:schemeClr w14:val="tx1"/>
                        </w14:solidFill>
                      </w14:textFill>
                    </w:rPr>
                    <w:t>1</w:t>
                  </w:r>
                </w:p>
              </w:tc>
              <w:tc>
                <w:tcPr>
                  <w:tcW w:w="529" w:type="pct"/>
                  <w:noWrap w:val="0"/>
                  <w:vAlign w:val="center"/>
                </w:tcPr>
                <w:p w14:paraId="72AAF736">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default"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0</w:t>
                  </w:r>
                </w:p>
              </w:tc>
            </w:tr>
            <w:tr w14:paraId="192A7C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31" w:type="pct"/>
                  <w:vMerge w:val="continue"/>
                  <w:noWrap w:val="0"/>
                  <w:vAlign w:val="center"/>
                </w:tcPr>
                <w:p w14:paraId="690BB53B">
                  <w:pPr>
                    <w:keepNext w:val="0"/>
                    <w:keepLines w:val="0"/>
                    <w:pageBreakBefore w:val="0"/>
                    <w:kinsoku/>
                    <w:wordWrap/>
                    <w:overflowPunct/>
                    <w:topLinePunct w:val="0"/>
                    <w:bidi w:val="0"/>
                    <w:adjustRightInd w:val="0"/>
                    <w:snapToGrid w:val="0"/>
                    <w:spacing w:line="240" w:lineRule="auto"/>
                    <w:ind w:left="0" w:right="0" w:firstLine="0" w:firstLineChars="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703" w:type="pct"/>
                  <w:vMerge w:val="continue"/>
                  <w:shd w:val="clear" w:color="auto" w:fill="auto"/>
                  <w:noWrap w:val="0"/>
                  <w:vAlign w:val="center"/>
                </w:tcPr>
                <w:p w14:paraId="1A18C379">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p>
              </w:tc>
              <w:tc>
                <w:tcPr>
                  <w:tcW w:w="910" w:type="pct"/>
                  <w:shd w:val="clear" w:color="auto" w:fill="auto"/>
                  <w:noWrap w:val="0"/>
                  <w:vAlign w:val="center"/>
                </w:tcPr>
                <w:p w14:paraId="77FB772C">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运输叉车</w:t>
                  </w:r>
                </w:p>
              </w:tc>
              <w:tc>
                <w:tcPr>
                  <w:tcW w:w="1120" w:type="pct"/>
                  <w:shd w:val="clear" w:color="auto" w:fill="auto"/>
                  <w:noWrap w:val="0"/>
                  <w:vAlign w:val="center"/>
                </w:tcPr>
                <w:p w14:paraId="160E93AD">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auto"/>
                    <w:rPr>
                      <w:rFonts w:hint="eastAsia" w:eastAsia="华文中宋"/>
                      <w:color w:val="000000" w:themeColor="text1"/>
                      <w:sz w:val="21"/>
                      <w:szCs w:val="21"/>
                      <w:lang w:val="en-US" w:eastAsia="zh-CN"/>
                      <w14:textFill>
                        <w14:solidFill>
                          <w14:schemeClr w14:val="tx1"/>
                        </w14:solidFill>
                      </w14:textFill>
                    </w:rPr>
                  </w:pPr>
                  <w:r>
                    <w:rPr>
                      <w:rFonts w:hint="eastAsia" w:eastAsia="华文中宋"/>
                      <w:color w:val="000000" w:themeColor="text1"/>
                      <w:sz w:val="21"/>
                      <w:szCs w:val="21"/>
                      <w:lang w:val="en-US" w:eastAsia="zh-CN"/>
                      <w14:textFill>
                        <w14:solidFill>
                          <w14:schemeClr w14:val="tx1"/>
                        </w14:solidFill>
                      </w14:textFill>
                    </w:rPr>
                    <w:t>CPD25</w:t>
                  </w:r>
                </w:p>
              </w:tc>
              <w:tc>
                <w:tcPr>
                  <w:tcW w:w="605" w:type="pct"/>
                  <w:shd w:val="clear" w:color="auto" w:fill="auto"/>
                  <w:noWrap w:val="0"/>
                  <w:vAlign w:val="center"/>
                </w:tcPr>
                <w:p w14:paraId="327DB6B6">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kern w:val="2"/>
                      <w:sz w:val="21"/>
                      <w:szCs w:val="21"/>
                      <w:lang w:val="en-US" w:eastAsia="zh-CN" w:bidi="ar-SA"/>
                      <w14:textFill>
                        <w14:solidFill>
                          <w14:schemeClr w14:val="tx1"/>
                        </w14:solidFill>
                      </w14:textFill>
                    </w:rPr>
                    <w:t>1</w:t>
                  </w:r>
                </w:p>
              </w:tc>
              <w:tc>
                <w:tcPr>
                  <w:tcW w:w="599" w:type="pct"/>
                  <w:shd w:val="clear" w:color="auto" w:fill="auto"/>
                  <w:noWrap w:val="0"/>
                  <w:vAlign w:val="center"/>
                </w:tcPr>
                <w:p w14:paraId="0BD631AD">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default" w:eastAsia="华文中宋" w:cs="Times New Roman"/>
                      <w:color w:val="000000" w:themeColor="text1"/>
                      <w:kern w:val="2"/>
                      <w:sz w:val="21"/>
                      <w:szCs w:val="21"/>
                      <w:lang w:val="en-US" w:eastAsia="zh-CN" w:bidi="ar-SA"/>
                      <w14:textFill>
                        <w14:solidFill>
                          <w14:schemeClr w14:val="tx1"/>
                        </w14:solidFill>
                      </w14:textFill>
                    </w:rPr>
                  </w:pPr>
                  <w:r>
                    <w:rPr>
                      <w:rFonts w:hint="eastAsia" w:eastAsia="华文中宋" w:cs="Times New Roman"/>
                      <w:color w:val="000000" w:themeColor="text1"/>
                      <w:kern w:val="2"/>
                      <w:sz w:val="21"/>
                      <w:szCs w:val="21"/>
                      <w:lang w:val="en-US" w:eastAsia="zh-CN" w:bidi="ar-SA"/>
                      <w14:textFill>
                        <w14:solidFill>
                          <w14:schemeClr w14:val="tx1"/>
                        </w14:solidFill>
                      </w14:textFill>
                    </w:rPr>
                    <w:t>1</w:t>
                  </w:r>
                </w:p>
              </w:tc>
              <w:tc>
                <w:tcPr>
                  <w:tcW w:w="529" w:type="pct"/>
                  <w:noWrap w:val="0"/>
                  <w:vAlign w:val="center"/>
                </w:tcPr>
                <w:p w14:paraId="677746E5">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default"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0</w:t>
                  </w:r>
                </w:p>
              </w:tc>
            </w:tr>
            <w:tr w14:paraId="49DE82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31" w:type="pct"/>
                  <w:vMerge w:val="continue"/>
                  <w:noWrap w:val="0"/>
                  <w:vAlign w:val="center"/>
                </w:tcPr>
                <w:p w14:paraId="0C525DA9">
                  <w:pPr>
                    <w:keepNext w:val="0"/>
                    <w:keepLines w:val="0"/>
                    <w:pageBreakBefore w:val="0"/>
                    <w:kinsoku/>
                    <w:wordWrap/>
                    <w:overflowPunct/>
                    <w:topLinePunct w:val="0"/>
                    <w:bidi w:val="0"/>
                    <w:adjustRightInd w:val="0"/>
                    <w:snapToGrid w:val="0"/>
                    <w:spacing w:line="240" w:lineRule="auto"/>
                    <w:ind w:left="0" w:right="0" w:firstLine="0" w:firstLineChars="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703" w:type="pct"/>
                  <w:vMerge w:val="restart"/>
                  <w:shd w:val="clear" w:color="auto" w:fill="auto"/>
                  <w:noWrap w:val="0"/>
                  <w:vAlign w:val="center"/>
                </w:tcPr>
                <w:p w14:paraId="08041E3B">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cs="Times New Roman"/>
                      <w:b w:val="0"/>
                      <w:bCs w:val="0"/>
                      <w:color w:val="000000" w:themeColor="text1"/>
                      <w:kern w:val="2"/>
                      <w:sz w:val="21"/>
                      <w:szCs w:val="21"/>
                      <w:lang w:val="en-US" w:eastAsia="zh-CN" w:bidi="ar-SA"/>
                      <w14:textFill>
                        <w14:solidFill>
                          <w14:schemeClr w14:val="tx1"/>
                        </w14:solidFill>
                      </w14:textFill>
                    </w:rPr>
                    <w:t>预处理</w:t>
                  </w:r>
                </w:p>
              </w:tc>
              <w:tc>
                <w:tcPr>
                  <w:tcW w:w="910" w:type="pct"/>
                  <w:shd w:val="clear" w:color="auto" w:fill="auto"/>
                  <w:noWrap w:val="0"/>
                  <w:vAlign w:val="center"/>
                </w:tcPr>
                <w:p w14:paraId="44E3FE97">
                  <w:pPr>
                    <w:pStyle w:val="48"/>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风选机(T1520型)</w:t>
                  </w:r>
                </w:p>
              </w:tc>
              <w:tc>
                <w:tcPr>
                  <w:tcW w:w="1120" w:type="pct"/>
                  <w:shd w:val="clear" w:color="auto" w:fill="auto"/>
                  <w:noWrap w:val="0"/>
                  <w:vAlign w:val="center"/>
                </w:tcPr>
                <w:p w14:paraId="7AA26217">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定型</w:t>
                  </w:r>
                </w:p>
              </w:tc>
              <w:tc>
                <w:tcPr>
                  <w:tcW w:w="605" w:type="pct"/>
                  <w:shd w:val="clear" w:color="auto" w:fill="auto"/>
                  <w:noWrap w:val="0"/>
                  <w:vAlign w:val="center"/>
                </w:tcPr>
                <w:p w14:paraId="22762D0C">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default" w:eastAsia="宋体"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kern w:val="2"/>
                      <w:sz w:val="21"/>
                      <w:szCs w:val="21"/>
                      <w:lang w:val="en-US" w:eastAsia="zh-CN" w:bidi="ar-SA"/>
                      <w14:textFill>
                        <w14:solidFill>
                          <w14:schemeClr w14:val="tx1"/>
                        </w14:solidFill>
                      </w14:textFill>
                    </w:rPr>
                    <w:t>0</w:t>
                  </w:r>
                </w:p>
              </w:tc>
              <w:tc>
                <w:tcPr>
                  <w:tcW w:w="599" w:type="pct"/>
                  <w:shd w:val="clear" w:color="auto" w:fill="auto"/>
                  <w:noWrap w:val="0"/>
                  <w:vAlign w:val="center"/>
                </w:tcPr>
                <w:p w14:paraId="4ED62DE1">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eastAsia" w:eastAsia="华文中宋"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kern w:val="2"/>
                      <w:sz w:val="21"/>
                      <w:szCs w:val="21"/>
                      <w:lang w:val="en-US" w:eastAsia="zh-CN" w:bidi="ar-SA"/>
                      <w14:textFill>
                        <w14:solidFill>
                          <w14:schemeClr w14:val="tx1"/>
                        </w14:solidFill>
                      </w14:textFill>
                    </w:rPr>
                    <w:t>1</w:t>
                  </w:r>
                </w:p>
              </w:tc>
              <w:tc>
                <w:tcPr>
                  <w:tcW w:w="529" w:type="pct"/>
                  <w:noWrap w:val="0"/>
                  <w:vAlign w:val="center"/>
                </w:tcPr>
                <w:p w14:paraId="4C52C639">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eastAsia" w:cs="Times New Roman"/>
                      <w:color w:val="000000" w:themeColor="text1"/>
                      <w:kern w:val="2"/>
                      <w:sz w:val="21"/>
                      <w:szCs w:val="21"/>
                      <w:highlight w:val="none"/>
                      <w:lang w:val="en-US" w:eastAsia="zh-CN" w:bidi="ar-SA"/>
                      <w14:textFill>
                        <w14:solidFill>
                          <w14:schemeClr w14:val="tx1"/>
                        </w14:solidFill>
                      </w14:textFill>
                    </w:rPr>
                  </w:pPr>
                  <w:r>
                    <w:rPr>
                      <w:rFonts w:hint="eastAsia" w:eastAsia="宋体" w:cs="Times New Roman"/>
                      <w:color w:val="000000" w:themeColor="text1"/>
                      <w:kern w:val="2"/>
                      <w:sz w:val="21"/>
                      <w:szCs w:val="21"/>
                      <w:lang w:val="en-US" w:eastAsia="zh-CN" w:bidi="ar-SA"/>
                      <w14:textFill>
                        <w14:solidFill>
                          <w14:schemeClr w14:val="tx1"/>
                        </w14:solidFill>
                      </w14:textFill>
                    </w:rPr>
                    <w:t>+1</w:t>
                  </w:r>
                </w:p>
              </w:tc>
            </w:tr>
            <w:tr w14:paraId="6FE268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31" w:type="pct"/>
                  <w:vMerge w:val="continue"/>
                  <w:noWrap w:val="0"/>
                  <w:vAlign w:val="center"/>
                </w:tcPr>
                <w:p w14:paraId="0B7EB82B">
                  <w:pPr>
                    <w:keepNext w:val="0"/>
                    <w:keepLines w:val="0"/>
                    <w:pageBreakBefore w:val="0"/>
                    <w:kinsoku/>
                    <w:wordWrap/>
                    <w:overflowPunct/>
                    <w:topLinePunct w:val="0"/>
                    <w:bidi w:val="0"/>
                    <w:adjustRightInd w:val="0"/>
                    <w:snapToGrid w:val="0"/>
                    <w:spacing w:line="240" w:lineRule="auto"/>
                    <w:ind w:left="0" w:right="0" w:firstLine="0" w:firstLineChars="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703" w:type="pct"/>
                  <w:vMerge w:val="continue"/>
                  <w:shd w:val="clear" w:color="auto" w:fill="auto"/>
                  <w:noWrap w:val="0"/>
                  <w:vAlign w:val="center"/>
                </w:tcPr>
                <w:p w14:paraId="7B363734">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p>
              </w:tc>
              <w:tc>
                <w:tcPr>
                  <w:tcW w:w="910" w:type="pct"/>
                  <w:shd w:val="clear" w:color="auto" w:fill="auto"/>
                  <w:noWrap w:val="0"/>
                  <w:vAlign w:val="center"/>
                </w:tcPr>
                <w:p w14:paraId="69F57411">
                  <w:pPr>
                    <w:pStyle w:val="48"/>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提升机</w:t>
                  </w:r>
                </w:p>
              </w:tc>
              <w:tc>
                <w:tcPr>
                  <w:tcW w:w="1120" w:type="pct"/>
                  <w:shd w:val="clear" w:color="auto" w:fill="auto"/>
                  <w:noWrap w:val="0"/>
                  <w:vAlign w:val="center"/>
                </w:tcPr>
                <w:p w14:paraId="26E789D4">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定型</w:t>
                  </w:r>
                </w:p>
              </w:tc>
              <w:tc>
                <w:tcPr>
                  <w:tcW w:w="605" w:type="pct"/>
                  <w:shd w:val="clear" w:color="auto" w:fill="auto"/>
                  <w:noWrap w:val="0"/>
                  <w:vAlign w:val="center"/>
                </w:tcPr>
                <w:p w14:paraId="41BDE4F7">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eastAsia" w:eastAsia="宋体"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kern w:val="2"/>
                      <w:sz w:val="21"/>
                      <w:szCs w:val="21"/>
                      <w:lang w:val="en-US" w:eastAsia="zh-CN" w:bidi="ar-SA"/>
                      <w14:textFill>
                        <w14:solidFill>
                          <w14:schemeClr w14:val="tx1"/>
                        </w14:solidFill>
                      </w14:textFill>
                    </w:rPr>
                    <w:t>0</w:t>
                  </w:r>
                </w:p>
              </w:tc>
              <w:tc>
                <w:tcPr>
                  <w:tcW w:w="599" w:type="pct"/>
                  <w:shd w:val="clear" w:color="auto" w:fill="auto"/>
                  <w:noWrap w:val="0"/>
                  <w:vAlign w:val="center"/>
                </w:tcPr>
                <w:p w14:paraId="39F2B1C4">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eastAsia" w:eastAsia="华文中宋"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kern w:val="2"/>
                      <w:sz w:val="21"/>
                      <w:szCs w:val="21"/>
                      <w:lang w:val="en-US" w:eastAsia="zh-CN" w:bidi="ar-SA"/>
                      <w14:textFill>
                        <w14:solidFill>
                          <w14:schemeClr w14:val="tx1"/>
                        </w14:solidFill>
                      </w14:textFill>
                    </w:rPr>
                    <w:t>1</w:t>
                  </w:r>
                </w:p>
              </w:tc>
              <w:tc>
                <w:tcPr>
                  <w:tcW w:w="529" w:type="pct"/>
                  <w:noWrap w:val="0"/>
                  <w:vAlign w:val="center"/>
                </w:tcPr>
                <w:p w14:paraId="5C8D0F30">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eastAsia" w:cs="Times New Roman"/>
                      <w:color w:val="000000" w:themeColor="text1"/>
                      <w:kern w:val="2"/>
                      <w:sz w:val="21"/>
                      <w:szCs w:val="21"/>
                      <w:highlight w:val="none"/>
                      <w:lang w:val="en-US" w:eastAsia="zh-CN" w:bidi="ar-SA"/>
                      <w14:textFill>
                        <w14:solidFill>
                          <w14:schemeClr w14:val="tx1"/>
                        </w14:solidFill>
                      </w14:textFill>
                    </w:rPr>
                  </w:pPr>
                  <w:r>
                    <w:rPr>
                      <w:rFonts w:hint="eastAsia" w:eastAsia="宋体" w:cs="Times New Roman"/>
                      <w:color w:val="000000" w:themeColor="text1"/>
                      <w:kern w:val="2"/>
                      <w:sz w:val="21"/>
                      <w:szCs w:val="21"/>
                      <w:lang w:val="en-US" w:eastAsia="zh-CN" w:bidi="ar-SA"/>
                      <w14:textFill>
                        <w14:solidFill>
                          <w14:schemeClr w14:val="tx1"/>
                        </w14:solidFill>
                      </w14:textFill>
                    </w:rPr>
                    <w:t>+1</w:t>
                  </w:r>
                </w:p>
              </w:tc>
            </w:tr>
            <w:tr w14:paraId="5CD427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31" w:type="pct"/>
                  <w:vMerge w:val="continue"/>
                  <w:noWrap w:val="0"/>
                  <w:vAlign w:val="center"/>
                </w:tcPr>
                <w:p w14:paraId="330A318B">
                  <w:pPr>
                    <w:keepNext w:val="0"/>
                    <w:keepLines w:val="0"/>
                    <w:pageBreakBefore w:val="0"/>
                    <w:kinsoku/>
                    <w:wordWrap/>
                    <w:overflowPunct/>
                    <w:topLinePunct w:val="0"/>
                    <w:bidi w:val="0"/>
                    <w:adjustRightInd w:val="0"/>
                    <w:snapToGrid w:val="0"/>
                    <w:spacing w:line="240" w:lineRule="auto"/>
                    <w:ind w:left="0" w:right="0" w:firstLine="0" w:firstLineChars="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703" w:type="pct"/>
                  <w:vMerge w:val="continue"/>
                  <w:shd w:val="clear" w:color="auto" w:fill="auto"/>
                  <w:noWrap w:val="0"/>
                  <w:vAlign w:val="center"/>
                </w:tcPr>
                <w:p w14:paraId="2B28FDB5">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p>
              </w:tc>
              <w:tc>
                <w:tcPr>
                  <w:tcW w:w="910" w:type="pct"/>
                  <w:shd w:val="clear" w:color="auto" w:fill="auto"/>
                  <w:noWrap w:val="0"/>
                  <w:vAlign w:val="center"/>
                </w:tcPr>
                <w:p w14:paraId="6B43062E">
                  <w:pPr>
                    <w:pStyle w:val="48"/>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滚筒清洗机</w:t>
                  </w:r>
                </w:p>
              </w:tc>
              <w:tc>
                <w:tcPr>
                  <w:tcW w:w="1120" w:type="pct"/>
                  <w:shd w:val="clear" w:color="auto" w:fill="auto"/>
                  <w:noWrap w:val="0"/>
                  <w:vAlign w:val="center"/>
                </w:tcPr>
                <w:p w14:paraId="4B342D77">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定型</w:t>
                  </w:r>
                </w:p>
              </w:tc>
              <w:tc>
                <w:tcPr>
                  <w:tcW w:w="605" w:type="pct"/>
                  <w:shd w:val="clear" w:color="auto" w:fill="auto"/>
                  <w:noWrap w:val="0"/>
                  <w:vAlign w:val="center"/>
                </w:tcPr>
                <w:p w14:paraId="4C423D82">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eastAsia" w:eastAsia="宋体"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kern w:val="2"/>
                      <w:sz w:val="21"/>
                      <w:szCs w:val="21"/>
                      <w:lang w:val="en-US" w:eastAsia="zh-CN" w:bidi="ar-SA"/>
                      <w14:textFill>
                        <w14:solidFill>
                          <w14:schemeClr w14:val="tx1"/>
                        </w14:solidFill>
                      </w14:textFill>
                    </w:rPr>
                    <w:t>0</w:t>
                  </w:r>
                </w:p>
              </w:tc>
              <w:tc>
                <w:tcPr>
                  <w:tcW w:w="599" w:type="pct"/>
                  <w:shd w:val="clear" w:color="auto" w:fill="auto"/>
                  <w:noWrap w:val="0"/>
                  <w:vAlign w:val="center"/>
                </w:tcPr>
                <w:p w14:paraId="00DF4DFD">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eastAsia" w:eastAsia="华文中宋"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kern w:val="2"/>
                      <w:sz w:val="21"/>
                      <w:szCs w:val="21"/>
                      <w:lang w:val="en-US" w:eastAsia="zh-CN" w:bidi="ar-SA"/>
                      <w14:textFill>
                        <w14:solidFill>
                          <w14:schemeClr w14:val="tx1"/>
                        </w14:solidFill>
                      </w14:textFill>
                    </w:rPr>
                    <w:t>1</w:t>
                  </w:r>
                </w:p>
              </w:tc>
              <w:tc>
                <w:tcPr>
                  <w:tcW w:w="529" w:type="pct"/>
                  <w:noWrap w:val="0"/>
                  <w:vAlign w:val="center"/>
                </w:tcPr>
                <w:p w14:paraId="1AAEC1AD">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eastAsia" w:cs="Times New Roman"/>
                      <w:color w:val="000000" w:themeColor="text1"/>
                      <w:kern w:val="2"/>
                      <w:sz w:val="21"/>
                      <w:szCs w:val="21"/>
                      <w:highlight w:val="none"/>
                      <w:lang w:val="en-US" w:eastAsia="zh-CN" w:bidi="ar-SA"/>
                      <w14:textFill>
                        <w14:solidFill>
                          <w14:schemeClr w14:val="tx1"/>
                        </w14:solidFill>
                      </w14:textFill>
                    </w:rPr>
                  </w:pPr>
                  <w:r>
                    <w:rPr>
                      <w:rFonts w:hint="eastAsia" w:eastAsia="宋体" w:cs="Times New Roman"/>
                      <w:color w:val="000000" w:themeColor="text1"/>
                      <w:kern w:val="2"/>
                      <w:sz w:val="21"/>
                      <w:szCs w:val="21"/>
                      <w:lang w:val="en-US" w:eastAsia="zh-CN" w:bidi="ar-SA"/>
                      <w14:textFill>
                        <w14:solidFill>
                          <w14:schemeClr w14:val="tx1"/>
                        </w14:solidFill>
                      </w14:textFill>
                    </w:rPr>
                    <w:t>+1</w:t>
                  </w:r>
                </w:p>
              </w:tc>
            </w:tr>
            <w:tr w14:paraId="641DD2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31" w:type="pct"/>
                  <w:vMerge w:val="continue"/>
                  <w:noWrap w:val="0"/>
                  <w:vAlign w:val="center"/>
                </w:tcPr>
                <w:p w14:paraId="7943D7F2">
                  <w:pPr>
                    <w:keepNext w:val="0"/>
                    <w:keepLines w:val="0"/>
                    <w:pageBreakBefore w:val="0"/>
                    <w:kinsoku/>
                    <w:wordWrap/>
                    <w:overflowPunct/>
                    <w:topLinePunct w:val="0"/>
                    <w:bidi w:val="0"/>
                    <w:adjustRightInd w:val="0"/>
                    <w:snapToGrid w:val="0"/>
                    <w:spacing w:line="240" w:lineRule="auto"/>
                    <w:ind w:left="0" w:right="0" w:firstLine="0" w:firstLineChars="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703" w:type="pct"/>
                  <w:vMerge w:val="continue"/>
                  <w:shd w:val="clear" w:color="auto" w:fill="auto"/>
                  <w:noWrap w:val="0"/>
                  <w:vAlign w:val="center"/>
                </w:tcPr>
                <w:p w14:paraId="5A23E44B">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p>
              </w:tc>
              <w:tc>
                <w:tcPr>
                  <w:tcW w:w="910" w:type="pct"/>
                  <w:shd w:val="clear" w:color="auto" w:fill="auto"/>
                  <w:noWrap w:val="0"/>
                  <w:vAlign w:val="center"/>
                </w:tcPr>
                <w:p w14:paraId="2ABC3412">
                  <w:pPr>
                    <w:pStyle w:val="48"/>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去石清洗机</w:t>
                  </w:r>
                </w:p>
              </w:tc>
              <w:tc>
                <w:tcPr>
                  <w:tcW w:w="1120" w:type="pct"/>
                  <w:shd w:val="clear" w:color="auto" w:fill="auto"/>
                  <w:noWrap w:val="0"/>
                  <w:vAlign w:val="center"/>
                </w:tcPr>
                <w:p w14:paraId="5BCD502A">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定型</w:t>
                  </w:r>
                </w:p>
              </w:tc>
              <w:tc>
                <w:tcPr>
                  <w:tcW w:w="605" w:type="pct"/>
                  <w:shd w:val="clear" w:color="auto" w:fill="auto"/>
                  <w:noWrap w:val="0"/>
                  <w:vAlign w:val="center"/>
                </w:tcPr>
                <w:p w14:paraId="6F25F379">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eastAsia" w:eastAsia="宋体"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kern w:val="2"/>
                      <w:sz w:val="21"/>
                      <w:szCs w:val="21"/>
                      <w:lang w:val="en-US" w:eastAsia="zh-CN" w:bidi="ar-SA"/>
                      <w14:textFill>
                        <w14:solidFill>
                          <w14:schemeClr w14:val="tx1"/>
                        </w14:solidFill>
                      </w14:textFill>
                    </w:rPr>
                    <w:t>0</w:t>
                  </w:r>
                </w:p>
              </w:tc>
              <w:tc>
                <w:tcPr>
                  <w:tcW w:w="599" w:type="pct"/>
                  <w:shd w:val="clear" w:color="auto" w:fill="auto"/>
                  <w:noWrap w:val="0"/>
                  <w:vAlign w:val="center"/>
                </w:tcPr>
                <w:p w14:paraId="509A8DF1">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eastAsia" w:eastAsia="华文中宋"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kern w:val="2"/>
                      <w:sz w:val="21"/>
                      <w:szCs w:val="21"/>
                      <w:lang w:val="en-US" w:eastAsia="zh-CN" w:bidi="ar-SA"/>
                      <w14:textFill>
                        <w14:solidFill>
                          <w14:schemeClr w14:val="tx1"/>
                        </w14:solidFill>
                      </w14:textFill>
                    </w:rPr>
                    <w:t>1</w:t>
                  </w:r>
                </w:p>
              </w:tc>
              <w:tc>
                <w:tcPr>
                  <w:tcW w:w="529" w:type="pct"/>
                  <w:noWrap w:val="0"/>
                  <w:vAlign w:val="center"/>
                </w:tcPr>
                <w:p w14:paraId="2AD9A135">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eastAsia" w:cs="Times New Roman"/>
                      <w:color w:val="000000" w:themeColor="text1"/>
                      <w:kern w:val="2"/>
                      <w:sz w:val="21"/>
                      <w:szCs w:val="21"/>
                      <w:highlight w:val="none"/>
                      <w:lang w:val="en-US" w:eastAsia="zh-CN" w:bidi="ar-SA"/>
                      <w14:textFill>
                        <w14:solidFill>
                          <w14:schemeClr w14:val="tx1"/>
                        </w14:solidFill>
                      </w14:textFill>
                    </w:rPr>
                  </w:pPr>
                  <w:r>
                    <w:rPr>
                      <w:rFonts w:hint="eastAsia" w:eastAsia="宋体" w:cs="Times New Roman"/>
                      <w:color w:val="000000" w:themeColor="text1"/>
                      <w:kern w:val="2"/>
                      <w:sz w:val="21"/>
                      <w:szCs w:val="21"/>
                      <w:lang w:val="en-US" w:eastAsia="zh-CN" w:bidi="ar-SA"/>
                      <w14:textFill>
                        <w14:solidFill>
                          <w14:schemeClr w14:val="tx1"/>
                        </w14:solidFill>
                      </w14:textFill>
                    </w:rPr>
                    <w:t>1</w:t>
                  </w:r>
                </w:p>
              </w:tc>
            </w:tr>
            <w:tr w14:paraId="57E06F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31" w:type="pct"/>
                  <w:vMerge w:val="continue"/>
                  <w:noWrap w:val="0"/>
                  <w:vAlign w:val="center"/>
                </w:tcPr>
                <w:p w14:paraId="2CCA821B">
                  <w:pPr>
                    <w:keepNext w:val="0"/>
                    <w:keepLines w:val="0"/>
                    <w:pageBreakBefore w:val="0"/>
                    <w:kinsoku/>
                    <w:wordWrap/>
                    <w:overflowPunct/>
                    <w:topLinePunct w:val="0"/>
                    <w:bidi w:val="0"/>
                    <w:adjustRightInd w:val="0"/>
                    <w:snapToGrid w:val="0"/>
                    <w:spacing w:line="240" w:lineRule="auto"/>
                    <w:ind w:left="0" w:right="0" w:firstLine="0" w:firstLineChars="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703" w:type="pct"/>
                  <w:vMerge w:val="continue"/>
                  <w:shd w:val="clear" w:color="auto" w:fill="auto"/>
                  <w:noWrap w:val="0"/>
                  <w:vAlign w:val="center"/>
                </w:tcPr>
                <w:p w14:paraId="4CAD5F40">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p>
              </w:tc>
              <w:tc>
                <w:tcPr>
                  <w:tcW w:w="910" w:type="pct"/>
                  <w:shd w:val="clear" w:color="auto" w:fill="auto"/>
                  <w:noWrap w:val="0"/>
                  <w:vAlign w:val="center"/>
                </w:tcPr>
                <w:p w14:paraId="49FCE368">
                  <w:pPr>
                    <w:pStyle w:val="48"/>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打网滤水机</w:t>
                  </w:r>
                </w:p>
              </w:tc>
              <w:tc>
                <w:tcPr>
                  <w:tcW w:w="1120" w:type="pct"/>
                  <w:shd w:val="clear" w:color="auto" w:fill="auto"/>
                  <w:noWrap w:val="0"/>
                  <w:vAlign w:val="center"/>
                </w:tcPr>
                <w:p w14:paraId="0820C837">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定型</w:t>
                  </w:r>
                </w:p>
              </w:tc>
              <w:tc>
                <w:tcPr>
                  <w:tcW w:w="605" w:type="pct"/>
                  <w:shd w:val="clear" w:color="auto" w:fill="auto"/>
                  <w:noWrap w:val="0"/>
                  <w:vAlign w:val="center"/>
                </w:tcPr>
                <w:p w14:paraId="592A65F8">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eastAsia" w:eastAsia="宋体"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kern w:val="2"/>
                      <w:sz w:val="21"/>
                      <w:szCs w:val="21"/>
                      <w:lang w:val="en-US" w:eastAsia="zh-CN" w:bidi="ar-SA"/>
                      <w14:textFill>
                        <w14:solidFill>
                          <w14:schemeClr w14:val="tx1"/>
                        </w14:solidFill>
                      </w14:textFill>
                    </w:rPr>
                    <w:t>0</w:t>
                  </w:r>
                </w:p>
              </w:tc>
              <w:tc>
                <w:tcPr>
                  <w:tcW w:w="599" w:type="pct"/>
                  <w:shd w:val="clear" w:color="auto" w:fill="auto"/>
                  <w:noWrap w:val="0"/>
                  <w:vAlign w:val="center"/>
                </w:tcPr>
                <w:p w14:paraId="7F003A4E">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eastAsia" w:eastAsia="华文中宋"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kern w:val="2"/>
                      <w:sz w:val="21"/>
                      <w:szCs w:val="21"/>
                      <w:lang w:val="en-US" w:eastAsia="zh-CN" w:bidi="ar-SA"/>
                      <w14:textFill>
                        <w14:solidFill>
                          <w14:schemeClr w14:val="tx1"/>
                        </w14:solidFill>
                      </w14:textFill>
                    </w:rPr>
                    <w:t>1</w:t>
                  </w:r>
                </w:p>
              </w:tc>
              <w:tc>
                <w:tcPr>
                  <w:tcW w:w="529" w:type="pct"/>
                  <w:noWrap w:val="0"/>
                  <w:vAlign w:val="center"/>
                </w:tcPr>
                <w:p w14:paraId="64F41A7F">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eastAsia" w:cs="Times New Roman"/>
                      <w:color w:val="000000" w:themeColor="text1"/>
                      <w:kern w:val="2"/>
                      <w:sz w:val="21"/>
                      <w:szCs w:val="21"/>
                      <w:highlight w:val="none"/>
                      <w:lang w:val="en-US" w:eastAsia="zh-CN" w:bidi="ar-SA"/>
                      <w14:textFill>
                        <w14:solidFill>
                          <w14:schemeClr w14:val="tx1"/>
                        </w14:solidFill>
                      </w14:textFill>
                    </w:rPr>
                  </w:pPr>
                  <w:r>
                    <w:rPr>
                      <w:rFonts w:hint="eastAsia" w:eastAsia="宋体" w:cs="Times New Roman"/>
                      <w:color w:val="000000" w:themeColor="text1"/>
                      <w:kern w:val="2"/>
                      <w:sz w:val="21"/>
                      <w:szCs w:val="21"/>
                      <w:lang w:val="en-US" w:eastAsia="zh-CN" w:bidi="ar-SA"/>
                      <w14:textFill>
                        <w14:solidFill>
                          <w14:schemeClr w14:val="tx1"/>
                        </w14:solidFill>
                      </w14:textFill>
                    </w:rPr>
                    <w:t>+1</w:t>
                  </w:r>
                </w:p>
              </w:tc>
            </w:tr>
            <w:tr w14:paraId="7E91CF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31" w:type="pct"/>
                  <w:vMerge w:val="continue"/>
                  <w:noWrap w:val="0"/>
                  <w:vAlign w:val="center"/>
                </w:tcPr>
                <w:p w14:paraId="48B6D921">
                  <w:pPr>
                    <w:keepNext w:val="0"/>
                    <w:keepLines w:val="0"/>
                    <w:pageBreakBefore w:val="0"/>
                    <w:kinsoku/>
                    <w:wordWrap/>
                    <w:overflowPunct/>
                    <w:topLinePunct w:val="0"/>
                    <w:bidi w:val="0"/>
                    <w:adjustRightInd w:val="0"/>
                    <w:snapToGrid w:val="0"/>
                    <w:spacing w:line="240" w:lineRule="auto"/>
                    <w:ind w:left="0" w:right="0" w:firstLine="0" w:firstLineChars="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703" w:type="pct"/>
                  <w:vMerge w:val="continue"/>
                  <w:shd w:val="clear" w:color="auto" w:fill="auto"/>
                  <w:noWrap w:val="0"/>
                  <w:vAlign w:val="center"/>
                </w:tcPr>
                <w:p w14:paraId="3758C857">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p>
              </w:tc>
              <w:tc>
                <w:tcPr>
                  <w:tcW w:w="910" w:type="pct"/>
                  <w:shd w:val="clear" w:color="auto" w:fill="auto"/>
                  <w:noWrap w:val="0"/>
                  <w:vAlign w:val="center"/>
                </w:tcPr>
                <w:p w14:paraId="55C273D1">
                  <w:pPr>
                    <w:pStyle w:val="48"/>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原料提升机</w:t>
                  </w:r>
                </w:p>
              </w:tc>
              <w:tc>
                <w:tcPr>
                  <w:tcW w:w="1120" w:type="pct"/>
                  <w:shd w:val="clear" w:color="auto" w:fill="auto"/>
                  <w:noWrap w:val="0"/>
                  <w:vAlign w:val="center"/>
                </w:tcPr>
                <w:p w14:paraId="3AAB390C">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定型</w:t>
                  </w:r>
                </w:p>
              </w:tc>
              <w:tc>
                <w:tcPr>
                  <w:tcW w:w="605" w:type="pct"/>
                  <w:shd w:val="clear" w:color="auto" w:fill="auto"/>
                  <w:noWrap w:val="0"/>
                  <w:vAlign w:val="center"/>
                </w:tcPr>
                <w:p w14:paraId="23144C9A">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eastAsia" w:eastAsia="宋体"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kern w:val="2"/>
                      <w:sz w:val="21"/>
                      <w:szCs w:val="21"/>
                      <w:lang w:val="en-US" w:eastAsia="zh-CN" w:bidi="ar-SA"/>
                      <w14:textFill>
                        <w14:solidFill>
                          <w14:schemeClr w14:val="tx1"/>
                        </w14:solidFill>
                      </w14:textFill>
                    </w:rPr>
                    <w:t>0</w:t>
                  </w:r>
                </w:p>
              </w:tc>
              <w:tc>
                <w:tcPr>
                  <w:tcW w:w="599" w:type="pct"/>
                  <w:shd w:val="clear" w:color="auto" w:fill="auto"/>
                  <w:noWrap w:val="0"/>
                  <w:vAlign w:val="center"/>
                </w:tcPr>
                <w:p w14:paraId="6CF6E32C">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eastAsia" w:eastAsia="华文中宋"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kern w:val="2"/>
                      <w:sz w:val="21"/>
                      <w:szCs w:val="21"/>
                      <w:lang w:val="en-US" w:eastAsia="zh-CN" w:bidi="ar-SA"/>
                      <w14:textFill>
                        <w14:solidFill>
                          <w14:schemeClr w14:val="tx1"/>
                        </w14:solidFill>
                      </w14:textFill>
                    </w:rPr>
                    <w:t>1</w:t>
                  </w:r>
                </w:p>
              </w:tc>
              <w:tc>
                <w:tcPr>
                  <w:tcW w:w="529" w:type="pct"/>
                  <w:noWrap w:val="0"/>
                  <w:vAlign w:val="center"/>
                </w:tcPr>
                <w:p w14:paraId="3AF2A6C7">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eastAsia" w:cs="Times New Roman"/>
                      <w:color w:val="000000" w:themeColor="text1"/>
                      <w:kern w:val="2"/>
                      <w:sz w:val="21"/>
                      <w:szCs w:val="21"/>
                      <w:highlight w:val="none"/>
                      <w:lang w:val="en-US" w:eastAsia="zh-CN" w:bidi="ar-SA"/>
                      <w14:textFill>
                        <w14:solidFill>
                          <w14:schemeClr w14:val="tx1"/>
                        </w14:solidFill>
                      </w14:textFill>
                    </w:rPr>
                  </w:pPr>
                  <w:r>
                    <w:rPr>
                      <w:rFonts w:hint="eastAsia" w:eastAsia="宋体" w:cs="Times New Roman"/>
                      <w:color w:val="000000" w:themeColor="text1"/>
                      <w:kern w:val="2"/>
                      <w:sz w:val="21"/>
                      <w:szCs w:val="21"/>
                      <w:lang w:val="en-US" w:eastAsia="zh-CN" w:bidi="ar-SA"/>
                      <w14:textFill>
                        <w14:solidFill>
                          <w14:schemeClr w14:val="tx1"/>
                        </w14:solidFill>
                      </w14:textFill>
                    </w:rPr>
                    <w:t>+1</w:t>
                  </w:r>
                </w:p>
              </w:tc>
            </w:tr>
            <w:tr w14:paraId="2F4E75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31" w:type="pct"/>
                  <w:vMerge w:val="continue"/>
                  <w:noWrap w:val="0"/>
                  <w:vAlign w:val="center"/>
                </w:tcPr>
                <w:p w14:paraId="134E2C09">
                  <w:pPr>
                    <w:keepNext w:val="0"/>
                    <w:keepLines w:val="0"/>
                    <w:pageBreakBefore w:val="0"/>
                    <w:kinsoku/>
                    <w:wordWrap/>
                    <w:overflowPunct/>
                    <w:topLinePunct w:val="0"/>
                    <w:bidi w:val="0"/>
                    <w:adjustRightInd w:val="0"/>
                    <w:snapToGrid w:val="0"/>
                    <w:spacing w:line="240" w:lineRule="auto"/>
                    <w:ind w:left="0" w:right="0" w:firstLine="0" w:firstLineChars="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703" w:type="pct"/>
                  <w:vMerge w:val="continue"/>
                  <w:shd w:val="clear" w:color="auto" w:fill="auto"/>
                  <w:noWrap w:val="0"/>
                  <w:vAlign w:val="center"/>
                </w:tcPr>
                <w:p w14:paraId="650B48FB">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p>
              </w:tc>
              <w:tc>
                <w:tcPr>
                  <w:tcW w:w="910" w:type="pct"/>
                  <w:shd w:val="clear" w:color="auto" w:fill="auto"/>
                  <w:noWrap w:val="0"/>
                  <w:vAlign w:val="center"/>
                </w:tcPr>
                <w:p w14:paraId="4B6F2C3A">
                  <w:pPr>
                    <w:pStyle w:val="48"/>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劳弗尔色选机</w:t>
                  </w:r>
                </w:p>
              </w:tc>
              <w:tc>
                <w:tcPr>
                  <w:tcW w:w="1120" w:type="pct"/>
                  <w:shd w:val="clear" w:color="auto" w:fill="auto"/>
                  <w:noWrap w:val="0"/>
                  <w:vAlign w:val="center"/>
                </w:tcPr>
                <w:p w14:paraId="56CC0725">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定型</w:t>
                  </w:r>
                </w:p>
              </w:tc>
              <w:tc>
                <w:tcPr>
                  <w:tcW w:w="605" w:type="pct"/>
                  <w:shd w:val="clear" w:color="auto" w:fill="auto"/>
                  <w:noWrap w:val="0"/>
                  <w:vAlign w:val="center"/>
                </w:tcPr>
                <w:p w14:paraId="30B55875">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eastAsia" w:eastAsia="宋体"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kern w:val="2"/>
                      <w:sz w:val="21"/>
                      <w:szCs w:val="21"/>
                      <w:lang w:val="en-US" w:eastAsia="zh-CN" w:bidi="ar-SA"/>
                      <w14:textFill>
                        <w14:solidFill>
                          <w14:schemeClr w14:val="tx1"/>
                        </w14:solidFill>
                      </w14:textFill>
                    </w:rPr>
                    <w:t>0</w:t>
                  </w:r>
                </w:p>
              </w:tc>
              <w:tc>
                <w:tcPr>
                  <w:tcW w:w="599" w:type="pct"/>
                  <w:shd w:val="clear" w:color="auto" w:fill="auto"/>
                  <w:noWrap w:val="0"/>
                  <w:vAlign w:val="center"/>
                </w:tcPr>
                <w:p w14:paraId="2B757124">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eastAsia" w:eastAsia="华文中宋"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kern w:val="2"/>
                      <w:sz w:val="21"/>
                      <w:szCs w:val="21"/>
                      <w:lang w:val="en-US" w:eastAsia="zh-CN" w:bidi="ar-SA"/>
                      <w14:textFill>
                        <w14:solidFill>
                          <w14:schemeClr w14:val="tx1"/>
                        </w14:solidFill>
                      </w14:textFill>
                    </w:rPr>
                    <w:t>1</w:t>
                  </w:r>
                </w:p>
              </w:tc>
              <w:tc>
                <w:tcPr>
                  <w:tcW w:w="529" w:type="pct"/>
                  <w:noWrap w:val="0"/>
                  <w:vAlign w:val="center"/>
                </w:tcPr>
                <w:p w14:paraId="39A649CE">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eastAsia" w:cs="Times New Roman"/>
                      <w:color w:val="000000" w:themeColor="text1"/>
                      <w:kern w:val="2"/>
                      <w:sz w:val="21"/>
                      <w:szCs w:val="21"/>
                      <w:highlight w:val="none"/>
                      <w:lang w:val="en-US" w:eastAsia="zh-CN" w:bidi="ar-SA"/>
                      <w14:textFill>
                        <w14:solidFill>
                          <w14:schemeClr w14:val="tx1"/>
                        </w14:solidFill>
                      </w14:textFill>
                    </w:rPr>
                  </w:pPr>
                  <w:r>
                    <w:rPr>
                      <w:rFonts w:hint="eastAsia" w:eastAsia="宋体" w:cs="Times New Roman"/>
                      <w:color w:val="000000" w:themeColor="text1"/>
                      <w:kern w:val="2"/>
                      <w:sz w:val="21"/>
                      <w:szCs w:val="21"/>
                      <w:lang w:val="en-US" w:eastAsia="zh-CN" w:bidi="ar-SA"/>
                      <w14:textFill>
                        <w14:solidFill>
                          <w14:schemeClr w14:val="tx1"/>
                        </w14:solidFill>
                      </w14:textFill>
                    </w:rPr>
                    <w:t>+1</w:t>
                  </w:r>
                </w:p>
              </w:tc>
            </w:tr>
            <w:tr w14:paraId="31DB5B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31" w:type="pct"/>
                  <w:vMerge w:val="continue"/>
                  <w:noWrap w:val="0"/>
                  <w:vAlign w:val="center"/>
                </w:tcPr>
                <w:p w14:paraId="6BD882A3">
                  <w:pPr>
                    <w:keepNext w:val="0"/>
                    <w:keepLines w:val="0"/>
                    <w:pageBreakBefore w:val="0"/>
                    <w:kinsoku/>
                    <w:wordWrap/>
                    <w:overflowPunct/>
                    <w:topLinePunct w:val="0"/>
                    <w:bidi w:val="0"/>
                    <w:adjustRightInd w:val="0"/>
                    <w:snapToGrid w:val="0"/>
                    <w:spacing w:line="240" w:lineRule="auto"/>
                    <w:ind w:left="0" w:right="0" w:firstLine="0" w:firstLineChars="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703" w:type="pct"/>
                  <w:vMerge w:val="continue"/>
                  <w:shd w:val="clear" w:color="auto" w:fill="auto"/>
                  <w:noWrap w:val="0"/>
                  <w:vAlign w:val="center"/>
                </w:tcPr>
                <w:p w14:paraId="564F728A">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p>
              </w:tc>
              <w:tc>
                <w:tcPr>
                  <w:tcW w:w="910" w:type="pct"/>
                  <w:shd w:val="clear" w:color="auto" w:fill="auto"/>
                  <w:noWrap w:val="0"/>
                  <w:vAlign w:val="center"/>
                </w:tcPr>
                <w:p w14:paraId="22755042">
                  <w:pPr>
                    <w:pStyle w:val="48"/>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二次挑选传送带</w:t>
                  </w:r>
                </w:p>
              </w:tc>
              <w:tc>
                <w:tcPr>
                  <w:tcW w:w="1120" w:type="pct"/>
                  <w:shd w:val="clear" w:color="auto" w:fill="auto"/>
                  <w:noWrap w:val="0"/>
                  <w:vAlign w:val="center"/>
                </w:tcPr>
                <w:p w14:paraId="25F31FC5">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定型</w:t>
                  </w:r>
                </w:p>
              </w:tc>
              <w:tc>
                <w:tcPr>
                  <w:tcW w:w="605" w:type="pct"/>
                  <w:shd w:val="clear" w:color="auto" w:fill="auto"/>
                  <w:noWrap w:val="0"/>
                  <w:vAlign w:val="center"/>
                </w:tcPr>
                <w:p w14:paraId="240CFCCC">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eastAsia" w:eastAsia="宋体"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kern w:val="2"/>
                      <w:sz w:val="21"/>
                      <w:szCs w:val="21"/>
                      <w:lang w:val="en-US" w:eastAsia="zh-CN" w:bidi="ar-SA"/>
                      <w14:textFill>
                        <w14:solidFill>
                          <w14:schemeClr w14:val="tx1"/>
                        </w14:solidFill>
                      </w14:textFill>
                    </w:rPr>
                    <w:t>0</w:t>
                  </w:r>
                </w:p>
              </w:tc>
              <w:tc>
                <w:tcPr>
                  <w:tcW w:w="599" w:type="pct"/>
                  <w:shd w:val="clear" w:color="auto" w:fill="auto"/>
                  <w:noWrap w:val="0"/>
                  <w:vAlign w:val="center"/>
                </w:tcPr>
                <w:p w14:paraId="23125B51">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eastAsia" w:eastAsia="华文中宋"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kern w:val="2"/>
                      <w:sz w:val="21"/>
                      <w:szCs w:val="21"/>
                      <w:lang w:val="en-US" w:eastAsia="zh-CN" w:bidi="ar-SA"/>
                      <w14:textFill>
                        <w14:solidFill>
                          <w14:schemeClr w14:val="tx1"/>
                        </w14:solidFill>
                      </w14:textFill>
                    </w:rPr>
                    <w:t>1</w:t>
                  </w:r>
                </w:p>
              </w:tc>
              <w:tc>
                <w:tcPr>
                  <w:tcW w:w="529" w:type="pct"/>
                  <w:noWrap w:val="0"/>
                  <w:vAlign w:val="center"/>
                </w:tcPr>
                <w:p w14:paraId="4B4234E7">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eastAsia" w:cs="Times New Roman"/>
                      <w:color w:val="000000" w:themeColor="text1"/>
                      <w:kern w:val="2"/>
                      <w:sz w:val="21"/>
                      <w:szCs w:val="21"/>
                      <w:highlight w:val="none"/>
                      <w:lang w:val="en-US" w:eastAsia="zh-CN" w:bidi="ar-SA"/>
                      <w14:textFill>
                        <w14:solidFill>
                          <w14:schemeClr w14:val="tx1"/>
                        </w14:solidFill>
                      </w14:textFill>
                    </w:rPr>
                  </w:pPr>
                  <w:r>
                    <w:rPr>
                      <w:rFonts w:hint="eastAsia" w:eastAsia="宋体" w:cs="Times New Roman"/>
                      <w:color w:val="000000" w:themeColor="text1"/>
                      <w:kern w:val="2"/>
                      <w:sz w:val="21"/>
                      <w:szCs w:val="21"/>
                      <w:lang w:val="en-US" w:eastAsia="zh-CN" w:bidi="ar-SA"/>
                      <w14:textFill>
                        <w14:solidFill>
                          <w14:schemeClr w14:val="tx1"/>
                        </w14:solidFill>
                      </w14:textFill>
                    </w:rPr>
                    <w:t>+1</w:t>
                  </w:r>
                </w:p>
              </w:tc>
            </w:tr>
            <w:tr w14:paraId="5C1E42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31" w:type="pct"/>
                  <w:vMerge w:val="continue"/>
                  <w:noWrap w:val="0"/>
                  <w:vAlign w:val="center"/>
                </w:tcPr>
                <w:p w14:paraId="015F65CF">
                  <w:pPr>
                    <w:keepNext w:val="0"/>
                    <w:keepLines w:val="0"/>
                    <w:pageBreakBefore w:val="0"/>
                    <w:kinsoku/>
                    <w:wordWrap/>
                    <w:overflowPunct/>
                    <w:topLinePunct w:val="0"/>
                    <w:bidi w:val="0"/>
                    <w:adjustRightInd w:val="0"/>
                    <w:snapToGrid w:val="0"/>
                    <w:spacing w:line="240" w:lineRule="auto"/>
                    <w:ind w:left="0" w:right="0" w:firstLine="0" w:firstLineChars="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703" w:type="pct"/>
                  <w:vMerge w:val="continue"/>
                  <w:shd w:val="clear" w:color="auto" w:fill="auto"/>
                  <w:noWrap w:val="0"/>
                  <w:vAlign w:val="center"/>
                </w:tcPr>
                <w:p w14:paraId="1C27D846">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p>
              </w:tc>
              <w:tc>
                <w:tcPr>
                  <w:tcW w:w="910" w:type="pct"/>
                  <w:shd w:val="clear" w:color="auto" w:fill="auto"/>
                  <w:noWrap w:val="0"/>
                  <w:vAlign w:val="center"/>
                </w:tcPr>
                <w:p w14:paraId="0A4911DC">
                  <w:pPr>
                    <w:pStyle w:val="48"/>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二次挑选提升机</w:t>
                  </w:r>
                </w:p>
              </w:tc>
              <w:tc>
                <w:tcPr>
                  <w:tcW w:w="1120" w:type="pct"/>
                  <w:shd w:val="clear" w:color="auto" w:fill="auto"/>
                  <w:noWrap w:val="0"/>
                  <w:vAlign w:val="center"/>
                </w:tcPr>
                <w:p w14:paraId="6D678100">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定型</w:t>
                  </w:r>
                </w:p>
              </w:tc>
              <w:tc>
                <w:tcPr>
                  <w:tcW w:w="605" w:type="pct"/>
                  <w:shd w:val="clear" w:color="auto" w:fill="auto"/>
                  <w:noWrap w:val="0"/>
                  <w:vAlign w:val="center"/>
                </w:tcPr>
                <w:p w14:paraId="545B7A72">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eastAsia" w:eastAsia="宋体"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kern w:val="2"/>
                      <w:sz w:val="21"/>
                      <w:szCs w:val="21"/>
                      <w:lang w:val="en-US" w:eastAsia="zh-CN" w:bidi="ar-SA"/>
                      <w14:textFill>
                        <w14:solidFill>
                          <w14:schemeClr w14:val="tx1"/>
                        </w14:solidFill>
                      </w14:textFill>
                    </w:rPr>
                    <w:t>0</w:t>
                  </w:r>
                </w:p>
              </w:tc>
              <w:tc>
                <w:tcPr>
                  <w:tcW w:w="599" w:type="pct"/>
                  <w:shd w:val="clear" w:color="auto" w:fill="auto"/>
                  <w:noWrap w:val="0"/>
                  <w:vAlign w:val="center"/>
                </w:tcPr>
                <w:p w14:paraId="6E85374A">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eastAsia" w:eastAsia="华文中宋"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kern w:val="2"/>
                      <w:sz w:val="21"/>
                      <w:szCs w:val="21"/>
                      <w:lang w:val="en-US" w:eastAsia="zh-CN" w:bidi="ar-SA"/>
                      <w14:textFill>
                        <w14:solidFill>
                          <w14:schemeClr w14:val="tx1"/>
                        </w14:solidFill>
                      </w14:textFill>
                    </w:rPr>
                    <w:t>1</w:t>
                  </w:r>
                </w:p>
              </w:tc>
              <w:tc>
                <w:tcPr>
                  <w:tcW w:w="529" w:type="pct"/>
                  <w:noWrap w:val="0"/>
                  <w:vAlign w:val="center"/>
                </w:tcPr>
                <w:p w14:paraId="593E6792">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eastAsia" w:cs="Times New Roman"/>
                      <w:color w:val="000000" w:themeColor="text1"/>
                      <w:kern w:val="2"/>
                      <w:sz w:val="21"/>
                      <w:szCs w:val="21"/>
                      <w:highlight w:val="none"/>
                      <w:lang w:val="en-US" w:eastAsia="zh-CN" w:bidi="ar-SA"/>
                      <w14:textFill>
                        <w14:solidFill>
                          <w14:schemeClr w14:val="tx1"/>
                        </w14:solidFill>
                      </w14:textFill>
                    </w:rPr>
                  </w:pPr>
                  <w:r>
                    <w:rPr>
                      <w:rFonts w:hint="eastAsia" w:eastAsia="宋体" w:cs="Times New Roman"/>
                      <w:color w:val="000000" w:themeColor="text1"/>
                      <w:kern w:val="2"/>
                      <w:sz w:val="21"/>
                      <w:szCs w:val="21"/>
                      <w:lang w:val="en-US" w:eastAsia="zh-CN" w:bidi="ar-SA"/>
                      <w14:textFill>
                        <w14:solidFill>
                          <w14:schemeClr w14:val="tx1"/>
                        </w14:solidFill>
                      </w14:textFill>
                    </w:rPr>
                    <w:t>+1</w:t>
                  </w:r>
                </w:p>
              </w:tc>
            </w:tr>
            <w:tr w14:paraId="448AC3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31" w:type="pct"/>
                  <w:vMerge w:val="continue"/>
                  <w:noWrap w:val="0"/>
                  <w:vAlign w:val="center"/>
                </w:tcPr>
                <w:p w14:paraId="60E245B6">
                  <w:pPr>
                    <w:keepNext w:val="0"/>
                    <w:keepLines w:val="0"/>
                    <w:pageBreakBefore w:val="0"/>
                    <w:kinsoku/>
                    <w:wordWrap/>
                    <w:overflowPunct/>
                    <w:topLinePunct w:val="0"/>
                    <w:bidi w:val="0"/>
                    <w:adjustRightInd w:val="0"/>
                    <w:snapToGrid w:val="0"/>
                    <w:spacing w:line="240" w:lineRule="auto"/>
                    <w:ind w:left="0" w:right="0" w:firstLine="0" w:firstLineChars="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703" w:type="pct"/>
                  <w:vMerge w:val="continue"/>
                  <w:shd w:val="clear" w:color="auto" w:fill="auto"/>
                  <w:noWrap w:val="0"/>
                  <w:vAlign w:val="center"/>
                </w:tcPr>
                <w:p w14:paraId="162E7418">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p>
              </w:tc>
              <w:tc>
                <w:tcPr>
                  <w:tcW w:w="910" w:type="pct"/>
                  <w:shd w:val="clear" w:color="auto" w:fill="auto"/>
                  <w:noWrap w:val="0"/>
                  <w:vAlign w:val="center"/>
                </w:tcPr>
                <w:p w14:paraId="75A38821">
                  <w:pPr>
                    <w:pStyle w:val="48"/>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废料传送带</w:t>
                  </w:r>
                </w:p>
              </w:tc>
              <w:tc>
                <w:tcPr>
                  <w:tcW w:w="1120" w:type="pct"/>
                  <w:shd w:val="clear" w:color="auto" w:fill="auto"/>
                  <w:noWrap w:val="0"/>
                  <w:vAlign w:val="center"/>
                </w:tcPr>
                <w:p w14:paraId="746F749A">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定型</w:t>
                  </w:r>
                </w:p>
              </w:tc>
              <w:tc>
                <w:tcPr>
                  <w:tcW w:w="605" w:type="pct"/>
                  <w:shd w:val="clear" w:color="auto" w:fill="auto"/>
                  <w:noWrap w:val="0"/>
                  <w:vAlign w:val="center"/>
                </w:tcPr>
                <w:p w14:paraId="74512A4B">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eastAsia" w:eastAsia="宋体"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kern w:val="2"/>
                      <w:sz w:val="21"/>
                      <w:szCs w:val="21"/>
                      <w:lang w:val="en-US" w:eastAsia="zh-CN" w:bidi="ar-SA"/>
                      <w14:textFill>
                        <w14:solidFill>
                          <w14:schemeClr w14:val="tx1"/>
                        </w14:solidFill>
                      </w14:textFill>
                    </w:rPr>
                    <w:t>0</w:t>
                  </w:r>
                </w:p>
              </w:tc>
              <w:tc>
                <w:tcPr>
                  <w:tcW w:w="599" w:type="pct"/>
                  <w:shd w:val="clear" w:color="auto" w:fill="auto"/>
                  <w:noWrap w:val="0"/>
                  <w:vAlign w:val="center"/>
                </w:tcPr>
                <w:p w14:paraId="52FD4D6C">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eastAsia" w:eastAsia="华文中宋"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kern w:val="2"/>
                      <w:sz w:val="21"/>
                      <w:szCs w:val="21"/>
                      <w:lang w:val="en-US" w:eastAsia="zh-CN" w:bidi="ar-SA"/>
                      <w14:textFill>
                        <w14:solidFill>
                          <w14:schemeClr w14:val="tx1"/>
                        </w14:solidFill>
                      </w14:textFill>
                    </w:rPr>
                    <w:t>1</w:t>
                  </w:r>
                </w:p>
              </w:tc>
              <w:tc>
                <w:tcPr>
                  <w:tcW w:w="529" w:type="pct"/>
                  <w:noWrap w:val="0"/>
                  <w:vAlign w:val="center"/>
                </w:tcPr>
                <w:p w14:paraId="6A21EA42">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eastAsia" w:cs="Times New Roman"/>
                      <w:color w:val="000000" w:themeColor="text1"/>
                      <w:kern w:val="2"/>
                      <w:sz w:val="21"/>
                      <w:szCs w:val="21"/>
                      <w:highlight w:val="none"/>
                      <w:lang w:val="en-US" w:eastAsia="zh-CN" w:bidi="ar-SA"/>
                      <w14:textFill>
                        <w14:solidFill>
                          <w14:schemeClr w14:val="tx1"/>
                        </w14:solidFill>
                      </w14:textFill>
                    </w:rPr>
                  </w:pPr>
                  <w:r>
                    <w:rPr>
                      <w:rFonts w:hint="eastAsia" w:eastAsia="宋体" w:cs="Times New Roman"/>
                      <w:color w:val="000000" w:themeColor="text1"/>
                      <w:kern w:val="2"/>
                      <w:sz w:val="21"/>
                      <w:szCs w:val="21"/>
                      <w:lang w:val="en-US" w:eastAsia="zh-CN" w:bidi="ar-SA"/>
                      <w14:textFill>
                        <w14:solidFill>
                          <w14:schemeClr w14:val="tx1"/>
                        </w14:solidFill>
                      </w14:textFill>
                    </w:rPr>
                    <w:t>+1</w:t>
                  </w:r>
                </w:p>
              </w:tc>
            </w:tr>
            <w:tr w14:paraId="1D7088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31" w:type="pct"/>
                  <w:vMerge w:val="continue"/>
                  <w:noWrap w:val="0"/>
                  <w:vAlign w:val="center"/>
                </w:tcPr>
                <w:p w14:paraId="2E9202A1">
                  <w:pPr>
                    <w:keepNext w:val="0"/>
                    <w:keepLines w:val="0"/>
                    <w:pageBreakBefore w:val="0"/>
                    <w:kinsoku/>
                    <w:wordWrap/>
                    <w:overflowPunct/>
                    <w:topLinePunct w:val="0"/>
                    <w:bidi w:val="0"/>
                    <w:adjustRightInd w:val="0"/>
                    <w:snapToGrid w:val="0"/>
                    <w:spacing w:line="240" w:lineRule="auto"/>
                    <w:ind w:left="0" w:right="0" w:firstLine="0" w:firstLineChars="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703" w:type="pct"/>
                  <w:vMerge w:val="continue"/>
                  <w:shd w:val="clear" w:color="auto" w:fill="auto"/>
                  <w:noWrap w:val="0"/>
                  <w:vAlign w:val="center"/>
                </w:tcPr>
                <w:p w14:paraId="32415AFE">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p>
              </w:tc>
              <w:tc>
                <w:tcPr>
                  <w:tcW w:w="910" w:type="pct"/>
                  <w:shd w:val="clear" w:color="auto" w:fill="auto"/>
                  <w:noWrap w:val="0"/>
                  <w:vAlign w:val="center"/>
                </w:tcPr>
                <w:p w14:paraId="1628804B">
                  <w:pPr>
                    <w:pStyle w:val="48"/>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过渡带</w:t>
                  </w:r>
                </w:p>
              </w:tc>
              <w:tc>
                <w:tcPr>
                  <w:tcW w:w="1120" w:type="pct"/>
                  <w:shd w:val="clear" w:color="auto" w:fill="auto"/>
                  <w:noWrap w:val="0"/>
                  <w:vAlign w:val="center"/>
                </w:tcPr>
                <w:p w14:paraId="65800A1D">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定型</w:t>
                  </w:r>
                </w:p>
              </w:tc>
              <w:tc>
                <w:tcPr>
                  <w:tcW w:w="605" w:type="pct"/>
                  <w:shd w:val="clear" w:color="auto" w:fill="auto"/>
                  <w:noWrap w:val="0"/>
                  <w:vAlign w:val="center"/>
                </w:tcPr>
                <w:p w14:paraId="13AE0EF9">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eastAsia" w:eastAsia="宋体"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kern w:val="2"/>
                      <w:sz w:val="21"/>
                      <w:szCs w:val="21"/>
                      <w:lang w:val="en-US" w:eastAsia="zh-CN" w:bidi="ar-SA"/>
                      <w14:textFill>
                        <w14:solidFill>
                          <w14:schemeClr w14:val="tx1"/>
                        </w14:solidFill>
                      </w14:textFill>
                    </w:rPr>
                    <w:t>0</w:t>
                  </w:r>
                </w:p>
              </w:tc>
              <w:tc>
                <w:tcPr>
                  <w:tcW w:w="599" w:type="pct"/>
                  <w:shd w:val="clear" w:color="auto" w:fill="auto"/>
                  <w:noWrap w:val="0"/>
                  <w:vAlign w:val="center"/>
                </w:tcPr>
                <w:p w14:paraId="1B5FC983">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eastAsia" w:eastAsia="华文中宋"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kern w:val="2"/>
                      <w:sz w:val="21"/>
                      <w:szCs w:val="21"/>
                      <w:lang w:val="en-US" w:eastAsia="zh-CN" w:bidi="ar-SA"/>
                      <w14:textFill>
                        <w14:solidFill>
                          <w14:schemeClr w14:val="tx1"/>
                        </w14:solidFill>
                      </w14:textFill>
                    </w:rPr>
                    <w:t>1</w:t>
                  </w:r>
                </w:p>
              </w:tc>
              <w:tc>
                <w:tcPr>
                  <w:tcW w:w="529" w:type="pct"/>
                  <w:noWrap w:val="0"/>
                  <w:vAlign w:val="center"/>
                </w:tcPr>
                <w:p w14:paraId="658A9E21">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eastAsia" w:cs="Times New Roman"/>
                      <w:color w:val="000000" w:themeColor="text1"/>
                      <w:kern w:val="2"/>
                      <w:sz w:val="21"/>
                      <w:szCs w:val="21"/>
                      <w:highlight w:val="none"/>
                      <w:lang w:val="en-US" w:eastAsia="zh-CN" w:bidi="ar-SA"/>
                      <w14:textFill>
                        <w14:solidFill>
                          <w14:schemeClr w14:val="tx1"/>
                        </w14:solidFill>
                      </w14:textFill>
                    </w:rPr>
                  </w:pPr>
                  <w:r>
                    <w:rPr>
                      <w:rFonts w:hint="eastAsia" w:eastAsia="宋体" w:cs="Times New Roman"/>
                      <w:color w:val="000000" w:themeColor="text1"/>
                      <w:kern w:val="2"/>
                      <w:sz w:val="21"/>
                      <w:szCs w:val="21"/>
                      <w:lang w:val="en-US" w:eastAsia="zh-CN" w:bidi="ar-SA"/>
                      <w14:textFill>
                        <w14:solidFill>
                          <w14:schemeClr w14:val="tx1"/>
                        </w14:solidFill>
                      </w14:textFill>
                    </w:rPr>
                    <w:t>+1</w:t>
                  </w:r>
                </w:p>
              </w:tc>
            </w:tr>
            <w:tr w14:paraId="19F2DC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31" w:type="pct"/>
                  <w:vMerge w:val="continue"/>
                  <w:noWrap w:val="0"/>
                  <w:vAlign w:val="center"/>
                </w:tcPr>
                <w:p w14:paraId="3B900071">
                  <w:pPr>
                    <w:keepNext w:val="0"/>
                    <w:keepLines w:val="0"/>
                    <w:pageBreakBefore w:val="0"/>
                    <w:kinsoku/>
                    <w:wordWrap/>
                    <w:overflowPunct/>
                    <w:topLinePunct w:val="0"/>
                    <w:bidi w:val="0"/>
                    <w:adjustRightInd w:val="0"/>
                    <w:snapToGrid w:val="0"/>
                    <w:spacing w:line="240" w:lineRule="auto"/>
                    <w:ind w:left="0" w:right="0" w:firstLine="0" w:firstLineChars="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703" w:type="pct"/>
                  <w:vMerge w:val="continue"/>
                  <w:shd w:val="clear" w:color="auto" w:fill="auto"/>
                  <w:noWrap w:val="0"/>
                  <w:vAlign w:val="center"/>
                </w:tcPr>
                <w:p w14:paraId="569DFC15">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p>
              </w:tc>
              <w:tc>
                <w:tcPr>
                  <w:tcW w:w="910" w:type="pct"/>
                  <w:shd w:val="clear" w:color="auto" w:fill="auto"/>
                  <w:noWrap w:val="0"/>
                  <w:vAlign w:val="center"/>
                </w:tcPr>
                <w:p w14:paraId="007AD7C2">
                  <w:pPr>
                    <w:pStyle w:val="48"/>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侧冲洗清洗机</w:t>
                  </w:r>
                </w:p>
              </w:tc>
              <w:tc>
                <w:tcPr>
                  <w:tcW w:w="1120" w:type="pct"/>
                  <w:shd w:val="clear" w:color="auto" w:fill="auto"/>
                  <w:noWrap w:val="0"/>
                  <w:vAlign w:val="center"/>
                </w:tcPr>
                <w:p w14:paraId="1B067496">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定型</w:t>
                  </w:r>
                </w:p>
              </w:tc>
              <w:tc>
                <w:tcPr>
                  <w:tcW w:w="605" w:type="pct"/>
                  <w:shd w:val="clear" w:color="auto" w:fill="auto"/>
                  <w:noWrap w:val="0"/>
                  <w:vAlign w:val="center"/>
                </w:tcPr>
                <w:p w14:paraId="3ED3F937">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eastAsia" w:eastAsia="宋体"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kern w:val="2"/>
                      <w:sz w:val="21"/>
                      <w:szCs w:val="21"/>
                      <w:lang w:val="en-US" w:eastAsia="zh-CN" w:bidi="ar-SA"/>
                      <w14:textFill>
                        <w14:solidFill>
                          <w14:schemeClr w14:val="tx1"/>
                        </w14:solidFill>
                      </w14:textFill>
                    </w:rPr>
                    <w:t>0</w:t>
                  </w:r>
                </w:p>
              </w:tc>
              <w:tc>
                <w:tcPr>
                  <w:tcW w:w="599" w:type="pct"/>
                  <w:shd w:val="clear" w:color="auto" w:fill="auto"/>
                  <w:noWrap w:val="0"/>
                  <w:vAlign w:val="center"/>
                </w:tcPr>
                <w:p w14:paraId="56FE77AF">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eastAsia" w:eastAsia="华文中宋"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kern w:val="2"/>
                      <w:sz w:val="21"/>
                      <w:szCs w:val="21"/>
                      <w:lang w:val="en-US" w:eastAsia="zh-CN" w:bidi="ar-SA"/>
                      <w14:textFill>
                        <w14:solidFill>
                          <w14:schemeClr w14:val="tx1"/>
                        </w14:solidFill>
                      </w14:textFill>
                    </w:rPr>
                    <w:t>1</w:t>
                  </w:r>
                </w:p>
              </w:tc>
              <w:tc>
                <w:tcPr>
                  <w:tcW w:w="529" w:type="pct"/>
                  <w:noWrap w:val="0"/>
                  <w:vAlign w:val="center"/>
                </w:tcPr>
                <w:p w14:paraId="5AEAE637">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eastAsia" w:cs="Times New Roman"/>
                      <w:color w:val="000000" w:themeColor="text1"/>
                      <w:kern w:val="2"/>
                      <w:sz w:val="21"/>
                      <w:szCs w:val="21"/>
                      <w:highlight w:val="none"/>
                      <w:lang w:val="en-US" w:eastAsia="zh-CN" w:bidi="ar-SA"/>
                      <w14:textFill>
                        <w14:solidFill>
                          <w14:schemeClr w14:val="tx1"/>
                        </w14:solidFill>
                      </w14:textFill>
                    </w:rPr>
                  </w:pPr>
                  <w:r>
                    <w:rPr>
                      <w:rFonts w:hint="eastAsia" w:eastAsia="宋体" w:cs="Times New Roman"/>
                      <w:color w:val="000000" w:themeColor="text1"/>
                      <w:kern w:val="2"/>
                      <w:sz w:val="21"/>
                      <w:szCs w:val="21"/>
                      <w:lang w:val="en-US" w:eastAsia="zh-CN" w:bidi="ar-SA"/>
                      <w14:textFill>
                        <w14:solidFill>
                          <w14:schemeClr w14:val="tx1"/>
                        </w14:solidFill>
                      </w14:textFill>
                    </w:rPr>
                    <w:t>+1</w:t>
                  </w:r>
                </w:p>
              </w:tc>
            </w:tr>
            <w:tr w14:paraId="66907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31" w:type="pct"/>
                  <w:vMerge w:val="continue"/>
                  <w:noWrap w:val="0"/>
                  <w:vAlign w:val="center"/>
                </w:tcPr>
                <w:p w14:paraId="682244CE">
                  <w:pPr>
                    <w:keepNext w:val="0"/>
                    <w:keepLines w:val="0"/>
                    <w:pageBreakBefore w:val="0"/>
                    <w:kinsoku/>
                    <w:wordWrap/>
                    <w:overflowPunct/>
                    <w:topLinePunct w:val="0"/>
                    <w:bidi w:val="0"/>
                    <w:adjustRightInd w:val="0"/>
                    <w:snapToGrid w:val="0"/>
                    <w:spacing w:line="240" w:lineRule="auto"/>
                    <w:ind w:left="0" w:right="0" w:firstLine="0" w:firstLineChars="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703" w:type="pct"/>
                  <w:vMerge w:val="continue"/>
                  <w:shd w:val="clear" w:color="auto" w:fill="auto"/>
                  <w:noWrap w:val="0"/>
                  <w:vAlign w:val="center"/>
                </w:tcPr>
                <w:p w14:paraId="5DE1B6DE">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p>
              </w:tc>
              <w:tc>
                <w:tcPr>
                  <w:tcW w:w="910" w:type="pct"/>
                  <w:shd w:val="clear" w:color="auto" w:fill="auto"/>
                  <w:noWrap w:val="0"/>
                  <w:vAlign w:val="center"/>
                </w:tcPr>
                <w:p w14:paraId="4DCB59B4">
                  <w:pPr>
                    <w:pStyle w:val="48"/>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双效清洗机二段</w:t>
                  </w:r>
                </w:p>
              </w:tc>
              <w:tc>
                <w:tcPr>
                  <w:tcW w:w="1120" w:type="pct"/>
                  <w:shd w:val="clear" w:color="auto" w:fill="auto"/>
                  <w:noWrap w:val="0"/>
                  <w:vAlign w:val="center"/>
                </w:tcPr>
                <w:p w14:paraId="4BE1F548">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定型</w:t>
                  </w:r>
                </w:p>
              </w:tc>
              <w:tc>
                <w:tcPr>
                  <w:tcW w:w="605" w:type="pct"/>
                  <w:shd w:val="clear" w:color="auto" w:fill="auto"/>
                  <w:noWrap w:val="0"/>
                  <w:vAlign w:val="center"/>
                </w:tcPr>
                <w:p w14:paraId="66582AE7">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eastAsia" w:eastAsia="宋体"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kern w:val="2"/>
                      <w:sz w:val="21"/>
                      <w:szCs w:val="21"/>
                      <w:lang w:val="en-US" w:eastAsia="zh-CN" w:bidi="ar-SA"/>
                      <w14:textFill>
                        <w14:solidFill>
                          <w14:schemeClr w14:val="tx1"/>
                        </w14:solidFill>
                      </w14:textFill>
                    </w:rPr>
                    <w:t>0</w:t>
                  </w:r>
                </w:p>
              </w:tc>
              <w:tc>
                <w:tcPr>
                  <w:tcW w:w="599" w:type="pct"/>
                  <w:shd w:val="clear" w:color="auto" w:fill="auto"/>
                  <w:noWrap w:val="0"/>
                  <w:vAlign w:val="center"/>
                </w:tcPr>
                <w:p w14:paraId="096AD010">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eastAsia" w:eastAsia="华文中宋"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kern w:val="2"/>
                      <w:sz w:val="21"/>
                      <w:szCs w:val="21"/>
                      <w:lang w:val="en-US" w:eastAsia="zh-CN" w:bidi="ar-SA"/>
                      <w14:textFill>
                        <w14:solidFill>
                          <w14:schemeClr w14:val="tx1"/>
                        </w14:solidFill>
                      </w14:textFill>
                    </w:rPr>
                    <w:t>1</w:t>
                  </w:r>
                </w:p>
              </w:tc>
              <w:tc>
                <w:tcPr>
                  <w:tcW w:w="529" w:type="pct"/>
                  <w:noWrap w:val="0"/>
                  <w:vAlign w:val="center"/>
                </w:tcPr>
                <w:p w14:paraId="57863D60">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eastAsia" w:cs="Times New Roman"/>
                      <w:color w:val="000000" w:themeColor="text1"/>
                      <w:kern w:val="2"/>
                      <w:sz w:val="21"/>
                      <w:szCs w:val="21"/>
                      <w:highlight w:val="none"/>
                      <w:lang w:val="en-US" w:eastAsia="zh-CN" w:bidi="ar-SA"/>
                      <w14:textFill>
                        <w14:solidFill>
                          <w14:schemeClr w14:val="tx1"/>
                        </w14:solidFill>
                      </w14:textFill>
                    </w:rPr>
                  </w:pPr>
                  <w:r>
                    <w:rPr>
                      <w:rFonts w:hint="eastAsia" w:eastAsia="宋体" w:cs="Times New Roman"/>
                      <w:color w:val="000000" w:themeColor="text1"/>
                      <w:kern w:val="2"/>
                      <w:sz w:val="21"/>
                      <w:szCs w:val="21"/>
                      <w:lang w:val="en-US" w:eastAsia="zh-CN" w:bidi="ar-SA"/>
                      <w14:textFill>
                        <w14:solidFill>
                          <w14:schemeClr w14:val="tx1"/>
                        </w14:solidFill>
                      </w14:textFill>
                    </w:rPr>
                    <w:t>+1</w:t>
                  </w:r>
                </w:p>
              </w:tc>
            </w:tr>
            <w:tr w14:paraId="40A4FE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31" w:type="pct"/>
                  <w:vMerge w:val="continue"/>
                  <w:noWrap w:val="0"/>
                  <w:vAlign w:val="center"/>
                </w:tcPr>
                <w:p w14:paraId="18708321">
                  <w:pPr>
                    <w:keepNext w:val="0"/>
                    <w:keepLines w:val="0"/>
                    <w:pageBreakBefore w:val="0"/>
                    <w:kinsoku/>
                    <w:wordWrap/>
                    <w:overflowPunct/>
                    <w:topLinePunct w:val="0"/>
                    <w:bidi w:val="0"/>
                    <w:adjustRightInd w:val="0"/>
                    <w:snapToGrid w:val="0"/>
                    <w:spacing w:line="240" w:lineRule="auto"/>
                    <w:ind w:left="0" w:right="0" w:firstLine="0" w:firstLineChars="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703" w:type="pct"/>
                  <w:vMerge w:val="continue"/>
                  <w:shd w:val="clear" w:color="auto" w:fill="auto"/>
                  <w:noWrap w:val="0"/>
                  <w:vAlign w:val="center"/>
                </w:tcPr>
                <w:p w14:paraId="4DD382D3">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p>
              </w:tc>
              <w:tc>
                <w:tcPr>
                  <w:tcW w:w="910" w:type="pct"/>
                  <w:shd w:val="clear" w:color="auto" w:fill="auto"/>
                  <w:noWrap w:val="0"/>
                  <w:vAlign w:val="center"/>
                </w:tcPr>
                <w:p w14:paraId="09ADBC1C">
                  <w:pPr>
                    <w:pStyle w:val="48"/>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隧道淋浴式杀青机</w:t>
                  </w:r>
                </w:p>
              </w:tc>
              <w:tc>
                <w:tcPr>
                  <w:tcW w:w="1120" w:type="pct"/>
                  <w:shd w:val="clear" w:color="auto" w:fill="auto"/>
                  <w:noWrap w:val="0"/>
                  <w:vAlign w:val="center"/>
                </w:tcPr>
                <w:p w14:paraId="5B2BD413">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定型</w:t>
                  </w:r>
                </w:p>
              </w:tc>
              <w:tc>
                <w:tcPr>
                  <w:tcW w:w="605" w:type="pct"/>
                  <w:shd w:val="clear" w:color="auto" w:fill="auto"/>
                  <w:noWrap w:val="0"/>
                  <w:vAlign w:val="center"/>
                </w:tcPr>
                <w:p w14:paraId="135736B2">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eastAsia" w:eastAsia="宋体"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kern w:val="2"/>
                      <w:sz w:val="21"/>
                      <w:szCs w:val="21"/>
                      <w:lang w:val="en-US" w:eastAsia="zh-CN" w:bidi="ar-SA"/>
                      <w14:textFill>
                        <w14:solidFill>
                          <w14:schemeClr w14:val="tx1"/>
                        </w14:solidFill>
                      </w14:textFill>
                    </w:rPr>
                    <w:t>0</w:t>
                  </w:r>
                </w:p>
              </w:tc>
              <w:tc>
                <w:tcPr>
                  <w:tcW w:w="599" w:type="pct"/>
                  <w:shd w:val="clear" w:color="auto" w:fill="auto"/>
                  <w:noWrap w:val="0"/>
                  <w:vAlign w:val="center"/>
                </w:tcPr>
                <w:p w14:paraId="3381ADF7">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eastAsia" w:eastAsia="华文中宋"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kern w:val="2"/>
                      <w:sz w:val="21"/>
                      <w:szCs w:val="21"/>
                      <w:lang w:val="en-US" w:eastAsia="zh-CN" w:bidi="ar-SA"/>
                      <w14:textFill>
                        <w14:solidFill>
                          <w14:schemeClr w14:val="tx1"/>
                        </w14:solidFill>
                      </w14:textFill>
                    </w:rPr>
                    <w:t>1</w:t>
                  </w:r>
                </w:p>
              </w:tc>
              <w:tc>
                <w:tcPr>
                  <w:tcW w:w="529" w:type="pct"/>
                  <w:noWrap w:val="0"/>
                  <w:vAlign w:val="center"/>
                </w:tcPr>
                <w:p w14:paraId="67094744">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eastAsia" w:cs="Times New Roman"/>
                      <w:color w:val="000000" w:themeColor="text1"/>
                      <w:kern w:val="2"/>
                      <w:sz w:val="21"/>
                      <w:szCs w:val="21"/>
                      <w:highlight w:val="none"/>
                      <w:lang w:val="en-US" w:eastAsia="zh-CN" w:bidi="ar-SA"/>
                      <w14:textFill>
                        <w14:solidFill>
                          <w14:schemeClr w14:val="tx1"/>
                        </w14:solidFill>
                      </w14:textFill>
                    </w:rPr>
                  </w:pPr>
                  <w:r>
                    <w:rPr>
                      <w:rFonts w:hint="eastAsia" w:eastAsia="宋体" w:cs="Times New Roman"/>
                      <w:color w:val="000000" w:themeColor="text1"/>
                      <w:kern w:val="2"/>
                      <w:sz w:val="21"/>
                      <w:szCs w:val="21"/>
                      <w:lang w:val="en-US" w:eastAsia="zh-CN" w:bidi="ar-SA"/>
                      <w14:textFill>
                        <w14:solidFill>
                          <w14:schemeClr w14:val="tx1"/>
                        </w14:solidFill>
                      </w14:textFill>
                    </w:rPr>
                    <w:t>+1</w:t>
                  </w:r>
                </w:p>
              </w:tc>
            </w:tr>
            <w:tr w14:paraId="21BD33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31" w:type="pct"/>
                  <w:vMerge w:val="continue"/>
                  <w:noWrap w:val="0"/>
                  <w:vAlign w:val="center"/>
                </w:tcPr>
                <w:p w14:paraId="174CCDD9">
                  <w:pPr>
                    <w:keepNext w:val="0"/>
                    <w:keepLines w:val="0"/>
                    <w:pageBreakBefore w:val="0"/>
                    <w:kinsoku/>
                    <w:wordWrap/>
                    <w:overflowPunct/>
                    <w:topLinePunct w:val="0"/>
                    <w:bidi w:val="0"/>
                    <w:adjustRightInd w:val="0"/>
                    <w:snapToGrid w:val="0"/>
                    <w:spacing w:line="240" w:lineRule="auto"/>
                    <w:ind w:left="0" w:right="0" w:firstLine="0" w:firstLineChars="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703" w:type="pct"/>
                  <w:vMerge w:val="continue"/>
                  <w:shd w:val="clear" w:color="auto" w:fill="auto"/>
                  <w:noWrap w:val="0"/>
                  <w:vAlign w:val="center"/>
                </w:tcPr>
                <w:p w14:paraId="5C4C1ADC">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p>
              </w:tc>
              <w:tc>
                <w:tcPr>
                  <w:tcW w:w="910" w:type="pct"/>
                  <w:shd w:val="clear" w:color="auto" w:fill="auto"/>
                  <w:noWrap w:val="0"/>
                  <w:vAlign w:val="center"/>
                </w:tcPr>
                <w:p w14:paraId="7742E192">
                  <w:pPr>
                    <w:pStyle w:val="48"/>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预冷机</w:t>
                  </w:r>
                </w:p>
              </w:tc>
              <w:tc>
                <w:tcPr>
                  <w:tcW w:w="1120" w:type="pct"/>
                  <w:shd w:val="clear" w:color="auto" w:fill="auto"/>
                  <w:noWrap w:val="0"/>
                  <w:vAlign w:val="center"/>
                </w:tcPr>
                <w:p w14:paraId="2B37EF36">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定型</w:t>
                  </w:r>
                </w:p>
              </w:tc>
              <w:tc>
                <w:tcPr>
                  <w:tcW w:w="605" w:type="pct"/>
                  <w:shd w:val="clear" w:color="auto" w:fill="auto"/>
                  <w:noWrap w:val="0"/>
                  <w:vAlign w:val="center"/>
                </w:tcPr>
                <w:p w14:paraId="1898674A">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eastAsia" w:eastAsia="宋体"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kern w:val="2"/>
                      <w:sz w:val="21"/>
                      <w:szCs w:val="21"/>
                      <w:lang w:val="en-US" w:eastAsia="zh-CN" w:bidi="ar-SA"/>
                      <w14:textFill>
                        <w14:solidFill>
                          <w14:schemeClr w14:val="tx1"/>
                        </w14:solidFill>
                      </w14:textFill>
                    </w:rPr>
                    <w:t>0</w:t>
                  </w:r>
                </w:p>
              </w:tc>
              <w:tc>
                <w:tcPr>
                  <w:tcW w:w="599" w:type="pct"/>
                  <w:shd w:val="clear" w:color="auto" w:fill="auto"/>
                  <w:noWrap w:val="0"/>
                  <w:vAlign w:val="center"/>
                </w:tcPr>
                <w:p w14:paraId="41A836F7">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eastAsia" w:eastAsia="华文中宋"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kern w:val="2"/>
                      <w:sz w:val="21"/>
                      <w:szCs w:val="21"/>
                      <w:lang w:val="en-US" w:eastAsia="zh-CN" w:bidi="ar-SA"/>
                      <w14:textFill>
                        <w14:solidFill>
                          <w14:schemeClr w14:val="tx1"/>
                        </w14:solidFill>
                      </w14:textFill>
                    </w:rPr>
                    <w:t>1</w:t>
                  </w:r>
                </w:p>
              </w:tc>
              <w:tc>
                <w:tcPr>
                  <w:tcW w:w="529" w:type="pct"/>
                  <w:noWrap w:val="0"/>
                  <w:vAlign w:val="center"/>
                </w:tcPr>
                <w:p w14:paraId="1892B3DC">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eastAsia" w:cs="Times New Roman"/>
                      <w:color w:val="000000" w:themeColor="text1"/>
                      <w:kern w:val="2"/>
                      <w:sz w:val="21"/>
                      <w:szCs w:val="21"/>
                      <w:highlight w:val="none"/>
                      <w:lang w:val="en-US" w:eastAsia="zh-CN" w:bidi="ar-SA"/>
                      <w14:textFill>
                        <w14:solidFill>
                          <w14:schemeClr w14:val="tx1"/>
                        </w14:solidFill>
                      </w14:textFill>
                    </w:rPr>
                  </w:pPr>
                  <w:r>
                    <w:rPr>
                      <w:rFonts w:hint="eastAsia" w:eastAsia="宋体" w:cs="Times New Roman"/>
                      <w:color w:val="000000" w:themeColor="text1"/>
                      <w:kern w:val="2"/>
                      <w:sz w:val="21"/>
                      <w:szCs w:val="21"/>
                      <w:lang w:val="en-US" w:eastAsia="zh-CN" w:bidi="ar-SA"/>
                      <w14:textFill>
                        <w14:solidFill>
                          <w14:schemeClr w14:val="tx1"/>
                        </w14:solidFill>
                      </w14:textFill>
                    </w:rPr>
                    <w:t>+1</w:t>
                  </w:r>
                </w:p>
              </w:tc>
            </w:tr>
            <w:tr w14:paraId="118AED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31" w:type="pct"/>
                  <w:vMerge w:val="continue"/>
                  <w:noWrap w:val="0"/>
                  <w:vAlign w:val="center"/>
                </w:tcPr>
                <w:p w14:paraId="7A89A8D2">
                  <w:pPr>
                    <w:keepNext w:val="0"/>
                    <w:keepLines w:val="0"/>
                    <w:pageBreakBefore w:val="0"/>
                    <w:kinsoku/>
                    <w:wordWrap/>
                    <w:overflowPunct/>
                    <w:topLinePunct w:val="0"/>
                    <w:bidi w:val="0"/>
                    <w:adjustRightInd w:val="0"/>
                    <w:snapToGrid w:val="0"/>
                    <w:spacing w:line="240" w:lineRule="auto"/>
                    <w:ind w:left="0" w:right="0" w:firstLine="0" w:firstLineChars="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703" w:type="pct"/>
                  <w:vMerge w:val="continue"/>
                  <w:shd w:val="clear" w:color="auto" w:fill="auto"/>
                  <w:noWrap w:val="0"/>
                  <w:vAlign w:val="center"/>
                </w:tcPr>
                <w:p w14:paraId="625DDCD4">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p>
              </w:tc>
              <w:tc>
                <w:tcPr>
                  <w:tcW w:w="910" w:type="pct"/>
                  <w:shd w:val="clear" w:color="auto" w:fill="auto"/>
                  <w:noWrap w:val="0"/>
                  <w:vAlign w:val="center"/>
                </w:tcPr>
                <w:p w14:paraId="1BA1E24F">
                  <w:pPr>
                    <w:pStyle w:val="48"/>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冰冷机一段</w:t>
                  </w:r>
                </w:p>
              </w:tc>
              <w:tc>
                <w:tcPr>
                  <w:tcW w:w="1120" w:type="pct"/>
                  <w:shd w:val="clear" w:color="auto" w:fill="auto"/>
                  <w:noWrap w:val="0"/>
                  <w:vAlign w:val="center"/>
                </w:tcPr>
                <w:p w14:paraId="30172724">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定型</w:t>
                  </w:r>
                </w:p>
              </w:tc>
              <w:tc>
                <w:tcPr>
                  <w:tcW w:w="605" w:type="pct"/>
                  <w:shd w:val="clear" w:color="auto" w:fill="auto"/>
                  <w:noWrap w:val="0"/>
                  <w:vAlign w:val="center"/>
                </w:tcPr>
                <w:p w14:paraId="2DD45C5A">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eastAsia" w:eastAsia="宋体"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kern w:val="2"/>
                      <w:sz w:val="21"/>
                      <w:szCs w:val="21"/>
                      <w:lang w:val="en-US" w:eastAsia="zh-CN" w:bidi="ar-SA"/>
                      <w14:textFill>
                        <w14:solidFill>
                          <w14:schemeClr w14:val="tx1"/>
                        </w14:solidFill>
                      </w14:textFill>
                    </w:rPr>
                    <w:t>0</w:t>
                  </w:r>
                </w:p>
              </w:tc>
              <w:tc>
                <w:tcPr>
                  <w:tcW w:w="599" w:type="pct"/>
                  <w:shd w:val="clear" w:color="auto" w:fill="auto"/>
                  <w:noWrap w:val="0"/>
                  <w:vAlign w:val="center"/>
                </w:tcPr>
                <w:p w14:paraId="0BF0007E">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eastAsia" w:eastAsia="华文中宋"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kern w:val="2"/>
                      <w:sz w:val="21"/>
                      <w:szCs w:val="21"/>
                      <w:lang w:val="en-US" w:eastAsia="zh-CN" w:bidi="ar-SA"/>
                      <w14:textFill>
                        <w14:solidFill>
                          <w14:schemeClr w14:val="tx1"/>
                        </w14:solidFill>
                      </w14:textFill>
                    </w:rPr>
                    <w:t>1</w:t>
                  </w:r>
                </w:p>
              </w:tc>
              <w:tc>
                <w:tcPr>
                  <w:tcW w:w="529" w:type="pct"/>
                  <w:noWrap w:val="0"/>
                  <w:vAlign w:val="center"/>
                </w:tcPr>
                <w:p w14:paraId="3E449C4B">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eastAsia" w:cs="Times New Roman"/>
                      <w:color w:val="000000" w:themeColor="text1"/>
                      <w:kern w:val="2"/>
                      <w:sz w:val="21"/>
                      <w:szCs w:val="21"/>
                      <w:highlight w:val="none"/>
                      <w:lang w:val="en-US" w:eastAsia="zh-CN" w:bidi="ar-SA"/>
                      <w14:textFill>
                        <w14:solidFill>
                          <w14:schemeClr w14:val="tx1"/>
                        </w14:solidFill>
                      </w14:textFill>
                    </w:rPr>
                  </w:pPr>
                  <w:r>
                    <w:rPr>
                      <w:rFonts w:hint="eastAsia" w:eastAsia="宋体" w:cs="Times New Roman"/>
                      <w:color w:val="000000" w:themeColor="text1"/>
                      <w:kern w:val="2"/>
                      <w:sz w:val="21"/>
                      <w:szCs w:val="21"/>
                      <w:lang w:val="en-US" w:eastAsia="zh-CN" w:bidi="ar-SA"/>
                      <w14:textFill>
                        <w14:solidFill>
                          <w14:schemeClr w14:val="tx1"/>
                        </w14:solidFill>
                      </w14:textFill>
                    </w:rPr>
                    <w:t>+1</w:t>
                  </w:r>
                </w:p>
              </w:tc>
            </w:tr>
            <w:tr w14:paraId="3EEA15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31" w:type="pct"/>
                  <w:vMerge w:val="continue"/>
                  <w:noWrap w:val="0"/>
                  <w:vAlign w:val="center"/>
                </w:tcPr>
                <w:p w14:paraId="6C4E976F">
                  <w:pPr>
                    <w:keepNext w:val="0"/>
                    <w:keepLines w:val="0"/>
                    <w:pageBreakBefore w:val="0"/>
                    <w:kinsoku/>
                    <w:wordWrap/>
                    <w:overflowPunct/>
                    <w:topLinePunct w:val="0"/>
                    <w:bidi w:val="0"/>
                    <w:adjustRightInd w:val="0"/>
                    <w:snapToGrid w:val="0"/>
                    <w:spacing w:line="240" w:lineRule="auto"/>
                    <w:ind w:left="0" w:right="0" w:firstLine="0" w:firstLineChars="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703" w:type="pct"/>
                  <w:vMerge w:val="continue"/>
                  <w:shd w:val="clear" w:color="auto" w:fill="auto"/>
                  <w:noWrap w:val="0"/>
                  <w:vAlign w:val="center"/>
                </w:tcPr>
                <w:p w14:paraId="2552D722">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p>
              </w:tc>
              <w:tc>
                <w:tcPr>
                  <w:tcW w:w="910" w:type="pct"/>
                  <w:shd w:val="clear" w:color="auto" w:fill="auto"/>
                  <w:noWrap w:val="0"/>
                  <w:vAlign w:val="center"/>
                </w:tcPr>
                <w:p w14:paraId="2DA2F26B">
                  <w:pPr>
                    <w:pStyle w:val="48"/>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冰冷机二段</w:t>
                  </w:r>
                </w:p>
              </w:tc>
              <w:tc>
                <w:tcPr>
                  <w:tcW w:w="1120" w:type="pct"/>
                  <w:shd w:val="clear" w:color="auto" w:fill="auto"/>
                  <w:noWrap w:val="0"/>
                  <w:vAlign w:val="center"/>
                </w:tcPr>
                <w:p w14:paraId="5A99822E">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定型</w:t>
                  </w:r>
                </w:p>
              </w:tc>
              <w:tc>
                <w:tcPr>
                  <w:tcW w:w="605" w:type="pct"/>
                  <w:shd w:val="clear" w:color="auto" w:fill="auto"/>
                  <w:noWrap w:val="0"/>
                  <w:vAlign w:val="center"/>
                </w:tcPr>
                <w:p w14:paraId="3D4D9FD2">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kern w:val="2"/>
                      <w:sz w:val="21"/>
                      <w:szCs w:val="21"/>
                      <w:lang w:val="en-US" w:eastAsia="zh-CN" w:bidi="ar-SA"/>
                      <w14:textFill>
                        <w14:solidFill>
                          <w14:schemeClr w14:val="tx1"/>
                        </w14:solidFill>
                      </w14:textFill>
                    </w:rPr>
                    <w:t>0</w:t>
                  </w:r>
                </w:p>
              </w:tc>
              <w:tc>
                <w:tcPr>
                  <w:tcW w:w="599" w:type="pct"/>
                  <w:shd w:val="clear" w:color="auto" w:fill="auto"/>
                  <w:noWrap w:val="0"/>
                  <w:vAlign w:val="center"/>
                </w:tcPr>
                <w:p w14:paraId="2D9A178C">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eastAsia" w:eastAsia="华文中宋"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kern w:val="2"/>
                      <w:sz w:val="21"/>
                      <w:szCs w:val="21"/>
                      <w:lang w:val="en-US" w:eastAsia="zh-CN" w:bidi="ar-SA"/>
                      <w14:textFill>
                        <w14:solidFill>
                          <w14:schemeClr w14:val="tx1"/>
                        </w14:solidFill>
                      </w14:textFill>
                    </w:rPr>
                    <w:t>1</w:t>
                  </w:r>
                </w:p>
              </w:tc>
              <w:tc>
                <w:tcPr>
                  <w:tcW w:w="529" w:type="pct"/>
                  <w:noWrap w:val="0"/>
                  <w:vAlign w:val="center"/>
                </w:tcPr>
                <w:p w14:paraId="184C38D7">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eastAsia" w:cs="Times New Roman"/>
                      <w:color w:val="000000" w:themeColor="text1"/>
                      <w:kern w:val="2"/>
                      <w:sz w:val="21"/>
                      <w:szCs w:val="21"/>
                      <w:highlight w:val="none"/>
                      <w:lang w:val="en-US" w:eastAsia="zh-CN" w:bidi="ar-SA"/>
                      <w14:textFill>
                        <w14:solidFill>
                          <w14:schemeClr w14:val="tx1"/>
                        </w14:solidFill>
                      </w14:textFill>
                    </w:rPr>
                  </w:pPr>
                  <w:r>
                    <w:rPr>
                      <w:rFonts w:hint="eastAsia" w:eastAsia="宋体" w:cs="Times New Roman"/>
                      <w:color w:val="000000" w:themeColor="text1"/>
                      <w:kern w:val="2"/>
                      <w:sz w:val="21"/>
                      <w:szCs w:val="21"/>
                      <w:lang w:val="en-US" w:eastAsia="zh-CN" w:bidi="ar-SA"/>
                      <w14:textFill>
                        <w14:solidFill>
                          <w14:schemeClr w14:val="tx1"/>
                        </w14:solidFill>
                      </w14:textFill>
                    </w:rPr>
                    <w:t>+1</w:t>
                  </w:r>
                </w:p>
              </w:tc>
            </w:tr>
            <w:tr w14:paraId="09279C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31" w:type="pct"/>
                  <w:vMerge w:val="continue"/>
                  <w:noWrap w:val="0"/>
                  <w:vAlign w:val="center"/>
                </w:tcPr>
                <w:p w14:paraId="017E9006">
                  <w:pPr>
                    <w:keepNext w:val="0"/>
                    <w:keepLines w:val="0"/>
                    <w:pageBreakBefore w:val="0"/>
                    <w:kinsoku/>
                    <w:wordWrap/>
                    <w:overflowPunct/>
                    <w:topLinePunct w:val="0"/>
                    <w:bidi w:val="0"/>
                    <w:adjustRightInd w:val="0"/>
                    <w:snapToGrid w:val="0"/>
                    <w:spacing w:line="240" w:lineRule="auto"/>
                    <w:ind w:left="0" w:right="0" w:firstLine="0" w:firstLineChars="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703" w:type="pct"/>
                  <w:vMerge w:val="continue"/>
                  <w:shd w:val="clear" w:color="auto" w:fill="auto"/>
                  <w:noWrap w:val="0"/>
                  <w:vAlign w:val="center"/>
                </w:tcPr>
                <w:p w14:paraId="20D4C848">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p>
              </w:tc>
              <w:tc>
                <w:tcPr>
                  <w:tcW w:w="910" w:type="pct"/>
                  <w:shd w:val="clear" w:color="auto" w:fill="auto"/>
                  <w:noWrap w:val="0"/>
                  <w:vAlign w:val="center"/>
                </w:tcPr>
                <w:p w14:paraId="3A47F6F6">
                  <w:pPr>
                    <w:pStyle w:val="48"/>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提升机</w:t>
                  </w:r>
                </w:p>
              </w:tc>
              <w:tc>
                <w:tcPr>
                  <w:tcW w:w="1120" w:type="pct"/>
                  <w:shd w:val="clear" w:color="auto" w:fill="auto"/>
                  <w:noWrap w:val="0"/>
                  <w:vAlign w:val="center"/>
                </w:tcPr>
                <w:p w14:paraId="45769A5E">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定型</w:t>
                  </w:r>
                </w:p>
              </w:tc>
              <w:tc>
                <w:tcPr>
                  <w:tcW w:w="605" w:type="pct"/>
                  <w:shd w:val="clear" w:color="auto" w:fill="auto"/>
                  <w:noWrap w:val="0"/>
                  <w:vAlign w:val="center"/>
                </w:tcPr>
                <w:p w14:paraId="326B84B1">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kern w:val="2"/>
                      <w:sz w:val="21"/>
                      <w:szCs w:val="21"/>
                      <w:lang w:val="en-US" w:eastAsia="zh-CN" w:bidi="ar-SA"/>
                      <w14:textFill>
                        <w14:solidFill>
                          <w14:schemeClr w14:val="tx1"/>
                        </w14:solidFill>
                      </w14:textFill>
                    </w:rPr>
                    <w:t>0</w:t>
                  </w:r>
                </w:p>
              </w:tc>
              <w:tc>
                <w:tcPr>
                  <w:tcW w:w="599" w:type="pct"/>
                  <w:shd w:val="clear" w:color="auto" w:fill="auto"/>
                  <w:noWrap w:val="0"/>
                  <w:vAlign w:val="center"/>
                </w:tcPr>
                <w:p w14:paraId="5200519C">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eastAsia" w:eastAsia="华文中宋"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kern w:val="2"/>
                      <w:sz w:val="21"/>
                      <w:szCs w:val="21"/>
                      <w:lang w:val="en-US" w:eastAsia="zh-CN" w:bidi="ar-SA"/>
                      <w14:textFill>
                        <w14:solidFill>
                          <w14:schemeClr w14:val="tx1"/>
                        </w14:solidFill>
                      </w14:textFill>
                    </w:rPr>
                    <w:t>1</w:t>
                  </w:r>
                </w:p>
              </w:tc>
              <w:tc>
                <w:tcPr>
                  <w:tcW w:w="529" w:type="pct"/>
                  <w:noWrap w:val="0"/>
                  <w:vAlign w:val="center"/>
                </w:tcPr>
                <w:p w14:paraId="2B425696">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eastAsia" w:cs="Times New Roman"/>
                      <w:color w:val="000000" w:themeColor="text1"/>
                      <w:kern w:val="2"/>
                      <w:sz w:val="21"/>
                      <w:szCs w:val="21"/>
                      <w:highlight w:val="none"/>
                      <w:lang w:val="en-US" w:eastAsia="zh-CN" w:bidi="ar-SA"/>
                      <w14:textFill>
                        <w14:solidFill>
                          <w14:schemeClr w14:val="tx1"/>
                        </w14:solidFill>
                      </w14:textFill>
                    </w:rPr>
                  </w:pPr>
                  <w:r>
                    <w:rPr>
                      <w:rFonts w:hint="eastAsia" w:eastAsia="宋体" w:cs="Times New Roman"/>
                      <w:color w:val="000000" w:themeColor="text1"/>
                      <w:kern w:val="2"/>
                      <w:sz w:val="21"/>
                      <w:szCs w:val="21"/>
                      <w:lang w:val="en-US" w:eastAsia="zh-CN" w:bidi="ar-SA"/>
                      <w14:textFill>
                        <w14:solidFill>
                          <w14:schemeClr w14:val="tx1"/>
                        </w14:solidFill>
                      </w14:textFill>
                    </w:rPr>
                    <w:t>+1</w:t>
                  </w:r>
                </w:p>
              </w:tc>
            </w:tr>
            <w:tr w14:paraId="5B34F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31" w:type="pct"/>
                  <w:vMerge w:val="continue"/>
                  <w:noWrap w:val="0"/>
                  <w:vAlign w:val="center"/>
                </w:tcPr>
                <w:p w14:paraId="3D20A32D">
                  <w:pPr>
                    <w:keepNext w:val="0"/>
                    <w:keepLines w:val="0"/>
                    <w:pageBreakBefore w:val="0"/>
                    <w:kinsoku/>
                    <w:wordWrap/>
                    <w:overflowPunct/>
                    <w:topLinePunct w:val="0"/>
                    <w:bidi w:val="0"/>
                    <w:adjustRightInd w:val="0"/>
                    <w:snapToGrid w:val="0"/>
                    <w:spacing w:line="240" w:lineRule="auto"/>
                    <w:ind w:left="0" w:right="0" w:firstLine="0" w:firstLineChars="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703" w:type="pct"/>
                  <w:vMerge w:val="continue"/>
                  <w:shd w:val="clear" w:color="auto" w:fill="auto"/>
                  <w:noWrap w:val="0"/>
                  <w:vAlign w:val="center"/>
                </w:tcPr>
                <w:p w14:paraId="6E564A12">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p>
              </w:tc>
              <w:tc>
                <w:tcPr>
                  <w:tcW w:w="910" w:type="pct"/>
                  <w:shd w:val="clear" w:color="auto" w:fill="auto"/>
                  <w:noWrap w:val="0"/>
                  <w:vAlign w:val="center"/>
                </w:tcPr>
                <w:p w14:paraId="6D0F7B29">
                  <w:pPr>
                    <w:pStyle w:val="48"/>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打网滤水机</w:t>
                  </w:r>
                </w:p>
              </w:tc>
              <w:tc>
                <w:tcPr>
                  <w:tcW w:w="1120" w:type="pct"/>
                  <w:shd w:val="clear" w:color="auto" w:fill="auto"/>
                  <w:noWrap w:val="0"/>
                  <w:vAlign w:val="center"/>
                </w:tcPr>
                <w:p w14:paraId="73607920">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定型</w:t>
                  </w:r>
                </w:p>
              </w:tc>
              <w:tc>
                <w:tcPr>
                  <w:tcW w:w="605" w:type="pct"/>
                  <w:shd w:val="clear" w:color="auto" w:fill="auto"/>
                  <w:noWrap w:val="0"/>
                  <w:vAlign w:val="center"/>
                </w:tcPr>
                <w:p w14:paraId="26DC3862">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kern w:val="2"/>
                      <w:sz w:val="21"/>
                      <w:szCs w:val="21"/>
                      <w:lang w:val="en-US" w:eastAsia="zh-CN" w:bidi="ar-SA"/>
                      <w14:textFill>
                        <w14:solidFill>
                          <w14:schemeClr w14:val="tx1"/>
                        </w14:solidFill>
                      </w14:textFill>
                    </w:rPr>
                    <w:t>0</w:t>
                  </w:r>
                </w:p>
              </w:tc>
              <w:tc>
                <w:tcPr>
                  <w:tcW w:w="599" w:type="pct"/>
                  <w:shd w:val="clear" w:color="auto" w:fill="auto"/>
                  <w:noWrap w:val="0"/>
                  <w:vAlign w:val="center"/>
                </w:tcPr>
                <w:p w14:paraId="1B517B10">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eastAsia" w:eastAsia="华文中宋"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kern w:val="2"/>
                      <w:sz w:val="21"/>
                      <w:szCs w:val="21"/>
                      <w:lang w:val="en-US" w:eastAsia="zh-CN" w:bidi="ar-SA"/>
                      <w14:textFill>
                        <w14:solidFill>
                          <w14:schemeClr w14:val="tx1"/>
                        </w14:solidFill>
                      </w14:textFill>
                    </w:rPr>
                    <w:t>1</w:t>
                  </w:r>
                </w:p>
              </w:tc>
              <w:tc>
                <w:tcPr>
                  <w:tcW w:w="529" w:type="pct"/>
                  <w:noWrap w:val="0"/>
                  <w:vAlign w:val="center"/>
                </w:tcPr>
                <w:p w14:paraId="0AC7C247">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eastAsia" w:cs="Times New Roman"/>
                      <w:color w:val="000000" w:themeColor="text1"/>
                      <w:kern w:val="2"/>
                      <w:sz w:val="21"/>
                      <w:szCs w:val="21"/>
                      <w:highlight w:val="none"/>
                      <w:lang w:val="en-US" w:eastAsia="zh-CN" w:bidi="ar-SA"/>
                      <w14:textFill>
                        <w14:solidFill>
                          <w14:schemeClr w14:val="tx1"/>
                        </w14:solidFill>
                      </w14:textFill>
                    </w:rPr>
                  </w:pPr>
                  <w:r>
                    <w:rPr>
                      <w:rFonts w:hint="eastAsia" w:eastAsia="宋体" w:cs="Times New Roman"/>
                      <w:color w:val="000000" w:themeColor="text1"/>
                      <w:kern w:val="2"/>
                      <w:sz w:val="21"/>
                      <w:szCs w:val="21"/>
                      <w:lang w:val="en-US" w:eastAsia="zh-CN" w:bidi="ar-SA"/>
                      <w14:textFill>
                        <w14:solidFill>
                          <w14:schemeClr w14:val="tx1"/>
                        </w14:solidFill>
                      </w14:textFill>
                    </w:rPr>
                    <w:t>+1</w:t>
                  </w:r>
                </w:p>
              </w:tc>
            </w:tr>
            <w:tr w14:paraId="2027F3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31" w:type="pct"/>
                  <w:vMerge w:val="continue"/>
                  <w:noWrap w:val="0"/>
                  <w:vAlign w:val="center"/>
                </w:tcPr>
                <w:p w14:paraId="29700C0D">
                  <w:pPr>
                    <w:keepNext w:val="0"/>
                    <w:keepLines w:val="0"/>
                    <w:pageBreakBefore w:val="0"/>
                    <w:kinsoku/>
                    <w:wordWrap/>
                    <w:overflowPunct/>
                    <w:topLinePunct w:val="0"/>
                    <w:bidi w:val="0"/>
                    <w:adjustRightInd w:val="0"/>
                    <w:snapToGrid w:val="0"/>
                    <w:spacing w:line="240" w:lineRule="auto"/>
                    <w:ind w:left="0" w:right="0" w:firstLine="0" w:firstLineChars="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703" w:type="pct"/>
                  <w:vMerge w:val="continue"/>
                  <w:shd w:val="clear" w:color="auto" w:fill="auto"/>
                  <w:noWrap w:val="0"/>
                  <w:vAlign w:val="center"/>
                </w:tcPr>
                <w:p w14:paraId="7ADEAFB6">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p>
              </w:tc>
              <w:tc>
                <w:tcPr>
                  <w:tcW w:w="910" w:type="pct"/>
                  <w:shd w:val="clear" w:color="auto" w:fill="auto"/>
                  <w:noWrap w:val="0"/>
                  <w:vAlign w:val="center"/>
                </w:tcPr>
                <w:p w14:paraId="1BD3327A">
                  <w:pPr>
                    <w:pStyle w:val="48"/>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流态化单冻机</w:t>
                  </w:r>
                </w:p>
              </w:tc>
              <w:tc>
                <w:tcPr>
                  <w:tcW w:w="1120" w:type="pct"/>
                  <w:shd w:val="clear" w:color="auto" w:fill="auto"/>
                  <w:noWrap w:val="0"/>
                  <w:vAlign w:val="center"/>
                </w:tcPr>
                <w:p w14:paraId="25275F0A">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定型</w:t>
                  </w:r>
                </w:p>
              </w:tc>
              <w:tc>
                <w:tcPr>
                  <w:tcW w:w="605" w:type="pct"/>
                  <w:shd w:val="clear" w:color="auto" w:fill="auto"/>
                  <w:noWrap w:val="0"/>
                  <w:vAlign w:val="center"/>
                </w:tcPr>
                <w:p w14:paraId="55DABE17">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kern w:val="2"/>
                      <w:sz w:val="21"/>
                      <w:szCs w:val="21"/>
                      <w:lang w:val="en-US" w:eastAsia="zh-CN" w:bidi="ar-SA"/>
                      <w14:textFill>
                        <w14:solidFill>
                          <w14:schemeClr w14:val="tx1"/>
                        </w14:solidFill>
                      </w14:textFill>
                    </w:rPr>
                    <w:t>0</w:t>
                  </w:r>
                </w:p>
              </w:tc>
              <w:tc>
                <w:tcPr>
                  <w:tcW w:w="599" w:type="pct"/>
                  <w:shd w:val="clear" w:color="auto" w:fill="auto"/>
                  <w:noWrap w:val="0"/>
                  <w:vAlign w:val="center"/>
                </w:tcPr>
                <w:p w14:paraId="39AF4930">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eastAsia" w:eastAsia="华文中宋"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kern w:val="2"/>
                      <w:sz w:val="21"/>
                      <w:szCs w:val="21"/>
                      <w:lang w:val="en-US" w:eastAsia="zh-CN" w:bidi="ar-SA"/>
                      <w14:textFill>
                        <w14:solidFill>
                          <w14:schemeClr w14:val="tx1"/>
                        </w14:solidFill>
                      </w14:textFill>
                    </w:rPr>
                    <w:t>1</w:t>
                  </w:r>
                </w:p>
              </w:tc>
              <w:tc>
                <w:tcPr>
                  <w:tcW w:w="529" w:type="pct"/>
                  <w:noWrap w:val="0"/>
                  <w:vAlign w:val="center"/>
                </w:tcPr>
                <w:p w14:paraId="14081993">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eastAsia" w:cs="Times New Roman"/>
                      <w:color w:val="000000" w:themeColor="text1"/>
                      <w:kern w:val="2"/>
                      <w:sz w:val="21"/>
                      <w:szCs w:val="21"/>
                      <w:highlight w:val="none"/>
                      <w:lang w:val="en-US" w:eastAsia="zh-CN" w:bidi="ar-SA"/>
                      <w14:textFill>
                        <w14:solidFill>
                          <w14:schemeClr w14:val="tx1"/>
                        </w14:solidFill>
                      </w14:textFill>
                    </w:rPr>
                  </w:pPr>
                  <w:r>
                    <w:rPr>
                      <w:rFonts w:hint="eastAsia" w:eastAsia="宋体" w:cs="Times New Roman"/>
                      <w:color w:val="000000" w:themeColor="text1"/>
                      <w:kern w:val="2"/>
                      <w:sz w:val="21"/>
                      <w:szCs w:val="21"/>
                      <w:lang w:val="en-US" w:eastAsia="zh-CN" w:bidi="ar-SA"/>
                      <w14:textFill>
                        <w14:solidFill>
                          <w14:schemeClr w14:val="tx1"/>
                        </w14:solidFill>
                      </w14:textFill>
                    </w:rPr>
                    <w:t>+1</w:t>
                  </w:r>
                </w:p>
              </w:tc>
            </w:tr>
            <w:tr w14:paraId="09F7FF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31" w:type="pct"/>
                  <w:vMerge w:val="continue"/>
                  <w:noWrap w:val="0"/>
                  <w:vAlign w:val="center"/>
                </w:tcPr>
                <w:p w14:paraId="4547FFBD">
                  <w:pPr>
                    <w:keepNext w:val="0"/>
                    <w:keepLines w:val="0"/>
                    <w:pageBreakBefore w:val="0"/>
                    <w:kinsoku/>
                    <w:wordWrap/>
                    <w:overflowPunct/>
                    <w:topLinePunct w:val="0"/>
                    <w:bidi w:val="0"/>
                    <w:adjustRightInd w:val="0"/>
                    <w:snapToGrid w:val="0"/>
                    <w:spacing w:line="240" w:lineRule="auto"/>
                    <w:ind w:left="0" w:right="0" w:firstLine="0" w:firstLineChars="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703" w:type="pct"/>
                  <w:vMerge w:val="continue"/>
                  <w:shd w:val="clear" w:color="auto" w:fill="auto"/>
                  <w:noWrap w:val="0"/>
                  <w:vAlign w:val="center"/>
                </w:tcPr>
                <w:p w14:paraId="4EC92890">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p>
              </w:tc>
              <w:tc>
                <w:tcPr>
                  <w:tcW w:w="910" w:type="pct"/>
                  <w:shd w:val="clear" w:color="auto" w:fill="auto"/>
                  <w:noWrap w:val="0"/>
                  <w:vAlign w:val="center"/>
                </w:tcPr>
                <w:p w14:paraId="681A1529">
                  <w:pPr>
                    <w:pStyle w:val="48"/>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制冰水池</w:t>
                  </w:r>
                </w:p>
              </w:tc>
              <w:tc>
                <w:tcPr>
                  <w:tcW w:w="1120" w:type="pct"/>
                  <w:shd w:val="clear" w:color="auto" w:fill="auto"/>
                  <w:noWrap w:val="0"/>
                  <w:vAlign w:val="center"/>
                </w:tcPr>
                <w:p w14:paraId="1B4149A0">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定型</w:t>
                  </w:r>
                </w:p>
              </w:tc>
              <w:tc>
                <w:tcPr>
                  <w:tcW w:w="605" w:type="pct"/>
                  <w:shd w:val="clear" w:color="auto" w:fill="auto"/>
                  <w:noWrap w:val="0"/>
                  <w:vAlign w:val="center"/>
                </w:tcPr>
                <w:p w14:paraId="4E495992">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kern w:val="2"/>
                      <w:sz w:val="21"/>
                      <w:szCs w:val="21"/>
                      <w:lang w:val="en-US" w:eastAsia="zh-CN" w:bidi="ar-SA"/>
                      <w14:textFill>
                        <w14:solidFill>
                          <w14:schemeClr w14:val="tx1"/>
                        </w14:solidFill>
                      </w14:textFill>
                    </w:rPr>
                    <w:t>0</w:t>
                  </w:r>
                </w:p>
              </w:tc>
              <w:tc>
                <w:tcPr>
                  <w:tcW w:w="599" w:type="pct"/>
                  <w:shd w:val="clear" w:color="auto" w:fill="auto"/>
                  <w:noWrap w:val="0"/>
                  <w:vAlign w:val="center"/>
                </w:tcPr>
                <w:p w14:paraId="63D22BA6">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eastAsia" w:eastAsia="华文中宋"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kern w:val="2"/>
                      <w:sz w:val="21"/>
                      <w:szCs w:val="21"/>
                      <w:lang w:val="en-US" w:eastAsia="zh-CN" w:bidi="ar-SA"/>
                      <w14:textFill>
                        <w14:solidFill>
                          <w14:schemeClr w14:val="tx1"/>
                        </w14:solidFill>
                      </w14:textFill>
                    </w:rPr>
                    <w:t>1</w:t>
                  </w:r>
                </w:p>
              </w:tc>
              <w:tc>
                <w:tcPr>
                  <w:tcW w:w="529" w:type="pct"/>
                  <w:noWrap w:val="0"/>
                  <w:vAlign w:val="center"/>
                </w:tcPr>
                <w:p w14:paraId="5A0E02DF">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eastAsia" w:cs="Times New Roman"/>
                      <w:color w:val="000000" w:themeColor="text1"/>
                      <w:kern w:val="2"/>
                      <w:sz w:val="21"/>
                      <w:szCs w:val="21"/>
                      <w:highlight w:val="none"/>
                      <w:lang w:val="en-US" w:eastAsia="zh-CN" w:bidi="ar-SA"/>
                      <w14:textFill>
                        <w14:solidFill>
                          <w14:schemeClr w14:val="tx1"/>
                        </w14:solidFill>
                      </w14:textFill>
                    </w:rPr>
                  </w:pPr>
                  <w:r>
                    <w:rPr>
                      <w:rFonts w:hint="eastAsia" w:eastAsia="宋体" w:cs="Times New Roman"/>
                      <w:color w:val="000000" w:themeColor="text1"/>
                      <w:kern w:val="2"/>
                      <w:sz w:val="21"/>
                      <w:szCs w:val="21"/>
                      <w:lang w:val="en-US" w:eastAsia="zh-CN" w:bidi="ar-SA"/>
                      <w14:textFill>
                        <w14:solidFill>
                          <w14:schemeClr w14:val="tx1"/>
                        </w14:solidFill>
                      </w14:textFill>
                    </w:rPr>
                    <w:t>+1</w:t>
                  </w:r>
                </w:p>
              </w:tc>
            </w:tr>
            <w:tr w14:paraId="31971A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31" w:type="pct"/>
                  <w:vMerge w:val="continue"/>
                  <w:noWrap w:val="0"/>
                  <w:vAlign w:val="center"/>
                </w:tcPr>
                <w:p w14:paraId="5169DD81">
                  <w:pPr>
                    <w:keepNext w:val="0"/>
                    <w:keepLines w:val="0"/>
                    <w:pageBreakBefore w:val="0"/>
                    <w:kinsoku/>
                    <w:wordWrap/>
                    <w:overflowPunct/>
                    <w:topLinePunct w:val="0"/>
                    <w:bidi w:val="0"/>
                    <w:adjustRightInd w:val="0"/>
                    <w:snapToGrid w:val="0"/>
                    <w:spacing w:line="240" w:lineRule="auto"/>
                    <w:ind w:left="0" w:right="0" w:firstLine="0" w:firstLineChars="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703" w:type="pct"/>
                  <w:vMerge w:val="continue"/>
                  <w:shd w:val="clear" w:color="auto" w:fill="auto"/>
                  <w:noWrap w:val="0"/>
                  <w:vAlign w:val="center"/>
                </w:tcPr>
                <w:p w14:paraId="23446507">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p>
              </w:tc>
              <w:tc>
                <w:tcPr>
                  <w:tcW w:w="910" w:type="pct"/>
                  <w:shd w:val="clear" w:color="auto" w:fill="auto"/>
                  <w:noWrap w:val="0"/>
                  <w:vAlign w:val="center"/>
                </w:tcPr>
                <w:p w14:paraId="38EE36EC">
                  <w:pPr>
                    <w:pStyle w:val="48"/>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振动筛</w:t>
                  </w:r>
                </w:p>
              </w:tc>
              <w:tc>
                <w:tcPr>
                  <w:tcW w:w="1120" w:type="pct"/>
                  <w:shd w:val="clear" w:color="auto" w:fill="auto"/>
                  <w:noWrap w:val="0"/>
                  <w:vAlign w:val="center"/>
                </w:tcPr>
                <w:p w14:paraId="6DF24177">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定型</w:t>
                  </w:r>
                </w:p>
              </w:tc>
              <w:tc>
                <w:tcPr>
                  <w:tcW w:w="605" w:type="pct"/>
                  <w:shd w:val="clear" w:color="auto" w:fill="auto"/>
                  <w:noWrap w:val="0"/>
                  <w:vAlign w:val="center"/>
                </w:tcPr>
                <w:p w14:paraId="7F732B7D">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kern w:val="2"/>
                      <w:sz w:val="21"/>
                      <w:szCs w:val="21"/>
                      <w:lang w:val="en-US" w:eastAsia="zh-CN" w:bidi="ar-SA"/>
                      <w14:textFill>
                        <w14:solidFill>
                          <w14:schemeClr w14:val="tx1"/>
                        </w14:solidFill>
                      </w14:textFill>
                    </w:rPr>
                    <w:t>0</w:t>
                  </w:r>
                </w:p>
              </w:tc>
              <w:tc>
                <w:tcPr>
                  <w:tcW w:w="599" w:type="pct"/>
                  <w:shd w:val="clear" w:color="auto" w:fill="auto"/>
                  <w:noWrap w:val="0"/>
                  <w:vAlign w:val="center"/>
                </w:tcPr>
                <w:p w14:paraId="7BF497BB">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eastAsia" w:eastAsia="华文中宋"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kern w:val="2"/>
                      <w:sz w:val="21"/>
                      <w:szCs w:val="21"/>
                      <w:lang w:val="en-US" w:eastAsia="zh-CN" w:bidi="ar-SA"/>
                      <w14:textFill>
                        <w14:solidFill>
                          <w14:schemeClr w14:val="tx1"/>
                        </w14:solidFill>
                      </w14:textFill>
                    </w:rPr>
                    <w:t>1</w:t>
                  </w:r>
                </w:p>
              </w:tc>
              <w:tc>
                <w:tcPr>
                  <w:tcW w:w="529" w:type="pct"/>
                  <w:noWrap w:val="0"/>
                  <w:vAlign w:val="center"/>
                </w:tcPr>
                <w:p w14:paraId="28C97104">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eastAsia" w:cs="Times New Roman"/>
                      <w:color w:val="000000" w:themeColor="text1"/>
                      <w:kern w:val="2"/>
                      <w:sz w:val="21"/>
                      <w:szCs w:val="21"/>
                      <w:highlight w:val="none"/>
                      <w:lang w:val="en-US" w:eastAsia="zh-CN" w:bidi="ar-SA"/>
                      <w14:textFill>
                        <w14:solidFill>
                          <w14:schemeClr w14:val="tx1"/>
                        </w14:solidFill>
                      </w14:textFill>
                    </w:rPr>
                  </w:pPr>
                  <w:r>
                    <w:rPr>
                      <w:rFonts w:hint="eastAsia" w:eastAsia="宋体" w:cs="Times New Roman"/>
                      <w:color w:val="000000" w:themeColor="text1"/>
                      <w:kern w:val="2"/>
                      <w:sz w:val="21"/>
                      <w:szCs w:val="21"/>
                      <w:lang w:val="en-US" w:eastAsia="zh-CN" w:bidi="ar-SA"/>
                      <w14:textFill>
                        <w14:solidFill>
                          <w14:schemeClr w14:val="tx1"/>
                        </w14:solidFill>
                      </w14:textFill>
                    </w:rPr>
                    <w:t>+1</w:t>
                  </w:r>
                </w:p>
              </w:tc>
            </w:tr>
            <w:tr w14:paraId="1C994A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31" w:type="pct"/>
                  <w:vMerge w:val="continue"/>
                  <w:noWrap w:val="0"/>
                  <w:vAlign w:val="center"/>
                </w:tcPr>
                <w:p w14:paraId="4D9624D6">
                  <w:pPr>
                    <w:keepNext w:val="0"/>
                    <w:keepLines w:val="0"/>
                    <w:pageBreakBefore w:val="0"/>
                    <w:kinsoku/>
                    <w:wordWrap/>
                    <w:overflowPunct/>
                    <w:topLinePunct w:val="0"/>
                    <w:bidi w:val="0"/>
                    <w:adjustRightInd w:val="0"/>
                    <w:snapToGrid w:val="0"/>
                    <w:spacing w:line="240" w:lineRule="auto"/>
                    <w:ind w:left="0" w:right="0" w:firstLine="0" w:firstLineChars="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703" w:type="pct"/>
                  <w:vMerge w:val="continue"/>
                  <w:shd w:val="clear" w:color="auto" w:fill="auto"/>
                  <w:noWrap w:val="0"/>
                  <w:vAlign w:val="center"/>
                </w:tcPr>
                <w:p w14:paraId="3276DD07">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p>
              </w:tc>
              <w:tc>
                <w:tcPr>
                  <w:tcW w:w="910" w:type="pct"/>
                  <w:shd w:val="clear" w:color="auto" w:fill="auto"/>
                  <w:noWrap w:val="0"/>
                  <w:vAlign w:val="center"/>
                </w:tcPr>
                <w:p w14:paraId="15521DAE">
                  <w:pPr>
                    <w:pStyle w:val="48"/>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打网渡冰衣机</w:t>
                  </w:r>
                </w:p>
              </w:tc>
              <w:tc>
                <w:tcPr>
                  <w:tcW w:w="1120" w:type="pct"/>
                  <w:shd w:val="clear" w:color="auto" w:fill="auto"/>
                  <w:noWrap w:val="0"/>
                  <w:vAlign w:val="center"/>
                </w:tcPr>
                <w:p w14:paraId="771EBF02">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定型</w:t>
                  </w:r>
                </w:p>
              </w:tc>
              <w:tc>
                <w:tcPr>
                  <w:tcW w:w="605" w:type="pct"/>
                  <w:shd w:val="clear" w:color="auto" w:fill="auto"/>
                  <w:noWrap w:val="0"/>
                  <w:vAlign w:val="center"/>
                </w:tcPr>
                <w:p w14:paraId="3BCDDAC0">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kern w:val="2"/>
                      <w:sz w:val="21"/>
                      <w:szCs w:val="21"/>
                      <w:lang w:val="en-US" w:eastAsia="zh-CN" w:bidi="ar-SA"/>
                      <w14:textFill>
                        <w14:solidFill>
                          <w14:schemeClr w14:val="tx1"/>
                        </w14:solidFill>
                      </w14:textFill>
                    </w:rPr>
                    <w:t>0</w:t>
                  </w:r>
                </w:p>
              </w:tc>
              <w:tc>
                <w:tcPr>
                  <w:tcW w:w="599" w:type="pct"/>
                  <w:shd w:val="clear" w:color="auto" w:fill="auto"/>
                  <w:noWrap w:val="0"/>
                  <w:vAlign w:val="center"/>
                </w:tcPr>
                <w:p w14:paraId="526A1685">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eastAsia" w:eastAsia="华文中宋"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kern w:val="2"/>
                      <w:sz w:val="21"/>
                      <w:szCs w:val="21"/>
                      <w:lang w:val="en-US" w:eastAsia="zh-CN" w:bidi="ar-SA"/>
                      <w14:textFill>
                        <w14:solidFill>
                          <w14:schemeClr w14:val="tx1"/>
                        </w14:solidFill>
                      </w14:textFill>
                    </w:rPr>
                    <w:t>1</w:t>
                  </w:r>
                </w:p>
              </w:tc>
              <w:tc>
                <w:tcPr>
                  <w:tcW w:w="529" w:type="pct"/>
                  <w:noWrap w:val="0"/>
                  <w:vAlign w:val="center"/>
                </w:tcPr>
                <w:p w14:paraId="7D961984">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eastAsia" w:cs="Times New Roman"/>
                      <w:color w:val="000000" w:themeColor="text1"/>
                      <w:kern w:val="2"/>
                      <w:sz w:val="21"/>
                      <w:szCs w:val="21"/>
                      <w:highlight w:val="none"/>
                      <w:lang w:val="en-US" w:eastAsia="zh-CN" w:bidi="ar-SA"/>
                      <w14:textFill>
                        <w14:solidFill>
                          <w14:schemeClr w14:val="tx1"/>
                        </w14:solidFill>
                      </w14:textFill>
                    </w:rPr>
                  </w:pPr>
                  <w:r>
                    <w:rPr>
                      <w:rFonts w:hint="eastAsia" w:eastAsia="宋体" w:cs="Times New Roman"/>
                      <w:color w:val="000000" w:themeColor="text1"/>
                      <w:kern w:val="2"/>
                      <w:sz w:val="21"/>
                      <w:szCs w:val="21"/>
                      <w:lang w:val="en-US" w:eastAsia="zh-CN" w:bidi="ar-SA"/>
                      <w14:textFill>
                        <w14:solidFill>
                          <w14:schemeClr w14:val="tx1"/>
                        </w14:solidFill>
                      </w14:textFill>
                    </w:rPr>
                    <w:t>+1</w:t>
                  </w:r>
                </w:p>
              </w:tc>
            </w:tr>
            <w:tr w14:paraId="0B7176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31" w:type="pct"/>
                  <w:vMerge w:val="continue"/>
                  <w:noWrap w:val="0"/>
                  <w:vAlign w:val="center"/>
                </w:tcPr>
                <w:p w14:paraId="54E6CCEF">
                  <w:pPr>
                    <w:keepNext w:val="0"/>
                    <w:keepLines w:val="0"/>
                    <w:pageBreakBefore w:val="0"/>
                    <w:kinsoku/>
                    <w:wordWrap/>
                    <w:overflowPunct/>
                    <w:topLinePunct w:val="0"/>
                    <w:bidi w:val="0"/>
                    <w:adjustRightInd w:val="0"/>
                    <w:snapToGrid w:val="0"/>
                    <w:spacing w:line="240" w:lineRule="auto"/>
                    <w:ind w:left="0" w:right="0" w:firstLine="0" w:firstLineChars="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703" w:type="pct"/>
                  <w:vMerge w:val="continue"/>
                  <w:shd w:val="clear" w:color="auto" w:fill="auto"/>
                  <w:noWrap w:val="0"/>
                  <w:vAlign w:val="center"/>
                </w:tcPr>
                <w:p w14:paraId="02EED28D">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p>
              </w:tc>
              <w:tc>
                <w:tcPr>
                  <w:tcW w:w="910" w:type="pct"/>
                  <w:shd w:val="clear" w:color="auto" w:fill="auto"/>
                  <w:noWrap w:val="0"/>
                  <w:vAlign w:val="center"/>
                </w:tcPr>
                <w:p w14:paraId="6B588B74">
                  <w:pPr>
                    <w:pStyle w:val="48"/>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化冻机</w:t>
                  </w:r>
                </w:p>
              </w:tc>
              <w:tc>
                <w:tcPr>
                  <w:tcW w:w="1120" w:type="pct"/>
                  <w:shd w:val="clear" w:color="auto" w:fill="auto"/>
                  <w:noWrap w:val="0"/>
                  <w:vAlign w:val="center"/>
                </w:tcPr>
                <w:p w14:paraId="0DC9CA35">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定型</w:t>
                  </w:r>
                </w:p>
              </w:tc>
              <w:tc>
                <w:tcPr>
                  <w:tcW w:w="605" w:type="pct"/>
                  <w:shd w:val="clear" w:color="auto" w:fill="auto"/>
                  <w:noWrap w:val="0"/>
                  <w:vAlign w:val="center"/>
                </w:tcPr>
                <w:p w14:paraId="354C2683">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kern w:val="2"/>
                      <w:sz w:val="21"/>
                      <w:szCs w:val="21"/>
                      <w:lang w:val="en-US" w:eastAsia="zh-CN" w:bidi="ar-SA"/>
                      <w14:textFill>
                        <w14:solidFill>
                          <w14:schemeClr w14:val="tx1"/>
                        </w14:solidFill>
                      </w14:textFill>
                    </w:rPr>
                    <w:t>0</w:t>
                  </w:r>
                </w:p>
              </w:tc>
              <w:tc>
                <w:tcPr>
                  <w:tcW w:w="599" w:type="pct"/>
                  <w:shd w:val="clear" w:color="auto" w:fill="auto"/>
                  <w:noWrap w:val="0"/>
                  <w:vAlign w:val="center"/>
                </w:tcPr>
                <w:p w14:paraId="4DDF1F48">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eastAsia" w:eastAsia="华文中宋"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kern w:val="2"/>
                      <w:sz w:val="21"/>
                      <w:szCs w:val="21"/>
                      <w:lang w:val="en-US" w:eastAsia="zh-CN" w:bidi="ar-SA"/>
                      <w14:textFill>
                        <w14:solidFill>
                          <w14:schemeClr w14:val="tx1"/>
                        </w14:solidFill>
                      </w14:textFill>
                    </w:rPr>
                    <w:t>1</w:t>
                  </w:r>
                </w:p>
              </w:tc>
              <w:tc>
                <w:tcPr>
                  <w:tcW w:w="529" w:type="pct"/>
                  <w:noWrap w:val="0"/>
                  <w:vAlign w:val="center"/>
                </w:tcPr>
                <w:p w14:paraId="0BB02B67">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eastAsia" w:cs="Times New Roman"/>
                      <w:color w:val="000000" w:themeColor="text1"/>
                      <w:kern w:val="2"/>
                      <w:sz w:val="21"/>
                      <w:szCs w:val="21"/>
                      <w:highlight w:val="none"/>
                      <w:lang w:val="en-US" w:eastAsia="zh-CN" w:bidi="ar-SA"/>
                      <w14:textFill>
                        <w14:solidFill>
                          <w14:schemeClr w14:val="tx1"/>
                        </w14:solidFill>
                      </w14:textFill>
                    </w:rPr>
                  </w:pPr>
                  <w:r>
                    <w:rPr>
                      <w:rFonts w:hint="eastAsia" w:eastAsia="宋体" w:cs="Times New Roman"/>
                      <w:color w:val="000000" w:themeColor="text1"/>
                      <w:kern w:val="2"/>
                      <w:sz w:val="21"/>
                      <w:szCs w:val="21"/>
                      <w:lang w:val="en-US" w:eastAsia="zh-CN" w:bidi="ar-SA"/>
                      <w14:textFill>
                        <w14:solidFill>
                          <w14:schemeClr w14:val="tx1"/>
                        </w14:solidFill>
                      </w14:textFill>
                    </w:rPr>
                    <w:t>+1</w:t>
                  </w:r>
                </w:p>
              </w:tc>
            </w:tr>
            <w:tr w14:paraId="553E4E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31" w:type="pct"/>
                  <w:vMerge w:val="continue"/>
                  <w:noWrap w:val="0"/>
                  <w:vAlign w:val="center"/>
                </w:tcPr>
                <w:p w14:paraId="2535B24F">
                  <w:pPr>
                    <w:keepNext w:val="0"/>
                    <w:keepLines w:val="0"/>
                    <w:pageBreakBefore w:val="0"/>
                    <w:kinsoku/>
                    <w:wordWrap/>
                    <w:overflowPunct/>
                    <w:topLinePunct w:val="0"/>
                    <w:bidi w:val="0"/>
                    <w:adjustRightInd w:val="0"/>
                    <w:snapToGrid w:val="0"/>
                    <w:spacing w:line="240" w:lineRule="auto"/>
                    <w:ind w:left="0" w:right="0" w:firstLine="0" w:firstLineChars="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703" w:type="pct"/>
                  <w:vMerge w:val="continue"/>
                  <w:shd w:val="clear" w:color="auto" w:fill="auto"/>
                  <w:noWrap w:val="0"/>
                  <w:vAlign w:val="center"/>
                </w:tcPr>
                <w:p w14:paraId="65FF978E">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p>
              </w:tc>
              <w:tc>
                <w:tcPr>
                  <w:tcW w:w="910" w:type="pct"/>
                  <w:shd w:val="clear" w:color="auto" w:fill="auto"/>
                  <w:noWrap w:val="0"/>
                  <w:vAlign w:val="center"/>
                </w:tcPr>
                <w:p w14:paraId="216EDF23">
                  <w:pPr>
                    <w:pStyle w:val="48"/>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提升机</w:t>
                  </w:r>
                </w:p>
              </w:tc>
              <w:tc>
                <w:tcPr>
                  <w:tcW w:w="1120" w:type="pct"/>
                  <w:shd w:val="clear" w:color="auto" w:fill="auto"/>
                  <w:noWrap w:val="0"/>
                  <w:vAlign w:val="center"/>
                </w:tcPr>
                <w:p w14:paraId="4C69A4BE">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定型</w:t>
                  </w:r>
                </w:p>
              </w:tc>
              <w:tc>
                <w:tcPr>
                  <w:tcW w:w="605" w:type="pct"/>
                  <w:shd w:val="clear" w:color="auto" w:fill="auto"/>
                  <w:noWrap w:val="0"/>
                  <w:vAlign w:val="center"/>
                </w:tcPr>
                <w:p w14:paraId="3F1FFF5F">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kern w:val="2"/>
                      <w:sz w:val="21"/>
                      <w:szCs w:val="21"/>
                      <w:lang w:val="en-US" w:eastAsia="zh-CN" w:bidi="ar-SA"/>
                      <w14:textFill>
                        <w14:solidFill>
                          <w14:schemeClr w14:val="tx1"/>
                        </w14:solidFill>
                      </w14:textFill>
                    </w:rPr>
                    <w:t>0</w:t>
                  </w:r>
                </w:p>
              </w:tc>
              <w:tc>
                <w:tcPr>
                  <w:tcW w:w="599" w:type="pct"/>
                  <w:shd w:val="clear" w:color="auto" w:fill="auto"/>
                  <w:noWrap w:val="0"/>
                  <w:vAlign w:val="center"/>
                </w:tcPr>
                <w:p w14:paraId="11A0947A">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eastAsia" w:eastAsia="华文中宋"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kern w:val="2"/>
                      <w:sz w:val="21"/>
                      <w:szCs w:val="21"/>
                      <w:lang w:val="en-US" w:eastAsia="zh-CN" w:bidi="ar-SA"/>
                      <w14:textFill>
                        <w14:solidFill>
                          <w14:schemeClr w14:val="tx1"/>
                        </w14:solidFill>
                      </w14:textFill>
                    </w:rPr>
                    <w:t>1</w:t>
                  </w:r>
                </w:p>
              </w:tc>
              <w:tc>
                <w:tcPr>
                  <w:tcW w:w="529" w:type="pct"/>
                  <w:noWrap w:val="0"/>
                  <w:vAlign w:val="center"/>
                </w:tcPr>
                <w:p w14:paraId="385CC2E6">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eastAsia" w:cs="Times New Roman"/>
                      <w:color w:val="000000" w:themeColor="text1"/>
                      <w:kern w:val="2"/>
                      <w:sz w:val="21"/>
                      <w:szCs w:val="21"/>
                      <w:highlight w:val="none"/>
                      <w:lang w:val="en-US" w:eastAsia="zh-CN" w:bidi="ar-SA"/>
                      <w14:textFill>
                        <w14:solidFill>
                          <w14:schemeClr w14:val="tx1"/>
                        </w14:solidFill>
                      </w14:textFill>
                    </w:rPr>
                  </w:pPr>
                  <w:r>
                    <w:rPr>
                      <w:rFonts w:hint="eastAsia" w:eastAsia="宋体" w:cs="Times New Roman"/>
                      <w:color w:val="000000" w:themeColor="text1"/>
                      <w:kern w:val="2"/>
                      <w:sz w:val="21"/>
                      <w:szCs w:val="21"/>
                      <w:lang w:val="en-US" w:eastAsia="zh-CN" w:bidi="ar-SA"/>
                      <w14:textFill>
                        <w14:solidFill>
                          <w14:schemeClr w14:val="tx1"/>
                        </w14:solidFill>
                      </w14:textFill>
                    </w:rPr>
                    <w:t>+1</w:t>
                  </w:r>
                </w:p>
              </w:tc>
            </w:tr>
            <w:tr w14:paraId="5D10B7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31" w:type="pct"/>
                  <w:vMerge w:val="continue"/>
                  <w:noWrap w:val="0"/>
                  <w:vAlign w:val="center"/>
                </w:tcPr>
                <w:p w14:paraId="1F75B8CD">
                  <w:pPr>
                    <w:keepNext w:val="0"/>
                    <w:keepLines w:val="0"/>
                    <w:pageBreakBefore w:val="0"/>
                    <w:kinsoku/>
                    <w:wordWrap/>
                    <w:overflowPunct/>
                    <w:topLinePunct w:val="0"/>
                    <w:bidi w:val="0"/>
                    <w:adjustRightInd w:val="0"/>
                    <w:snapToGrid w:val="0"/>
                    <w:spacing w:line="240" w:lineRule="auto"/>
                    <w:ind w:left="0" w:right="0" w:firstLine="0" w:firstLineChars="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703" w:type="pct"/>
                  <w:vMerge w:val="continue"/>
                  <w:shd w:val="clear" w:color="auto" w:fill="auto"/>
                  <w:noWrap w:val="0"/>
                  <w:vAlign w:val="center"/>
                </w:tcPr>
                <w:p w14:paraId="15AE365E">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p>
              </w:tc>
              <w:tc>
                <w:tcPr>
                  <w:tcW w:w="910" w:type="pct"/>
                  <w:shd w:val="clear" w:color="auto" w:fill="auto"/>
                  <w:noWrap w:val="0"/>
                  <w:vAlign w:val="center"/>
                </w:tcPr>
                <w:p w14:paraId="75FD1E65">
                  <w:pPr>
                    <w:keepNext w:val="0"/>
                    <w:keepLines w:val="0"/>
                    <w:pageBreakBefore w:val="0"/>
                    <w:widowControl/>
                    <w:kinsoku/>
                    <w:wordWrap/>
                    <w:overflowPunct/>
                    <w:topLinePunct w:val="0"/>
                    <w:bidi w:val="0"/>
                    <w:adjustRightInd w:val="0"/>
                    <w:snapToGrid w:val="0"/>
                    <w:spacing w:line="240" w:lineRule="auto"/>
                    <w:ind w:left="0" w:leftChars="0" w:firstLine="0" w:firstLineChars="0"/>
                    <w:jc w:val="cente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1"/>
                      <w:szCs w:val="21"/>
                      <w:lang w:eastAsia="zh-CN"/>
                      <w14:textFill>
                        <w14:solidFill>
                          <w14:schemeClr w14:val="tx1"/>
                        </w14:solidFill>
                      </w14:textFill>
                    </w:rPr>
                    <w:t>蔬菜前后处理机</w:t>
                  </w:r>
                </w:p>
              </w:tc>
              <w:tc>
                <w:tcPr>
                  <w:tcW w:w="1120" w:type="pct"/>
                  <w:shd w:val="clear" w:color="auto" w:fill="auto"/>
                  <w:noWrap w:val="0"/>
                  <w:vAlign w:val="center"/>
                </w:tcPr>
                <w:p w14:paraId="4F0C5D9F">
                  <w:pPr>
                    <w:keepNext w:val="0"/>
                    <w:keepLines w:val="0"/>
                    <w:pageBreakBefore w:val="0"/>
                    <w:widowControl/>
                    <w:kinsoku/>
                    <w:wordWrap/>
                    <w:overflowPunct/>
                    <w:topLinePunct w:val="0"/>
                    <w:bidi w:val="0"/>
                    <w:adjustRightInd w:val="0"/>
                    <w:snapToGrid w:val="0"/>
                    <w:spacing w:line="240" w:lineRule="auto"/>
                    <w:ind w:left="0" w:leftChars="0" w:firstLine="0" w:firstLineChars="0"/>
                    <w:jc w:val="center"/>
                    <w:rPr>
                      <w:rFonts w:hint="eastAsia" w:ascii="Times New Roman" w:hAnsi="Times New Roman" w:eastAsia="华文中宋" w:cs="Times New Roman"/>
                      <w:color w:val="000000" w:themeColor="text1"/>
                      <w:kern w:val="2"/>
                      <w:sz w:val="21"/>
                      <w:szCs w:val="21"/>
                      <w:lang w:val="en-US" w:eastAsia="zh-CN" w:bidi="ar-SA"/>
                      <w14:textFill>
                        <w14:solidFill>
                          <w14:schemeClr w14:val="tx1"/>
                        </w14:solidFill>
                      </w14:textFill>
                    </w:rPr>
                  </w:pPr>
                  <w:r>
                    <w:rPr>
                      <w:rFonts w:hint="eastAsia" w:eastAsia="华文中宋"/>
                      <w:color w:val="000000" w:themeColor="text1"/>
                      <w:sz w:val="21"/>
                      <w:szCs w:val="21"/>
                      <w:lang w:val="en-US" w:eastAsia="zh-CN"/>
                      <w14:textFill>
                        <w14:solidFill>
                          <w14:schemeClr w14:val="tx1"/>
                        </w14:solidFill>
                      </w14:textFill>
                    </w:rPr>
                    <w:t>SSZ-187</w:t>
                  </w:r>
                </w:p>
              </w:tc>
              <w:tc>
                <w:tcPr>
                  <w:tcW w:w="605" w:type="pct"/>
                  <w:shd w:val="clear" w:color="auto" w:fill="auto"/>
                  <w:noWrap w:val="0"/>
                  <w:vAlign w:val="center"/>
                </w:tcPr>
                <w:p w14:paraId="0FF0A703">
                  <w:pPr>
                    <w:keepNext w:val="0"/>
                    <w:keepLines w:val="0"/>
                    <w:pageBreakBefore w:val="0"/>
                    <w:kinsoku/>
                    <w:wordWrap/>
                    <w:overflowPunct/>
                    <w:topLinePunct w:val="0"/>
                    <w:bidi w:val="0"/>
                    <w:adjustRightInd w:val="0"/>
                    <w:snapToGrid w:val="0"/>
                    <w:spacing w:line="240" w:lineRule="auto"/>
                    <w:ind w:left="0" w:leftChars="0" w:firstLine="0" w:firstLineChars="0"/>
                    <w:jc w:val="center"/>
                    <w:rPr>
                      <w:rFonts w:hint="eastAsia" w:ascii="Times New Roman" w:hAnsi="Times New Roman" w:eastAsia="华文中宋" w:cs="Times New Roman"/>
                      <w:color w:val="000000" w:themeColor="text1"/>
                      <w:kern w:val="2"/>
                      <w:sz w:val="21"/>
                      <w:szCs w:val="21"/>
                      <w:lang w:val="en-US" w:eastAsia="zh-CN" w:bidi="ar-SA"/>
                      <w14:textFill>
                        <w14:solidFill>
                          <w14:schemeClr w14:val="tx1"/>
                        </w14:solidFill>
                      </w14:textFill>
                    </w:rPr>
                  </w:pPr>
                  <w:r>
                    <w:rPr>
                      <w:rFonts w:hint="eastAsia" w:eastAsia="华文中宋" w:cs="Times New Roman"/>
                      <w:color w:val="000000" w:themeColor="text1"/>
                      <w:kern w:val="2"/>
                      <w:sz w:val="21"/>
                      <w:szCs w:val="21"/>
                      <w:lang w:val="en-US" w:eastAsia="zh-CN" w:bidi="ar-SA"/>
                      <w14:textFill>
                        <w14:solidFill>
                          <w14:schemeClr w14:val="tx1"/>
                        </w14:solidFill>
                      </w14:textFill>
                    </w:rPr>
                    <w:t>5</w:t>
                  </w:r>
                </w:p>
              </w:tc>
              <w:tc>
                <w:tcPr>
                  <w:tcW w:w="599" w:type="pct"/>
                  <w:shd w:val="clear" w:color="auto" w:fill="auto"/>
                  <w:noWrap w:val="0"/>
                  <w:vAlign w:val="center"/>
                </w:tcPr>
                <w:p w14:paraId="0D8F0CEA">
                  <w:pPr>
                    <w:keepNext w:val="0"/>
                    <w:keepLines w:val="0"/>
                    <w:pageBreakBefore w:val="0"/>
                    <w:kinsoku/>
                    <w:wordWrap/>
                    <w:overflowPunct/>
                    <w:topLinePunct w:val="0"/>
                    <w:bidi w:val="0"/>
                    <w:adjustRightInd w:val="0"/>
                    <w:snapToGrid w:val="0"/>
                    <w:spacing w:line="240" w:lineRule="auto"/>
                    <w:ind w:left="0" w:leftChars="0" w:firstLine="0" w:firstLineChars="0"/>
                    <w:jc w:val="center"/>
                    <w:rPr>
                      <w:rFonts w:hint="eastAsia" w:ascii="Times New Roman" w:hAnsi="Times New Roman" w:eastAsia="华文中宋" w:cs="Times New Roman"/>
                      <w:color w:val="000000" w:themeColor="text1"/>
                      <w:kern w:val="2"/>
                      <w:sz w:val="21"/>
                      <w:szCs w:val="21"/>
                      <w:lang w:val="en-US" w:eastAsia="zh-CN" w:bidi="ar-SA"/>
                      <w14:textFill>
                        <w14:solidFill>
                          <w14:schemeClr w14:val="tx1"/>
                        </w14:solidFill>
                      </w14:textFill>
                    </w:rPr>
                  </w:pPr>
                  <w:r>
                    <w:rPr>
                      <w:rFonts w:hint="eastAsia" w:eastAsia="华文中宋" w:cs="Times New Roman"/>
                      <w:color w:val="000000" w:themeColor="text1"/>
                      <w:kern w:val="2"/>
                      <w:sz w:val="21"/>
                      <w:szCs w:val="21"/>
                      <w:lang w:val="en-US" w:eastAsia="zh-CN" w:bidi="ar-SA"/>
                      <w14:textFill>
                        <w14:solidFill>
                          <w14:schemeClr w14:val="tx1"/>
                        </w14:solidFill>
                      </w14:textFill>
                    </w:rPr>
                    <w:t>5</w:t>
                  </w:r>
                </w:p>
              </w:tc>
              <w:tc>
                <w:tcPr>
                  <w:tcW w:w="529" w:type="pct"/>
                  <w:shd w:val="clear" w:color="auto" w:fill="auto"/>
                  <w:noWrap w:val="0"/>
                  <w:vAlign w:val="center"/>
                </w:tcPr>
                <w:p w14:paraId="3699E187">
                  <w:pPr>
                    <w:keepNext w:val="0"/>
                    <w:keepLines w:val="0"/>
                    <w:pageBreakBefore w:val="0"/>
                    <w:kinsoku/>
                    <w:wordWrap/>
                    <w:overflowPunct/>
                    <w:topLinePunct w:val="0"/>
                    <w:bidi w:val="0"/>
                    <w:adjustRightInd w:val="0"/>
                    <w:snapToGrid w:val="0"/>
                    <w:spacing w:line="240" w:lineRule="auto"/>
                    <w:ind w:left="0" w:leftChars="0" w:firstLine="0" w:firstLineChars="0"/>
                    <w:jc w:val="center"/>
                    <w:rPr>
                      <w:rFonts w:hint="eastAsia" w:ascii="Times New Roman" w:hAnsi="Times New Roman" w:eastAsia="宋体" w:cs="Times New Roman"/>
                      <w:snapToGrid/>
                      <w:color w:val="000000" w:themeColor="text1"/>
                      <w:spacing w:val="0"/>
                      <w:kern w:val="0"/>
                      <w:position w:val="0"/>
                      <w:sz w:val="21"/>
                      <w:szCs w:val="21"/>
                      <w:lang w:val="en-US" w:eastAsia="zh-CN" w:bidi="ar-SA"/>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0</w:t>
                  </w:r>
                </w:p>
              </w:tc>
            </w:tr>
            <w:tr w14:paraId="4DB42D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31" w:type="pct"/>
                  <w:vMerge w:val="continue"/>
                  <w:noWrap w:val="0"/>
                  <w:vAlign w:val="center"/>
                </w:tcPr>
                <w:p w14:paraId="7C5656D8">
                  <w:pPr>
                    <w:keepNext w:val="0"/>
                    <w:keepLines w:val="0"/>
                    <w:pageBreakBefore w:val="0"/>
                    <w:kinsoku/>
                    <w:wordWrap/>
                    <w:overflowPunct/>
                    <w:topLinePunct w:val="0"/>
                    <w:bidi w:val="0"/>
                    <w:adjustRightInd w:val="0"/>
                    <w:snapToGrid w:val="0"/>
                    <w:spacing w:line="240" w:lineRule="auto"/>
                    <w:ind w:left="0" w:right="0" w:firstLine="0" w:firstLineChars="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703" w:type="pct"/>
                  <w:vMerge w:val="continue"/>
                  <w:shd w:val="clear" w:color="auto" w:fill="auto"/>
                  <w:noWrap w:val="0"/>
                  <w:vAlign w:val="center"/>
                </w:tcPr>
                <w:p w14:paraId="086EE0D1">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p>
              </w:tc>
              <w:tc>
                <w:tcPr>
                  <w:tcW w:w="910" w:type="pct"/>
                  <w:shd w:val="clear" w:color="auto" w:fill="auto"/>
                  <w:noWrap w:val="0"/>
                  <w:vAlign w:val="center"/>
                </w:tcPr>
                <w:p w14:paraId="59EF10D2">
                  <w:pPr>
                    <w:keepNext w:val="0"/>
                    <w:keepLines w:val="0"/>
                    <w:pageBreakBefore w:val="0"/>
                    <w:widowControl/>
                    <w:kinsoku/>
                    <w:wordWrap/>
                    <w:overflowPunct/>
                    <w:topLinePunct w:val="0"/>
                    <w:bidi w:val="0"/>
                    <w:adjustRightInd w:val="0"/>
                    <w:snapToGrid w:val="0"/>
                    <w:spacing w:line="240" w:lineRule="auto"/>
                    <w:ind w:left="0" w:leftChars="0" w:firstLine="0" w:firstLineChars="0"/>
                    <w:jc w:val="cente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多功能切菜机</w:t>
                  </w:r>
                </w:p>
              </w:tc>
              <w:tc>
                <w:tcPr>
                  <w:tcW w:w="1120" w:type="pct"/>
                  <w:shd w:val="clear" w:color="auto" w:fill="auto"/>
                  <w:noWrap w:val="0"/>
                  <w:vAlign w:val="center"/>
                </w:tcPr>
                <w:p w14:paraId="114CCE4F">
                  <w:pPr>
                    <w:keepNext w:val="0"/>
                    <w:keepLines w:val="0"/>
                    <w:pageBreakBefore w:val="0"/>
                    <w:widowControl/>
                    <w:kinsoku/>
                    <w:wordWrap/>
                    <w:overflowPunct/>
                    <w:topLinePunct w:val="0"/>
                    <w:bidi w:val="0"/>
                    <w:adjustRightInd w:val="0"/>
                    <w:snapToGrid w:val="0"/>
                    <w:spacing w:line="240" w:lineRule="auto"/>
                    <w:ind w:left="0" w:leftChars="0" w:firstLine="0" w:firstLineChars="0"/>
                    <w:jc w:val="center"/>
                    <w:rPr>
                      <w:rFonts w:hint="eastAsia" w:ascii="Times New Roman" w:hAnsi="Times New Roman" w:eastAsia="华文中宋" w:cs="Times New Roman"/>
                      <w:color w:val="000000" w:themeColor="text1"/>
                      <w:kern w:val="2"/>
                      <w:sz w:val="21"/>
                      <w:szCs w:val="21"/>
                      <w:lang w:val="en-US" w:eastAsia="zh-CN" w:bidi="ar-SA"/>
                      <w14:textFill>
                        <w14:solidFill>
                          <w14:schemeClr w14:val="tx1"/>
                        </w14:solidFill>
                      </w14:textFill>
                    </w:rPr>
                  </w:pPr>
                  <w:r>
                    <w:rPr>
                      <w:rFonts w:hint="eastAsia" w:eastAsia="华文中宋"/>
                      <w:color w:val="000000" w:themeColor="text1"/>
                      <w:sz w:val="21"/>
                      <w:szCs w:val="21"/>
                      <w:lang w:val="en-US" w:eastAsia="zh-CN"/>
                      <w14:textFill>
                        <w14:solidFill>
                          <w14:schemeClr w14:val="tx1"/>
                        </w14:solidFill>
                      </w14:textFill>
                    </w:rPr>
                    <w:t>HAS -10</w:t>
                  </w:r>
                </w:p>
              </w:tc>
              <w:tc>
                <w:tcPr>
                  <w:tcW w:w="605" w:type="pct"/>
                  <w:shd w:val="clear" w:color="auto" w:fill="auto"/>
                  <w:noWrap w:val="0"/>
                  <w:vAlign w:val="center"/>
                </w:tcPr>
                <w:p w14:paraId="219831AB">
                  <w:pPr>
                    <w:keepNext w:val="0"/>
                    <w:keepLines w:val="0"/>
                    <w:pageBreakBefore w:val="0"/>
                    <w:kinsoku/>
                    <w:wordWrap/>
                    <w:overflowPunct/>
                    <w:topLinePunct w:val="0"/>
                    <w:bidi w:val="0"/>
                    <w:adjustRightInd w:val="0"/>
                    <w:snapToGrid w:val="0"/>
                    <w:spacing w:line="240" w:lineRule="auto"/>
                    <w:ind w:left="0" w:leftChars="0" w:firstLine="0" w:firstLineChars="0"/>
                    <w:jc w:val="center"/>
                    <w:rPr>
                      <w:rFonts w:hint="eastAsia" w:ascii="Times New Roman" w:hAnsi="Times New Roman" w:eastAsia="华文中宋" w:cs="Times New Roman"/>
                      <w:color w:val="000000" w:themeColor="text1"/>
                      <w:kern w:val="2"/>
                      <w:sz w:val="21"/>
                      <w:szCs w:val="21"/>
                      <w:lang w:val="en-US" w:eastAsia="zh-CN" w:bidi="ar-SA"/>
                      <w14:textFill>
                        <w14:solidFill>
                          <w14:schemeClr w14:val="tx1"/>
                        </w14:solidFill>
                      </w14:textFill>
                    </w:rPr>
                  </w:pPr>
                  <w:r>
                    <w:rPr>
                      <w:rFonts w:hint="eastAsia" w:eastAsia="华文中宋" w:cs="Times New Roman"/>
                      <w:color w:val="000000" w:themeColor="text1"/>
                      <w:sz w:val="21"/>
                      <w:szCs w:val="21"/>
                      <w:lang w:val="en-US" w:eastAsia="zh-CN"/>
                      <w14:textFill>
                        <w14:solidFill>
                          <w14:schemeClr w14:val="tx1"/>
                        </w14:solidFill>
                      </w14:textFill>
                    </w:rPr>
                    <w:t>5</w:t>
                  </w:r>
                </w:p>
              </w:tc>
              <w:tc>
                <w:tcPr>
                  <w:tcW w:w="599" w:type="pct"/>
                  <w:shd w:val="clear" w:color="auto" w:fill="auto"/>
                  <w:noWrap w:val="0"/>
                  <w:vAlign w:val="center"/>
                </w:tcPr>
                <w:p w14:paraId="17D8D975">
                  <w:pPr>
                    <w:keepNext w:val="0"/>
                    <w:keepLines w:val="0"/>
                    <w:pageBreakBefore w:val="0"/>
                    <w:kinsoku/>
                    <w:wordWrap/>
                    <w:overflowPunct/>
                    <w:topLinePunct w:val="0"/>
                    <w:bidi w:val="0"/>
                    <w:adjustRightInd w:val="0"/>
                    <w:snapToGrid w:val="0"/>
                    <w:spacing w:line="240" w:lineRule="auto"/>
                    <w:ind w:left="0" w:leftChars="0" w:firstLine="0" w:firstLineChars="0"/>
                    <w:jc w:val="center"/>
                    <w:rPr>
                      <w:rFonts w:hint="eastAsia" w:ascii="Times New Roman" w:hAnsi="Times New Roman" w:eastAsia="华文中宋" w:cs="Times New Roman"/>
                      <w:color w:val="000000" w:themeColor="text1"/>
                      <w:kern w:val="2"/>
                      <w:sz w:val="21"/>
                      <w:szCs w:val="21"/>
                      <w:lang w:val="en-US" w:eastAsia="zh-CN" w:bidi="ar-SA"/>
                      <w14:textFill>
                        <w14:solidFill>
                          <w14:schemeClr w14:val="tx1"/>
                        </w14:solidFill>
                      </w14:textFill>
                    </w:rPr>
                  </w:pPr>
                  <w:r>
                    <w:rPr>
                      <w:rFonts w:hint="eastAsia" w:eastAsia="华文中宋" w:cs="Times New Roman"/>
                      <w:color w:val="000000" w:themeColor="text1"/>
                      <w:sz w:val="21"/>
                      <w:szCs w:val="21"/>
                      <w:lang w:val="en-US" w:eastAsia="zh-CN"/>
                      <w14:textFill>
                        <w14:solidFill>
                          <w14:schemeClr w14:val="tx1"/>
                        </w14:solidFill>
                      </w14:textFill>
                    </w:rPr>
                    <w:t>5</w:t>
                  </w:r>
                </w:p>
              </w:tc>
              <w:tc>
                <w:tcPr>
                  <w:tcW w:w="529" w:type="pct"/>
                  <w:shd w:val="clear" w:color="auto" w:fill="auto"/>
                  <w:noWrap w:val="0"/>
                  <w:vAlign w:val="center"/>
                </w:tcPr>
                <w:p w14:paraId="4A8FF709">
                  <w:pPr>
                    <w:keepNext w:val="0"/>
                    <w:keepLines w:val="0"/>
                    <w:pageBreakBefore w:val="0"/>
                    <w:kinsoku/>
                    <w:wordWrap/>
                    <w:overflowPunct/>
                    <w:topLinePunct w:val="0"/>
                    <w:bidi w:val="0"/>
                    <w:adjustRightInd w:val="0"/>
                    <w:snapToGrid w:val="0"/>
                    <w:spacing w:line="240" w:lineRule="auto"/>
                    <w:ind w:left="0" w:leftChars="0" w:firstLine="0" w:firstLineChars="0"/>
                    <w:jc w:val="center"/>
                    <w:rPr>
                      <w:rFonts w:hint="eastAsia" w:ascii="Times New Roman" w:hAnsi="Times New Roman" w:eastAsia="宋体" w:cs="Times New Roman"/>
                      <w:snapToGrid/>
                      <w:color w:val="000000" w:themeColor="text1"/>
                      <w:spacing w:val="0"/>
                      <w:kern w:val="0"/>
                      <w:position w:val="0"/>
                      <w:sz w:val="21"/>
                      <w:szCs w:val="21"/>
                      <w:lang w:val="en-US" w:eastAsia="zh-CN" w:bidi="ar-SA"/>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0</w:t>
                  </w:r>
                </w:p>
              </w:tc>
            </w:tr>
            <w:tr w14:paraId="2C897E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31" w:type="pct"/>
                  <w:vMerge w:val="continue"/>
                  <w:noWrap w:val="0"/>
                  <w:vAlign w:val="center"/>
                </w:tcPr>
                <w:p w14:paraId="70E411AF">
                  <w:pPr>
                    <w:keepNext w:val="0"/>
                    <w:keepLines w:val="0"/>
                    <w:pageBreakBefore w:val="0"/>
                    <w:kinsoku/>
                    <w:wordWrap/>
                    <w:overflowPunct/>
                    <w:topLinePunct w:val="0"/>
                    <w:bidi w:val="0"/>
                    <w:adjustRightInd w:val="0"/>
                    <w:snapToGrid w:val="0"/>
                    <w:spacing w:line="240" w:lineRule="auto"/>
                    <w:ind w:left="0" w:right="0" w:firstLine="0" w:firstLineChars="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703" w:type="pct"/>
                  <w:vMerge w:val="restart"/>
                  <w:shd w:val="clear" w:color="auto" w:fill="auto"/>
                  <w:noWrap w:val="0"/>
                  <w:vAlign w:val="center"/>
                </w:tcPr>
                <w:p w14:paraId="6F8299E3">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预冻结</w:t>
                  </w:r>
                </w:p>
              </w:tc>
              <w:tc>
                <w:tcPr>
                  <w:tcW w:w="910" w:type="pct"/>
                  <w:shd w:val="clear" w:color="auto" w:fill="auto"/>
                  <w:noWrap w:val="0"/>
                  <w:vAlign w:val="center"/>
                </w:tcPr>
                <w:p w14:paraId="3C482123">
                  <w:pPr>
                    <w:pStyle w:val="48"/>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制冷压缩机组</w:t>
                  </w:r>
                </w:p>
              </w:tc>
              <w:tc>
                <w:tcPr>
                  <w:tcW w:w="1120" w:type="pct"/>
                  <w:shd w:val="clear" w:color="auto" w:fill="auto"/>
                  <w:noWrap w:val="0"/>
                  <w:vAlign w:val="center"/>
                </w:tcPr>
                <w:p w14:paraId="3415731D">
                  <w:pPr>
                    <w:pStyle w:val="48"/>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LT-S135/63</w:t>
                  </w:r>
                </w:p>
              </w:tc>
              <w:tc>
                <w:tcPr>
                  <w:tcW w:w="605" w:type="pct"/>
                  <w:shd w:val="clear" w:color="auto" w:fill="auto"/>
                  <w:noWrap w:val="0"/>
                  <w:vAlign w:val="center"/>
                </w:tcPr>
                <w:p w14:paraId="58BB48DD">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kern w:val="2"/>
                      <w:sz w:val="21"/>
                      <w:szCs w:val="21"/>
                      <w:lang w:val="en-US" w:eastAsia="zh-CN" w:bidi="ar-SA"/>
                      <w14:textFill>
                        <w14:solidFill>
                          <w14:schemeClr w14:val="tx1"/>
                        </w14:solidFill>
                      </w14:textFill>
                    </w:rPr>
                    <w:t>0</w:t>
                  </w:r>
                </w:p>
              </w:tc>
              <w:tc>
                <w:tcPr>
                  <w:tcW w:w="599" w:type="pct"/>
                  <w:shd w:val="clear" w:color="auto" w:fill="auto"/>
                  <w:noWrap w:val="0"/>
                  <w:vAlign w:val="center"/>
                </w:tcPr>
                <w:p w14:paraId="63970B35">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eastAsia" w:eastAsia="华文中宋"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kern w:val="2"/>
                      <w:sz w:val="21"/>
                      <w:szCs w:val="21"/>
                      <w:lang w:val="en-US" w:eastAsia="zh-CN" w:bidi="ar-SA"/>
                      <w14:textFill>
                        <w14:solidFill>
                          <w14:schemeClr w14:val="tx1"/>
                        </w14:solidFill>
                      </w14:textFill>
                    </w:rPr>
                    <w:t>1</w:t>
                  </w:r>
                </w:p>
              </w:tc>
              <w:tc>
                <w:tcPr>
                  <w:tcW w:w="529" w:type="pct"/>
                  <w:noWrap w:val="0"/>
                  <w:vAlign w:val="center"/>
                </w:tcPr>
                <w:p w14:paraId="1087EFB2">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eastAsia" w:cs="Times New Roman"/>
                      <w:color w:val="000000" w:themeColor="text1"/>
                      <w:kern w:val="2"/>
                      <w:sz w:val="21"/>
                      <w:szCs w:val="21"/>
                      <w:highlight w:val="none"/>
                      <w:lang w:val="en-US" w:eastAsia="zh-CN" w:bidi="ar-SA"/>
                      <w14:textFill>
                        <w14:solidFill>
                          <w14:schemeClr w14:val="tx1"/>
                        </w14:solidFill>
                      </w14:textFill>
                    </w:rPr>
                  </w:pPr>
                  <w:r>
                    <w:rPr>
                      <w:rFonts w:hint="eastAsia" w:eastAsia="宋体" w:cs="Times New Roman"/>
                      <w:color w:val="000000" w:themeColor="text1"/>
                      <w:kern w:val="2"/>
                      <w:sz w:val="21"/>
                      <w:szCs w:val="21"/>
                      <w:lang w:val="en-US" w:eastAsia="zh-CN" w:bidi="ar-SA"/>
                      <w14:textFill>
                        <w14:solidFill>
                          <w14:schemeClr w14:val="tx1"/>
                        </w14:solidFill>
                      </w14:textFill>
                    </w:rPr>
                    <w:t>+1</w:t>
                  </w:r>
                </w:p>
              </w:tc>
            </w:tr>
            <w:tr w14:paraId="28E25E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31" w:type="pct"/>
                  <w:vMerge w:val="continue"/>
                  <w:noWrap w:val="0"/>
                  <w:vAlign w:val="center"/>
                </w:tcPr>
                <w:p w14:paraId="3560DE93">
                  <w:pPr>
                    <w:keepNext w:val="0"/>
                    <w:keepLines w:val="0"/>
                    <w:pageBreakBefore w:val="0"/>
                    <w:kinsoku/>
                    <w:wordWrap/>
                    <w:overflowPunct/>
                    <w:topLinePunct w:val="0"/>
                    <w:bidi w:val="0"/>
                    <w:adjustRightInd w:val="0"/>
                    <w:snapToGrid w:val="0"/>
                    <w:spacing w:line="240" w:lineRule="auto"/>
                    <w:ind w:left="0" w:right="0" w:firstLine="0" w:firstLineChars="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703" w:type="pct"/>
                  <w:vMerge w:val="continue"/>
                  <w:shd w:val="clear" w:color="auto" w:fill="auto"/>
                  <w:noWrap w:val="0"/>
                  <w:vAlign w:val="center"/>
                </w:tcPr>
                <w:p w14:paraId="25326D49">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p>
              </w:tc>
              <w:tc>
                <w:tcPr>
                  <w:tcW w:w="910" w:type="pct"/>
                  <w:shd w:val="clear" w:color="auto" w:fill="auto"/>
                  <w:noWrap w:val="0"/>
                  <w:vAlign w:val="center"/>
                </w:tcPr>
                <w:p w14:paraId="51AA2F5B">
                  <w:pPr>
                    <w:pStyle w:val="48"/>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冷凝器</w:t>
                  </w:r>
                </w:p>
              </w:tc>
              <w:tc>
                <w:tcPr>
                  <w:tcW w:w="1120" w:type="pct"/>
                  <w:shd w:val="clear" w:color="auto" w:fill="auto"/>
                  <w:noWrap w:val="0"/>
                  <w:vAlign w:val="center"/>
                </w:tcPr>
                <w:p w14:paraId="62490EAA">
                  <w:pPr>
                    <w:pStyle w:val="48"/>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SWL-2600KW</w:t>
                  </w:r>
                </w:p>
              </w:tc>
              <w:tc>
                <w:tcPr>
                  <w:tcW w:w="605" w:type="pct"/>
                  <w:shd w:val="clear" w:color="auto" w:fill="auto"/>
                  <w:noWrap w:val="0"/>
                  <w:vAlign w:val="center"/>
                </w:tcPr>
                <w:p w14:paraId="336A551D">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kern w:val="2"/>
                      <w:sz w:val="21"/>
                      <w:szCs w:val="21"/>
                      <w:lang w:val="en-US" w:eastAsia="zh-CN" w:bidi="ar-SA"/>
                      <w14:textFill>
                        <w14:solidFill>
                          <w14:schemeClr w14:val="tx1"/>
                        </w14:solidFill>
                      </w14:textFill>
                    </w:rPr>
                    <w:t>0</w:t>
                  </w:r>
                </w:p>
              </w:tc>
              <w:tc>
                <w:tcPr>
                  <w:tcW w:w="599" w:type="pct"/>
                  <w:shd w:val="clear" w:color="auto" w:fill="auto"/>
                  <w:noWrap w:val="0"/>
                  <w:vAlign w:val="center"/>
                </w:tcPr>
                <w:p w14:paraId="488D8E50">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eastAsia" w:eastAsia="华文中宋"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kern w:val="2"/>
                      <w:sz w:val="21"/>
                      <w:szCs w:val="21"/>
                      <w:lang w:val="en-US" w:eastAsia="zh-CN" w:bidi="ar-SA"/>
                      <w14:textFill>
                        <w14:solidFill>
                          <w14:schemeClr w14:val="tx1"/>
                        </w14:solidFill>
                      </w14:textFill>
                    </w:rPr>
                    <w:t>1</w:t>
                  </w:r>
                </w:p>
              </w:tc>
              <w:tc>
                <w:tcPr>
                  <w:tcW w:w="529" w:type="pct"/>
                  <w:noWrap w:val="0"/>
                  <w:vAlign w:val="center"/>
                </w:tcPr>
                <w:p w14:paraId="19C7457C">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eastAsia" w:cs="Times New Roman"/>
                      <w:color w:val="000000" w:themeColor="text1"/>
                      <w:kern w:val="2"/>
                      <w:sz w:val="21"/>
                      <w:szCs w:val="21"/>
                      <w:highlight w:val="none"/>
                      <w:lang w:val="en-US" w:eastAsia="zh-CN" w:bidi="ar-SA"/>
                      <w14:textFill>
                        <w14:solidFill>
                          <w14:schemeClr w14:val="tx1"/>
                        </w14:solidFill>
                      </w14:textFill>
                    </w:rPr>
                  </w:pPr>
                  <w:r>
                    <w:rPr>
                      <w:rFonts w:hint="eastAsia" w:eastAsia="宋体" w:cs="Times New Roman"/>
                      <w:color w:val="000000" w:themeColor="text1"/>
                      <w:kern w:val="2"/>
                      <w:sz w:val="21"/>
                      <w:szCs w:val="21"/>
                      <w:lang w:val="en-US" w:eastAsia="zh-CN" w:bidi="ar-SA"/>
                      <w14:textFill>
                        <w14:solidFill>
                          <w14:schemeClr w14:val="tx1"/>
                        </w14:solidFill>
                      </w14:textFill>
                    </w:rPr>
                    <w:t>+1</w:t>
                  </w:r>
                </w:p>
              </w:tc>
            </w:tr>
            <w:tr w14:paraId="6548CD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31" w:type="pct"/>
                  <w:vMerge w:val="continue"/>
                  <w:noWrap w:val="0"/>
                  <w:vAlign w:val="center"/>
                </w:tcPr>
                <w:p w14:paraId="307409FA">
                  <w:pPr>
                    <w:keepNext w:val="0"/>
                    <w:keepLines w:val="0"/>
                    <w:pageBreakBefore w:val="0"/>
                    <w:kinsoku/>
                    <w:wordWrap/>
                    <w:overflowPunct/>
                    <w:topLinePunct w:val="0"/>
                    <w:bidi w:val="0"/>
                    <w:adjustRightInd w:val="0"/>
                    <w:snapToGrid w:val="0"/>
                    <w:spacing w:line="240" w:lineRule="auto"/>
                    <w:ind w:left="0" w:right="0" w:firstLine="0" w:firstLineChars="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703" w:type="pct"/>
                  <w:vMerge w:val="continue"/>
                  <w:shd w:val="clear" w:color="auto" w:fill="auto"/>
                  <w:noWrap w:val="0"/>
                  <w:vAlign w:val="center"/>
                </w:tcPr>
                <w:p w14:paraId="4F20A35C">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p>
              </w:tc>
              <w:tc>
                <w:tcPr>
                  <w:tcW w:w="910" w:type="pct"/>
                  <w:shd w:val="clear" w:color="auto" w:fill="auto"/>
                  <w:noWrap w:val="0"/>
                  <w:vAlign w:val="center"/>
                </w:tcPr>
                <w:p w14:paraId="45B98A00">
                  <w:pPr>
                    <w:pStyle w:val="48"/>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虹吸式储液罐</w:t>
                  </w:r>
                </w:p>
              </w:tc>
              <w:tc>
                <w:tcPr>
                  <w:tcW w:w="1120" w:type="pct"/>
                  <w:shd w:val="clear" w:color="auto" w:fill="auto"/>
                  <w:noWrap w:val="0"/>
                  <w:vAlign w:val="center"/>
                </w:tcPr>
                <w:p w14:paraId="061FD7C1">
                  <w:pPr>
                    <w:pStyle w:val="48"/>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定型</w:t>
                  </w:r>
                </w:p>
              </w:tc>
              <w:tc>
                <w:tcPr>
                  <w:tcW w:w="605" w:type="pct"/>
                  <w:shd w:val="clear" w:color="auto" w:fill="auto"/>
                  <w:noWrap w:val="0"/>
                  <w:vAlign w:val="center"/>
                </w:tcPr>
                <w:p w14:paraId="1A1AA8AB">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kern w:val="2"/>
                      <w:sz w:val="21"/>
                      <w:szCs w:val="21"/>
                      <w:lang w:val="en-US" w:eastAsia="zh-CN" w:bidi="ar-SA"/>
                      <w14:textFill>
                        <w14:solidFill>
                          <w14:schemeClr w14:val="tx1"/>
                        </w14:solidFill>
                      </w14:textFill>
                    </w:rPr>
                    <w:t>0</w:t>
                  </w:r>
                </w:p>
              </w:tc>
              <w:tc>
                <w:tcPr>
                  <w:tcW w:w="599" w:type="pct"/>
                  <w:shd w:val="clear" w:color="auto" w:fill="auto"/>
                  <w:noWrap w:val="0"/>
                  <w:vAlign w:val="center"/>
                </w:tcPr>
                <w:p w14:paraId="4108CC01">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eastAsia" w:eastAsia="华文中宋"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kern w:val="2"/>
                      <w:sz w:val="21"/>
                      <w:szCs w:val="21"/>
                      <w:lang w:val="en-US" w:eastAsia="zh-CN" w:bidi="ar-SA"/>
                      <w14:textFill>
                        <w14:solidFill>
                          <w14:schemeClr w14:val="tx1"/>
                        </w14:solidFill>
                      </w14:textFill>
                    </w:rPr>
                    <w:t>1</w:t>
                  </w:r>
                </w:p>
              </w:tc>
              <w:tc>
                <w:tcPr>
                  <w:tcW w:w="529" w:type="pct"/>
                  <w:noWrap w:val="0"/>
                  <w:vAlign w:val="center"/>
                </w:tcPr>
                <w:p w14:paraId="0AD901E2">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eastAsia" w:cs="Times New Roman"/>
                      <w:color w:val="000000" w:themeColor="text1"/>
                      <w:kern w:val="2"/>
                      <w:sz w:val="21"/>
                      <w:szCs w:val="21"/>
                      <w:highlight w:val="none"/>
                      <w:lang w:val="en-US" w:eastAsia="zh-CN" w:bidi="ar-SA"/>
                      <w14:textFill>
                        <w14:solidFill>
                          <w14:schemeClr w14:val="tx1"/>
                        </w14:solidFill>
                      </w14:textFill>
                    </w:rPr>
                  </w:pPr>
                  <w:r>
                    <w:rPr>
                      <w:rFonts w:hint="eastAsia" w:eastAsia="宋体" w:cs="Times New Roman"/>
                      <w:color w:val="000000" w:themeColor="text1"/>
                      <w:kern w:val="2"/>
                      <w:sz w:val="21"/>
                      <w:szCs w:val="21"/>
                      <w:lang w:val="en-US" w:eastAsia="zh-CN" w:bidi="ar-SA"/>
                      <w14:textFill>
                        <w14:solidFill>
                          <w14:schemeClr w14:val="tx1"/>
                        </w14:solidFill>
                      </w14:textFill>
                    </w:rPr>
                    <w:t>+1</w:t>
                  </w:r>
                </w:p>
              </w:tc>
            </w:tr>
            <w:tr w14:paraId="3509F6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31" w:type="pct"/>
                  <w:vMerge w:val="continue"/>
                  <w:noWrap w:val="0"/>
                  <w:vAlign w:val="center"/>
                </w:tcPr>
                <w:p w14:paraId="45118C68">
                  <w:pPr>
                    <w:keepNext w:val="0"/>
                    <w:keepLines w:val="0"/>
                    <w:pageBreakBefore w:val="0"/>
                    <w:kinsoku/>
                    <w:wordWrap/>
                    <w:overflowPunct/>
                    <w:topLinePunct w:val="0"/>
                    <w:bidi w:val="0"/>
                    <w:adjustRightInd w:val="0"/>
                    <w:snapToGrid w:val="0"/>
                    <w:spacing w:line="240" w:lineRule="auto"/>
                    <w:ind w:left="0" w:right="0" w:firstLine="0" w:firstLineChars="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703" w:type="pct"/>
                  <w:vMerge w:val="continue"/>
                  <w:shd w:val="clear" w:color="auto" w:fill="auto"/>
                  <w:noWrap w:val="0"/>
                  <w:vAlign w:val="center"/>
                </w:tcPr>
                <w:p w14:paraId="76A7BF8F">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p>
              </w:tc>
              <w:tc>
                <w:tcPr>
                  <w:tcW w:w="910" w:type="pct"/>
                  <w:shd w:val="clear" w:color="auto" w:fill="auto"/>
                  <w:noWrap w:val="0"/>
                  <w:vAlign w:val="center"/>
                </w:tcPr>
                <w:p w14:paraId="7A50421B">
                  <w:pPr>
                    <w:pStyle w:val="48"/>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桶泵机组</w:t>
                  </w:r>
                </w:p>
              </w:tc>
              <w:tc>
                <w:tcPr>
                  <w:tcW w:w="1120" w:type="pct"/>
                  <w:shd w:val="clear" w:color="auto" w:fill="auto"/>
                  <w:noWrap w:val="0"/>
                  <w:vAlign w:val="center"/>
                </w:tcPr>
                <w:p w14:paraId="692239B7">
                  <w:pPr>
                    <w:pStyle w:val="48"/>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定型</w:t>
                  </w:r>
                </w:p>
              </w:tc>
              <w:tc>
                <w:tcPr>
                  <w:tcW w:w="605" w:type="pct"/>
                  <w:shd w:val="clear" w:color="auto" w:fill="auto"/>
                  <w:noWrap w:val="0"/>
                  <w:vAlign w:val="center"/>
                </w:tcPr>
                <w:p w14:paraId="5EBF54E5">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kern w:val="2"/>
                      <w:sz w:val="21"/>
                      <w:szCs w:val="21"/>
                      <w:lang w:val="en-US" w:eastAsia="zh-CN" w:bidi="ar-SA"/>
                      <w14:textFill>
                        <w14:solidFill>
                          <w14:schemeClr w14:val="tx1"/>
                        </w14:solidFill>
                      </w14:textFill>
                    </w:rPr>
                    <w:t>0</w:t>
                  </w:r>
                </w:p>
              </w:tc>
              <w:tc>
                <w:tcPr>
                  <w:tcW w:w="599" w:type="pct"/>
                  <w:shd w:val="clear" w:color="auto" w:fill="auto"/>
                  <w:noWrap w:val="0"/>
                  <w:vAlign w:val="center"/>
                </w:tcPr>
                <w:p w14:paraId="308A0B62">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eastAsia" w:eastAsia="华文中宋"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kern w:val="2"/>
                      <w:sz w:val="21"/>
                      <w:szCs w:val="21"/>
                      <w:lang w:val="en-US" w:eastAsia="zh-CN" w:bidi="ar-SA"/>
                      <w14:textFill>
                        <w14:solidFill>
                          <w14:schemeClr w14:val="tx1"/>
                        </w14:solidFill>
                      </w14:textFill>
                    </w:rPr>
                    <w:t>1</w:t>
                  </w:r>
                </w:p>
              </w:tc>
              <w:tc>
                <w:tcPr>
                  <w:tcW w:w="529" w:type="pct"/>
                  <w:noWrap w:val="0"/>
                  <w:vAlign w:val="center"/>
                </w:tcPr>
                <w:p w14:paraId="021F751D">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eastAsia" w:cs="Times New Roman"/>
                      <w:color w:val="000000" w:themeColor="text1"/>
                      <w:kern w:val="2"/>
                      <w:sz w:val="21"/>
                      <w:szCs w:val="21"/>
                      <w:highlight w:val="none"/>
                      <w:lang w:val="en-US" w:eastAsia="zh-CN" w:bidi="ar-SA"/>
                      <w14:textFill>
                        <w14:solidFill>
                          <w14:schemeClr w14:val="tx1"/>
                        </w14:solidFill>
                      </w14:textFill>
                    </w:rPr>
                  </w:pPr>
                  <w:r>
                    <w:rPr>
                      <w:rFonts w:hint="eastAsia" w:eastAsia="宋体" w:cs="Times New Roman"/>
                      <w:color w:val="000000" w:themeColor="text1"/>
                      <w:kern w:val="2"/>
                      <w:sz w:val="21"/>
                      <w:szCs w:val="21"/>
                      <w:lang w:val="en-US" w:eastAsia="zh-CN" w:bidi="ar-SA"/>
                      <w14:textFill>
                        <w14:solidFill>
                          <w14:schemeClr w14:val="tx1"/>
                        </w14:solidFill>
                      </w14:textFill>
                    </w:rPr>
                    <w:t>+1</w:t>
                  </w:r>
                </w:p>
              </w:tc>
            </w:tr>
            <w:tr w14:paraId="7ABE17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31" w:type="pct"/>
                  <w:vMerge w:val="continue"/>
                  <w:noWrap w:val="0"/>
                  <w:vAlign w:val="center"/>
                </w:tcPr>
                <w:p w14:paraId="74FE10F7">
                  <w:pPr>
                    <w:keepNext w:val="0"/>
                    <w:keepLines w:val="0"/>
                    <w:pageBreakBefore w:val="0"/>
                    <w:kinsoku/>
                    <w:wordWrap/>
                    <w:overflowPunct/>
                    <w:topLinePunct w:val="0"/>
                    <w:bidi w:val="0"/>
                    <w:adjustRightInd w:val="0"/>
                    <w:snapToGrid w:val="0"/>
                    <w:spacing w:line="240" w:lineRule="auto"/>
                    <w:ind w:left="0" w:right="0" w:firstLine="0" w:firstLineChars="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703" w:type="pct"/>
                  <w:vMerge w:val="continue"/>
                  <w:shd w:val="clear" w:color="auto" w:fill="auto"/>
                  <w:noWrap w:val="0"/>
                  <w:vAlign w:val="center"/>
                </w:tcPr>
                <w:p w14:paraId="50DB9A70">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p>
              </w:tc>
              <w:tc>
                <w:tcPr>
                  <w:tcW w:w="910" w:type="pct"/>
                  <w:shd w:val="clear" w:color="auto" w:fill="auto"/>
                  <w:noWrap w:val="0"/>
                  <w:vAlign w:val="center"/>
                </w:tcPr>
                <w:p w14:paraId="66F43A92">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1"/>
                      <w:szCs w:val="21"/>
                      <w:lang w:eastAsia="zh-CN"/>
                      <w14:textFill>
                        <w14:solidFill>
                          <w14:schemeClr w14:val="tx1"/>
                        </w14:solidFill>
                      </w14:textFill>
                    </w:rPr>
                    <w:t>预冻库</w:t>
                  </w:r>
                </w:p>
              </w:tc>
              <w:tc>
                <w:tcPr>
                  <w:tcW w:w="1120" w:type="pct"/>
                  <w:shd w:val="clear" w:color="auto" w:fill="auto"/>
                  <w:noWrap w:val="0"/>
                  <w:vAlign w:val="center"/>
                </w:tcPr>
                <w:p w14:paraId="365FC71E">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eastAsia" w:ascii="Times New Roman" w:hAnsi="Times New Roman" w:eastAsia="华文中宋" w:cs="Times New Roman"/>
                      <w:color w:val="000000" w:themeColor="text1"/>
                      <w:kern w:val="2"/>
                      <w:sz w:val="21"/>
                      <w:szCs w:val="21"/>
                      <w:lang w:val="en-US" w:eastAsia="zh-CN" w:bidi="ar-SA"/>
                      <w14:textFill>
                        <w14:solidFill>
                          <w14:schemeClr w14:val="tx1"/>
                        </w14:solidFill>
                      </w14:textFill>
                    </w:rPr>
                  </w:pPr>
                  <w:r>
                    <w:rPr>
                      <w:rFonts w:hint="eastAsia" w:eastAsia="华文中宋"/>
                      <w:color w:val="000000" w:themeColor="text1"/>
                      <w:sz w:val="21"/>
                      <w:szCs w:val="21"/>
                      <w:lang w:val="en-US" w:eastAsia="zh-CN"/>
                      <w14:textFill>
                        <w14:solidFill>
                          <w14:schemeClr w14:val="tx1"/>
                        </w14:solidFill>
                      </w14:textFill>
                    </w:rPr>
                    <w:t>15000*4800</w:t>
                  </w:r>
                </w:p>
              </w:tc>
              <w:tc>
                <w:tcPr>
                  <w:tcW w:w="605" w:type="pct"/>
                  <w:shd w:val="clear" w:color="auto" w:fill="auto"/>
                  <w:noWrap w:val="0"/>
                  <w:vAlign w:val="center"/>
                </w:tcPr>
                <w:p w14:paraId="75873DB0">
                  <w:pPr>
                    <w:keepNext w:val="0"/>
                    <w:keepLines w:val="0"/>
                    <w:pageBreakBefore w:val="0"/>
                    <w:kinsoku/>
                    <w:wordWrap/>
                    <w:overflowPunct/>
                    <w:topLinePunct w:val="0"/>
                    <w:bidi w:val="0"/>
                    <w:adjustRightInd w:val="0"/>
                    <w:snapToGrid w:val="0"/>
                    <w:spacing w:line="240" w:lineRule="auto"/>
                    <w:ind w:left="0" w:firstLine="0" w:firstLineChars="0"/>
                    <w:jc w:val="center"/>
                    <w:rPr>
                      <w:rFonts w:hint="eastAsia" w:ascii="Times New Roman" w:hAnsi="Times New Roman" w:eastAsia="华文中宋" w:cs="Times New Roman"/>
                      <w:color w:val="000000" w:themeColor="text1"/>
                      <w:kern w:val="2"/>
                      <w:sz w:val="21"/>
                      <w:szCs w:val="21"/>
                      <w:lang w:val="en-US" w:eastAsia="zh-CN" w:bidi="ar-SA"/>
                      <w14:textFill>
                        <w14:solidFill>
                          <w14:schemeClr w14:val="tx1"/>
                        </w14:solidFill>
                      </w14:textFill>
                    </w:rPr>
                  </w:pPr>
                  <w:r>
                    <w:rPr>
                      <w:rFonts w:hint="eastAsia" w:eastAsia="华文中宋" w:cs="Times New Roman"/>
                      <w:color w:val="000000" w:themeColor="text1"/>
                      <w:kern w:val="2"/>
                      <w:sz w:val="21"/>
                      <w:szCs w:val="21"/>
                      <w:lang w:val="en-US" w:eastAsia="zh-CN" w:bidi="ar-SA"/>
                      <w14:textFill>
                        <w14:solidFill>
                          <w14:schemeClr w14:val="tx1"/>
                        </w14:solidFill>
                      </w14:textFill>
                    </w:rPr>
                    <w:t>5</w:t>
                  </w:r>
                </w:p>
              </w:tc>
              <w:tc>
                <w:tcPr>
                  <w:tcW w:w="599" w:type="pct"/>
                  <w:shd w:val="clear" w:color="auto" w:fill="auto"/>
                  <w:noWrap w:val="0"/>
                  <w:vAlign w:val="center"/>
                </w:tcPr>
                <w:p w14:paraId="5F2280DA">
                  <w:pPr>
                    <w:keepNext w:val="0"/>
                    <w:keepLines w:val="0"/>
                    <w:pageBreakBefore w:val="0"/>
                    <w:kinsoku/>
                    <w:wordWrap/>
                    <w:overflowPunct/>
                    <w:topLinePunct w:val="0"/>
                    <w:bidi w:val="0"/>
                    <w:adjustRightInd w:val="0"/>
                    <w:snapToGrid w:val="0"/>
                    <w:spacing w:line="240" w:lineRule="auto"/>
                    <w:ind w:left="0" w:firstLine="0" w:firstLineChars="0"/>
                    <w:jc w:val="center"/>
                    <w:rPr>
                      <w:rFonts w:hint="eastAsia" w:ascii="Times New Roman" w:hAnsi="Times New Roman" w:eastAsia="华文中宋" w:cs="Times New Roman"/>
                      <w:color w:val="000000" w:themeColor="text1"/>
                      <w:kern w:val="2"/>
                      <w:sz w:val="21"/>
                      <w:szCs w:val="21"/>
                      <w:lang w:val="en-US" w:eastAsia="zh-CN" w:bidi="ar-SA"/>
                      <w14:textFill>
                        <w14:solidFill>
                          <w14:schemeClr w14:val="tx1"/>
                        </w14:solidFill>
                      </w14:textFill>
                    </w:rPr>
                  </w:pPr>
                  <w:r>
                    <w:rPr>
                      <w:rFonts w:hint="eastAsia" w:eastAsia="华文中宋" w:cs="Times New Roman"/>
                      <w:color w:val="000000" w:themeColor="text1"/>
                      <w:kern w:val="2"/>
                      <w:sz w:val="21"/>
                      <w:szCs w:val="21"/>
                      <w:lang w:val="en-US" w:eastAsia="zh-CN" w:bidi="ar-SA"/>
                      <w14:textFill>
                        <w14:solidFill>
                          <w14:schemeClr w14:val="tx1"/>
                        </w14:solidFill>
                      </w14:textFill>
                    </w:rPr>
                    <w:t>5</w:t>
                  </w:r>
                </w:p>
              </w:tc>
              <w:tc>
                <w:tcPr>
                  <w:tcW w:w="529" w:type="pct"/>
                  <w:shd w:val="clear" w:color="auto" w:fill="auto"/>
                  <w:noWrap w:val="0"/>
                  <w:vAlign w:val="center"/>
                </w:tcPr>
                <w:p w14:paraId="5F9B219E">
                  <w:pPr>
                    <w:keepNext w:val="0"/>
                    <w:keepLines w:val="0"/>
                    <w:pageBreakBefore w:val="0"/>
                    <w:kinsoku/>
                    <w:wordWrap/>
                    <w:overflowPunct/>
                    <w:topLinePunct w:val="0"/>
                    <w:bidi w:val="0"/>
                    <w:adjustRightInd w:val="0"/>
                    <w:snapToGrid w:val="0"/>
                    <w:spacing w:line="240" w:lineRule="auto"/>
                    <w:ind w:left="0" w:firstLine="0" w:firstLineChars="0"/>
                    <w:jc w:val="center"/>
                    <w:rPr>
                      <w:rFonts w:hint="eastAsia" w:ascii="Times New Roman" w:hAnsi="Times New Roman" w:eastAsia="宋体" w:cs="Times New Roman"/>
                      <w:snapToGrid/>
                      <w:color w:val="000000" w:themeColor="text1"/>
                      <w:spacing w:val="0"/>
                      <w:kern w:val="0"/>
                      <w:position w:val="0"/>
                      <w:sz w:val="21"/>
                      <w:szCs w:val="21"/>
                      <w:lang w:val="en-US" w:eastAsia="zh-CN" w:bidi="ar-SA"/>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0</w:t>
                  </w:r>
                </w:p>
              </w:tc>
            </w:tr>
            <w:tr w14:paraId="354EAE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31" w:type="pct"/>
                  <w:vMerge w:val="continue"/>
                  <w:noWrap w:val="0"/>
                  <w:vAlign w:val="center"/>
                </w:tcPr>
                <w:p w14:paraId="7FA5E2C2">
                  <w:pPr>
                    <w:keepNext w:val="0"/>
                    <w:keepLines w:val="0"/>
                    <w:pageBreakBefore w:val="0"/>
                    <w:kinsoku/>
                    <w:wordWrap/>
                    <w:overflowPunct/>
                    <w:topLinePunct w:val="0"/>
                    <w:bidi w:val="0"/>
                    <w:adjustRightInd w:val="0"/>
                    <w:snapToGrid w:val="0"/>
                    <w:spacing w:line="240" w:lineRule="auto"/>
                    <w:ind w:left="0" w:right="0" w:firstLine="0" w:firstLineChars="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703" w:type="pct"/>
                  <w:vMerge w:val="continue"/>
                  <w:shd w:val="clear" w:color="auto" w:fill="auto"/>
                  <w:noWrap w:val="0"/>
                  <w:vAlign w:val="center"/>
                </w:tcPr>
                <w:p w14:paraId="1543BFA7">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p>
              </w:tc>
              <w:tc>
                <w:tcPr>
                  <w:tcW w:w="910" w:type="pct"/>
                  <w:shd w:val="clear" w:color="auto" w:fill="auto"/>
                  <w:noWrap w:val="0"/>
                  <w:vAlign w:val="center"/>
                </w:tcPr>
                <w:p w14:paraId="778E20B5">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1"/>
                      <w:szCs w:val="21"/>
                      <w:lang w:eastAsia="zh-CN"/>
                      <w14:textFill>
                        <w14:solidFill>
                          <w14:schemeClr w14:val="tx1"/>
                        </w14:solidFill>
                      </w14:textFill>
                    </w:rPr>
                    <w:t>冷风机</w:t>
                  </w:r>
                </w:p>
              </w:tc>
              <w:tc>
                <w:tcPr>
                  <w:tcW w:w="1120" w:type="pct"/>
                  <w:shd w:val="clear" w:color="auto" w:fill="auto"/>
                  <w:noWrap w:val="0"/>
                  <w:vAlign w:val="center"/>
                </w:tcPr>
                <w:p w14:paraId="37AC790F">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eastAsia" w:ascii="Times New Roman" w:hAnsi="Times New Roman" w:eastAsia="华文中宋" w:cs="Times New Roman"/>
                      <w:color w:val="000000" w:themeColor="text1"/>
                      <w:kern w:val="2"/>
                      <w:sz w:val="21"/>
                      <w:szCs w:val="21"/>
                      <w:lang w:val="en-US" w:eastAsia="zh-CN" w:bidi="ar-SA"/>
                      <w14:textFill>
                        <w14:solidFill>
                          <w14:schemeClr w14:val="tx1"/>
                        </w14:solidFill>
                      </w14:textFill>
                    </w:rPr>
                  </w:pPr>
                  <w:r>
                    <w:rPr>
                      <w:rFonts w:hint="eastAsia" w:eastAsia="华文中宋"/>
                      <w:color w:val="000000" w:themeColor="text1"/>
                      <w:sz w:val="21"/>
                      <w:szCs w:val="21"/>
                      <w:lang w:val="en-US" w:eastAsia="zh-CN"/>
                      <w14:textFill>
                        <w14:solidFill>
                          <w14:schemeClr w14:val="tx1"/>
                        </w14:solidFill>
                      </w14:textFill>
                    </w:rPr>
                    <w:t>/</w:t>
                  </w:r>
                </w:p>
              </w:tc>
              <w:tc>
                <w:tcPr>
                  <w:tcW w:w="605" w:type="pct"/>
                  <w:shd w:val="clear" w:color="auto" w:fill="auto"/>
                  <w:noWrap w:val="0"/>
                  <w:vAlign w:val="center"/>
                </w:tcPr>
                <w:p w14:paraId="40E8E191">
                  <w:pPr>
                    <w:keepNext w:val="0"/>
                    <w:keepLines w:val="0"/>
                    <w:pageBreakBefore w:val="0"/>
                    <w:kinsoku/>
                    <w:wordWrap/>
                    <w:overflowPunct/>
                    <w:topLinePunct w:val="0"/>
                    <w:bidi w:val="0"/>
                    <w:adjustRightInd w:val="0"/>
                    <w:snapToGrid w:val="0"/>
                    <w:spacing w:line="240" w:lineRule="auto"/>
                    <w:ind w:left="0" w:firstLine="0" w:firstLineChars="0"/>
                    <w:jc w:val="center"/>
                    <w:rPr>
                      <w:rFonts w:hint="eastAsia" w:ascii="Times New Roman" w:hAnsi="Times New Roman" w:eastAsia="华文中宋" w:cs="Times New Roman"/>
                      <w:color w:val="000000" w:themeColor="text1"/>
                      <w:kern w:val="2"/>
                      <w:sz w:val="21"/>
                      <w:szCs w:val="21"/>
                      <w:lang w:val="en-US" w:eastAsia="zh-CN" w:bidi="ar-SA"/>
                      <w14:textFill>
                        <w14:solidFill>
                          <w14:schemeClr w14:val="tx1"/>
                        </w14:solidFill>
                      </w14:textFill>
                    </w:rPr>
                  </w:pPr>
                  <w:r>
                    <w:rPr>
                      <w:rFonts w:hint="eastAsia" w:eastAsia="华文中宋" w:cs="Times New Roman"/>
                      <w:color w:val="000000" w:themeColor="text1"/>
                      <w:sz w:val="21"/>
                      <w:szCs w:val="21"/>
                      <w:lang w:val="en-US" w:eastAsia="zh-CN"/>
                      <w14:textFill>
                        <w14:solidFill>
                          <w14:schemeClr w14:val="tx1"/>
                        </w14:solidFill>
                      </w14:textFill>
                    </w:rPr>
                    <w:t>4</w:t>
                  </w:r>
                </w:p>
              </w:tc>
              <w:tc>
                <w:tcPr>
                  <w:tcW w:w="599" w:type="pct"/>
                  <w:shd w:val="clear" w:color="auto" w:fill="auto"/>
                  <w:noWrap w:val="0"/>
                  <w:vAlign w:val="center"/>
                </w:tcPr>
                <w:p w14:paraId="3BA9EC2A">
                  <w:pPr>
                    <w:keepNext w:val="0"/>
                    <w:keepLines w:val="0"/>
                    <w:pageBreakBefore w:val="0"/>
                    <w:kinsoku/>
                    <w:wordWrap/>
                    <w:overflowPunct/>
                    <w:topLinePunct w:val="0"/>
                    <w:bidi w:val="0"/>
                    <w:adjustRightInd w:val="0"/>
                    <w:snapToGrid w:val="0"/>
                    <w:spacing w:line="240" w:lineRule="auto"/>
                    <w:ind w:left="0" w:firstLine="0" w:firstLineChars="0"/>
                    <w:jc w:val="center"/>
                    <w:rPr>
                      <w:rFonts w:hint="eastAsia" w:ascii="Times New Roman" w:hAnsi="Times New Roman" w:eastAsia="华文中宋" w:cs="Times New Roman"/>
                      <w:color w:val="000000" w:themeColor="text1"/>
                      <w:kern w:val="2"/>
                      <w:sz w:val="21"/>
                      <w:szCs w:val="21"/>
                      <w:lang w:val="en-US" w:eastAsia="zh-CN" w:bidi="ar-SA"/>
                      <w14:textFill>
                        <w14:solidFill>
                          <w14:schemeClr w14:val="tx1"/>
                        </w14:solidFill>
                      </w14:textFill>
                    </w:rPr>
                  </w:pPr>
                  <w:r>
                    <w:rPr>
                      <w:rFonts w:hint="eastAsia" w:eastAsia="华文中宋" w:cs="Times New Roman"/>
                      <w:color w:val="000000" w:themeColor="text1"/>
                      <w:sz w:val="21"/>
                      <w:szCs w:val="21"/>
                      <w:lang w:val="en-US" w:eastAsia="zh-CN"/>
                      <w14:textFill>
                        <w14:solidFill>
                          <w14:schemeClr w14:val="tx1"/>
                        </w14:solidFill>
                      </w14:textFill>
                    </w:rPr>
                    <w:t>4</w:t>
                  </w:r>
                </w:p>
              </w:tc>
              <w:tc>
                <w:tcPr>
                  <w:tcW w:w="529" w:type="pct"/>
                  <w:shd w:val="clear" w:color="auto" w:fill="auto"/>
                  <w:noWrap w:val="0"/>
                  <w:vAlign w:val="center"/>
                </w:tcPr>
                <w:p w14:paraId="7E3E424D">
                  <w:pPr>
                    <w:keepNext w:val="0"/>
                    <w:keepLines w:val="0"/>
                    <w:pageBreakBefore w:val="0"/>
                    <w:kinsoku/>
                    <w:wordWrap/>
                    <w:overflowPunct/>
                    <w:topLinePunct w:val="0"/>
                    <w:bidi w:val="0"/>
                    <w:adjustRightInd w:val="0"/>
                    <w:snapToGrid w:val="0"/>
                    <w:spacing w:line="240" w:lineRule="auto"/>
                    <w:ind w:left="0" w:firstLine="0" w:firstLineChars="0"/>
                    <w:jc w:val="center"/>
                    <w:rPr>
                      <w:rFonts w:hint="eastAsia" w:ascii="Times New Roman" w:hAnsi="Times New Roman" w:eastAsia="宋体" w:cs="Times New Roman"/>
                      <w:snapToGrid/>
                      <w:color w:val="000000" w:themeColor="text1"/>
                      <w:spacing w:val="0"/>
                      <w:kern w:val="0"/>
                      <w:position w:val="0"/>
                      <w:sz w:val="21"/>
                      <w:szCs w:val="21"/>
                      <w:lang w:val="en-US" w:eastAsia="zh-CN" w:bidi="ar-SA"/>
                      <w14:textFill>
                        <w14:solidFill>
                          <w14:schemeClr w14:val="tx1"/>
                        </w14:solidFill>
                      </w14:textFill>
                    </w:rPr>
                  </w:pPr>
                  <w:r>
                    <w:rPr>
                      <w:rFonts w:hint="eastAsia" w:cs="Times New Roman"/>
                      <w:snapToGrid/>
                      <w:color w:val="000000" w:themeColor="text1"/>
                      <w:spacing w:val="0"/>
                      <w:kern w:val="0"/>
                      <w:position w:val="0"/>
                      <w:sz w:val="21"/>
                      <w:szCs w:val="21"/>
                      <w:lang w:val="en-US" w:eastAsia="zh-CN"/>
                      <w14:textFill>
                        <w14:solidFill>
                          <w14:schemeClr w14:val="tx1"/>
                        </w14:solidFill>
                      </w14:textFill>
                    </w:rPr>
                    <w:t>0</w:t>
                  </w:r>
                </w:p>
              </w:tc>
            </w:tr>
            <w:tr w14:paraId="5D071E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31" w:type="pct"/>
                  <w:vMerge w:val="continue"/>
                  <w:noWrap w:val="0"/>
                  <w:vAlign w:val="center"/>
                </w:tcPr>
                <w:p w14:paraId="1160F45D">
                  <w:pPr>
                    <w:keepNext w:val="0"/>
                    <w:keepLines w:val="0"/>
                    <w:pageBreakBefore w:val="0"/>
                    <w:kinsoku/>
                    <w:wordWrap/>
                    <w:overflowPunct/>
                    <w:topLinePunct w:val="0"/>
                    <w:bidi w:val="0"/>
                    <w:adjustRightInd w:val="0"/>
                    <w:snapToGrid w:val="0"/>
                    <w:spacing w:line="240" w:lineRule="auto"/>
                    <w:ind w:left="0" w:right="0" w:firstLine="0" w:firstLineChars="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703" w:type="pct"/>
                  <w:vMerge w:val="continue"/>
                  <w:shd w:val="clear" w:color="auto" w:fill="auto"/>
                  <w:noWrap w:val="0"/>
                  <w:vAlign w:val="center"/>
                </w:tcPr>
                <w:p w14:paraId="6C43DCF8">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p>
              </w:tc>
              <w:tc>
                <w:tcPr>
                  <w:tcW w:w="910" w:type="pct"/>
                  <w:shd w:val="clear" w:color="auto" w:fill="auto"/>
                  <w:noWrap w:val="0"/>
                  <w:vAlign w:val="center"/>
                </w:tcPr>
                <w:p w14:paraId="579602DB">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1"/>
                      <w:szCs w:val="21"/>
                      <w:lang w:eastAsia="zh-CN"/>
                      <w14:textFill>
                        <w14:solidFill>
                          <w14:schemeClr w14:val="tx1"/>
                        </w14:solidFill>
                      </w14:textFill>
                    </w:rPr>
                    <w:t>压缩机</w:t>
                  </w:r>
                </w:p>
              </w:tc>
              <w:tc>
                <w:tcPr>
                  <w:tcW w:w="1120" w:type="pct"/>
                  <w:shd w:val="clear" w:color="auto" w:fill="auto"/>
                  <w:noWrap w:val="0"/>
                  <w:vAlign w:val="center"/>
                </w:tcPr>
                <w:p w14:paraId="21EC6EC8">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eastAsia" w:ascii="Times New Roman" w:hAnsi="Times New Roman" w:eastAsia="华文中宋" w:cs="Times New Roman"/>
                      <w:color w:val="000000" w:themeColor="text1"/>
                      <w:kern w:val="2"/>
                      <w:sz w:val="21"/>
                      <w:szCs w:val="21"/>
                      <w:lang w:val="en-US" w:eastAsia="zh-CN" w:bidi="ar-SA"/>
                      <w14:textFill>
                        <w14:solidFill>
                          <w14:schemeClr w14:val="tx1"/>
                        </w14:solidFill>
                      </w14:textFill>
                    </w:rPr>
                  </w:pPr>
                  <w:r>
                    <w:rPr>
                      <w:rFonts w:hint="eastAsia" w:eastAsia="华文中宋"/>
                      <w:color w:val="000000" w:themeColor="text1"/>
                      <w:sz w:val="21"/>
                      <w:szCs w:val="21"/>
                      <w:lang w:val="en-US" w:eastAsia="zh-CN"/>
                      <w14:textFill>
                        <w14:solidFill>
                          <w14:schemeClr w14:val="tx1"/>
                        </w14:solidFill>
                      </w14:textFill>
                    </w:rPr>
                    <w:t>/</w:t>
                  </w:r>
                </w:p>
              </w:tc>
              <w:tc>
                <w:tcPr>
                  <w:tcW w:w="605" w:type="pct"/>
                  <w:shd w:val="clear" w:color="auto" w:fill="auto"/>
                  <w:noWrap w:val="0"/>
                  <w:vAlign w:val="center"/>
                </w:tcPr>
                <w:p w14:paraId="26FAC117">
                  <w:pPr>
                    <w:keepNext w:val="0"/>
                    <w:keepLines w:val="0"/>
                    <w:pageBreakBefore w:val="0"/>
                    <w:kinsoku/>
                    <w:wordWrap/>
                    <w:overflowPunct/>
                    <w:topLinePunct w:val="0"/>
                    <w:bidi w:val="0"/>
                    <w:adjustRightInd w:val="0"/>
                    <w:snapToGrid w:val="0"/>
                    <w:spacing w:line="240" w:lineRule="auto"/>
                    <w:ind w:left="0" w:firstLine="0" w:firstLineChars="0"/>
                    <w:jc w:val="center"/>
                    <w:rPr>
                      <w:rFonts w:hint="eastAsia" w:ascii="Times New Roman" w:hAnsi="Times New Roman" w:eastAsia="华文中宋" w:cs="Times New Roman"/>
                      <w:color w:val="000000" w:themeColor="text1"/>
                      <w:kern w:val="2"/>
                      <w:sz w:val="21"/>
                      <w:szCs w:val="21"/>
                      <w:lang w:val="en-US" w:eastAsia="zh-CN" w:bidi="ar-SA"/>
                      <w14:textFill>
                        <w14:solidFill>
                          <w14:schemeClr w14:val="tx1"/>
                        </w14:solidFill>
                      </w14:textFill>
                    </w:rPr>
                  </w:pPr>
                  <w:r>
                    <w:rPr>
                      <w:rFonts w:hint="eastAsia" w:eastAsia="华文中宋" w:cs="Times New Roman"/>
                      <w:color w:val="000000" w:themeColor="text1"/>
                      <w:sz w:val="21"/>
                      <w:szCs w:val="21"/>
                      <w:lang w:val="en-US" w:eastAsia="zh-CN"/>
                      <w14:textFill>
                        <w14:solidFill>
                          <w14:schemeClr w14:val="tx1"/>
                        </w14:solidFill>
                      </w14:textFill>
                    </w:rPr>
                    <w:t>4</w:t>
                  </w:r>
                </w:p>
              </w:tc>
              <w:tc>
                <w:tcPr>
                  <w:tcW w:w="599" w:type="pct"/>
                  <w:shd w:val="clear" w:color="auto" w:fill="auto"/>
                  <w:noWrap w:val="0"/>
                  <w:vAlign w:val="center"/>
                </w:tcPr>
                <w:p w14:paraId="26276661">
                  <w:pPr>
                    <w:keepNext w:val="0"/>
                    <w:keepLines w:val="0"/>
                    <w:pageBreakBefore w:val="0"/>
                    <w:kinsoku/>
                    <w:wordWrap/>
                    <w:overflowPunct/>
                    <w:topLinePunct w:val="0"/>
                    <w:bidi w:val="0"/>
                    <w:adjustRightInd w:val="0"/>
                    <w:snapToGrid w:val="0"/>
                    <w:spacing w:line="240" w:lineRule="auto"/>
                    <w:ind w:left="0" w:firstLine="0" w:firstLineChars="0"/>
                    <w:jc w:val="center"/>
                    <w:rPr>
                      <w:rFonts w:hint="eastAsia" w:ascii="Times New Roman" w:hAnsi="Times New Roman" w:eastAsia="华文中宋" w:cs="Times New Roman"/>
                      <w:color w:val="000000" w:themeColor="text1"/>
                      <w:kern w:val="2"/>
                      <w:sz w:val="21"/>
                      <w:szCs w:val="21"/>
                      <w:lang w:val="en-US" w:eastAsia="zh-CN" w:bidi="ar-SA"/>
                      <w14:textFill>
                        <w14:solidFill>
                          <w14:schemeClr w14:val="tx1"/>
                        </w14:solidFill>
                      </w14:textFill>
                    </w:rPr>
                  </w:pPr>
                  <w:r>
                    <w:rPr>
                      <w:rFonts w:hint="eastAsia" w:eastAsia="华文中宋" w:cs="Times New Roman"/>
                      <w:color w:val="000000" w:themeColor="text1"/>
                      <w:sz w:val="21"/>
                      <w:szCs w:val="21"/>
                      <w:lang w:val="en-US" w:eastAsia="zh-CN"/>
                      <w14:textFill>
                        <w14:solidFill>
                          <w14:schemeClr w14:val="tx1"/>
                        </w14:solidFill>
                      </w14:textFill>
                    </w:rPr>
                    <w:t>4</w:t>
                  </w:r>
                </w:p>
              </w:tc>
              <w:tc>
                <w:tcPr>
                  <w:tcW w:w="529" w:type="pct"/>
                  <w:shd w:val="clear" w:color="auto" w:fill="auto"/>
                  <w:noWrap w:val="0"/>
                  <w:vAlign w:val="center"/>
                </w:tcPr>
                <w:p w14:paraId="162E098B">
                  <w:pPr>
                    <w:keepNext w:val="0"/>
                    <w:keepLines w:val="0"/>
                    <w:pageBreakBefore w:val="0"/>
                    <w:kinsoku/>
                    <w:wordWrap/>
                    <w:overflowPunct/>
                    <w:topLinePunct w:val="0"/>
                    <w:bidi w:val="0"/>
                    <w:adjustRightInd w:val="0"/>
                    <w:snapToGrid w:val="0"/>
                    <w:spacing w:line="240" w:lineRule="auto"/>
                    <w:ind w:left="0" w:firstLine="0" w:firstLineChars="0"/>
                    <w:jc w:val="center"/>
                    <w:rPr>
                      <w:rFonts w:hint="eastAsia" w:ascii="Times New Roman" w:hAnsi="Times New Roman" w:eastAsia="宋体" w:cs="Times New Roman"/>
                      <w:snapToGrid/>
                      <w:color w:val="000000" w:themeColor="text1"/>
                      <w:spacing w:val="0"/>
                      <w:kern w:val="0"/>
                      <w:position w:val="0"/>
                      <w:sz w:val="21"/>
                      <w:szCs w:val="21"/>
                      <w:lang w:val="en-US" w:eastAsia="zh-CN" w:bidi="ar-SA"/>
                      <w14:textFill>
                        <w14:solidFill>
                          <w14:schemeClr w14:val="tx1"/>
                        </w14:solidFill>
                      </w14:textFill>
                    </w:rPr>
                  </w:pPr>
                  <w:r>
                    <w:rPr>
                      <w:rFonts w:hint="eastAsia" w:cs="Times New Roman"/>
                      <w:snapToGrid/>
                      <w:color w:val="000000" w:themeColor="text1"/>
                      <w:spacing w:val="0"/>
                      <w:kern w:val="0"/>
                      <w:position w:val="0"/>
                      <w:sz w:val="21"/>
                      <w:szCs w:val="21"/>
                      <w:lang w:val="en-US" w:eastAsia="zh-CN"/>
                      <w14:textFill>
                        <w14:solidFill>
                          <w14:schemeClr w14:val="tx1"/>
                        </w14:solidFill>
                      </w14:textFill>
                    </w:rPr>
                    <w:t>0</w:t>
                  </w:r>
                </w:p>
              </w:tc>
            </w:tr>
            <w:tr w14:paraId="726EC1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31" w:type="pct"/>
                  <w:vMerge w:val="continue"/>
                  <w:noWrap w:val="0"/>
                  <w:vAlign w:val="center"/>
                </w:tcPr>
                <w:p w14:paraId="6E9A4981">
                  <w:pPr>
                    <w:keepNext w:val="0"/>
                    <w:keepLines w:val="0"/>
                    <w:pageBreakBefore w:val="0"/>
                    <w:kinsoku/>
                    <w:wordWrap/>
                    <w:overflowPunct/>
                    <w:topLinePunct w:val="0"/>
                    <w:bidi w:val="0"/>
                    <w:adjustRightInd w:val="0"/>
                    <w:snapToGrid w:val="0"/>
                    <w:spacing w:line="240" w:lineRule="auto"/>
                    <w:ind w:left="0" w:right="0" w:firstLine="0" w:firstLineChars="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703" w:type="pct"/>
                  <w:shd w:val="clear" w:color="auto" w:fill="auto"/>
                  <w:noWrap w:val="0"/>
                  <w:vAlign w:val="center"/>
                </w:tcPr>
                <w:p w14:paraId="1C97E837">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w:t>
                  </w:r>
                </w:p>
              </w:tc>
              <w:tc>
                <w:tcPr>
                  <w:tcW w:w="910" w:type="pct"/>
                  <w:shd w:val="clear" w:color="auto" w:fill="auto"/>
                  <w:noWrap w:val="0"/>
                  <w:vAlign w:val="center"/>
                </w:tcPr>
                <w:p w14:paraId="4CB9BD30">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1"/>
                      <w:szCs w:val="21"/>
                      <w:lang w:eastAsia="zh-CN"/>
                      <w14:textFill>
                        <w14:solidFill>
                          <w14:schemeClr w14:val="tx1"/>
                        </w14:solidFill>
                      </w14:textFill>
                    </w:rPr>
                    <w:t>运料系统</w:t>
                  </w:r>
                </w:p>
              </w:tc>
              <w:tc>
                <w:tcPr>
                  <w:tcW w:w="1120" w:type="pct"/>
                  <w:shd w:val="clear" w:color="auto" w:fill="auto"/>
                  <w:noWrap w:val="0"/>
                  <w:vAlign w:val="center"/>
                </w:tcPr>
                <w:p w14:paraId="67784220">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eastAsia" w:ascii="Times New Roman" w:hAnsi="Times New Roman" w:eastAsia="华文中宋" w:cs="Times New Roman"/>
                      <w:color w:val="000000" w:themeColor="text1"/>
                      <w:kern w:val="2"/>
                      <w:sz w:val="21"/>
                      <w:szCs w:val="21"/>
                      <w:lang w:val="en-US" w:eastAsia="zh-CN" w:bidi="ar-SA"/>
                      <w14:textFill>
                        <w14:solidFill>
                          <w14:schemeClr w14:val="tx1"/>
                        </w14:solidFill>
                      </w14:textFill>
                    </w:rPr>
                  </w:pPr>
                  <w:r>
                    <w:rPr>
                      <w:rFonts w:hint="eastAsia" w:eastAsia="华文中宋"/>
                      <w:color w:val="000000" w:themeColor="text1"/>
                      <w:sz w:val="21"/>
                      <w:szCs w:val="21"/>
                      <w:lang w:val="en-US" w:eastAsia="zh-CN"/>
                      <w14:textFill>
                        <w14:solidFill>
                          <w14:schemeClr w14:val="tx1"/>
                        </w14:solidFill>
                      </w14:textFill>
                    </w:rPr>
                    <w:t>/</w:t>
                  </w:r>
                </w:p>
              </w:tc>
              <w:tc>
                <w:tcPr>
                  <w:tcW w:w="605" w:type="pct"/>
                  <w:shd w:val="clear" w:color="auto" w:fill="auto"/>
                  <w:noWrap w:val="0"/>
                  <w:vAlign w:val="center"/>
                </w:tcPr>
                <w:p w14:paraId="631E15B2">
                  <w:pPr>
                    <w:keepNext w:val="0"/>
                    <w:keepLines w:val="0"/>
                    <w:pageBreakBefore w:val="0"/>
                    <w:kinsoku/>
                    <w:wordWrap/>
                    <w:overflowPunct/>
                    <w:topLinePunct w:val="0"/>
                    <w:bidi w:val="0"/>
                    <w:adjustRightInd w:val="0"/>
                    <w:snapToGrid w:val="0"/>
                    <w:spacing w:line="240" w:lineRule="auto"/>
                    <w:ind w:left="0" w:firstLine="0" w:firstLineChars="0"/>
                    <w:jc w:val="center"/>
                    <w:rPr>
                      <w:rFonts w:hint="eastAsia" w:ascii="Times New Roman" w:hAnsi="Times New Roman" w:eastAsia="华文中宋" w:cs="Times New Roman"/>
                      <w:color w:val="000000" w:themeColor="text1"/>
                      <w:kern w:val="2"/>
                      <w:sz w:val="21"/>
                      <w:szCs w:val="21"/>
                      <w:lang w:val="en-US" w:eastAsia="zh-CN" w:bidi="ar-SA"/>
                      <w14:textFill>
                        <w14:solidFill>
                          <w14:schemeClr w14:val="tx1"/>
                        </w14:solidFill>
                      </w14:textFill>
                    </w:rPr>
                  </w:pPr>
                  <w:r>
                    <w:rPr>
                      <w:rFonts w:hint="eastAsia" w:eastAsia="华文中宋" w:cs="Times New Roman"/>
                      <w:color w:val="000000" w:themeColor="text1"/>
                      <w:kern w:val="2"/>
                      <w:sz w:val="21"/>
                      <w:szCs w:val="21"/>
                      <w:lang w:val="en-US" w:eastAsia="zh-CN" w:bidi="ar-SA"/>
                      <w14:textFill>
                        <w14:solidFill>
                          <w14:schemeClr w14:val="tx1"/>
                        </w14:solidFill>
                      </w14:textFill>
                    </w:rPr>
                    <w:t>20</w:t>
                  </w:r>
                </w:p>
              </w:tc>
              <w:tc>
                <w:tcPr>
                  <w:tcW w:w="599" w:type="pct"/>
                  <w:shd w:val="clear" w:color="auto" w:fill="auto"/>
                  <w:noWrap w:val="0"/>
                  <w:vAlign w:val="center"/>
                </w:tcPr>
                <w:p w14:paraId="286AA3E9">
                  <w:pPr>
                    <w:keepNext w:val="0"/>
                    <w:keepLines w:val="0"/>
                    <w:pageBreakBefore w:val="0"/>
                    <w:kinsoku/>
                    <w:wordWrap/>
                    <w:overflowPunct/>
                    <w:topLinePunct w:val="0"/>
                    <w:bidi w:val="0"/>
                    <w:adjustRightInd w:val="0"/>
                    <w:snapToGrid w:val="0"/>
                    <w:spacing w:line="240" w:lineRule="auto"/>
                    <w:ind w:left="0" w:firstLine="0" w:firstLineChars="0"/>
                    <w:jc w:val="center"/>
                    <w:rPr>
                      <w:rFonts w:hint="eastAsia" w:ascii="Times New Roman" w:hAnsi="Times New Roman" w:eastAsia="华文中宋" w:cs="Times New Roman"/>
                      <w:color w:val="000000" w:themeColor="text1"/>
                      <w:kern w:val="2"/>
                      <w:sz w:val="21"/>
                      <w:szCs w:val="21"/>
                      <w:lang w:val="en-US" w:eastAsia="zh-CN" w:bidi="ar-SA"/>
                      <w14:textFill>
                        <w14:solidFill>
                          <w14:schemeClr w14:val="tx1"/>
                        </w14:solidFill>
                      </w14:textFill>
                    </w:rPr>
                  </w:pPr>
                  <w:r>
                    <w:rPr>
                      <w:rFonts w:hint="eastAsia" w:eastAsia="华文中宋" w:cs="Times New Roman"/>
                      <w:color w:val="000000" w:themeColor="text1"/>
                      <w:kern w:val="2"/>
                      <w:sz w:val="21"/>
                      <w:szCs w:val="21"/>
                      <w:lang w:val="en-US" w:eastAsia="zh-CN" w:bidi="ar-SA"/>
                      <w14:textFill>
                        <w14:solidFill>
                          <w14:schemeClr w14:val="tx1"/>
                        </w14:solidFill>
                      </w14:textFill>
                    </w:rPr>
                    <w:t>20</w:t>
                  </w:r>
                </w:p>
              </w:tc>
              <w:tc>
                <w:tcPr>
                  <w:tcW w:w="529" w:type="pct"/>
                  <w:shd w:val="clear" w:color="auto" w:fill="auto"/>
                  <w:noWrap w:val="0"/>
                  <w:vAlign w:val="center"/>
                </w:tcPr>
                <w:p w14:paraId="2DE6029C">
                  <w:pPr>
                    <w:keepNext w:val="0"/>
                    <w:keepLines w:val="0"/>
                    <w:pageBreakBefore w:val="0"/>
                    <w:kinsoku/>
                    <w:wordWrap/>
                    <w:overflowPunct/>
                    <w:topLinePunct w:val="0"/>
                    <w:bidi w:val="0"/>
                    <w:adjustRightInd w:val="0"/>
                    <w:snapToGrid w:val="0"/>
                    <w:spacing w:line="240" w:lineRule="auto"/>
                    <w:ind w:left="0" w:firstLine="0" w:firstLineChars="0"/>
                    <w:jc w:val="center"/>
                    <w:rPr>
                      <w:rFonts w:hint="eastAsia" w:ascii="Times New Roman" w:hAnsi="Times New Roman" w:eastAsia="宋体" w:cs="Times New Roman"/>
                      <w:snapToGrid/>
                      <w:color w:val="000000" w:themeColor="text1"/>
                      <w:spacing w:val="0"/>
                      <w:kern w:val="0"/>
                      <w:position w:val="0"/>
                      <w:sz w:val="21"/>
                      <w:szCs w:val="21"/>
                      <w:lang w:val="en-US" w:eastAsia="zh-CN" w:bidi="ar-SA"/>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0</w:t>
                  </w:r>
                </w:p>
              </w:tc>
            </w:tr>
            <w:tr w14:paraId="56C610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31" w:type="pct"/>
                  <w:vMerge w:val="continue"/>
                  <w:noWrap w:val="0"/>
                  <w:vAlign w:val="center"/>
                </w:tcPr>
                <w:p w14:paraId="264C5092">
                  <w:pPr>
                    <w:keepNext w:val="0"/>
                    <w:keepLines w:val="0"/>
                    <w:pageBreakBefore w:val="0"/>
                    <w:kinsoku/>
                    <w:wordWrap/>
                    <w:overflowPunct/>
                    <w:topLinePunct w:val="0"/>
                    <w:bidi w:val="0"/>
                    <w:adjustRightInd w:val="0"/>
                    <w:snapToGrid w:val="0"/>
                    <w:spacing w:line="240" w:lineRule="auto"/>
                    <w:ind w:left="0" w:right="0" w:firstLine="0" w:firstLineChars="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703" w:type="pct"/>
                  <w:shd w:val="clear" w:color="auto" w:fill="auto"/>
                  <w:noWrap w:val="0"/>
                  <w:vAlign w:val="center"/>
                </w:tcPr>
                <w:p w14:paraId="5D64E251">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w:t>
                  </w:r>
                </w:p>
              </w:tc>
              <w:tc>
                <w:tcPr>
                  <w:tcW w:w="910" w:type="pct"/>
                  <w:shd w:val="clear" w:color="auto" w:fill="auto"/>
                  <w:noWrap w:val="0"/>
                  <w:vAlign w:val="center"/>
                </w:tcPr>
                <w:p w14:paraId="578797C6">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1"/>
                      <w:szCs w:val="21"/>
                      <w:lang w:eastAsia="zh-CN"/>
                      <w14:textFill>
                        <w14:solidFill>
                          <w14:schemeClr w14:val="tx1"/>
                        </w14:solidFill>
                      </w14:textFill>
                    </w:rPr>
                    <w:t>联接、切换器</w:t>
                  </w:r>
                </w:p>
              </w:tc>
              <w:tc>
                <w:tcPr>
                  <w:tcW w:w="1120" w:type="pct"/>
                  <w:shd w:val="clear" w:color="auto" w:fill="auto"/>
                  <w:noWrap w:val="0"/>
                  <w:vAlign w:val="center"/>
                </w:tcPr>
                <w:p w14:paraId="6BD5243E">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eastAsia" w:ascii="Times New Roman" w:hAnsi="Times New Roman" w:eastAsia="华文中宋" w:cs="Times New Roman"/>
                      <w:color w:val="000000" w:themeColor="text1"/>
                      <w:kern w:val="2"/>
                      <w:sz w:val="21"/>
                      <w:szCs w:val="21"/>
                      <w:lang w:val="en-US" w:eastAsia="zh-CN" w:bidi="ar-SA"/>
                      <w14:textFill>
                        <w14:solidFill>
                          <w14:schemeClr w14:val="tx1"/>
                        </w14:solidFill>
                      </w14:textFill>
                    </w:rPr>
                  </w:pPr>
                  <w:r>
                    <w:rPr>
                      <w:rFonts w:hint="eastAsia" w:eastAsia="华文中宋"/>
                      <w:color w:val="000000" w:themeColor="text1"/>
                      <w:sz w:val="21"/>
                      <w:szCs w:val="21"/>
                      <w:lang w:val="en-US" w:eastAsia="zh-CN"/>
                      <w14:textFill>
                        <w14:solidFill>
                          <w14:schemeClr w14:val="tx1"/>
                        </w14:solidFill>
                      </w14:textFill>
                    </w:rPr>
                    <w:t>/</w:t>
                  </w:r>
                </w:p>
              </w:tc>
              <w:tc>
                <w:tcPr>
                  <w:tcW w:w="605" w:type="pct"/>
                  <w:shd w:val="clear" w:color="auto" w:fill="auto"/>
                  <w:noWrap w:val="0"/>
                  <w:vAlign w:val="center"/>
                </w:tcPr>
                <w:p w14:paraId="62C0C6D3">
                  <w:pPr>
                    <w:keepNext w:val="0"/>
                    <w:keepLines w:val="0"/>
                    <w:pageBreakBefore w:val="0"/>
                    <w:kinsoku/>
                    <w:wordWrap/>
                    <w:overflowPunct/>
                    <w:topLinePunct w:val="0"/>
                    <w:bidi w:val="0"/>
                    <w:adjustRightInd w:val="0"/>
                    <w:snapToGrid w:val="0"/>
                    <w:spacing w:line="240" w:lineRule="auto"/>
                    <w:ind w:left="0" w:firstLine="0" w:firstLineChars="0"/>
                    <w:jc w:val="center"/>
                    <w:rPr>
                      <w:rFonts w:hint="eastAsia" w:ascii="Times New Roman" w:hAnsi="Times New Roman" w:eastAsia="华文中宋" w:cs="Times New Roman"/>
                      <w:color w:val="000000" w:themeColor="text1"/>
                      <w:kern w:val="2"/>
                      <w:sz w:val="21"/>
                      <w:szCs w:val="21"/>
                      <w:lang w:val="en-US" w:eastAsia="zh-CN" w:bidi="ar-SA"/>
                      <w14:textFill>
                        <w14:solidFill>
                          <w14:schemeClr w14:val="tx1"/>
                        </w14:solidFill>
                      </w14:textFill>
                    </w:rPr>
                  </w:pPr>
                  <w:r>
                    <w:rPr>
                      <w:rFonts w:hint="eastAsia" w:eastAsia="华文中宋" w:cs="Times New Roman"/>
                      <w:color w:val="000000" w:themeColor="text1"/>
                      <w:kern w:val="2"/>
                      <w:sz w:val="21"/>
                      <w:szCs w:val="21"/>
                      <w:lang w:val="en-US" w:eastAsia="zh-CN" w:bidi="ar-SA"/>
                      <w14:textFill>
                        <w14:solidFill>
                          <w14:schemeClr w14:val="tx1"/>
                        </w14:solidFill>
                      </w14:textFill>
                    </w:rPr>
                    <w:t>20</w:t>
                  </w:r>
                </w:p>
              </w:tc>
              <w:tc>
                <w:tcPr>
                  <w:tcW w:w="599" w:type="pct"/>
                  <w:shd w:val="clear" w:color="auto" w:fill="auto"/>
                  <w:noWrap w:val="0"/>
                  <w:vAlign w:val="center"/>
                </w:tcPr>
                <w:p w14:paraId="7454C66D">
                  <w:pPr>
                    <w:keepNext w:val="0"/>
                    <w:keepLines w:val="0"/>
                    <w:pageBreakBefore w:val="0"/>
                    <w:kinsoku/>
                    <w:wordWrap/>
                    <w:overflowPunct/>
                    <w:topLinePunct w:val="0"/>
                    <w:bidi w:val="0"/>
                    <w:adjustRightInd w:val="0"/>
                    <w:snapToGrid w:val="0"/>
                    <w:spacing w:line="240" w:lineRule="auto"/>
                    <w:ind w:left="0" w:firstLine="0" w:firstLineChars="0"/>
                    <w:jc w:val="center"/>
                    <w:rPr>
                      <w:rFonts w:hint="eastAsia" w:ascii="Times New Roman" w:hAnsi="Times New Roman" w:eastAsia="华文中宋" w:cs="Times New Roman"/>
                      <w:color w:val="000000" w:themeColor="text1"/>
                      <w:kern w:val="2"/>
                      <w:sz w:val="21"/>
                      <w:szCs w:val="21"/>
                      <w:lang w:val="en-US" w:eastAsia="zh-CN" w:bidi="ar-SA"/>
                      <w14:textFill>
                        <w14:solidFill>
                          <w14:schemeClr w14:val="tx1"/>
                        </w14:solidFill>
                      </w14:textFill>
                    </w:rPr>
                  </w:pPr>
                  <w:r>
                    <w:rPr>
                      <w:rFonts w:hint="eastAsia" w:eastAsia="华文中宋" w:cs="Times New Roman"/>
                      <w:color w:val="000000" w:themeColor="text1"/>
                      <w:kern w:val="2"/>
                      <w:sz w:val="21"/>
                      <w:szCs w:val="21"/>
                      <w:lang w:val="en-US" w:eastAsia="zh-CN" w:bidi="ar-SA"/>
                      <w14:textFill>
                        <w14:solidFill>
                          <w14:schemeClr w14:val="tx1"/>
                        </w14:solidFill>
                      </w14:textFill>
                    </w:rPr>
                    <w:t>20</w:t>
                  </w:r>
                </w:p>
              </w:tc>
              <w:tc>
                <w:tcPr>
                  <w:tcW w:w="529" w:type="pct"/>
                  <w:shd w:val="clear" w:color="auto" w:fill="auto"/>
                  <w:noWrap w:val="0"/>
                  <w:vAlign w:val="center"/>
                </w:tcPr>
                <w:p w14:paraId="0AD68A35">
                  <w:pPr>
                    <w:keepNext w:val="0"/>
                    <w:keepLines w:val="0"/>
                    <w:pageBreakBefore w:val="0"/>
                    <w:kinsoku/>
                    <w:wordWrap/>
                    <w:overflowPunct/>
                    <w:topLinePunct w:val="0"/>
                    <w:bidi w:val="0"/>
                    <w:adjustRightInd w:val="0"/>
                    <w:snapToGrid w:val="0"/>
                    <w:spacing w:line="240" w:lineRule="auto"/>
                    <w:ind w:left="0" w:firstLine="0" w:firstLineChars="0"/>
                    <w:jc w:val="center"/>
                    <w:rPr>
                      <w:rFonts w:hint="eastAsia" w:ascii="Times New Roman" w:hAnsi="Times New Roman" w:eastAsia="宋体" w:cs="Times New Roman"/>
                      <w:snapToGrid/>
                      <w:color w:val="000000" w:themeColor="text1"/>
                      <w:spacing w:val="0"/>
                      <w:kern w:val="0"/>
                      <w:position w:val="0"/>
                      <w:sz w:val="21"/>
                      <w:szCs w:val="21"/>
                      <w:lang w:val="en-US" w:eastAsia="zh-CN" w:bidi="ar-SA"/>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0</w:t>
                  </w:r>
                </w:p>
              </w:tc>
            </w:tr>
            <w:tr w14:paraId="1C0039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31" w:type="pct"/>
                  <w:vMerge w:val="continue"/>
                  <w:noWrap w:val="0"/>
                  <w:vAlign w:val="center"/>
                </w:tcPr>
                <w:p w14:paraId="31B883F4">
                  <w:pPr>
                    <w:keepNext w:val="0"/>
                    <w:keepLines w:val="0"/>
                    <w:pageBreakBefore w:val="0"/>
                    <w:kinsoku/>
                    <w:wordWrap/>
                    <w:overflowPunct/>
                    <w:topLinePunct w:val="0"/>
                    <w:bidi w:val="0"/>
                    <w:adjustRightInd w:val="0"/>
                    <w:snapToGrid w:val="0"/>
                    <w:spacing w:line="240" w:lineRule="auto"/>
                    <w:ind w:left="0" w:right="0" w:firstLine="0" w:firstLineChars="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703" w:type="pct"/>
                  <w:shd w:val="clear" w:color="auto" w:fill="auto"/>
                  <w:noWrap w:val="0"/>
                  <w:vAlign w:val="center"/>
                </w:tcPr>
                <w:p w14:paraId="4807435F">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软水制备</w:t>
                  </w:r>
                </w:p>
              </w:tc>
              <w:tc>
                <w:tcPr>
                  <w:tcW w:w="910" w:type="pct"/>
                  <w:shd w:val="clear" w:color="auto" w:fill="auto"/>
                  <w:noWrap w:val="0"/>
                  <w:vAlign w:val="center"/>
                </w:tcPr>
                <w:p w14:paraId="0CF4E2D7">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eastAsia" w:ascii="Times New Roman" w:hAnsi="Times New Roman" w:eastAsia="宋体" w:cs="Times New Roman"/>
                      <w:b w:val="0"/>
                      <w:bCs w:val="0"/>
                      <w:color w:val="000000" w:themeColor="text1"/>
                      <w:sz w:val="21"/>
                      <w:szCs w:val="21"/>
                      <w:lang w:eastAsia="zh-CN"/>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软水制备机</w:t>
                  </w:r>
                </w:p>
              </w:tc>
              <w:tc>
                <w:tcPr>
                  <w:tcW w:w="1120" w:type="pct"/>
                  <w:shd w:val="clear" w:color="auto" w:fill="auto"/>
                  <w:noWrap w:val="0"/>
                  <w:vAlign w:val="center"/>
                </w:tcPr>
                <w:p w14:paraId="7A935F72">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default" w:eastAsia="华文中宋"/>
                      <w:color w:val="000000" w:themeColor="text1"/>
                      <w:sz w:val="21"/>
                      <w:szCs w:val="21"/>
                      <w:lang w:val="en-US" w:eastAsia="zh-CN"/>
                      <w14:textFill>
                        <w14:solidFill>
                          <w14:schemeClr w14:val="tx1"/>
                        </w14:solidFill>
                      </w14:textFill>
                    </w:rPr>
                  </w:pPr>
                  <w:r>
                    <w:rPr>
                      <w:rFonts w:hint="eastAsia" w:eastAsia="华文中宋"/>
                      <w:color w:val="000000" w:themeColor="text1"/>
                      <w:sz w:val="21"/>
                      <w:szCs w:val="21"/>
                      <w:lang w:val="en-US" w:eastAsia="zh-CN"/>
                      <w14:textFill>
                        <w14:solidFill>
                          <w14:schemeClr w14:val="tx1"/>
                        </w14:solidFill>
                      </w14:textFill>
                    </w:rPr>
                    <w:t>/</w:t>
                  </w:r>
                </w:p>
              </w:tc>
              <w:tc>
                <w:tcPr>
                  <w:tcW w:w="605" w:type="pct"/>
                  <w:shd w:val="clear" w:color="auto" w:fill="auto"/>
                  <w:noWrap w:val="0"/>
                  <w:vAlign w:val="center"/>
                </w:tcPr>
                <w:p w14:paraId="49676708">
                  <w:pPr>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华文中宋" w:cs="Times New Roman"/>
                      <w:color w:val="000000" w:themeColor="text1"/>
                      <w:sz w:val="21"/>
                      <w:szCs w:val="21"/>
                      <w:lang w:val="en-US" w:eastAsia="zh-CN"/>
                      <w14:textFill>
                        <w14:solidFill>
                          <w14:schemeClr w14:val="tx1"/>
                        </w14:solidFill>
                      </w14:textFill>
                    </w:rPr>
                  </w:pPr>
                  <w:r>
                    <w:rPr>
                      <w:rFonts w:hint="eastAsia" w:ascii="Times New Roman" w:hAnsi="Times New Roman" w:eastAsia="华文中宋" w:cs="Times New Roman"/>
                      <w:color w:val="000000" w:themeColor="text1"/>
                      <w:sz w:val="21"/>
                      <w:szCs w:val="21"/>
                      <w:lang w:val="en-US" w:eastAsia="zh-CN"/>
                      <w14:textFill>
                        <w14:solidFill>
                          <w14:schemeClr w14:val="tx1"/>
                        </w14:solidFill>
                      </w14:textFill>
                    </w:rPr>
                    <w:t>1</w:t>
                  </w:r>
                </w:p>
              </w:tc>
              <w:tc>
                <w:tcPr>
                  <w:tcW w:w="599" w:type="pct"/>
                  <w:noWrap w:val="0"/>
                  <w:vAlign w:val="center"/>
                </w:tcPr>
                <w:p w14:paraId="116A00D3">
                  <w:pPr>
                    <w:keepNext w:val="0"/>
                    <w:keepLines w:val="0"/>
                    <w:pageBreakBefore w:val="0"/>
                    <w:kinsoku/>
                    <w:wordWrap/>
                    <w:overflowPunct/>
                    <w:topLinePunct w:val="0"/>
                    <w:bidi w:val="0"/>
                    <w:adjustRightInd w:val="0"/>
                    <w:snapToGrid w:val="0"/>
                    <w:spacing w:line="240" w:lineRule="auto"/>
                    <w:ind w:left="0" w:firstLine="0" w:firstLineChars="0"/>
                    <w:jc w:val="center"/>
                    <w:rPr>
                      <w:rFonts w:hint="default"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2</w:t>
                  </w:r>
                </w:p>
              </w:tc>
              <w:tc>
                <w:tcPr>
                  <w:tcW w:w="529" w:type="pct"/>
                  <w:shd w:val="clear" w:color="auto" w:fill="auto"/>
                  <w:noWrap w:val="0"/>
                  <w:vAlign w:val="center"/>
                </w:tcPr>
                <w:p w14:paraId="620E9A00">
                  <w:pPr>
                    <w:keepNext w:val="0"/>
                    <w:keepLines w:val="0"/>
                    <w:pageBreakBefore w:val="0"/>
                    <w:kinsoku/>
                    <w:wordWrap/>
                    <w:overflowPunct/>
                    <w:topLinePunct w:val="0"/>
                    <w:bidi w:val="0"/>
                    <w:adjustRightInd w:val="0"/>
                    <w:snapToGrid w:val="0"/>
                    <w:spacing w:line="240" w:lineRule="auto"/>
                    <w:ind w:left="0" w:firstLine="0" w:firstLineChars="0"/>
                    <w:jc w:val="center"/>
                    <w:rPr>
                      <w:rFonts w:hint="default"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+1</w:t>
                  </w:r>
                </w:p>
              </w:tc>
            </w:tr>
            <w:tr w14:paraId="768046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31" w:type="pct"/>
                  <w:vMerge w:val="restart"/>
                  <w:noWrap w:val="0"/>
                  <w:vAlign w:val="center"/>
                </w:tcPr>
                <w:p w14:paraId="6D950D6B">
                  <w:pPr>
                    <w:keepNext w:val="0"/>
                    <w:keepLines w:val="0"/>
                    <w:pageBreakBefore w:val="0"/>
                    <w:kinsoku/>
                    <w:wordWrap/>
                    <w:overflowPunct/>
                    <w:topLinePunct w:val="0"/>
                    <w:bidi w:val="0"/>
                    <w:adjustRightInd w:val="0"/>
                    <w:snapToGrid w:val="0"/>
                    <w:spacing w:line="240" w:lineRule="auto"/>
                    <w:ind w:left="0" w:right="0" w:firstLine="0" w:firstLineChars="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热力生产单元</w:t>
                  </w:r>
                </w:p>
              </w:tc>
              <w:tc>
                <w:tcPr>
                  <w:tcW w:w="703" w:type="pct"/>
                  <w:vMerge w:val="restart"/>
                  <w:shd w:val="clear" w:color="auto" w:fill="auto"/>
                  <w:noWrap w:val="0"/>
                  <w:vAlign w:val="center"/>
                </w:tcPr>
                <w:p w14:paraId="2F455BAB">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燃烧系统</w:t>
                  </w:r>
                </w:p>
              </w:tc>
              <w:tc>
                <w:tcPr>
                  <w:tcW w:w="910" w:type="pct"/>
                  <w:vMerge w:val="restart"/>
                  <w:shd w:val="clear" w:color="auto" w:fill="auto"/>
                  <w:noWrap w:val="0"/>
                  <w:vAlign w:val="center"/>
                </w:tcPr>
                <w:p w14:paraId="3DFBF45E">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b w:val="0"/>
                      <w:bCs w:val="0"/>
                      <w:color w:val="000000" w:themeColor="text1"/>
                      <w:sz w:val="21"/>
                      <w:szCs w:val="21"/>
                      <w:lang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燃气蒸汽锅炉</w:t>
                  </w:r>
                </w:p>
              </w:tc>
              <w:tc>
                <w:tcPr>
                  <w:tcW w:w="1120" w:type="pct"/>
                  <w:shd w:val="clear" w:color="auto" w:fill="auto"/>
                  <w:noWrap w:val="0"/>
                  <w:vAlign w:val="center"/>
                </w:tcPr>
                <w:p w14:paraId="79D89F9B">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eastAsia" w:eastAsia="华文中宋"/>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锅炉额定出力</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：2</w:t>
                  </w: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t/h</w:t>
                  </w:r>
                </w:p>
              </w:tc>
              <w:tc>
                <w:tcPr>
                  <w:tcW w:w="605" w:type="pct"/>
                  <w:vMerge w:val="restart"/>
                  <w:shd w:val="clear" w:color="auto" w:fill="auto"/>
                  <w:noWrap w:val="0"/>
                  <w:vAlign w:val="center"/>
                </w:tcPr>
                <w:p w14:paraId="0FE7B890">
                  <w:pPr>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华文中宋" w:cs="Times New Roman"/>
                      <w:color w:val="000000" w:themeColor="text1"/>
                      <w:sz w:val="21"/>
                      <w:szCs w:val="21"/>
                      <w:lang w:val="en-US" w:eastAsia="zh-CN"/>
                      <w14:textFill>
                        <w14:solidFill>
                          <w14:schemeClr w14:val="tx1"/>
                        </w14:solidFill>
                      </w14:textFill>
                    </w:rPr>
                  </w:pPr>
                  <w:r>
                    <w:rPr>
                      <w:rFonts w:hint="eastAsia" w:ascii="Times New Roman" w:hAnsi="Times New Roman" w:eastAsia="华文中宋" w:cs="Times New Roman"/>
                      <w:color w:val="000000" w:themeColor="text1"/>
                      <w:sz w:val="21"/>
                      <w:szCs w:val="21"/>
                      <w:lang w:val="en-US" w:eastAsia="zh-CN"/>
                      <w14:textFill>
                        <w14:solidFill>
                          <w14:schemeClr w14:val="tx1"/>
                        </w14:solidFill>
                      </w14:textFill>
                    </w:rPr>
                    <w:t>1</w:t>
                  </w:r>
                </w:p>
              </w:tc>
              <w:tc>
                <w:tcPr>
                  <w:tcW w:w="599" w:type="pct"/>
                  <w:vMerge w:val="restart"/>
                  <w:shd w:val="clear" w:color="auto" w:fill="auto"/>
                  <w:noWrap w:val="0"/>
                  <w:vAlign w:val="center"/>
                </w:tcPr>
                <w:p w14:paraId="3CABA7F2">
                  <w:pPr>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华文中宋" w:cs="Times New Roman"/>
                      <w:color w:val="000000" w:themeColor="text1"/>
                      <w:sz w:val="21"/>
                      <w:szCs w:val="21"/>
                      <w:lang w:val="en-US" w:eastAsia="zh-CN"/>
                      <w14:textFill>
                        <w14:solidFill>
                          <w14:schemeClr w14:val="tx1"/>
                        </w14:solidFill>
                      </w14:textFill>
                    </w:rPr>
                  </w:pPr>
                  <w:r>
                    <w:rPr>
                      <w:rFonts w:hint="eastAsia" w:ascii="Times New Roman" w:hAnsi="Times New Roman" w:eastAsia="华文中宋" w:cs="Times New Roman"/>
                      <w:color w:val="000000" w:themeColor="text1"/>
                      <w:sz w:val="21"/>
                      <w:szCs w:val="21"/>
                      <w:lang w:val="en-US" w:eastAsia="zh-CN"/>
                      <w14:textFill>
                        <w14:solidFill>
                          <w14:schemeClr w14:val="tx1"/>
                        </w14:solidFill>
                      </w14:textFill>
                    </w:rPr>
                    <w:t>0</w:t>
                  </w:r>
                </w:p>
              </w:tc>
              <w:tc>
                <w:tcPr>
                  <w:tcW w:w="529" w:type="pct"/>
                  <w:vMerge w:val="restart"/>
                  <w:noWrap w:val="0"/>
                  <w:vAlign w:val="center"/>
                </w:tcPr>
                <w:p w14:paraId="2899865C">
                  <w:pPr>
                    <w:keepNext w:val="0"/>
                    <w:keepLines w:val="0"/>
                    <w:pageBreakBefore w:val="0"/>
                    <w:kinsoku/>
                    <w:wordWrap/>
                    <w:overflowPunct/>
                    <w:topLinePunct w:val="0"/>
                    <w:bidi w:val="0"/>
                    <w:adjustRightInd w:val="0"/>
                    <w:snapToGrid w:val="0"/>
                    <w:spacing w:line="240" w:lineRule="auto"/>
                    <w:ind w:left="0" w:firstLine="0" w:firstLineChars="0"/>
                    <w:jc w:val="center"/>
                    <w:rPr>
                      <w:rFonts w:hint="default" w:cs="Times New Roman"/>
                      <w:snapToGrid/>
                      <w:color w:val="000000" w:themeColor="text1"/>
                      <w:spacing w:val="0"/>
                      <w:kern w:val="0"/>
                      <w:position w:val="0"/>
                      <w:sz w:val="21"/>
                      <w:szCs w:val="21"/>
                      <w:lang w:val="en-US" w:eastAsia="zh-CN"/>
                      <w14:textFill>
                        <w14:solidFill>
                          <w14:schemeClr w14:val="tx1"/>
                        </w14:solidFill>
                      </w14:textFill>
                    </w:rPr>
                  </w:pPr>
                  <w:r>
                    <w:rPr>
                      <w:rFonts w:hint="eastAsia" w:cs="Times New Roman"/>
                      <w:snapToGrid/>
                      <w:color w:val="000000" w:themeColor="text1"/>
                      <w:spacing w:val="0"/>
                      <w:kern w:val="0"/>
                      <w:position w:val="0"/>
                      <w:sz w:val="21"/>
                      <w:szCs w:val="21"/>
                      <w:lang w:val="en-US" w:eastAsia="zh-CN"/>
                      <w14:textFill>
                        <w14:solidFill>
                          <w14:schemeClr w14:val="tx1"/>
                        </w14:solidFill>
                      </w14:textFill>
                    </w:rPr>
                    <w:t>-1</w:t>
                  </w:r>
                </w:p>
              </w:tc>
            </w:tr>
            <w:tr w14:paraId="235071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31" w:type="pct"/>
                  <w:vMerge w:val="continue"/>
                  <w:noWrap w:val="0"/>
                  <w:vAlign w:val="center"/>
                </w:tcPr>
                <w:p w14:paraId="620A5D9F">
                  <w:pPr>
                    <w:keepNext w:val="0"/>
                    <w:keepLines w:val="0"/>
                    <w:pageBreakBefore w:val="0"/>
                    <w:widowControl/>
                    <w:kinsoku/>
                    <w:wordWrap/>
                    <w:overflowPunct/>
                    <w:topLinePunct w:val="0"/>
                    <w:bidi w:val="0"/>
                    <w:adjustRightInd w:val="0"/>
                    <w:snapToGrid w:val="0"/>
                    <w:spacing w:line="240" w:lineRule="auto"/>
                    <w:ind w:left="0" w:firstLine="0" w:firstLineChars="0"/>
                    <w:jc w:val="center"/>
                    <w:rPr>
                      <w:color w:val="000000" w:themeColor="text1"/>
                      <w:sz w:val="21"/>
                      <w:szCs w:val="21"/>
                      <w14:textFill>
                        <w14:solidFill>
                          <w14:schemeClr w14:val="tx1"/>
                        </w14:solidFill>
                      </w14:textFill>
                    </w:rPr>
                  </w:pPr>
                </w:p>
              </w:tc>
              <w:tc>
                <w:tcPr>
                  <w:tcW w:w="703" w:type="pct"/>
                  <w:vMerge w:val="continue"/>
                  <w:shd w:val="clear" w:color="auto" w:fill="auto"/>
                  <w:noWrap w:val="0"/>
                  <w:vAlign w:val="center"/>
                </w:tcPr>
                <w:p w14:paraId="41EC852C">
                  <w:pPr>
                    <w:keepNext w:val="0"/>
                    <w:keepLines w:val="0"/>
                    <w:pageBreakBefore w:val="0"/>
                    <w:widowControl/>
                    <w:kinsoku/>
                    <w:wordWrap/>
                    <w:overflowPunct/>
                    <w:topLinePunct w:val="0"/>
                    <w:bidi w:val="0"/>
                    <w:adjustRightInd w:val="0"/>
                    <w:snapToGrid w:val="0"/>
                    <w:spacing w:line="240" w:lineRule="auto"/>
                    <w:ind w:left="0" w:firstLine="0" w:firstLineChars="0"/>
                    <w:jc w:val="center"/>
                    <w:rPr>
                      <w:color w:val="000000" w:themeColor="text1"/>
                      <w:sz w:val="21"/>
                      <w:szCs w:val="21"/>
                      <w14:textFill>
                        <w14:solidFill>
                          <w14:schemeClr w14:val="tx1"/>
                        </w14:solidFill>
                      </w14:textFill>
                    </w:rPr>
                  </w:pPr>
                </w:p>
              </w:tc>
              <w:tc>
                <w:tcPr>
                  <w:tcW w:w="910" w:type="pct"/>
                  <w:vMerge w:val="continue"/>
                  <w:shd w:val="clear" w:color="auto" w:fill="auto"/>
                  <w:noWrap w:val="0"/>
                  <w:vAlign w:val="center"/>
                </w:tcPr>
                <w:p w14:paraId="59E3036B">
                  <w:pPr>
                    <w:keepNext w:val="0"/>
                    <w:keepLines w:val="0"/>
                    <w:pageBreakBefore w:val="0"/>
                    <w:widowControl/>
                    <w:kinsoku/>
                    <w:wordWrap/>
                    <w:overflowPunct/>
                    <w:topLinePunct w:val="0"/>
                    <w:bidi w:val="0"/>
                    <w:adjustRightInd w:val="0"/>
                    <w:snapToGrid w:val="0"/>
                    <w:spacing w:line="240" w:lineRule="auto"/>
                    <w:ind w:left="0" w:firstLine="0" w:firstLineChars="0"/>
                    <w:jc w:val="center"/>
                    <w:rPr>
                      <w:color w:val="000000" w:themeColor="text1"/>
                      <w:sz w:val="21"/>
                      <w:szCs w:val="21"/>
                      <w14:textFill>
                        <w14:solidFill>
                          <w14:schemeClr w14:val="tx1"/>
                        </w14:solidFill>
                      </w14:textFill>
                    </w:rPr>
                  </w:pPr>
                </w:p>
              </w:tc>
              <w:tc>
                <w:tcPr>
                  <w:tcW w:w="1120" w:type="pct"/>
                  <w:shd w:val="clear" w:color="auto" w:fill="auto"/>
                  <w:noWrap w:val="0"/>
                  <w:vAlign w:val="center"/>
                </w:tcPr>
                <w:p w14:paraId="22623E86">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型号：</w:t>
                  </w:r>
                  <w:r>
                    <w:rPr>
                      <w:rFonts w:hint="eastAsia" w:eastAsia="华文中宋"/>
                      <w:color w:val="000000" w:themeColor="text1"/>
                      <w:sz w:val="21"/>
                      <w:szCs w:val="21"/>
                      <w:lang w:val="en-US" w:eastAsia="zh-CN"/>
                      <w14:textFill>
                        <w14:solidFill>
                          <w14:schemeClr w14:val="tx1"/>
                        </w14:solidFill>
                      </w14:textFill>
                    </w:rPr>
                    <w:t>LSS2-1.0-YQ</w:t>
                  </w:r>
                </w:p>
              </w:tc>
              <w:tc>
                <w:tcPr>
                  <w:tcW w:w="605" w:type="pct"/>
                  <w:vMerge w:val="continue"/>
                  <w:shd w:val="clear" w:color="auto" w:fill="auto"/>
                  <w:noWrap w:val="0"/>
                  <w:vAlign w:val="center"/>
                </w:tcPr>
                <w:p w14:paraId="249ABA8C">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p>
              </w:tc>
              <w:tc>
                <w:tcPr>
                  <w:tcW w:w="599" w:type="pct"/>
                  <w:vMerge w:val="continue"/>
                  <w:shd w:val="clear" w:color="auto" w:fill="auto"/>
                  <w:noWrap w:val="0"/>
                  <w:vAlign w:val="center"/>
                </w:tcPr>
                <w:p w14:paraId="210BB111">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p>
              </w:tc>
              <w:tc>
                <w:tcPr>
                  <w:tcW w:w="529" w:type="pct"/>
                  <w:vMerge w:val="continue"/>
                  <w:noWrap w:val="0"/>
                  <w:vAlign w:val="center"/>
                </w:tcPr>
                <w:p w14:paraId="5EBBC457">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p>
              </w:tc>
            </w:tr>
            <w:tr w14:paraId="145DE8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31" w:type="pct"/>
                  <w:vMerge w:val="continue"/>
                  <w:noWrap w:val="0"/>
                  <w:vAlign w:val="center"/>
                </w:tcPr>
                <w:p w14:paraId="101AABC3">
                  <w:pPr>
                    <w:keepNext w:val="0"/>
                    <w:keepLines w:val="0"/>
                    <w:pageBreakBefore w:val="0"/>
                    <w:kinsoku/>
                    <w:wordWrap/>
                    <w:overflowPunct/>
                    <w:topLinePunct w:val="0"/>
                    <w:bidi w:val="0"/>
                    <w:adjustRightInd w:val="0"/>
                    <w:snapToGrid w:val="0"/>
                    <w:spacing w:line="240" w:lineRule="auto"/>
                    <w:ind w:left="0" w:right="0" w:firstLine="0" w:firstLineChars="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703" w:type="pct"/>
                  <w:vMerge w:val="continue"/>
                  <w:shd w:val="clear" w:color="auto" w:fill="auto"/>
                  <w:noWrap w:val="0"/>
                  <w:vAlign w:val="center"/>
                </w:tcPr>
                <w:p w14:paraId="496F76B7">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p>
              </w:tc>
              <w:tc>
                <w:tcPr>
                  <w:tcW w:w="910" w:type="pct"/>
                  <w:vMerge w:val="continue"/>
                  <w:shd w:val="clear" w:color="auto" w:fill="auto"/>
                  <w:noWrap w:val="0"/>
                  <w:vAlign w:val="center"/>
                </w:tcPr>
                <w:p w14:paraId="2A1A631D">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b w:val="0"/>
                      <w:bCs w:val="0"/>
                      <w:color w:val="000000" w:themeColor="text1"/>
                      <w:sz w:val="21"/>
                      <w:szCs w:val="21"/>
                      <w:lang w:eastAsia="zh-CN"/>
                      <w14:textFill>
                        <w14:solidFill>
                          <w14:schemeClr w14:val="tx1"/>
                        </w14:solidFill>
                      </w14:textFill>
                    </w:rPr>
                  </w:pPr>
                </w:p>
              </w:tc>
              <w:tc>
                <w:tcPr>
                  <w:tcW w:w="1120" w:type="pct"/>
                  <w:shd w:val="clear" w:color="auto" w:fill="auto"/>
                  <w:noWrap w:val="0"/>
                  <w:vAlign w:val="center"/>
                </w:tcPr>
                <w:p w14:paraId="04C51A1F">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eastAsia" w:eastAsia="华文中宋"/>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锅炉额定出力</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：9</w:t>
                  </w: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t/h</w:t>
                  </w:r>
                </w:p>
              </w:tc>
              <w:tc>
                <w:tcPr>
                  <w:tcW w:w="605" w:type="pct"/>
                  <w:vMerge w:val="restart"/>
                  <w:shd w:val="clear" w:color="auto" w:fill="auto"/>
                  <w:noWrap w:val="0"/>
                  <w:vAlign w:val="center"/>
                </w:tcPr>
                <w:p w14:paraId="5818270C">
                  <w:pPr>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华文中宋" w:cs="Times New Roman"/>
                      <w:color w:val="000000" w:themeColor="text1"/>
                      <w:sz w:val="21"/>
                      <w:szCs w:val="21"/>
                      <w:lang w:val="en-US" w:eastAsia="zh-CN"/>
                      <w14:textFill>
                        <w14:solidFill>
                          <w14:schemeClr w14:val="tx1"/>
                        </w14:solidFill>
                      </w14:textFill>
                    </w:rPr>
                  </w:pPr>
                  <w:r>
                    <w:rPr>
                      <w:rFonts w:hint="eastAsia" w:ascii="Times New Roman" w:hAnsi="Times New Roman" w:eastAsia="华文中宋" w:cs="Times New Roman"/>
                      <w:color w:val="000000" w:themeColor="text1"/>
                      <w:sz w:val="21"/>
                      <w:szCs w:val="21"/>
                      <w:lang w:val="en-US" w:eastAsia="zh-CN"/>
                      <w14:textFill>
                        <w14:solidFill>
                          <w14:schemeClr w14:val="tx1"/>
                        </w14:solidFill>
                      </w14:textFill>
                    </w:rPr>
                    <w:t>0</w:t>
                  </w:r>
                </w:p>
              </w:tc>
              <w:tc>
                <w:tcPr>
                  <w:tcW w:w="599" w:type="pct"/>
                  <w:vMerge w:val="restart"/>
                  <w:shd w:val="clear" w:color="auto" w:fill="auto"/>
                  <w:noWrap w:val="0"/>
                  <w:vAlign w:val="center"/>
                </w:tcPr>
                <w:p w14:paraId="3378CB89">
                  <w:pPr>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华文中宋" w:cs="Times New Roman"/>
                      <w:color w:val="000000" w:themeColor="text1"/>
                      <w:sz w:val="21"/>
                      <w:szCs w:val="21"/>
                      <w:lang w:val="en-US" w:eastAsia="zh-CN"/>
                      <w14:textFill>
                        <w14:solidFill>
                          <w14:schemeClr w14:val="tx1"/>
                        </w14:solidFill>
                      </w14:textFill>
                    </w:rPr>
                  </w:pPr>
                  <w:r>
                    <w:rPr>
                      <w:rFonts w:hint="eastAsia" w:ascii="Times New Roman" w:hAnsi="Times New Roman" w:eastAsia="华文中宋" w:cs="Times New Roman"/>
                      <w:color w:val="000000" w:themeColor="text1"/>
                      <w:sz w:val="21"/>
                      <w:szCs w:val="21"/>
                      <w:lang w:val="en-US" w:eastAsia="zh-CN"/>
                      <w14:textFill>
                        <w14:solidFill>
                          <w14:schemeClr w14:val="tx1"/>
                        </w14:solidFill>
                      </w14:textFill>
                    </w:rPr>
                    <w:t>1</w:t>
                  </w:r>
                </w:p>
              </w:tc>
              <w:tc>
                <w:tcPr>
                  <w:tcW w:w="529" w:type="pct"/>
                  <w:vMerge w:val="restart"/>
                  <w:noWrap w:val="0"/>
                  <w:vAlign w:val="center"/>
                </w:tcPr>
                <w:p w14:paraId="29E90598">
                  <w:pPr>
                    <w:keepNext w:val="0"/>
                    <w:keepLines w:val="0"/>
                    <w:pageBreakBefore w:val="0"/>
                    <w:kinsoku/>
                    <w:wordWrap/>
                    <w:overflowPunct/>
                    <w:topLinePunct w:val="0"/>
                    <w:bidi w:val="0"/>
                    <w:adjustRightInd w:val="0"/>
                    <w:snapToGrid w:val="0"/>
                    <w:spacing w:line="240" w:lineRule="auto"/>
                    <w:ind w:left="0" w:firstLine="0" w:firstLineChars="0"/>
                    <w:jc w:val="center"/>
                    <w:rPr>
                      <w:rFonts w:hint="default" w:cs="Times New Roman"/>
                      <w:snapToGrid/>
                      <w:color w:val="000000" w:themeColor="text1"/>
                      <w:spacing w:val="0"/>
                      <w:kern w:val="0"/>
                      <w:position w:val="0"/>
                      <w:sz w:val="21"/>
                      <w:szCs w:val="21"/>
                      <w:lang w:val="en-US" w:eastAsia="zh-CN"/>
                      <w14:textFill>
                        <w14:solidFill>
                          <w14:schemeClr w14:val="tx1"/>
                        </w14:solidFill>
                      </w14:textFill>
                    </w:rPr>
                  </w:pPr>
                  <w:r>
                    <w:rPr>
                      <w:rFonts w:hint="eastAsia" w:cs="Times New Roman"/>
                      <w:snapToGrid/>
                      <w:color w:val="000000" w:themeColor="text1"/>
                      <w:spacing w:val="0"/>
                      <w:kern w:val="0"/>
                      <w:position w:val="0"/>
                      <w:sz w:val="21"/>
                      <w:szCs w:val="21"/>
                      <w:lang w:val="en-US" w:eastAsia="zh-CN"/>
                      <w14:textFill>
                        <w14:solidFill>
                          <w14:schemeClr w14:val="tx1"/>
                        </w14:solidFill>
                      </w14:textFill>
                    </w:rPr>
                    <w:t>+1</w:t>
                  </w:r>
                </w:p>
              </w:tc>
            </w:tr>
            <w:tr w14:paraId="043A3B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31" w:type="pct"/>
                  <w:vMerge w:val="continue"/>
                  <w:noWrap w:val="0"/>
                  <w:vAlign w:val="center"/>
                </w:tcPr>
                <w:p w14:paraId="343903AC">
                  <w:pPr>
                    <w:keepNext w:val="0"/>
                    <w:keepLines w:val="0"/>
                    <w:pageBreakBefore w:val="0"/>
                    <w:widowControl/>
                    <w:kinsoku/>
                    <w:wordWrap/>
                    <w:overflowPunct/>
                    <w:topLinePunct w:val="0"/>
                    <w:bidi w:val="0"/>
                    <w:adjustRightInd w:val="0"/>
                    <w:snapToGrid w:val="0"/>
                    <w:spacing w:line="240" w:lineRule="auto"/>
                    <w:ind w:left="0" w:firstLine="0" w:firstLineChars="0"/>
                    <w:jc w:val="center"/>
                    <w:rPr>
                      <w:color w:val="000000" w:themeColor="text1"/>
                      <w:sz w:val="21"/>
                      <w:szCs w:val="21"/>
                      <w14:textFill>
                        <w14:solidFill>
                          <w14:schemeClr w14:val="tx1"/>
                        </w14:solidFill>
                      </w14:textFill>
                    </w:rPr>
                  </w:pPr>
                </w:p>
              </w:tc>
              <w:tc>
                <w:tcPr>
                  <w:tcW w:w="703" w:type="pct"/>
                  <w:vMerge w:val="continue"/>
                  <w:shd w:val="clear" w:color="auto" w:fill="auto"/>
                  <w:noWrap w:val="0"/>
                  <w:vAlign w:val="center"/>
                </w:tcPr>
                <w:p w14:paraId="7CF881A4">
                  <w:pPr>
                    <w:keepNext w:val="0"/>
                    <w:keepLines w:val="0"/>
                    <w:pageBreakBefore w:val="0"/>
                    <w:widowControl/>
                    <w:kinsoku/>
                    <w:wordWrap/>
                    <w:overflowPunct/>
                    <w:topLinePunct w:val="0"/>
                    <w:bidi w:val="0"/>
                    <w:adjustRightInd w:val="0"/>
                    <w:snapToGrid w:val="0"/>
                    <w:spacing w:line="240" w:lineRule="auto"/>
                    <w:ind w:left="0" w:firstLine="0" w:firstLineChars="0"/>
                    <w:jc w:val="center"/>
                    <w:rPr>
                      <w:color w:val="000000" w:themeColor="text1"/>
                      <w:sz w:val="21"/>
                      <w:szCs w:val="21"/>
                      <w14:textFill>
                        <w14:solidFill>
                          <w14:schemeClr w14:val="tx1"/>
                        </w14:solidFill>
                      </w14:textFill>
                    </w:rPr>
                  </w:pPr>
                </w:p>
              </w:tc>
              <w:tc>
                <w:tcPr>
                  <w:tcW w:w="910" w:type="pct"/>
                  <w:vMerge w:val="continue"/>
                  <w:shd w:val="clear" w:color="auto" w:fill="auto"/>
                  <w:noWrap w:val="0"/>
                  <w:vAlign w:val="center"/>
                </w:tcPr>
                <w:p w14:paraId="64A532AF">
                  <w:pPr>
                    <w:keepNext w:val="0"/>
                    <w:keepLines w:val="0"/>
                    <w:pageBreakBefore w:val="0"/>
                    <w:widowControl/>
                    <w:kinsoku/>
                    <w:wordWrap/>
                    <w:overflowPunct/>
                    <w:topLinePunct w:val="0"/>
                    <w:bidi w:val="0"/>
                    <w:adjustRightInd w:val="0"/>
                    <w:snapToGrid w:val="0"/>
                    <w:spacing w:line="240" w:lineRule="auto"/>
                    <w:ind w:left="0" w:firstLine="0" w:firstLineChars="0"/>
                    <w:jc w:val="center"/>
                    <w:rPr>
                      <w:color w:val="000000" w:themeColor="text1"/>
                      <w:sz w:val="21"/>
                      <w:szCs w:val="21"/>
                      <w14:textFill>
                        <w14:solidFill>
                          <w14:schemeClr w14:val="tx1"/>
                        </w14:solidFill>
                      </w14:textFill>
                    </w:rPr>
                  </w:pPr>
                </w:p>
              </w:tc>
              <w:tc>
                <w:tcPr>
                  <w:tcW w:w="1120" w:type="pct"/>
                  <w:shd w:val="clear" w:color="auto" w:fill="auto"/>
                  <w:noWrap w:val="0"/>
                  <w:vAlign w:val="center"/>
                </w:tcPr>
                <w:p w14:paraId="0B48615B">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型号：</w:t>
                  </w:r>
                  <w:r>
                    <w:rPr>
                      <w:rFonts w:hint="eastAsia" w:eastAsia="华文中宋"/>
                      <w:color w:val="000000" w:themeColor="text1"/>
                      <w:sz w:val="21"/>
                      <w:szCs w:val="21"/>
                      <w:lang w:val="en-US" w:eastAsia="zh-CN"/>
                      <w14:textFill>
                        <w14:solidFill>
                          <w14:schemeClr w14:val="tx1"/>
                        </w14:solidFill>
                      </w14:textFill>
                    </w:rPr>
                    <w:t>WNS9-1.25-QT</w:t>
                  </w:r>
                </w:p>
              </w:tc>
              <w:tc>
                <w:tcPr>
                  <w:tcW w:w="605" w:type="pct"/>
                  <w:vMerge w:val="continue"/>
                  <w:shd w:val="clear" w:color="auto" w:fill="auto"/>
                  <w:noWrap w:val="0"/>
                  <w:vAlign w:val="center"/>
                </w:tcPr>
                <w:p w14:paraId="17C6A1A9">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p>
              </w:tc>
              <w:tc>
                <w:tcPr>
                  <w:tcW w:w="599" w:type="pct"/>
                  <w:vMerge w:val="continue"/>
                  <w:shd w:val="clear" w:color="auto" w:fill="auto"/>
                  <w:noWrap w:val="0"/>
                  <w:vAlign w:val="center"/>
                </w:tcPr>
                <w:p w14:paraId="38E4861A">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p>
              </w:tc>
              <w:tc>
                <w:tcPr>
                  <w:tcW w:w="529" w:type="pct"/>
                  <w:vMerge w:val="continue"/>
                  <w:noWrap w:val="0"/>
                  <w:vAlign w:val="center"/>
                </w:tcPr>
                <w:p w14:paraId="1B5F3ED6">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p>
              </w:tc>
            </w:tr>
            <w:tr w14:paraId="27D221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31" w:type="pct"/>
                  <w:vMerge w:val="restart"/>
                  <w:tcBorders>
                    <w:top w:val="single" w:color="auto" w:sz="4" w:space="0"/>
                  </w:tcBorders>
                  <w:noWrap w:val="0"/>
                  <w:vAlign w:val="center"/>
                </w:tcPr>
                <w:p w14:paraId="29BA8F87">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eastAsia" w:cs="Times New Roman"/>
                      <w:snapToGrid/>
                      <w:color w:val="000000" w:themeColor="text1"/>
                      <w:spacing w:val="0"/>
                      <w:kern w:val="0"/>
                      <w:position w:val="0"/>
                      <w:sz w:val="21"/>
                      <w:szCs w:val="21"/>
                      <w:lang w:val="en-US" w:eastAsia="zh-CN"/>
                      <w14:textFill>
                        <w14:solidFill>
                          <w14:schemeClr w14:val="tx1"/>
                        </w14:solidFill>
                      </w14:textFill>
                    </w:rPr>
                    <w:t>环保设备</w:t>
                  </w:r>
                </w:p>
              </w:tc>
              <w:tc>
                <w:tcPr>
                  <w:tcW w:w="703" w:type="pct"/>
                  <w:vMerge w:val="restart"/>
                  <w:tcBorders>
                    <w:top w:val="single" w:color="auto" w:sz="4" w:space="0"/>
                  </w:tcBorders>
                  <w:noWrap w:val="0"/>
                  <w:vAlign w:val="center"/>
                </w:tcPr>
                <w:p w14:paraId="5CE4114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cs="Times New Roman"/>
                      <w:snapToGrid/>
                      <w:color w:val="000000" w:themeColor="text1"/>
                      <w:spacing w:val="0"/>
                      <w:kern w:val="0"/>
                      <w:position w:val="0"/>
                      <w:sz w:val="21"/>
                      <w:szCs w:val="21"/>
                      <w:lang w:val="en-US" w:eastAsia="zh-CN"/>
                      <w14:textFill>
                        <w14:solidFill>
                          <w14:schemeClr w14:val="tx1"/>
                        </w14:solidFill>
                      </w14:textFill>
                    </w:rPr>
                    <w:t>废气治理</w:t>
                  </w:r>
                </w:p>
              </w:tc>
              <w:tc>
                <w:tcPr>
                  <w:tcW w:w="910" w:type="pct"/>
                  <w:noWrap w:val="0"/>
                  <w:vAlign w:val="center"/>
                </w:tcPr>
                <w:p w14:paraId="3D7FDD9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低氮燃烧器（TA001）</w:t>
                  </w:r>
                </w:p>
              </w:tc>
              <w:tc>
                <w:tcPr>
                  <w:tcW w:w="1120" w:type="pct"/>
                  <w:noWrap w:val="0"/>
                  <w:vAlign w:val="center"/>
                </w:tcPr>
                <w:p w14:paraId="211142E5">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BNTET</w:t>
                  </w:r>
                  <w:r>
                    <w:rPr>
                      <w:rFonts w:hint="eastAsia" w:cs="Times New Roman"/>
                      <w:color w:val="000000" w:themeColor="text1"/>
                      <w:sz w:val="21"/>
                      <w:szCs w:val="21"/>
                      <w:lang w:val="en-US" w:eastAsia="zh-CN"/>
                      <w14:textFill>
                        <w14:solidFill>
                          <w14:schemeClr w14:val="tx1"/>
                        </w14:solidFill>
                      </w14:textFill>
                    </w:rPr>
                    <w:t>1.0</w:t>
                  </w:r>
                </w:p>
              </w:tc>
              <w:tc>
                <w:tcPr>
                  <w:tcW w:w="605" w:type="pct"/>
                  <w:noWrap w:val="0"/>
                  <w:vAlign w:val="center"/>
                </w:tcPr>
                <w:p w14:paraId="1493905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1</w:t>
                  </w:r>
                </w:p>
              </w:tc>
              <w:tc>
                <w:tcPr>
                  <w:tcW w:w="599" w:type="pct"/>
                  <w:noWrap w:val="0"/>
                  <w:vAlign w:val="center"/>
                </w:tcPr>
                <w:p w14:paraId="53D0EC52">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0</w:t>
                  </w:r>
                </w:p>
              </w:tc>
              <w:tc>
                <w:tcPr>
                  <w:tcW w:w="529" w:type="pct"/>
                  <w:noWrap w:val="0"/>
                  <w:vAlign w:val="center"/>
                </w:tcPr>
                <w:p w14:paraId="21091D9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eastAsia" w:cs="Times New Roman"/>
                      <w:snapToGrid/>
                      <w:color w:val="000000" w:themeColor="text1"/>
                      <w:spacing w:val="0"/>
                      <w:kern w:val="0"/>
                      <w:position w:val="0"/>
                      <w:sz w:val="21"/>
                      <w:szCs w:val="21"/>
                      <w:lang w:val="en-US" w:eastAsia="zh-CN"/>
                      <w14:textFill>
                        <w14:solidFill>
                          <w14:schemeClr w14:val="tx1"/>
                        </w14:solidFill>
                      </w14:textFill>
                    </w:rPr>
                    <w:t>-1</w:t>
                  </w:r>
                </w:p>
              </w:tc>
            </w:tr>
            <w:tr w14:paraId="78483D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31" w:type="pct"/>
                  <w:vMerge w:val="continue"/>
                  <w:noWrap w:val="0"/>
                  <w:vAlign w:val="center"/>
                </w:tcPr>
                <w:p w14:paraId="538DFC0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703" w:type="pct"/>
                  <w:vMerge w:val="continue"/>
                  <w:noWrap w:val="0"/>
                  <w:vAlign w:val="center"/>
                </w:tcPr>
                <w:p w14:paraId="127DF7D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910" w:type="pct"/>
                  <w:noWrap w:val="0"/>
                  <w:vAlign w:val="center"/>
                </w:tcPr>
                <w:p w14:paraId="51F53E5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低氮燃烧器（TA002）</w:t>
                  </w:r>
                </w:p>
              </w:tc>
              <w:tc>
                <w:tcPr>
                  <w:tcW w:w="1120" w:type="pct"/>
                  <w:noWrap w:val="0"/>
                  <w:vAlign w:val="center"/>
                </w:tcPr>
                <w:p w14:paraId="2419E1C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WNS</w:t>
                  </w:r>
                  <w:r>
                    <w:rPr>
                      <w:rFonts w:hint="eastAsia" w:cs="Times New Roman"/>
                      <w:color w:val="000000" w:themeColor="text1"/>
                      <w:sz w:val="21"/>
                      <w:szCs w:val="21"/>
                      <w:lang w:val="en-US" w:eastAsia="zh-CN"/>
                      <w14:textFill>
                        <w14:solidFill>
                          <w14:schemeClr w14:val="tx1"/>
                        </w14:solidFill>
                      </w14:textFill>
                    </w:rPr>
                    <w:t>9</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-1.25-Y</w:t>
                  </w:r>
                  <w:r>
                    <w:rPr>
                      <w:rFonts w:hint="eastAsia" w:cs="Times New Roman"/>
                      <w:color w:val="000000" w:themeColor="text1"/>
                      <w:sz w:val="21"/>
                      <w:szCs w:val="21"/>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Q</w:t>
                  </w:r>
                  <w:r>
                    <w:rPr>
                      <w:rFonts w:hint="eastAsia" w:cs="Times New Roman"/>
                      <w:color w:val="000000" w:themeColor="text1"/>
                      <w:sz w:val="21"/>
                      <w:szCs w:val="21"/>
                      <w:lang w:val="en-US" w:eastAsia="zh-CN"/>
                      <w14:textFill>
                        <w14:solidFill>
                          <w14:schemeClr w14:val="tx1"/>
                        </w14:solidFill>
                      </w14:textFill>
                    </w:rPr>
                    <w:t>）</w:t>
                  </w:r>
                </w:p>
              </w:tc>
              <w:tc>
                <w:tcPr>
                  <w:tcW w:w="605" w:type="pct"/>
                  <w:noWrap w:val="0"/>
                  <w:vAlign w:val="center"/>
                </w:tcPr>
                <w:p w14:paraId="15D4B46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0</w:t>
                  </w:r>
                </w:p>
              </w:tc>
              <w:tc>
                <w:tcPr>
                  <w:tcW w:w="599" w:type="pct"/>
                  <w:noWrap w:val="0"/>
                  <w:vAlign w:val="center"/>
                </w:tcPr>
                <w:p w14:paraId="6EAC921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1</w:t>
                  </w:r>
                </w:p>
              </w:tc>
              <w:tc>
                <w:tcPr>
                  <w:tcW w:w="529" w:type="pct"/>
                  <w:noWrap w:val="0"/>
                  <w:vAlign w:val="center"/>
                </w:tcPr>
                <w:p w14:paraId="4F1B676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eastAsia" w:cs="Times New Roman"/>
                      <w:snapToGrid/>
                      <w:color w:val="000000" w:themeColor="text1"/>
                      <w:spacing w:val="0"/>
                      <w:kern w:val="0"/>
                      <w:position w:val="0"/>
                      <w:sz w:val="21"/>
                      <w:szCs w:val="21"/>
                      <w:lang w:val="en-US" w:eastAsia="zh-CN"/>
                      <w14:textFill>
                        <w14:solidFill>
                          <w14:schemeClr w14:val="tx1"/>
                        </w14:solidFill>
                      </w14:textFill>
                    </w:rPr>
                    <w:t>+1</w:t>
                  </w:r>
                </w:p>
              </w:tc>
            </w:tr>
          </w:tbl>
          <w:p w14:paraId="4B08CD76">
            <w:pPr>
              <w:pStyle w:val="5"/>
              <w:keepNext/>
              <w:keepLines/>
              <w:pageBreakBefore w:val="0"/>
              <w:widowControl w:val="0"/>
              <w:kinsoku/>
              <w:wordWrap/>
              <w:overflowPunct/>
              <w:topLinePunct w:val="0"/>
              <w:autoSpaceDE/>
              <w:autoSpaceDN/>
              <w:bidi w:val="0"/>
              <w:adjustRightInd w:val="0"/>
              <w:snapToGrid w:val="0"/>
              <w:spacing w:before="173" w:beforeLines="50"/>
              <w:ind w:firstLine="482" w:firstLineChars="200"/>
              <w:textAlignment w:val="auto"/>
              <w:rPr>
                <w:rFonts w:hint="eastAsia"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生产设备与生产规模匹配性分析：</w:t>
            </w:r>
          </w:p>
          <w:p w14:paraId="3AB4AF58">
            <w:pPr>
              <w:pStyle w:val="5"/>
              <w:keepNext/>
              <w:keepLines/>
              <w:pageBreakBefore w:val="0"/>
              <w:widowControl w:val="0"/>
              <w:kinsoku/>
              <w:wordWrap/>
              <w:overflowPunct/>
              <w:topLinePunct w:val="0"/>
              <w:autoSpaceDE/>
              <w:autoSpaceDN/>
              <w:bidi w:val="0"/>
              <w:adjustRightInd w:val="0"/>
              <w:snapToGrid w:val="0"/>
              <w:spacing w:beforeLines="0"/>
              <w:ind w:firstLine="480" w:firstLineChars="200"/>
              <w:textAlignment w:val="auto"/>
              <w:rPr>
                <w:rFonts w:hint="default" w:ascii="Times New Roman" w:hAnsi="Times New Roman" w:cs="Times New Roman"/>
                <w:b w:val="0"/>
                <w:bCs/>
                <w:color w:val="000000" w:themeColor="text1"/>
                <w:sz w:val="24"/>
                <w:szCs w:val="24"/>
                <w:lang w:val="en-US" w:eastAsia="zh-CN"/>
                <w14:textFill>
                  <w14:solidFill>
                    <w14:schemeClr w14:val="tx1"/>
                  </w14:solidFill>
                </w14:textFill>
              </w:rPr>
            </w:pPr>
            <w:r>
              <w:rPr>
                <w:rFonts w:hint="default" w:ascii="Times New Roman" w:hAnsi="Times New Roman" w:cs="Times New Roman"/>
                <w:b w:val="0"/>
                <w:bCs/>
                <w:color w:val="000000" w:themeColor="text1"/>
                <w:sz w:val="24"/>
                <w:szCs w:val="24"/>
                <w:lang w:val="en-US" w:eastAsia="zh-CN"/>
                <w14:textFill>
                  <w14:solidFill>
                    <w14:schemeClr w14:val="tx1"/>
                  </w14:solidFill>
                </w14:textFill>
              </w:rPr>
              <w:t>项目</w:t>
            </w:r>
            <w:r>
              <w:rPr>
                <w:rFonts w:hint="eastAsia" w:ascii="Times New Roman" w:hAnsi="Times New Roman" w:cs="Times New Roman"/>
                <w:b w:val="0"/>
                <w:bCs/>
                <w:color w:val="000000" w:themeColor="text1"/>
                <w:sz w:val="24"/>
                <w:szCs w:val="24"/>
                <w:lang w:val="en-US" w:eastAsia="zh-CN"/>
                <w14:textFill>
                  <w14:solidFill>
                    <w14:schemeClr w14:val="tx1"/>
                  </w14:solidFill>
                </w14:textFill>
              </w:rPr>
              <w:t>设置5T/H</w:t>
            </w:r>
            <w:r>
              <w:rPr>
                <w:rFonts w:hint="default" w:ascii="Times New Roman" w:hAnsi="Times New Roman" w:cs="Times New Roman"/>
                <w:b w:val="0"/>
                <w:bCs w:val="0"/>
                <w:snapToGrid/>
                <w:color w:val="000000" w:themeColor="text1"/>
                <w:spacing w:val="0"/>
                <w:kern w:val="0"/>
                <w:position w:val="0"/>
                <w:sz w:val="24"/>
                <w:szCs w:val="24"/>
                <w:lang w:val="en-US" w:eastAsia="zh-CN" w:bidi="ar-SA"/>
                <w14:textFill>
                  <w14:solidFill>
                    <w14:schemeClr w14:val="tx1"/>
                  </w14:solidFill>
                </w14:textFill>
              </w:rPr>
              <w:t>果蔬杀青速冻线</w:t>
            </w:r>
            <w:r>
              <w:rPr>
                <w:rFonts w:hint="eastAsia" w:ascii="Times New Roman" w:hAnsi="Times New Roman" w:cs="Times New Roman"/>
                <w:b w:val="0"/>
                <w:bCs w:val="0"/>
                <w:snapToGrid/>
                <w:color w:val="000000" w:themeColor="text1"/>
                <w:spacing w:val="0"/>
                <w:kern w:val="0"/>
                <w:position w:val="0"/>
                <w:sz w:val="24"/>
                <w:szCs w:val="24"/>
                <w:lang w:val="en-US" w:eastAsia="zh-CN" w:bidi="ar-SA"/>
                <w14:textFill>
                  <w14:solidFill>
                    <w14:schemeClr w14:val="tx1"/>
                  </w14:solidFill>
                </w14:textFill>
              </w:rPr>
              <w:t>1条</w:t>
            </w:r>
            <w:r>
              <w:rPr>
                <w:rFonts w:hint="default" w:ascii="Times New Roman" w:hAnsi="Times New Roman" w:cs="Times New Roman"/>
                <w:b w:val="0"/>
                <w:bCs/>
                <w:color w:val="000000" w:themeColor="text1"/>
                <w:sz w:val="24"/>
                <w:szCs w:val="24"/>
                <w:lang w:val="en-US" w:eastAsia="zh-CN"/>
                <w14:textFill>
                  <w14:solidFill>
                    <w14:schemeClr w14:val="tx1"/>
                  </w14:solidFill>
                </w14:textFill>
              </w:rPr>
              <w:t>，生产能力为</w:t>
            </w:r>
            <w:r>
              <w:rPr>
                <w:rFonts w:hint="eastAsia" w:ascii="Times New Roman" w:hAnsi="Times New Roman" w:cs="Times New Roman"/>
                <w:b w:val="0"/>
                <w:bCs/>
                <w:color w:val="000000" w:themeColor="text1"/>
                <w:sz w:val="24"/>
                <w:szCs w:val="24"/>
                <w:lang w:val="en-US" w:eastAsia="zh-CN"/>
                <w14:textFill>
                  <w14:solidFill>
                    <w14:schemeClr w14:val="tx1"/>
                  </w14:solidFill>
                </w14:textFill>
              </w:rPr>
              <w:t>5t/h</w:t>
            </w:r>
            <w:r>
              <w:rPr>
                <w:rFonts w:hint="default" w:ascii="Times New Roman" w:hAnsi="Times New Roman" w:cs="Times New Roman"/>
                <w:b w:val="0"/>
                <w:bCs/>
                <w:color w:val="000000" w:themeColor="text1"/>
                <w:sz w:val="24"/>
                <w:szCs w:val="24"/>
                <w:lang w:val="en-US" w:eastAsia="zh-CN"/>
                <w14:textFill>
                  <w14:solidFill>
                    <w14:schemeClr w14:val="tx1"/>
                  </w14:solidFill>
                </w14:textFill>
              </w:rPr>
              <w:t>，</w:t>
            </w:r>
            <w:r>
              <w:rPr>
                <w:rFonts w:hint="eastAsia" w:ascii="Times New Roman" w:hAnsi="Times New Roman" w:cs="Times New Roman"/>
                <w:b w:val="0"/>
                <w:bCs/>
                <w:color w:val="000000" w:themeColor="text1"/>
                <w:sz w:val="24"/>
                <w:szCs w:val="24"/>
                <w:lang w:val="en-US" w:eastAsia="zh-CN"/>
                <w14:textFill>
                  <w14:solidFill>
                    <w14:schemeClr w14:val="tx1"/>
                  </w14:solidFill>
                </w14:textFill>
              </w:rPr>
              <w:t>项目年工作330天，每天工作8h，则</w:t>
            </w:r>
            <w:r>
              <w:rPr>
                <w:rFonts w:hint="default" w:ascii="Times New Roman" w:hAnsi="Times New Roman" w:cs="Times New Roman"/>
                <w:b w:val="0"/>
                <w:bCs w:val="0"/>
                <w:snapToGrid/>
                <w:color w:val="000000" w:themeColor="text1"/>
                <w:spacing w:val="0"/>
                <w:kern w:val="0"/>
                <w:position w:val="0"/>
                <w:sz w:val="24"/>
                <w:szCs w:val="24"/>
                <w:lang w:val="en-US" w:eastAsia="zh-CN" w:bidi="ar-SA"/>
                <w14:textFill>
                  <w14:solidFill>
                    <w14:schemeClr w14:val="tx1"/>
                  </w14:solidFill>
                </w14:textFill>
              </w:rPr>
              <w:t>果蔬杀青速冻线</w:t>
            </w:r>
            <w:r>
              <w:rPr>
                <w:rFonts w:hint="default" w:ascii="Times New Roman" w:hAnsi="Times New Roman" w:cs="Times New Roman"/>
                <w:b w:val="0"/>
                <w:bCs/>
                <w:color w:val="000000" w:themeColor="text1"/>
                <w:sz w:val="24"/>
                <w:szCs w:val="24"/>
                <w:lang w:val="en-US" w:eastAsia="zh-CN"/>
                <w14:textFill>
                  <w14:solidFill>
                    <w14:schemeClr w14:val="tx1"/>
                  </w14:solidFill>
                </w14:textFill>
              </w:rPr>
              <w:t>生产能力为</w:t>
            </w:r>
            <w:r>
              <w:rPr>
                <w:rFonts w:hint="eastAsia" w:ascii="Times New Roman" w:hAnsi="Times New Roman" w:cs="Times New Roman"/>
                <w:b w:val="0"/>
                <w:bCs/>
                <w:color w:val="000000" w:themeColor="text1"/>
                <w:sz w:val="24"/>
                <w:szCs w:val="24"/>
                <w:lang w:val="en-US" w:eastAsia="zh-CN"/>
                <w14:textFill>
                  <w14:solidFill>
                    <w14:schemeClr w14:val="tx1"/>
                  </w14:solidFill>
                </w14:textFill>
              </w:rPr>
              <w:t>13200t</w:t>
            </w:r>
            <w:r>
              <w:rPr>
                <w:rFonts w:hint="default" w:ascii="Times New Roman" w:hAnsi="Times New Roman" w:cs="Times New Roman"/>
                <w:b w:val="0"/>
                <w:bCs/>
                <w:color w:val="000000" w:themeColor="text1"/>
                <w:sz w:val="24"/>
                <w:szCs w:val="24"/>
                <w:lang w:val="en-US" w:eastAsia="zh-CN"/>
                <w14:textFill>
                  <w14:solidFill>
                    <w14:schemeClr w14:val="tx1"/>
                  </w14:solidFill>
                </w14:textFill>
              </w:rPr>
              <w:t>/a，</w:t>
            </w:r>
            <w:r>
              <w:rPr>
                <w:rFonts w:hint="eastAsia" w:ascii="Times New Roman" w:hAnsi="Times New Roman" w:cs="Times New Roman"/>
                <w:b w:val="0"/>
                <w:bCs/>
                <w:color w:val="000000" w:themeColor="text1"/>
                <w:sz w:val="24"/>
                <w:szCs w:val="24"/>
                <w:lang w:val="en-US" w:eastAsia="zh-CN"/>
                <w14:textFill>
                  <w14:solidFill>
                    <w14:schemeClr w14:val="tx1"/>
                  </w14:solidFill>
                </w14:textFill>
              </w:rPr>
              <w:t>项目新鲜果蔬年用量为12000t，</w:t>
            </w:r>
            <w:r>
              <w:rPr>
                <w:rFonts w:hint="default" w:ascii="Times New Roman" w:hAnsi="Times New Roman" w:cs="Times New Roman"/>
                <w:b w:val="0"/>
                <w:bCs/>
                <w:color w:val="000000" w:themeColor="text1"/>
                <w:sz w:val="24"/>
                <w:szCs w:val="24"/>
                <w:lang w:val="en-US" w:eastAsia="zh-CN"/>
                <w14:textFill>
                  <w14:solidFill>
                    <w14:schemeClr w14:val="tx1"/>
                  </w14:solidFill>
                </w14:textFill>
              </w:rPr>
              <w:t>与</w:t>
            </w:r>
            <w:r>
              <w:rPr>
                <w:rFonts w:hint="eastAsia" w:ascii="Times New Roman" w:hAnsi="Times New Roman" w:cs="Times New Roman"/>
                <w:b w:val="0"/>
                <w:bCs/>
                <w:color w:val="000000" w:themeColor="text1"/>
                <w:sz w:val="24"/>
                <w:szCs w:val="24"/>
                <w:lang w:val="en-US" w:eastAsia="zh-CN"/>
                <w14:textFill>
                  <w14:solidFill>
                    <w14:schemeClr w14:val="tx1"/>
                  </w14:solidFill>
                </w14:textFill>
              </w:rPr>
              <w:t>全厂</w:t>
            </w:r>
            <w:r>
              <w:rPr>
                <w:rFonts w:hint="eastAsia" w:ascii="宋体" w:hAnsi="宋体" w:eastAsia="宋体" w:cs="宋体"/>
                <w:b w:val="0"/>
                <w:bCs/>
                <w:color w:val="000000" w:themeColor="text1"/>
                <w:sz w:val="24"/>
                <w:szCs w:val="24"/>
                <w:lang w:val="en-US" w:eastAsia="zh-CN"/>
                <w14:textFill>
                  <w14:solidFill>
                    <w14:schemeClr w14:val="tx1"/>
                  </w14:solidFill>
                </w14:textFill>
              </w:rPr>
              <w:t>“年产</w:t>
            </w:r>
            <w:r>
              <w:rPr>
                <w:rFonts w:hint="eastAsia" w:ascii="Times New Roman" w:hAnsi="Times New Roman" w:cs="Times New Roman"/>
                <w:b w:val="0"/>
                <w:bCs/>
                <w:color w:val="000000" w:themeColor="text1"/>
                <w:sz w:val="24"/>
                <w:szCs w:val="24"/>
                <w:lang w:val="en-US" w:eastAsia="zh-CN"/>
                <w14:textFill>
                  <w14:solidFill>
                    <w14:schemeClr w14:val="tx1"/>
                  </w14:solidFill>
                </w14:textFill>
              </w:rPr>
              <w:t>10000</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t</w:t>
            </w:r>
            <w:r>
              <w:rPr>
                <w:rFonts w:hint="eastAsia" w:ascii="Times New Roman" w:hAnsi="Times New Roman" w:cs="Times New Roman"/>
                <w:b w:val="0"/>
                <w:bCs/>
                <w:color w:val="000000" w:themeColor="text1"/>
                <w:sz w:val="24"/>
                <w:szCs w:val="24"/>
                <w:lang w:val="en-US" w:eastAsia="zh-CN"/>
                <w14:textFill>
                  <w14:solidFill>
                    <w14:schemeClr w14:val="tx1"/>
                  </w14:solidFill>
                </w14:textFill>
              </w:rPr>
              <w:t>果蔬干</w:t>
            </w:r>
            <w:r>
              <w:rPr>
                <w:rFonts w:hint="eastAsia" w:ascii="宋体" w:hAnsi="宋体" w:eastAsia="宋体" w:cs="宋体"/>
                <w:b w:val="0"/>
                <w:bCs/>
                <w:color w:val="000000" w:themeColor="text1"/>
                <w:sz w:val="24"/>
                <w:szCs w:val="24"/>
                <w:lang w:val="en-US" w:eastAsia="zh-CN"/>
                <w14:textFill>
                  <w14:solidFill>
                    <w14:schemeClr w14:val="tx1"/>
                  </w14:solidFill>
                </w14:textFill>
              </w:rPr>
              <w:t>”生产能</w:t>
            </w:r>
            <w:r>
              <w:rPr>
                <w:rFonts w:hint="default" w:ascii="Times New Roman" w:hAnsi="Times New Roman" w:cs="Times New Roman"/>
                <w:b w:val="0"/>
                <w:bCs/>
                <w:color w:val="000000" w:themeColor="text1"/>
                <w:sz w:val="24"/>
                <w:szCs w:val="24"/>
                <w:lang w:val="en-US" w:eastAsia="zh-CN"/>
                <w14:textFill>
                  <w14:solidFill>
                    <w14:schemeClr w14:val="tx1"/>
                  </w14:solidFill>
                </w14:textFill>
              </w:rPr>
              <w:t>力相匹配。</w:t>
            </w:r>
          </w:p>
          <w:p w14:paraId="7A290BD0">
            <w:pPr>
              <w:pStyle w:val="9"/>
              <w:keepNext/>
              <w:keepLines w:val="0"/>
              <w:pageBreakBefore w:val="0"/>
              <w:widowControl w:val="0"/>
              <w:kinsoku/>
              <w:wordWrap/>
              <w:overflowPunct/>
              <w:topLinePunct w:val="0"/>
              <w:autoSpaceDE/>
              <w:autoSpaceDN/>
              <w:bidi w:val="0"/>
              <w:adjustRightInd w:val="0"/>
              <w:snapToGrid w:val="0"/>
              <w:spacing w:after="0" w:line="360" w:lineRule="auto"/>
              <w:ind w:firstLine="0"/>
              <w:jc w:val="center"/>
              <w:textAlignment w:val="auto"/>
              <w:rPr>
                <w:rFonts w:hint="default" w:ascii="Times New Roman" w:hAnsi="Times New Roman" w:eastAsia="宋体" w:cs="Times New Roman"/>
                <w:b/>
                <w:bCs/>
                <w:color w:val="000000" w:themeColor="text1"/>
                <w:kern w:val="0"/>
                <w:sz w:val="24"/>
                <w:szCs w:val="24"/>
                <w14:textFill>
                  <w14:solidFill>
                    <w14:schemeClr w14:val="tx1"/>
                  </w14:solidFill>
                </w14:textFill>
              </w:rPr>
            </w:pPr>
            <w:r>
              <w:rPr>
                <w:rFonts w:hint="default" w:ascii="Times New Roman" w:hAnsi="Times New Roman" w:eastAsia="宋体" w:cs="Times New Roman"/>
                <w:b/>
                <w:bCs/>
                <w:color w:val="000000" w:themeColor="text1"/>
                <w:kern w:val="0"/>
                <w:sz w:val="24"/>
                <w:szCs w:val="24"/>
                <w14:textFill>
                  <w14:solidFill>
                    <w14:schemeClr w14:val="tx1"/>
                  </w14:solidFill>
                </w14:textFill>
              </w:rPr>
              <w:t>表</w:t>
            </w:r>
            <w:r>
              <w:rPr>
                <w:rFonts w:hint="eastAsia" w:ascii="Times New Roman" w:hAnsi="Times New Roman" w:eastAsia="宋体" w:cs="Times New Roman"/>
                <w:b/>
                <w:bCs/>
                <w:color w:val="000000" w:themeColor="text1"/>
                <w:kern w:val="0"/>
                <w:sz w:val="24"/>
                <w:szCs w:val="24"/>
                <w:lang w:val="en-US" w:eastAsia="zh-CN"/>
                <w14:textFill>
                  <w14:solidFill>
                    <w14:schemeClr w14:val="tx1"/>
                  </w14:solidFill>
                </w14:textFill>
              </w:rPr>
              <w:t>2.6</w:t>
            </w:r>
            <w:r>
              <w:rPr>
                <w:rFonts w:hint="default" w:ascii="Times New Roman" w:hAnsi="Times New Roman" w:eastAsia="宋体" w:cs="Times New Roman"/>
                <w:b/>
                <w:bCs/>
                <w:color w:val="000000" w:themeColor="text1"/>
                <w:kern w:val="0"/>
                <w:sz w:val="24"/>
                <w:szCs w:val="24"/>
                <w14:textFill>
                  <w14:solidFill>
                    <w14:schemeClr w14:val="tx1"/>
                  </w14:solidFill>
                </w14:textFill>
              </w:rPr>
              <w:t xml:space="preserve">  锅炉配套设施明细</w:t>
            </w:r>
          </w:p>
          <w:tbl>
            <w:tblPr>
              <w:tblStyle w:val="24"/>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1111"/>
              <w:gridCol w:w="1626"/>
              <w:gridCol w:w="2415"/>
              <w:gridCol w:w="945"/>
              <w:gridCol w:w="900"/>
              <w:gridCol w:w="1277"/>
            </w:tblGrid>
            <w:tr w14:paraId="609F30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54" w:hRule="atLeast"/>
                <w:jc w:val="center"/>
              </w:trPr>
              <w:tc>
                <w:tcPr>
                  <w:tcW w:w="671" w:type="pct"/>
                  <w:noWrap w:val="0"/>
                  <w:vAlign w:val="center"/>
                </w:tcPr>
                <w:p w14:paraId="3D718EB7">
                  <w:pPr>
                    <w:pStyle w:val="47"/>
                    <w:spacing w:before="48" w:beforeLines="20"/>
                    <w:rPr>
                      <w:color w:val="000000" w:themeColor="text1"/>
                      <w:szCs w:val="21"/>
                      <w14:textFill>
                        <w14:solidFill>
                          <w14:schemeClr w14:val="tx1"/>
                        </w14:solidFill>
                      </w14:textFill>
                    </w:rPr>
                  </w:pPr>
                  <w:r>
                    <w:rPr>
                      <w:color w:val="000000" w:themeColor="text1"/>
                      <w:szCs w:val="21"/>
                      <w14:textFill>
                        <w14:solidFill>
                          <w14:schemeClr w14:val="tx1"/>
                        </w14:solidFill>
                      </w14:textFill>
                    </w:rPr>
                    <w:t>序号</w:t>
                  </w:r>
                </w:p>
              </w:tc>
              <w:tc>
                <w:tcPr>
                  <w:tcW w:w="982" w:type="pct"/>
                  <w:noWrap w:val="0"/>
                  <w:vAlign w:val="center"/>
                </w:tcPr>
                <w:p w14:paraId="706F2D22">
                  <w:pPr>
                    <w:pStyle w:val="47"/>
                    <w:spacing w:before="48" w:beforeLines="20"/>
                    <w:rPr>
                      <w:color w:val="000000" w:themeColor="text1"/>
                      <w:szCs w:val="21"/>
                      <w14:textFill>
                        <w14:solidFill>
                          <w14:schemeClr w14:val="tx1"/>
                        </w14:solidFill>
                      </w14:textFill>
                    </w:rPr>
                  </w:pPr>
                  <w:r>
                    <w:rPr>
                      <w:color w:val="000000" w:themeColor="text1"/>
                      <w:szCs w:val="21"/>
                      <w14:textFill>
                        <w14:solidFill>
                          <w14:schemeClr w14:val="tx1"/>
                        </w14:solidFill>
                      </w14:textFill>
                    </w:rPr>
                    <w:t>设备名称</w:t>
                  </w:r>
                </w:p>
              </w:tc>
              <w:tc>
                <w:tcPr>
                  <w:tcW w:w="1459" w:type="pct"/>
                  <w:tcBorders>
                    <w:right w:val="single" w:color="auto" w:sz="4" w:space="0"/>
                  </w:tcBorders>
                  <w:noWrap w:val="0"/>
                  <w:vAlign w:val="center"/>
                </w:tcPr>
                <w:p w14:paraId="6DD7CCDC">
                  <w:pPr>
                    <w:pStyle w:val="47"/>
                    <w:spacing w:before="48" w:beforeLines="20"/>
                    <w:rPr>
                      <w:color w:val="000000" w:themeColor="text1"/>
                      <w:szCs w:val="21"/>
                      <w14:textFill>
                        <w14:solidFill>
                          <w14:schemeClr w14:val="tx1"/>
                        </w14:solidFill>
                      </w14:textFill>
                    </w:rPr>
                  </w:pPr>
                  <w:r>
                    <w:rPr>
                      <w:color w:val="000000" w:themeColor="text1"/>
                      <w:szCs w:val="21"/>
                      <w14:textFill>
                        <w14:solidFill>
                          <w14:schemeClr w14:val="tx1"/>
                        </w14:solidFill>
                      </w14:textFill>
                    </w:rPr>
                    <w:t>规格型号</w:t>
                  </w:r>
                </w:p>
              </w:tc>
              <w:tc>
                <w:tcPr>
                  <w:tcW w:w="571" w:type="pct"/>
                  <w:tcBorders>
                    <w:left w:val="single" w:color="auto" w:sz="4" w:space="0"/>
                  </w:tcBorders>
                  <w:noWrap w:val="0"/>
                  <w:vAlign w:val="center"/>
                </w:tcPr>
                <w:p w14:paraId="7BBDD59F">
                  <w:pPr>
                    <w:pStyle w:val="47"/>
                    <w:spacing w:before="48" w:beforeLines="20"/>
                    <w:rPr>
                      <w:color w:val="000000" w:themeColor="text1"/>
                      <w:szCs w:val="21"/>
                      <w14:textFill>
                        <w14:solidFill>
                          <w14:schemeClr w14:val="tx1"/>
                        </w14:solidFill>
                      </w14:textFill>
                    </w:rPr>
                  </w:pPr>
                  <w:r>
                    <w:rPr>
                      <w:color w:val="000000" w:themeColor="text1"/>
                      <w:szCs w:val="21"/>
                      <w14:textFill>
                        <w14:solidFill>
                          <w14:schemeClr w14:val="tx1"/>
                        </w14:solidFill>
                      </w14:textFill>
                    </w:rPr>
                    <w:t>数量</w:t>
                  </w:r>
                </w:p>
              </w:tc>
              <w:tc>
                <w:tcPr>
                  <w:tcW w:w="543" w:type="pct"/>
                  <w:tcBorders>
                    <w:right w:val="single" w:color="auto" w:sz="4" w:space="0"/>
                  </w:tcBorders>
                  <w:noWrap w:val="0"/>
                  <w:vAlign w:val="center"/>
                </w:tcPr>
                <w:p w14:paraId="55D88F1B">
                  <w:pPr>
                    <w:pStyle w:val="47"/>
                    <w:spacing w:before="48" w:beforeLines="20"/>
                    <w:rPr>
                      <w:color w:val="000000" w:themeColor="text1"/>
                      <w:szCs w:val="21"/>
                      <w14:textFill>
                        <w14:solidFill>
                          <w14:schemeClr w14:val="tx1"/>
                        </w14:solidFill>
                      </w14:textFill>
                    </w:rPr>
                  </w:pPr>
                  <w:r>
                    <w:rPr>
                      <w:color w:val="000000" w:themeColor="text1"/>
                      <w:szCs w:val="21"/>
                      <w14:textFill>
                        <w14:solidFill>
                          <w14:schemeClr w14:val="tx1"/>
                        </w14:solidFill>
                      </w14:textFill>
                    </w:rPr>
                    <w:t>单位</w:t>
                  </w:r>
                </w:p>
              </w:tc>
              <w:tc>
                <w:tcPr>
                  <w:tcW w:w="771" w:type="pct"/>
                  <w:tcBorders>
                    <w:right w:val="single" w:color="auto" w:sz="4" w:space="0"/>
                  </w:tcBorders>
                  <w:noWrap w:val="0"/>
                  <w:vAlign w:val="center"/>
                </w:tcPr>
                <w:p w14:paraId="7ABF7D32">
                  <w:pPr>
                    <w:pStyle w:val="47"/>
                    <w:spacing w:before="48" w:beforeLines="20"/>
                    <w:rPr>
                      <w:rFonts w:hint="eastAsia"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备注</w:t>
                  </w:r>
                </w:p>
              </w:tc>
            </w:tr>
            <w:tr w14:paraId="12D93E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54" w:hRule="atLeast"/>
                <w:jc w:val="center"/>
              </w:trPr>
              <w:tc>
                <w:tcPr>
                  <w:tcW w:w="5000" w:type="pct"/>
                  <w:gridSpan w:val="6"/>
                  <w:tcBorders>
                    <w:right w:val="single" w:color="auto" w:sz="4" w:space="0"/>
                  </w:tcBorders>
                  <w:noWrap w:val="0"/>
                  <w:vAlign w:val="center"/>
                </w:tcPr>
                <w:p w14:paraId="44F48CEB">
                  <w:pPr>
                    <w:pStyle w:val="47"/>
                    <w:spacing w:before="48" w:beforeLines="20"/>
                    <w:rPr>
                      <w:rFonts w:hint="eastAsia"/>
                      <w:b/>
                      <w:bCs/>
                      <w:color w:val="000000" w:themeColor="text1"/>
                      <w:szCs w:val="21"/>
                      <w:lang w:val="en-US" w:eastAsia="zh-CN"/>
                      <w14:textFill>
                        <w14:solidFill>
                          <w14:schemeClr w14:val="tx1"/>
                        </w14:solidFill>
                      </w14:textFill>
                    </w:rPr>
                  </w:pPr>
                  <w:r>
                    <w:rPr>
                      <w:rFonts w:hint="eastAsia"/>
                      <w:b/>
                      <w:bCs/>
                      <w:color w:val="000000" w:themeColor="text1"/>
                      <w:szCs w:val="21"/>
                      <w:lang w:val="en-US" w:eastAsia="zh-CN"/>
                      <w14:textFill>
                        <w14:solidFill>
                          <w14:schemeClr w14:val="tx1"/>
                        </w14:solidFill>
                      </w14:textFill>
                    </w:rPr>
                    <w:t>燃气蒸汽锅炉</w:t>
                  </w:r>
                </w:p>
              </w:tc>
            </w:tr>
            <w:tr w14:paraId="6C0880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54" w:hRule="atLeast"/>
                <w:jc w:val="center"/>
              </w:trPr>
              <w:tc>
                <w:tcPr>
                  <w:tcW w:w="671" w:type="pct"/>
                  <w:noWrap w:val="0"/>
                  <w:vAlign w:val="center"/>
                </w:tcPr>
                <w:p w14:paraId="6560297C">
                  <w:pPr>
                    <w:pStyle w:val="47"/>
                    <w:spacing w:before="48" w:beforeLines="20"/>
                    <w:rPr>
                      <w:color w:val="000000" w:themeColor="text1"/>
                      <w:szCs w:val="21"/>
                      <w14:textFill>
                        <w14:solidFill>
                          <w14:schemeClr w14:val="tx1"/>
                        </w14:solidFill>
                      </w14:textFill>
                    </w:rPr>
                  </w:pPr>
                  <w:r>
                    <w:rPr>
                      <w:color w:val="000000" w:themeColor="text1"/>
                      <w:szCs w:val="21"/>
                      <w14:textFill>
                        <w14:solidFill>
                          <w14:schemeClr w14:val="tx1"/>
                        </w14:solidFill>
                      </w14:textFill>
                    </w:rPr>
                    <w:t>1</w:t>
                  </w:r>
                </w:p>
              </w:tc>
              <w:tc>
                <w:tcPr>
                  <w:tcW w:w="982" w:type="pct"/>
                  <w:noWrap w:val="0"/>
                  <w:vAlign w:val="center"/>
                </w:tcPr>
                <w:p w14:paraId="54548E36">
                  <w:pPr>
                    <w:pStyle w:val="47"/>
                    <w:spacing w:before="48" w:beforeLines="20"/>
                    <w:rPr>
                      <w:color w:val="000000" w:themeColor="text1"/>
                      <w:szCs w:val="21"/>
                      <w14:textFill>
                        <w14:solidFill>
                          <w14:schemeClr w14:val="tx1"/>
                        </w14:solidFill>
                      </w14:textFill>
                    </w:rPr>
                  </w:pPr>
                  <w:r>
                    <w:rPr>
                      <w:color w:val="000000" w:themeColor="text1"/>
                      <w:szCs w:val="21"/>
                      <w14:textFill>
                        <w14:solidFill>
                          <w14:schemeClr w14:val="tx1"/>
                        </w14:solidFill>
                      </w14:textFill>
                    </w:rPr>
                    <w:t>锅炉主机</w:t>
                  </w:r>
                </w:p>
              </w:tc>
              <w:tc>
                <w:tcPr>
                  <w:tcW w:w="1459" w:type="pct"/>
                  <w:tcBorders>
                    <w:right w:val="single" w:color="auto" w:sz="4" w:space="0"/>
                  </w:tcBorders>
                  <w:noWrap w:val="0"/>
                  <w:vAlign w:val="center"/>
                </w:tcPr>
                <w:p w14:paraId="35D92528">
                  <w:pPr>
                    <w:pStyle w:val="47"/>
                    <w:spacing w:before="48" w:beforeLines="20"/>
                    <w:rPr>
                      <w:color w:val="000000" w:themeColor="text1"/>
                      <w:szCs w:val="21"/>
                      <w14:textFill>
                        <w14:solidFill>
                          <w14:schemeClr w14:val="tx1"/>
                        </w14:solidFill>
                      </w14:textFill>
                    </w:rPr>
                  </w:pPr>
                  <w:r>
                    <w:rPr>
                      <w:rFonts w:hint="eastAsia" w:eastAsia="华文中宋"/>
                      <w:color w:val="000000" w:themeColor="text1"/>
                      <w:szCs w:val="24"/>
                      <w:lang w:val="en-US" w:eastAsia="zh-CN"/>
                      <w14:textFill>
                        <w14:solidFill>
                          <w14:schemeClr w14:val="tx1"/>
                        </w14:solidFill>
                      </w14:textFill>
                    </w:rPr>
                    <w:t>WNS9-1.25-QT</w:t>
                  </w:r>
                </w:p>
              </w:tc>
              <w:tc>
                <w:tcPr>
                  <w:tcW w:w="571" w:type="pct"/>
                  <w:tcBorders>
                    <w:left w:val="single" w:color="auto" w:sz="4" w:space="0"/>
                  </w:tcBorders>
                  <w:noWrap w:val="0"/>
                  <w:vAlign w:val="center"/>
                </w:tcPr>
                <w:p w14:paraId="64CBCA31">
                  <w:pPr>
                    <w:pStyle w:val="47"/>
                    <w:spacing w:before="48" w:beforeLines="20"/>
                    <w:rPr>
                      <w:rFonts w:hint="eastAsia" w:eastAsia="宋体"/>
                      <w:color w:val="000000" w:themeColor="text1"/>
                      <w:szCs w:val="21"/>
                      <w:lang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1</w:t>
                  </w:r>
                </w:p>
              </w:tc>
              <w:tc>
                <w:tcPr>
                  <w:tcW w:w="543" w:type="pct"/>
                  <w:tcBorders>
                    <w:right w:val="single" w:color="auto" w:sz="4" w:space="0"/>
                  </w:tcBorders>
                  <w:noWrap w:val="0"/>
                  <w:vAlign w:val="center"/>
                </w:tcPr>
                <w:p w14:paraId="6B6A0561">
                  <w:pPr>
                    <w:pStyle w:val="47"/>
                    <w:spacing w:before="48" w:beforeLines="20"/>
                    <w:rPr>
                      <w:color w:val="000000" w:themeColor="text1"/>
                      <w:szCs w:val="21"/>
                      <w14:textFill>
                        <w14:solidFill>
                          <w14:schemeClr w14:val="tx1"/>
                        </w14:solidFill>
                      </w14:textFill>
                    </w:rPr>
                  </w:pPr>
                  <w:r>
                    <w:rPr>
                      <w:color w:val="000000" w:themeColor="text1"/>
                      <w:szCs w:val="21"/>
                      <w14:textFill>
                        <w14:solidFill>
                          <w14:schemeClr w14:val="tx1"/>
                        </w14:solidFill>
                      </w14:textFill>
                    </w:rPr>
                    <w:t>台</w:t>
                  </w:r>
                </w:p>
              </w:tc>
              <w:tc>
                <w:tcPr>
                  <w:tcW w:w="771" w:type="pct"/>
                  <w:tcBorders>
                    <w:right w:val="single" w:color="auto" w:sz="4" w:space="0"/>
                  </w:tcBorders>
                  <w:noWrap w:val="0"/>
                  <w:vAlign w:val="center"/>
                </w:tcPr>
                <w:p w14:paraId="248EE71F">
                  <w:pPr>
                    <w:pStyle w:val="47"/>
                    <w:spacing w:before="48" w:beforeLines="20"/>
                    <w:rPr>
                      <w:rFonts w:hint="eastAsia"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新增</w:t>
                  </w:r>
                </w:p>
              </w:tc>
            </w:tr>
            <w:tr w14:paraId="4F42BD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54" w:hRule="atLeast"/>
                <w:jc w:val="center"/>
              </w:trPr>
              <w:tc>
                <w:tcPr>
                  <w:tcW w:w="671" w:type="pct"/>
                  <w:noWrap w:val="0"/>
                  <w:vAlign w:val="center"/>
                </w:tcPr>
                <w:p w14:paraId="266FAEC5">
                  <w:pPr>
                    <w:pStyle w:val="47"/>
                    <w:spacing w:before="48" w:beforeLines="20"/>
                    <w:rPr>
                      <w:color w:val="000000" w:themeColor="text1"/>
                      <w:szCs w:val="21"/>
                      <w14:textFill>
                        <w14:solidFill>
                          <w14:schemeClr w14:val="tx1"/>
                        </w14:solidFill>
                      </w14:textFill>
                    </w:rPr>
                  </w:pPr>
                  <w:r>
                    <w:rPr>
                      <w:color w:val="000000" w:themeColor="text1"/>
                      <w:szCs w:val="21"/>
                      <w14:textFill>
                        <w14:solidFill>
                          <w14:schemeClr w14:val="tx1"/>
                        </w14:solidFill>
                      </w14:textFill>
                    </w:rPr>
                    <w:t>2</w:t>
                  </w:r>
                </w:p>
              </w:tc>
              <w:tc>
                <w:tcPr>
                  <w:tcW w:w="982" w:type="pct"/>
                  <w:noWrap w:val="0"/>
                  <w:vAlign w:val="center"/>
                </w:tcPr>
                <w:p w14:paraId="216DB936">
                  <w:pPr>
                    <w:pStyle w:val="47"/>
                    <w:spacing w:before="48" w:beforeLines="20"/>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燃烧器</w:t>
                  </w:r>
                </w:p>
              </w:tc>
              <w:tc>
                <w:tcPr>
                  <w:tcW w:w="1459" w:type="pct"/>
                  <w:tcBorders>
                    <w:right w:val="single" w:color="auto" w:sz="4" w:space="0"/>
                  </w:tcBorders>
                  <w:noWrap w:val="0"/>
                  <w:vAlign w:val="center"/>
                </w:tcPr>
                <w:p w14:paraId="3EFA1F21">
                  <w:pPr>
                    <w:pStyle w:val="47"/>
                    <w:spacing w:before="48" w:beforeLines="20"/>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w:t>
                  </w:r>
                </w:p>
              </w:tc>
              <w:tc>
                <w:tcPr>
                  <w:tcW w:w="571" w:type="pct"/>
                  <w:tcBorders>
                    <w:left w:val="single" w:color="auto" w:sz="4" w:space="0"/>
                  </w:tcBorders>
                  <w:noWrap w:val="0"/>
                  <w:vAlign w:val="center"/>
                </w:tcPr>
                <w:p w14:paraId="5D5A542C">
                  <w:pPr>
                    <w:pStyle w:val="47"/>
                    <w:spacing w:before="48" w:beforeLines="20"/>
                    <w:rPr>
                      <w:rFonts w:hint="eastAsia" w:eastAsia="宋体"/>
                      <w:color w:val="000000" w:themeColor="text1"/>
                      <w:szCs w:val="21"/>
                      <w:lang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1</w:t>
                  </w:r>
                </w:p>
              </w:tc>
              <w:tc>
                <w:tcPr>
                  <w:tcW w:w="543" w:type="pct"/>
                  <w:tcBorders>
                    <w:right w:val="single" w:color="auto" w:sz="4" w:space="0"/>
                  </w:tcBorders>
                  <w:noWrap w:val="0"/>
                  <w:vAlign w:val="center"/>
                </w:tcPr>
                <w:p w14:paraId="6F596700">
                  <w:pPr>
                    <w:pStyle w:val="47"/>
                    <w:spacing w:before="48" w:beforeLines="20"/>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台</w:t>
                  </w:r>
                </w:p>
              </w:tc>
              <w:tc>
                <w:tcPr>
                  <w:tcW w:w="771" w:type="pct"/>
                  <w:tcBorders>
                    <w:right w:val="single" w:color="auto" w:sz="4" w:space="0"/>
                  </w:tcBorders>
                  <w:noWrap w:val="0"/>
                  <w:vAlign w:val="center"/>
                </w:tcPr>
                <w:p w14:paraId="03E0F911">
                  <w:pPr>
                    <w:spacing w:before="48" w:beforeLines="20"/>
                    <w:jc w:val="center"/>
                    <w:rPr>
                      <w:rFonts w:hint="eastAsia"/>
                      <w:color w:val="000000" w:themeColor="text1"/>
                      <w:szCs w:val="21"/>
                      <w14:textFill>
                        <w14:solidFill>
                          <w14:schemeClr w14:val="tx1"/>
                        </w14:solidFill>
                      </w14:textFill>
                    </w:rPr>
                  </w:pPr>
                  <w:r>
                    <w:rPr>
                      <w:rFonts w:hint="eastAsia"/>
                      <w:color w:val="000000" w:themeColor="text1"/>
                      <w:szCs w:val="21"/>
                      <w:lang w:val="en-US" w:eastAsia="zh-CN"/>
                      <w14:textFill>
                        <w14:solidFill>
                          <w14:schemeClr w14:val="tx1"/>
                        </w14:solidFill>
                      </w14:textFill>
                    </w:rPr>
                    <w:t>新增</w:t>
                  </w:r>
                </w:p>
              </w:tc>
            </w:tr>
            <w:tr w14:paraId="2720FF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54" w:hRule="atLeast"/>
                <w:jc w:val="center"/>
              </w:trPr>
              <w:tc>
                <w:tcPr>
                  <w:tcW w:w="671" w:type="pct"/>
                  <w:noWrap w:val="0"/>
                  <w:vAlign w:val="center"/>
                </w:tcPr>
                <w:p w14:paraId="74879513">
                  <w:pPr>
                    <w:pStyle w:val="47"/>
                    <w:spacing w:before="48" w:beforeLines="20"/>
                    <w:rPr>
                      <w:color w:val="000000" w:themeColor="text1"/>
                      <w:szCs w:val="21"/>
                      <w14:textFill>
                        <w14:solidFill>
                          <w14:schemeClr w14:val="tx1"/>
                        </w14:solidFill>
                      </w14:textFill>
                    </w:rPr>
                  </w:pPr>
                  <w:r>
                    <w:rPr>
                      <w:color w:val="000000" w:themeColor="text1"/>
                      <w:szCs w:val="21"/>
                      <w14:textFill>
                        <w14:solidFill>
                          <w14:schemeClr w14:val="tx1"/>
                        </w14:solidFill>
                      </w14:textFill>
                    </w:rPr>
                    <w:t>3</w:t>
                  </w:r>
                </w:p>
              </w:tc>
              <w:tc>
                <w:tcPr>
                  <w:tcW w:w="982" w:type="pct"/>
                  <w:noWrap w:val="0"/>
                  <w:vAlign w:val="center"/>
                </w:tcPr>
                <w:p w14:paraId="4D813944">
                  <w:pPr>
                    <w:pStyle w:val="47"/>
                    <w:spacing w:before="48" w:beforeLines="20"/>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电控柜</w:t>
                  </w:r>
                </w:p>
              </w:tc>
              <w:tc>
                <w:tcPr>
                  <w:tcW w:w="1459" w:type="pct"/>
                  <w:tcBorders>
                    <w:right w:val="single" w:color="auto" w:sz="4" w:space="0"/>
                  </w:tcBorders>
                  <w:noWrap w:val="0"/>
                  <w:vAlign w:val="center"/>
                </w:tcPr>
                <w:p w14:paraId="6D5242F2">
                  <w:pPr>
                    <w:pStyle w:val="47"/>
                    <w:spacing w:before="48" w:beforeLines="20"/>
                    <w:rPr>
                      <w:color w:val="000000" w:themeColor="text1"/>
                      <w:szCs w:val="21"/>
                      <w14:textFill>
                        <w14:solidFill>
                          <w14:schemeClr w14:val="tx1"/>
                        </w14:solidFill>
                      </w14:textFill>
                    </w:rPr>
                  </w:pPr>
                  <w:r>
                    <w:rPr>
                      <w:color w:val="000000" w:themeColor="text1"/>
                      <w:szCs w:val="21"/>
                      <w14:textFill>
                        <w14:solidFill>
                          <w14:schemeClr w14:val="tx1"/>
                        </w14:solidFill>
                      </w14:textFill>
                    </w:rPr>
                    <w:t>YY</w:t>
                  </w:r>
                  <w:r>
                    <w:rPr>
                      <w:rFonts w:hint="eastAsia"/>
                      <w:color w:val="000000" w:themeColor="text1"/>
                      <w:szCs w:val="21"/>
                      <w:lang w:eastAsia="zh-CN"/>
                      <w14:textFill>
                        <w14:solidFill>
                          <w14:schemeClr w14:val="tx1"/>
                        </w14:solidFill>
                      </w14:textFill>
                    </w:rPr>
                    <w:t>（</w:t>
                  </w:r>
                  <w:r>
                    <w:rPr>
                      <w:color w:val="000000" w:themeColor="text1"/>
                      <w:szCs w:val="21"/>
                      <w14:textFill>
                        <w14:solidFill>
                          <w14:schemeClr w14:val="tx1"/>
                        </w14:solidFill>
                      </w14:textFill>
                    </w:rPr>
                    <w:t>Q</w:t>
                  </w:r>
                  <w:r>
                    <w:rPr>
                      <w:rFonts w:hint="eastAsia"/>
                      <w:color w:val="000000" w:themeColor="text1"/>
                      <w:szCs w:val="21"/>
                      <w:lang w:eastAsia="zh-CN"/>
                      <w14:textFill>
                        <w14:solidFill>
                          <w14:schemeClr w14:val="tx1"/>
                        </w14:solidFill>
                      </w14:textFill>
                    </w:rPr>
                    <w:t>）</w:t>
                  </w:r>
                  <w:r>
                    <w:rPr>
                      <w:color w:val="000000" w:themeColor="text1"/>
                      <w:szCs w:val="21"/>
                      <w14:textFill>
                        <w14:solidFill>
                          <w14:schemeClr w14:val="tx1"/>
                        </w14:solidFill>
                      </w14:textFill>
                    </w:rPr>
                    <w:t>W-700-Y</w:t>
                  </w:r>
                  <w:r>
                    <w:rPr>
                      <w:rFonts w:hint="eastAsia"/>
                      <w:color w:val="000000" w:themeColor="text1"/>
                      <w:szCs w:val="21"/>
                      <w:lang w:eastAsia="zh-CN"/>
                      <w14:textFill>
                        <w14:solidFill>
                          <w14:schemeClr w14:val="tx1"/>
                        </w14:solidFill>
                      </w14:textFill>
                    </w:rPr>
                    <w:t>（</w:t>
                  </w:r>
                  <w:r>
                    <w:rPr>
                      <w:color w:val="000000" w:themeColor="text1"/>
                      <w:szCs w:val="21"/>
                      <w14:textFill>
                        <w14:solidFill>
                          <w14:schemeClr w14:val="tx1"/>
                        </w14:solidFill>
                      </w14:textFill>
                    </w:rPr>
                    <w:t>Q</w:t>
                  </w:r>
                  <w:r>
                    <w:rPr>
                      <w:rFonts w:hint="eastAsia"/>
                      <w:color w:val="000000" w:themeColor="text1"/>
                      <w:szCs w:val="21"/>
                      <w:lang w:eastAsia="zh-CN"/>
                      <w14:textFill>
                        <w14:solidFill>
                          <w14:schemeClr w14:val="tx1"/>
                        </w14:solidFill>
                      </w14:textFill>
                    </w:rPr>
                    <w:t>）</w:t>
                  </w:r>
                </w:p>
              </w:tc>
              <w:tc>
                <w:tcPr>
                  <w:tcW w:w="571" w:type="pct"/>
                  <w:tcBorders>
                    <w:left w:val="single" w:color="auto" w:sz="4" w:space="0"/>
                  </w:tcBorders>
                  <w:noWrap w:val="0"/>
                  <w:vAlign w:val="center"/>
                </w:tcPr>
                <w:p w14:paraId="33BDF686">
                  <w:pPr>
                    <w:adjustRightInd w:val="0"/>
                    <w:snapToGrid w:val="0"/>
                    <w:spacing w:before="48" w:beforeLines="20"/>
                    <w:jc w:val="center"/>
                    <w:rPr>
                      <w:rFonts w:hint="eastAsia" w:eastAsia="宋体"/>
                      <w:color w:val="000000" w:themeColor="text1"/>
                      <w:kern w:val="0"/>
                      <w:szCs w:val="21"/>
                      <w:lang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1</w:t>
                  </w:r>
                </w:p>
              </w:tc>
              <w:tc>
                <w:tcPr>
                  <w:tcW w:w="543" w:type="pct"/>
                  <w:tcBorders>
                    <w:right w:val="single" w:color="auto" w:sz="4" w:space="0"/>
                  </w:tcBorders>
                  <w:noWrap w:val="0"/>
                  <w:vAlign w:val="center"/>
                </w:tcPr>
                <w:p w14:paraId="6A8698D9">
                  <w:pPr>
                    <w:pStyle w:val="47"/>
                    <w:spacing w:before="48" w:beforeLines="2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台</w:t>
                  </w:r>
                </w:p>
              </w:tc>
              <w:tc>
                <w:tcPr>
                  <w:tcW w:w="771" w:type="pct"/>
                  <w:tcBorders>
                    <w:right w:val="single" w:color="auto" w:sz="4" w:space="0"/>
                  </w:tcBorders>
                  <w:noWrap w:val="0"/>
                  <w:vAlign w:val="center"/>
                </w:tcPr>
                <w:p w14:paraId="7D1FE7D0">
                  <w:pPr>
                    <w:spacing w:before="48" w:beforeLines="20"/>
                    <w:jc w:val="center"/>
                    <w:rPr>
                      <w:rFonts w:hint="eastAsia"/>
                      <w:color w:val="000000" w:themeColor="text1"/>
                      <w:szCs w:val="21"/>
                      <w14:textFill>
                        <w14:solidFill>
                          <w14:schemeClr w14:val="tx1"/>
                        </w14:solidFill>
                      </w14:textFill>
                    </w:rPr>
                  </w:pPr>
                  <w:r>
                    <w:rPr>
                      <w:rFonts w:hint="eastAsia"/>
                      <w:color w:val="000000" w:themeColor="text1"/>
                      <w:szCs w:val="21"/>
                      <w:lang w:val="en-US" w:eastAsia="zh-CN"/>
                      <w14:textFill>
                        <w14:solidFill>
                          <w14:schemeClr w14:val="tx1"/>
                        </w14:solidFill>
                      </w14:textFill>
                    </w:rPr>
                    <w:t>新增</w:t>
                  </w:r>
                </w:p>
              </w:tc>
            </w:tr>
            <w:tr w14:paraId="1168DA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54" w:hRule="atLeast"/>
                <w:jc w:val="center"/>
              </w:trPr>
              <w:tc>
                <w:tcPr>
                  <w:tcW w:w="671" w:type="pct"/>
                  <w:noWrap w:val="0"/>
                  <w:vAlign w:val="center"/>
                </w:tcPr>
                <w:p w14:paraId="58280422">
                  <w:pPr>
                    <w:pStyle w:val="47"/>
                    <w:spacing w:before="48" w:beforeLines="20"/>
                    <w:rPr>
                      <w:color w:val="000000" w:themeColor="text1"/>
                      <w:szCs w:val="21"/>
                      <w14:textFill>
                        <w14:solidFill>
                          <w14:schemeClr w14:val="tx1"/>
                        </w14:solidFill>
                      </w14:textFill>
                    </w:rPr>
                  </w:pPr>
                  <w:r>
                    <w:rPr>
                      <w:color w:val="000000" w:themeColor="text1"/>
                      <w:szCs w:val="21"/>
                      <w14:textFill>
                        <w14:solidFill>
                          <w14:schemeClr w14:val="tx1"/>
                        </w14:solidFill>
                      </w14:textFill>
                    </w:rPr>
                    <w:t>4</w:t>
                  </w:r>
                </w:p>
              </w:tc>
              <w:tc>
                <w:tcPr>
                  <w:tcW w:w="982" w:type="pct"/>
                  <w:noWrap w:val="0"/>
                  <w:vAlign w:val="center"/>
                </w:tcPr>
                <w:p w14:paraId="50109AFA">
                  <w:pPr>
                    <w:pStyle w:val="47"/>
                    <w:spacing w:before="48" w:beforeLines="20"/>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分汽缸</w:t>
                  </w:r>
                </w:p>
              </w:tc>
              <w:tc>
                <w:tcPr>
                  <w:tcW w:w="1459" w:type="pct"/>
                  <w:tcBorders>
                    <w:right w:val="single" w:color="auto" w:sz="4" w:space="0"/>
                  </w:tcBorders>
                  <w:noWrap w:val="0"/>
                  <w:vAlign w:val="center"/>
                </w:tcPr>
                <w:p w14:paraId="456DD723">
                  <w:pPr>
                    <w:pStyle w:val="47"/>
                    <w:spacing w:before="48" w:beforeLines="20"/>
                    <w:rPr>
                      <w:rFonts w:hint="default" w:eastAsia="宋体"/>
                      <w:color w:val="000000" w:themeColor="text1"/>
                      <w:szCs w:val="21"/>
                      <w:lang w:val="en-US" w:eastAsia="zh-CN"/>
                      <w14:textFill>
                        <w14:solidFill>
                          <w14:schemeClr w14:val="tx1"/>
                        </w14:solidFill>
                      </w14:textFill>
                    </w:rPr>
                  </w:pPr>
                  <w:r>
                    <w:rPr>
                      <w:rFonts w:hint="eastAsia"/>
                      <w:color w:val="000000" w:themeColor="text1"/>
                      <w:szCs w:val="21"/>
                      <w14:textFill>
                        <w14:solidFill>
                          <w14:schemeClr w14:val="tx1"/>
                        </w14:solidFill>
                      </w14:textFill>
                    </w:rPr>
                    <w:t>Φ</w:t>
                  </w:r>
                  <w:r>
                    <w:rPr>
                      <w:rFonts w:hint="eastAsia"/>
                      <w:color w:val="000000" w:themeColor="text1"/>
                      <w:szCs w:val="21"/>
                      <w:lang w:val="en-US" w:eastAsia="zh-CN"/>
                      <w14:textFill>
                        <w14:solidFill>
                          <w14:schemeClr w14:val="tx1"/>
                        </w14:solidFill>
                      </w14:textFill>
                    </w:rPr>
                    <w:t>359</w:t>
                  </w:r>
                </w:p>
              </w:tc>
              <w:tc>
                <w:tcPr>
                  <w:tcW w:w="571" w:type="pct"/>
                  <w:tcBorders>
                    <w:left w:val="single" w:color="auto" w:sz="4" w:space="0"/>
                  </w:tcBorders>
                  <w:noWrap w:val="0"/>
                  <w:vAlign w:val="center"/>
                </w:tcPr>
                <w:p w14:paraId="511B14B0">
                  <w:pPr>
                    <w:adjustRightInd w:val="0"/>
                    <w:snapToGrid w:val="0"/>
                    <w:spacing w:before="48" w:beforeLines="20"/>
                    <w:jc w:val="center"/>
                    <w:rPr>
                      <w:rFonts w:hint="eastAsia" w:eastAsia="宋体"/>
                      <w:color w:val="000000" w:themeColor="text1"/>
                      <w:kern w:val="0"/>
                      <w:szCs w:val="21"/>
                      <w:lang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1</w:t>
                  </w:r>
                </w:p>
              </w:tc>
              <w:tc>
                <w:tcPr>
                  <w:tcW w:w="543" w:type="pct"/>
                  <w:tcBorders>
                    <w:right w:val="single" w:color="auto" w:sz="4" w:space="0"/>
                  </w:tcBorders>
                  <w:noWrap w:val="0"/>
                  <w:vAlign w:val="center"/>
                </w:tcPr>
                <w:p w14:paraId="6A1C9F80">
                  <w:pPr>
                    <w:pStyle w:val="47"/>
                    <w:spacing w:before="48" w:beforeLines="2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台</w:t>
                  </w:r>
                </w:p>
              </w:tc>
              <w:tc>
                <w:tcPr>
                  <w:tcW w:w="771" w:type="pct"/>
                  <w:tcBorders>
                    <w:right w:val="single" w:color="auto" w:sz="4" w:space="0"/>
                  </w:tcBorders>
                  <w:noWrap w:val="0"/>
                  <w:vAlign w:val="center"/>
                </w:tcPr>
                <w:p w14:paraId="025E86B1">
                  <w:pPr>
                    <w:spacing w:before="48" w:beforeLines="20"/>
                    <w:jc w:val="center"/>
                    <w:rPr>
                      <w:rFonts w:hint="eastAsia"/>
                      <w:color w:val="000000" w:themeColor="text1"/>
                      <w:szCs w:val="21"/>
                      <w14:textFill>
                        <w14:solidFill>
                          <w14:schemeClr w14:val="tx1"/>
                        </w14:solidFill>
                      </w14:textFill>
                    </w:rPr>
                  </w:pPr>
                  <w:r>
                    <w:rPr>
                      <w:rFonts w:hint="eastAsia"/>
                      <w:color w:val="000000" w:themeColor="text1"/>
                      <w:szCs w:val="21"/>
                      <w:lang w:val="en-US" w:eastAsia="zh-CN"/>
                      <w14:textFill>
                        <w14:solidFill>
                          <w14:schemeClr w14:val="tx1"/>
                        </w14:solidFill>
                      </w14:textFill>
                    </w:rPr>
                    <w:t>新增</w:t>
                  </w:r>
                </w:p>
              </w:tc>
            </w:tr>
            <w:tr w14:paraId="625CBF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54" w:hRule="atLeast"/>
                <w:jc w:val="center"/>
              </w:trPr>
              <w:tc>
                <w:tcPr>
                  <w:tcW w:w="671" w:type="pct"/>
                  <w:noWrap w:val="0"/>
                  <w:vAlign w:val="center"/>
                </w:tcPr>
                <w:p w14:paraId="5EA979D7">
                  <w:pPr>
                    <w:pStyle w:val="47"/>
                    <w:spacing w:before="48" w:beforeLines="20"/>
                    <w:rPr>
                      <w:color w:val="000000" w:themeColor="text1"/>
                      <w:szCs w:val="21"/>
                      <w14:textFill>
                        <w14:solidFill>
                          <w14:schemeClr w14:val="tx1"/>
                        </w14:solidFill>
                      </w14:textFill>
                    </w:rPr>
                  </w:pPr>
                  <w:r>
                    <w:rPr>
                      <w:color w:val="000000" w:themeColor="text1"/>
                      <w:szCs w:val="21"/>
                      <w14:textFill>
                        <w14:solidFill>
                          <w14:schemeClr w14:val="tx1"/>
                        </w14:solidFill>
                      </w14:textFill>
                    </w:rPr>
                    <w:t>5</w:t>
                  </w:r>
                </w:p>
              </w:tc>
              <w:tc>
                <w:tcPr>
                  <w:tcW w:w="982" w:type="pct"/>
                  <w:noWrap w:val="0"/>
                  <w:vAlign w:val="center"/>
                </w:tcPr>
                <w:p w14:paraId="7A63E1E5">
                  <w:pPr>
                    <w:pStyle w:val="47"/>
                    <w:spacing w:before="48" w:beforeLines="20"/>
                    <w:rPr>
                      <w:rFonts w:hint="default"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软水制备设备</w:t>
                  </w:r>
                </w:p>
              </w:tc>
              <w:tc>
                <w:tcPr>
                  <w:tcW w:w="1459" w:type="pct"/>
                  <w:tcBorders>
                    <w:right w:val="single" w:color="auto" w:sz="4" w:space="0"/>
                  </w:tcBorders>
                  <w:noWrap w:val="0"/>
                  <w:vAlign w:val="center"/>
                </w:tcPr>
                <w:p w14:paraId="0833ED72">
                  <w:pPr>
                    <w:pStyle w:val="47"/>
                    <w:spacing w:before="48" w:beforeLines="20"/>
                    <w:rPr>
                      <w:rFonts w:hint="eastAsia" w:eastAsia="宋体"/>
                      <w:color w:val="000000" w:themeColor="text1"/>
                      <w:szCs w:val="21"/>
                      <w:lang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w:t>
                  </w:r>
                </w:p>
              </w:tc>
              <w:tc>
                <w:tcPr>
                  <w:tcW w:w="571" w:type="pct"/>
                  <w:tcBorders>
                    <w:left w:val="single" w:color="auto" w:sz="4" w:space="0"/>
                  </w:tcBorders>
                  <w:noWrap w:val="0"/>
                  <w:vAlign w:val="center"/>
                </w:tcPr>
                <w:p w14:paraId="7900FD26">
                  <w:pPr>
                    <w:adjustRightInd w:val="0"/>
                    <w:snapToGrid w:val="0"/>
                    <w:spacing w:before="48" w:beforeLines="20"/>
                    <w:jc w:val="center"/>
                    <w:rPr>
                      <w:rFonts w:hint="eastAsia" w:eastAsia="宋体"/>
                      <w:color w:val="000000" w:themeColor="text1"/>
                      <w:kern w:val="0"/>
                      <w:szCs w:val="21"/>
                      <w:lang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1</w:t>
                  </w:r>
                </w:p>
              </w:tc>
              <w:tc>
                <w:tcPr>
                  <w:tcW w:w="543" w:type="pct"/>
                  <w:tcBorders>
                    <w:right w:val="single" w:color="auto" w:sz="4" w:space="0"/>
                  </w:tcBorders>
                  <w:noWrap w:val="0"/>
                  <w:vAlign w:val="center"/>
                </w:tcPr>
                <w:p w14:paraId="1221C400">
                  <w:pPr>
                    <w:pStyle w:val="47"/>
                    <w:spacing w:before="48" w:beforeLines="2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套</w:t>
                  </w:r>
                </w:p>
              </w:tc>
              <w:tc>
                <w:tcPr>
                  <w:tcW w:w="771" w:type="pct"/>
                  <w:tcBorders>
                    <w:right w:val="single" w:color="auto" w:sz="4" w:space="0"/>
                  </w:tcBorders>
                  <w:noWrap w:val="0"/>
                  <w:vAlign w:val="center"/>
                </w:tcPr>
                <w:p w14:paraId="3482AF56">
                  <w:pPr>
                    <w:spacing w:before="48" w:beforeLines="20"/>
                    <w:jc w:val="center"/>
                    <w:rPr>
                      <w:rFonts w:hint="default"/>
                      <w:color w:val="000000" w:themeColor="text1"/>
                      <w:szCs w:val="21"/>
                      <w:lang w:val="en-US"/>
                      <w14:textFill>
                        <w14:solidFill>
                          <w14:schemeClr w14:val="tx1"/>
                        </w14:solidFill>
                      </w14:textFill>
                    </w:rPr>
                  </w:pPr>
                  <w:r>
                    <w:rPr>
                      <w:rFonts w:hint="eastAsia"/>
                      <w:color w:val="000000" w:themeColor="text1"/>
                      <w:szCs w:val="21"/>
                      <w:lang w:val="en-US" w:eastAsia="zh-CN"/>
                      <w14:textFill>
                        <w14:solidFill>
                          <w14:schemeClr w14:val="tx1"/>
                        </w14:solidFill>
                      </w14:textFill>
                    </w:rPr>
                    <w:t>一套利旧，一套新增</w:t>
                  </w:r>
                </w:p>
              </w:tc>
            </w:tr>
            <w:tr w14:paraId="79D963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54" w:hRule="atLeast"/>
                <w:jc w:val="center"/>
              </w:trPr>
              <w:tc>
                <w:tcPr>
                  <w:tcW w:w="671" w:type="pct"/>
                  <w:noWrap w:val="0"/>
                  <w:vAlign w:val="center"/>
                </w:tcPr>
                <w:p w14:paraId="2ACDA6D5">
                  <w:pPr>
                    <w:pStyle w:val="47"/>
                    <w:spacing w:before="48" w:beforeLines="20"/>
                    <w:rPr>
                      <w:color w:val="000000" w:themeColor="text1"/>
                      <w:szCs w:val="21"/>
                      <w14:textFill>
                        <w14:solidFill>
                          <w14:schemeClr w14:val="tx1"/>
                        </w14:solidFill>
                      </w14:textFill>
                    </w:rPr>
                  </w:pPr>
                  <w:r>
                    <w:rPr>
                      <w:color w:val="000000" w:themeColor="text1"/>
                      <w:szCs w:val="21"/>
                      <w14:textFill>
                        <w14:solidFill>
                          <w14:schemeClr w14:val="tx1"/>
                        </w14:solidFill>
                      </w14:textFill>
                    </w:rPr>
                    <w:t>6</w:t>
                  </w:r>
                </w:p>
              </w:tc>
              <w:tc>
                <w:tcPr>
                  <w:tcW w:w="982" w:type="pct"/>
                  <w:noWrap w:val="0"/>
                  <w:vAlign w:val="center"/>
                </w:tcPr>
                <w:p w14:paraId="6835F1CD">
                  <w:pPr>
                    <w:pStyle w:val="47"/>
                    <w:spacing w:before="48" w:beforeLines="20"/>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给水泵</w:t>
                  </w:r>
                </w:p>
              </w:tc>
              <w:tc>
                <w:tcPr>
                  <w:tcW w:w="1459" w:type="pct"/>
                  <w:tcBorders>
                    <w:right w:val="single" w:color="auto" w:sz="4" w:space="0"/>
                  </w:tcBorders>
                  <w:noWrap w:val="0"/>
                  <w:vAlign w:val="center"/>
                </w:tcPr>
                <w:p w14:paraId="651265CF">
                  <w:pPr>
                    <w:pStyle w:val="47"/>
                    <w:spacing w:before="48" w:beforeLines="20"/>
                    <w:rPr>
                      <w:color w:val="000000" w:themeColor="text1"/>
                      <w:szCs w:val="21"/>
                      <w14:textFill>
                        <w14:solidFill>
                          <w14:schemeClr w14:val="tx1"/>
                        </w14:solidFill>
                      </w14:textFill>
                    </w:rPr>
                  </w:pPr>
                  <w:r>
                    <w:rPr>
                      <w:color w:val="000000" w:themeColor="text1"/>
                      <w:szCs w:val="21"/>
                      <w14:textFill>
                        <w14:solidFill>
                          <w14:schemeClr w14:val="tx1"/>
                        </w14:solidFill>
                      </w14:textFill>
                    </w:rPr>
                    <w:t>DG85-67×9</w:t>
                  </w:r>
                </w:p>
              </w:tc>
              <w:tc>
                <w:tcPr>
                  <w:tcW w:w="571" w:type="pct"/>
                  <w:tcBorders>
                    <w:left w:val="single" w:color="auto" w:sz="4" w:space="0"/>
                  </w:tcBorders>
                  <w:noWrap w:val="0"/>
                  <w:vAlign w:val="center"/>
                </w:tcPr>
                <w:p w14:paraId="489D7247">
                  <w:pPr>
                    <w:adjustRightInd w:val="0"/>
                    <w:snapToGrid w:val="0"/>
                    <w:spacing w:before="48" w:beforeLines="20"/>
                    <w:jc w:val="center"/>
                    <w:rPr>
                      <w:rFonts w:hint="eastAsia" w:eastAsia="宋体"/>
                      <w:color w:val="000000" w:themeColor="text1"/>
                      <w:kern w:val="0"/>
                      <w:szCs w:val="21"/>
                      <w:lang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1</w:t>
                  </w:r>
                </w:p>
              </w:tc>
              <w:tc>
                <w:tcPr>
                  <w:tcW w:w="543" w:type="pct"/>
                  <w:tcBorders>
                    <w:right w:val="single" w:color="auto" w:sz="4" w:space="0"/>
                  </w:tcBorders>
                  <w:noWrap w:val="0"/>
                  <w:vAlign w:val="center"/>
                </w:tcPr>
                <w:p w14:paraId="1F2E7EDF">
                  <w:pPr>
                    <w:pStyle w:val="47"/>
                    <w:spacing w:before="48" w:beforeLines="2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台</w:t>
                  </w:r>
                </w:p>
              </w:tc>
              <w:tc>
                <w:tcPr>
                  <w:tcW w:w="771" w:type="pct"/>
                  <w:tcBorders>
                    <w:right w:val="single" w:color="auto" w:sz="4" w:space="0"/>
                  </w:tcBorders>
                  <w:noWrap w:val="0"/>
                  <w:vAlign w:val="center"/>
                </w:tcPr>
                <w:p w14:paraId="2A7132BB">
                  <w:pPr>
                    <w:spacing w:before="48" w:beforeLines="20"/>
                    <w:jc w:val="center"/>
                    <w:rPr>
                      <w:rFonts w:hint="eastAsia"/>
                      <w:color w:val="000000" w:themeColor="text1"/>
                      <w:szCs w:val="21"/>
                      <w14:textFill>
                        <w14:solidFill>
                          <w14:schemeClr w14:val="tx1"/>
                        </w14:solidFill>
                      </w14:textFill>
                    </w:rPr>
                  </w:pPr>
                  <w:r>
                    <w:rPr>
                      <w:rFonts w:hint="eastAsia"/>
                      <w:color w:val="000000" w:themeColor="text1"/>
                      <w:szCs w:val="21"/>
                      <w:lang w:val="en-US" w:eastAsia="zh-CN"/>
                      <w14:textFill>
                        <w14:solidFill>
                          <w14:schemeClr w14:val="tx1"/>
                        </w14:solidFill>
                      </w14:textFill>
                    </w:rPr>
                    <w:t>新增</w:t>
                  </w:r>
                </w:p>
              </w:tc>
            </w:tr>
            <w:tr w14:paraId="1F6663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54" w:hRule="atLeast"/>
                <w:jc w:val="center"/>
              </w:trPr>
              <w:tc>
                <w:tcPr>
                  <w:tcW w:w="671" w:type="pct"/>
                  <w:noWrap w:val="0"/>
                  <w:vAlign w:val="center"/>
                </w:tcPr>
                <w:p w14:paraId="172B8CF9">
                  <w:pPr>
                    <w:pStyle w:val="47"/>
                    <w:spacing w:before="48" w:beforeLines="20"/>
                    <w:rPr>
                      <w:color w:val="000000" w:themeColor="text1"/>
                      <w:szCs w:val="21"/>
                      <w14:textFill>
                        <w14:solidFill>
                          <w14:schemeClr w14:val="tx1"/>
                        </w14:solidFill>
                      </w14:textFill>
                    </w:rPr>
                  </w:pPr>
                  <w:r>
                    <w:rPr>
                      <w:color w:val="000000" w:themeColor="text1"/>
                      <w:szCs w:val="21"/>
                      <w14:textFill>
                        <w14:solidFill>
                          <w14:schemeClr w14:val="tx1"/>
                        </w14:solidFill>
                      </w14:textFill>
                    </w:rPr>
                    <w:t>7</w:t>
                  </w:r>
                </w:p>
              </w:tc>
              <w:tc>
                <w:tcPr>
                  <w:tcW w:w="982" w:type="pct"/>
                  <w:noWrap w:val="0"/>
                  <w:vAlign w:val="center"/>
                </w:tcPr>
                <w:p w14:paraId="0EA642BB">
                  <w:pPr>
                    <w:pStyle w:val="47"/>
                    <w:spacing w:before="48" w:beforeLines="20"/>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平台爬梯</w:t>
                  </w:r>
                </w:p>
              </w:tc>
              <w:tc>
                <w:tcPr>
                  <w:tcW w:w="1459" w:type="pct"/>
                  <w:tcBorders>
                    <w:right w:val="single" w:color="auto" w:sz="4" w:space="0"/>
                  </w:tcBorders>
                  <w:noWrap w:val="0"/>
                  <w:vAlign w:val="center"/>
                </w:tcPr>
                <w:p w14:paraId="262818FF">
                  <w:pPr>
                    <w:pStyle w:val="47"/>
                    <w:spacing w:before="48" w:beforeLines="20"/>
                    <w:rPr>
                      <w:rFonts w:hint="eastAsia"/>
                      <w:color w:val="000000" w:themeColor="text1"/>
                      <w:szCs w:val="21"/>
                      <w14:textFill>
                        <w14:solidFill>
                          <w14:schemeClr w14:val="tx1"/>
                        </w14:solidFill>
                      </w14:textFill>
                    </w:rPr>
                  </w:pPr>
                  <w:r>
                    <w:rPr>
                      <w:rFonts w:hint="eastAsia"/>
                      <w:color w:val="000000" w:themeColor="text1"/>
                      <w:szCs w:val="21"/>
                      <w:lang w:val="en-US" w:eastAsia="zh-CN"/>
                      <w14:textFill>
                        <w14:solidFill>
                          <w14:schemeClr w14:val="tx1"/>
                        </w14:solidFill>
                      </w14:textFill>
                    </w:rPr>
                    <w:t>9</w:t>
                  </w:r>
                  <w:r>
                    <w:rPr>
                      <w:rFonts w:hint="eastAsia"/>
                      <w:color w:val="000000" w:themeColor="text1"/>
                      <w:szCs w:val="21"/>
                      <w14:textFill>
                        <w14:solidFill>
                          <w14:schemeClr w14:val="tx1"/>
                        </w14:solidFill>
                      </w14:textFill>
                    </w:rPr>
                    <w:t>吨标配</w:t>
                  </w:r>
                </w:p>
              </w:tc>
              <w:tc>
                <w:tcPr>
                  <w:tcW w:w="571" w:type="pct"/>
                  <w:tcBorders>
                    <w:left w:val="single" w:color="auto" w:sz="4" w:space="0"/>
                  </w:tcBorders>
                  <w:noWrap w:val="0"/>
                  <w:vAlign w:val="center"/>
                </w:tcPr>
                <w:p w14:paraId="5EAAC9E7">
                  <w:pPr>
                    <w:adjustRightInd w:val="0"/>
                    <w:snapToGrid w:val="0"/>
                    <w:spacing w:before="48" w:beforeLines="20"/>
                    <w:jc w:val="center"/>
                    <w:rPr>
                      <w:rFonts w:hint="eastAsia" w:eastAsia="宋体"/>
                      <w:color w:val="000000" w:themeColor="text1"/>
                      <w:kern w:val="0"/>
                      <w:szCs w:val="21"/>
                      <w:lang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1</w:t>
                  </w:r>
                </w:p>
              </w:tc>
              <w:tc>
                <w:tcPr>
                  <w:tcW w:w="543" w:type="pct"/>
                  <w:tcBorders>
                    <w:right w:val="single" w:color="auto" w:sz="4" w:space="0"/>
                  </w:tcBorders>
                  <w:noWrap w:val="0"/>
                  <w:vAlign w:val="center"/>
                </w:tcPr>
                <w:p w14:paraId="08B211AD">
                  <w:pPr>
                    <w:pStyle w:val="47"/>
                    <w:spacing w:before="48" w:beforeLines="2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套</w:t>
                  </w:r>
                </w:p>
              </w:tc>
              <w:tc>
                <w:tcPr>
                  <w:tcW w:w="771" w:type="pct"/>
                  <w:tcBorders>
                    <w:right w:val="single" w:color="auto" w:sz="4" w:space="0"/>
                  </w:tcBorders>
                  <w:noWrap w:val="0"/>
                  <w:vAlign w:val="center"/>
                </w:tcPr>
                <w:p w14:paraId="27EDF857">
                  <w:pPr>
                    <w:spacing w:before="48" w:beforeLines="20"/>
                    <w:jc w:val="center"/>
                    <w:rPr>
                      <w:rFonts w:hint="eastAsia"/>
                      <w:color w:val="000000" w:themeColor="text1"/>
                      <w:szCs w:val="21"/>
                      <w14:textFill>
                        <w14:solidFill>
                          <w14:schemeClr w14:val="tx1"/>
                        </w14:solidFill>
                      </w14:textFill>
                    </w:rPr>
                  </w:pPr>
                  <w:r>
                    <w:rPr>
                      <w:rFonts w:hint="eastAsia"/>
                      <w:color w:val="000000" w:themeColor="text1"/>
                      <w:szCs w:val="21"/>
                      <w:lang w:val="en-US" w:eastAsia="zh-CN"/>
                      <w14:textFill>
                        <w14:solidFill>
                          <w14:schemeClr w14:val="tx1"/>
                        </w14:solidFill>
                      </w14:textFill>
                    </w:rPr>
                    <w:t>新增</w:t>
                  </w:r>
                </w:p>
              </w:tc>
            </w:tr>
            <w:tr w14:paraId="281556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54" w:hRule="atLeast"/>
                <w:jc w:val="center"/>
              </w:trPr>
              <w:tc>
                <w:tcPr>
                  <w:tcW w:w="671" w:type="pct"/>
                  <w:noWrap w:val="0"/>
                  <w:vAlign w:val="center"/>
                </w:tcPr>
                <w:p w14:paraId="58636A47">
                  <w:pPr>
                    <w:pStyle w:val="47"/>
                    <w:spacing w:before="48" w:beforeLines="20"/>
                    <w:rPr>
                      <w:color w:val="000000" w:themeColor="text1"/>
                      <w:szCs w:val="21"/>
                      <w14:textFill>
                        <w14:solidFill>
                          <w14:schemeClr w14:val="tx1"/>
                        </w14:solidFill>
                      </w14:textFill>
                    </w:rPr>
                  </w:pPr>
                  <w:r>
                    <w:rPr>
                      <w:color w:val="000000" w:themeColor="text1"/>
                      <w:szCs w:val="21"/>
                      <w14:textFill>
                        <w14:solidFill>
                          <w14:schemeClr w14:val="tx1"/>
                        </w14:solidFill>
                      </w14:textFill>
                    </w:rPr>
                    <w:t>8</w:t>
                  </w:r>
                </w:p>
              </w:tc>
              <w:tc>
                <w:tcPr>
                  <w:tcW w:w="982" w:type="pct"/>
                  <w:noWrap w:val="0"/>
                  <w:vAlign w:val="center"/>
                </w:tcPr>
                <w:p w14:paraId="6B216BAD">
                  <w:pPr>
                    <w:pStyle w:val="47"/>
                    <w:spacing w:before="48" w:beforeLines="20"/>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烟囱</w:t>
                  </w:r>
                </w:p>
              </w:tc>
              <w:tc>
                <w:tcPr>
                  <w:tcW w:w="1459" w:type="pct"/>
                  <w:tcBorders>
                    <w:right w:val="single" w:color="auto" w:sz="4" w:space="0"/>
                  </w:tcBorders>
                  <w:noWrap w:val="0"/>
                  <w:vAlign w:val="center"/>
                </w:tcPr>
                <w:p w14:paraId="74E89775">
                  <w:pPr>
                    <w:pStyle w:val="47"/>
                    <w:spacing w:before="48" w:beforeLines="20"/>
                    <w:rPr>
                      <w:rFonts w:hint="default" w:eastAsia="宋体"/>
                      <w:color w:val="000000" w:themeColor="text1"/>
                      <w:szCs w:val="21"/>
                      <w:lang w:val="en-US" w:eastAsia="zh-CN"/>
                      <w14:textFill>
                        <w14:solidFill>
                          <w14:schemeClr w14:val="tx1"/>
                        </w14:solidFill>
                      </w14:textFill>
                    </w:rPr>
                  </w:pPr>
                  <w:r>
                    <w:rPr>
                      <w:color w:val="000000" w:themeColor="text1"/>
                      <w:szCs w:val="21"/>
                      <w14:textFill>
                        <w14:solidFill>
                          <w14:schemeClr w14:val="tx1"/>
                        </w14:solidFill>
                      </w14:textFill>
                    </w:rPr>
                    <w:t>Φ</w:t>
                  </w:r>
                  <w:r>
                    <w:rPr>
                      <w:rFonts w:hint="eastAsia"/>
                      <w:color w:val="000000" w:themeColor="text1"/>
                      <w:szCs w:val="21"/>
                      <w:lang w:val="en-US" w:eastAsia="zh-CN"/>
                      <w14:textFill>
                        <w14:solidFill>
                          <w14:schemeClr w14:val="tx1"/>
                        </w14:solidFill>
                      </w14:textFill>
                    </w:rPr>
                    <w:t>492</w:t>
                  </w:r>
                </w:p>
              </w:tc>
              <w:tc>
                <w:tcPr>
                  <w:tcW w:w="571" w:type="pct"/>
                  <w:tcBorders>
                    <w:left w:val="single" w:color="auto" w:sz="4" w:space="0"/>
                  </w:tcBorders>
                  <w:noWrap w:val="0"/>
                  <w:vAlign w:val="center"/>
                </w:tcPr>
                <w:p w14:paraId="19782F3E">
                  <w:pPr>
                    <w:pStyle w:val="47"/>
                    <w:spacing w:before="48" w:beforeLines="20"/>
                    <w:rPr>
                      <w:rFonts w:hint="eastAsia" w:eastAsia="宋体"/>
                      <w:color w:val="000000" w:themeColor="text1"/>
                      <w:szCs w:val="21"/>
                      <w:lang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1</w:t>
                  </w:r>
                </w:p>
              </w:tc>
              <w:tc>
                <w:tcPr>
                  <w:tcW w:w="543" w:type="pct"/>
                  <w:tcBorders>
                    <w:right w:val="single" w:color="auto" w:sz="4" w:space="0"/>
                  </w:tcBorders>
                  <w:noWrap w:val="0"/>
                  <w:vAlign w:val="center"/>
                </w:tcPr>
                <w:p w14:paraId="6693A31E">
                  <w:pPr>
                    <w:pStyle w:val="47"/>
                    <w:spacing w:before="48" w:beforeLines="2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套</w:t>
                  </w:r>
                </w:p>
              </w:tc>
              <w:tc>
                <w:tcPr>
                  <w:tcW w:w="771" w:type="pct"/>
                  <w:tcBorders>
                    <w:right w:val="single" w:color="auto" w:sz="4" w:space="0"/>
                  </w:tcBorders>
                  <w:noWrap w:val="0"/>
                  <w:vAlign w:val="center"/>
                </w:tcPr>
                <w:p w14:paraId="7A56D8AE">
                  <w:pPr>
                    <w:spacing w:before="48" w:beforeLines="20"/>
                    <w:jc w:val="center"/>
                    <w:rPr>
                      <w:rFonts w:hint="eastAsia"/>
                      <w:color w:val="000000" w:themeColor="text1"/>
                      <w:szCs w:val="21"/>
                      <w14:textFill>
                        <w14:solidFill>
                          <w14:schemeClr w14:val="tx1"/>
                        </w14:solidFill>
                      </w14:textFill>
                    </w:rPr>
                  </w:pPr>
                  <w:r>
                    <w:rPr>
                      <w:rFonts w:hint="eastAsia"/>
                      <w:color w:val="000000" w:themeColor="text1"/>
                      <w:szCs w:val="21"/>
                      <w:lang w:val="en-US" w:eastAsia="zh-CN"/>
                      <w14:textFill>
                        <w14:solidFill>
                          <w14:schemeClr w14:val="tx1"/>
                        </w14:solidFill>
                      </w14:textFill>
                    </w:rPr>
                    <w:t>新增</w:t>
                  </w:r>
                </w:p>
              </w:tc>
            </w:tr>
          </w:tbl>
          <w:p w14:paraId="60674869">
            <w:pPr>
              <w:pStyle w:val="9"/>
              <w:keepNext/>
              <w:keepLines w:val="0"/>
              <w:pageBreakBefore w:val="0"/>
              <w:widowControl w:val="0"/>
              <w:kinsoku/>
              <w:wordWrap/>
              <w:overflowPunct/>
              <w:topLinePunct w:val="0"/>
              <w:autoSpaceDE/>
              <w:autoSpaceDN/>
              <w:bidi w:val="0"/>
              <w:adjustRightInd w:val="0"/>
              <w:snapToGrid w:val="0"/>
              <w:spacing w:before="157" w:beforeLines="50" w:after="0" w:line="360" w:lineRule="auto"/>
              <w:ind w:firstLine="0"/>
              <w:jc w:val="center"/>
              <w:textAlignment w:val="auto"/>
              <w:rPr>
                <w:rFonts w:hint="default" w:ascii="Times New Roman" w:hAnsi="Times New Roman" w:eastAsia="宋体" w:cs="Times New Roman"/>
                <w:b/>
                <w:bCs/>
                <w:color w:val="000000" w:themeColor="text1"/>
                <w:kern w:val="0"/>
                <w:sz w:val="24"/>
                <w:szCs w:val="24"/>
                <w14:textFill>
                  <w14:solidFill>
                    <w14:schemeClr w14:val="tx1"/>
                  </w14:solidFill>
                </w14:textFill>
              </w:rPr>
            </w:pPr>
            <w:r>
              <w:rPr>
                <w:rFonts w:hint="default" w:ascii="Times New Roman" w:hAnsi="Times New Roman" w:eastAsia="宋体" w:cs="Times New Roman"/>
                <w:b/>
                <w:bCs/>
                <w:color w:val="000000" w:themeColor="text1"/>
                <w:kern w:val="0"/>
                <w:sz w:val="24"/>
                <w:szCs w:val="24"/>
                <w14:textFill>
                  <w14:solidFill>
                    <w14:schemeClr w14:val="tx1"/>
                  </w14:solidFill>
                </w14:textFill>
              </w:rPr>
              <w:t>表</w:t>
            </w:r>
            <w:r>
              <w:rPr>
                <w:rFonts w:hint="eastAsia" w:ascii="Times New Roman" w:hAnsi="Times New Roman" w:eastAsia="宋体" w:cs="Times New Roman"/>
                <w:b/>
                <w:bCs/>
                <w:color w:val="000000" w:themeColor="text1"/>
                <w:kern w:val="0"/>
                <w:sz w:val="24"/>
                <w:szCs w:val="24"/>
                <w:lang w:val="en-US" w:eastAsia="zh-CN"/>
                <w14:textFill>
                  <w14:solidFill>
                    <w14:schemeClr w14:val="tx1"/>
                  </w14:solidFill>
                </w14:textFill>
              </w:rPr>
              <w:t>2.7</w:t>
            </w:r>
            <w:r>
              <w:rPr>
                <w:rFonts w:hint="default" w:ascii="Times New Roman" w:hAnsi="Times New Roman" w:eastAsia="宋体" w:cs="Times New Roman"/>
                <w:b/>
                <w:bCs/>
                <w:color w:val="000000" w:themeColor="text1"/>
                <w:kern w:val="0"/>
                <w:sz w:val="24"/>
                <w:szCs w:val="24"/>
                <w14:textFill>
                  <w14:solidFill>
                    <w14:schemeClr w14:val="tx1"/>
                  </w14:solidFill>
                </w14:textFill>
              </w:rPr>
              <w:t xml:space="preserve">  本项目锅炉主要技术参数一览表</w:t>
            </w:r>
          </w:p>
          <w:tbl>
            <w:tblPr>
              <w:tblStyle w:val="24"/>
              <w:tblW w:w="4961"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1168"/>
              <w:gridCol w:w="2844"/>
              <w:gridCol w:w="2106"/>
              <w:gridCol w:w="2094"/>
            </w:tblGrid>
            <w:tr w14:paraId="368523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54" w:hRule="atLeast"/>
                <w:jc w:val="center"/>
              </w:trPr>
              <w:tc>
                <w:tcPr>
                  <w:tcW w:w="711" w:type="pct"/>
                  <w:noWrap w:val="0"/>
                  <w:vAlign w:val="center"/>
                </w:tcPr>
                <w:p w14:paraId="34F411F9">
                  <w:pPr>
                    <w:keepNext w:val="0"/>
                    <w:keepLines w:val="0"/>
                    <w:pageBreakBefore w:val="0"/>
                    <w:widowControl/>
                    <w:kinsoku/>
                    <w:wordWrap/>
                    <w:overflowPunct/>
                    <w:topLinePunct w:val="0"/>
                    <w:autoSpaceDE/>
                    <w:autoSpaceDN/>
                    <w:bidi w:val="0"/>
                    <w:adjustRightInd w:val="0"/>
                    <w:snapToGrid w:val="0"/>
                    <w:spacing w:before="63" w:beforeLines="20"/>
                    <w:ind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序号</w:t>
                  </w:r>
                </w:p>
              </w:tc>
              <w:tc>
                <w:tcPr>
                  <w:tcW w:w="1731" w:type="pct"/>
                  <w:noWrap w:val="0"/>
                  <w:vAlign w:val="center"/>
                </w:tcPr>
                <w:p w14:paraId="674A4480">
                  <w:pPr>
                    <w:keepNext w:val="0"/>
                    <w:keepLines w:val="0"/>
                    <w:pageBreakBefore w:val="0"/>
                    <w:widowControl/>
                    <w:kinsoku/>
                    <w:wordWrap/>
                    <w:overflowPunct/>
                    <w:topLinePunct w:val="0"/>
                    <w:autoSpaceDE/>
                    <w:autoSpaceDN/>
                    <w:bidi w:val="0"/>
                    <w:adjustRightInd w:val="0"/>
                    <w:snapToGrid w:val="0"/>
                    <w:spacing w:before="63" w:beforeLines="20"/>
                    <w:ind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项目</w:t>
                  </w:r>
                </w:p>
              </w:tc>
              <w:tc>
                <w:tcPr>
                  <w:tcW w:w="1282" w:type="pct"/>
                  <w:tcBorders>
                    <w:right w:val="single" w:color="auto" w:sz="4" w:space="0"/>
                  </w:tcBorders>
                  <w:noWrap w:val="0"/>
                  <w:vAlign w:val="center"/>
                </w:tcPr>
                <w:p w14:paraId="64C3639A">
                  <w:pPr>
                    <w:keepNext w:val="0"/>
                    <w:keepLines w:val="0"/>
                    <w:pageBreakBefore w:val="0"/>
                    <w:widowControl/>
                    <w:kinsoku/>
                    <w:wordWrap/>
                    <w:overflowPunct/>
                    <w:topLinePunct w:val="0"/>
                    <w:autoSpaceDE/>
                    <w:autoSpaceDN/>
                    <w:bidi w:val="0"/>
                    <w:adjustRightInd w:val="0"/>
                    <w:snapToGrid w:val="0"/>
                    <w:spacing w:before="63" w:beforeLines="20"/>
                    <w:ind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单位</w:t>
                  </w:r>
                </w:p>
              </w:tc>
              <w:tc>
                <w:tcPr>
                  <w:tcW w:w="1274" w:type="pct"/>
                  <w:noWrap w:val="0"/>
                  <w:vAlign w:val="center"/>
                </w:tcPr>
                <w:p w14:paraId="4DF850B2">
                  <w:pPr>
                    <w:keepNext w:val="0"/>
                    <w:keepLines w:val="0"/>
                    <w:pageBreakBefore w:val="0"/>
                    <w:widowControl/>
                    <w:kinsoku/>
                    <w:wordWrap/>
                    <w:overflowPunct/>
                    <w:topLinePunct w:val="0"/>
                    <w:autoSpaceDE/>
                    <w:autoSpaceDN/>
                    <w:bidi w:val="0"/>
                    <w:adjustRightInd w:val="0"/>
                    <w:snapToGrid w:val="0"/>
                    <w:spacing w:before="63" w:beforeLines="20"/>
                    <w:ind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数值</w:t>
                  </w:r>
                </w:p>
              </w:tc>
            </w:tr>
            <w:tr w14:paraId="62DEE9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54" w:hRule="atLeast"/>
                <w:jc w:val="center"/>
              </w:trPr>
              <w:tc>
                <w:tcPr>
                  <w:tcW w:w="711" w:type="pct"/>
                  <w:noWrap w:val="0"/>
                  <w:vAlign w:val="center"/>
                </w:tcPr>
                <w:p w14:paraId="12C7FB30">
                  <w:pPr>
                    <w:keepNext w:val="0"/>
                    <w:keepLines w:val="0"/>
                    <w:pageBreakBefore w:val="0"/>
                    <w:widowControl/>
                    <w:kinsoku/>
                    <w:wordWrap/>
                    <w:overflowPunct/>
                    <w:topLinePunct w:val="0"/>
                    <w:autoSpaceDE/>
                    <w:autoSpaceDN/>
                    <w:bidi w:val="0"/>
                    <w:adjustRightInd w:val="0"/>
                    <w:snapToGrid w:val="0"/>
                    <w:spacing w:before="63" w:beforeLines="20"/>
                    <w:ind w:firstLine="0" w:firstLineChars="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1</w:t>
                  </w:r>
                </w:p>
              </w:tc>
              <w:tc>
                <w:tcPr>
                  <w:tcW w:w="1731" w:type="pct"/>
                  <w:noWrap w:val="0"/>
                  <w:vAlign w:val="center"/>
                </w:tcPr>
                <w:p w14:paraId="463D05B1">
                  <w:pPr>
                    <w:keepNext w:val="0"/>
                    <w:keepLines w:val="0"/>
                    <w:pageBreakBefore w:val="0"/>
                    <w:widowControl/>
                    <w:kinsoku/>
                    <w:wordWrap/>
                    <w:overflowPunct/>
                    <w:topLinePunct w:val="0"/>
                    <w:autoSpaceDE/>
                    <w:autoSpaceDN/>
                    <w:bidi w:val="0"/>
                    <w:adjustRightInd w:val="0"/>
                    <w:snapToGrid w:val="0"/>
                    <w:spacing w:before="63" w:beforeLines="20"/>
                    <w:ind w:firstLine="0" w:firstLineChars="0"/>
                    <w:jc w:val="center"/>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hint="eastAsia" w:ascii="Times New Roman" w:hAnsi="Times New Roman" w:cs="Times New Roman"/>
                      <w:color w:val="000000" w:themeColor="text1"/>
                      <w:sz w:val="21"/>
                      <w:szCs w:val="21"/>
                      <w:lang w:eastAsia="zh-CN"/>
                      <w14:textFill>
                        <w14:solidFill>
                          <w14:schemeClr w14:val="tx1"/>
                        </w14:solidFill>
                      </w14:textFill>
                    </w:rPr>
                    <w:t>锅炉出口介质</w:t>
                  </w:r>
                </w:p>
              </w:tc>
              <w:tc>
                <w:tcPr>
                  <w:tcW w:w="1282" w:type="pct"/>
                  <w:tcBorders>
                    <w:right w:val="single" w:color="auto" w:sz="4" w:space="0"/>
                  </w:tcBorders>
                  <w:noWrap w:val="0"/>
                  <w:vAlign w:val="center"/>
                </w:tcPr>
                <w:p w14:paraId="5DB79B04">
                  <w:pPr>
                    <w:keepNext w:val="0"/>
                    <w:keepLines w:val="0"/>
                    <w:pageBreakBefore w:val="0"/>
                    <w:widowControl/>
                    <w:kinsoku/>
                    <w:wordWrap/>
                    <w:overflowPunct/>
                    <w:topLinePunct w:val="0"/>
                    <w:autoSpaceDE/>
                    <w:autoSpaceDN/>
                    <w:bidi w:val="0"/>
                    <w:adjustRightInd w:val="0"/>
                    <w:snapToGrid w:val="0"/>
                    <w:spacing w:before="63" w:beforeLines="20"/>
                    <w:ind w:firstLine="0" w:firstLineChars="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w:t>
                  </w:r>
                </w:p>
              </w:tc>
              <w:tc>
                <w:tcPr>
                  <w:tcW w:w="1274" w:type="pct"/>
                  <w:noWrap w:val="0"/>
                  <w:vAlign w:val="center"/>
                </w:tcPr>
                <w:p w14:paraId="38C08870">
                  <w:pPr>
                    <w:keepNext w:val="0"/>
                    <w:keepLines w:val="0"/>
                    <w:pageBreakBefore w:val="0"/>
                    <w:widowControl/>
                    <w:kinsoku/>
                    <w:wordWrap/>
                    <w:overflowPunct/>
                    <w:topLinePunct w:val="0"/>
                    <w:autoSpaceDE/>
                    <w:autoSpaceDN/>
                    <w:bidi w:val="0"/>
                    <w:adjustRightInd w:val="0"/>
                    <w:snapToGrid w:val="0"/>
                    <w:spacing w:before="63" w:beforeLines="20"/>
                    <w:ind w:firstLine="0" w:firstLineChars="0"/>
                    <w:jc w:val="center"/>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hint="eastAsia" w:ascii="Times New Roman" w:hAnsi="Times New Roman" w:cs="Times New Roman"/>
                      <w:color w:val="000000" w:themeColor="text1"/>
                      <w:sz w:val="21"/>
                      <w:szCs w:val="21"/>
                      <w:lang w:eastAsia="zh-CN"/>
                      <w14:textFill>
                        <w14:solidFill>
                          <w14:schemeClr w14:val="tx1"/>
                        </w14:solidFill>
                      </w14:textFill>
                    </w:rPr>
                    <w:t>饱和蒸汽</w:t>
                  </w:r>
                </w:p>
              </w:tc>
            </w:tr>
            <w:tr w14:paraId="36B6EE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54" w:hRule="atLeast"/>
                <w:jc w:val="center"/>
              </w:trPr>
              <w:tc>
                <w:tcPr>
                  <w:tcW w:w="711" w:type="pct"/>
                  <w:noWrap w:val="0"/>
                  <w:vAlign w:val="center"/>
                </w:tcPr>
                <w:p w14:paraId="187E144D">
                  <w:pPr>
                    <w:keepNext w:val="0"/>
                    <w:keepLines w:val="0"/>
                    <w:pageBreakBefore w:val="0"/>
                    <w:widowControl/>
                    <w:kinsoku/>
                    <w:wordWrap/>
                    <w:overflowPunct/>
                    <w:topLinePunct w:val="0"/>
                    <w:autoSpaceDE/>
                    <w:autoSpaceDN/>
                    <w:bidi w:val="0"/>
                    <w:adjustRightInd w:val="0"/>
                    <w:snapToGrid w:val="0"/>
                    <w:spacing w:before="63" w:beforeLines="20"/>
                    <w:ind w:firstLine="0" w:firstLineChars="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2</w:t>
                  </w:r>
                </w:p>
              </w:tc>
              <w:tc>
                <w:tcPr>
                  <w:tcW w:w="1731" w:type="pct"/>
                  <w:noWrap w:val="0"/>
                  <w:vAlign w:val="center"/>
                </w:tcPr>
                <w:p w14:paraId="4C682F1D">
                  <w:pPr>
                    <w:keepNext w:val="0"/>
                    <w:keepLines w:val="0"/>
                    <w:pageBreakBefore w:val="0"/>
                    <w:widowControl/>
                    <w:kinsoku/>
                    <w:wordWrap/>
                    <w:overflowPunct/>
                    <w:topLinePunct w:val="0"/>
                    <w:autoSpaceDE/>
                    <w:autoSpaceDN/>
                    <w:bidi w:val="0"/>
                    <w:adjustRightInd w:val="0"/>
                    <w:snapToGrid w:val="0"/>
                    <w:spacing w:before="63" w:beforeLines="20"/>
                    <w:ind w:firstLine="0" w:firstLineChars="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额定出力</w:t>
                  </w:r>
                </w:p>
              </w:tc>
              <w:tc>
                <w:tcPr>
                  <w:tcW w:w="1282" w:type="pct"/>
                  <w:tcBorders>
                    <w:right w:val="single" w:color="auto" w:sz="4" w:space="0"/>
                  </w:tcBorders>
                  <w:noWrap w:val="0"/>
                  <w:vAlign w:val="center"/>
                </w:tcPr>
                <w:p w14:paraId="49784C26">
                  <w:pPr>
                    <w:keepNext w:val="0"/>
                    <w:keepLines w:val="0"/>
                    <w:pageBreakBefore w:val="0"/>
                    <w:widowControl/>
                    <w:kinsoku/>
                    <w:wordWrap/>
                    <w:overflowPunct/>
                    <w:topLinePunct w:val="0"/>
                    <w:autoSpaceDE/>
                    <w:autoSpaceDN/>
                    <w:bidi w:val="0"/>
                    <w:adjustRightInd w:val="0"/>
                    <w:snapToGrid w:val="0"/>
                    <w:spacing w:before="63" w:beforeLines="20"/>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kg/h</w:t>
                  </w:r>
                </w:p>
              </w:tc>
              <w:tc>
                <w:tcPr>
                  <w:tcW w:w="1274" w:type="pct"/>
                  <w:noWrap w:val="0"/>
                  <w:vAlign w:val="center"/>
                </w:tcPr>
                <w:p w14:paraId="6D30EC7D">
                  <w:pPr>
                    <w:keepNext w:val="0"/>
                    <w:keepLines w:val="0"/>
                    <w:pageBreakBefore w:val="0"/>
                    <w:widowControl/>
                    <w:kinsoku/>
                    <w:wordWrap/>
                    <w:overflowPunct/>
                    <w:topLinePunct w:val="0"/>
                    <w:autoSpaceDE/>
                    <w:autoSpaceDN/>
                    <w:bidi w:val="0"/>
                    <w:adjustRightInd w:val="0"/>
                    <w:snapToGrid w:val="0"/>
                    <w:spacing w:before="63" w:beforeLines="20"/>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9000</w:t>
                  </w:r>
                </w:p>
              </w:tc>
            </w:tr>
            <w:tr w14:paraId="36BA6D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54" w:hRule="atLeast"/>
                <w:jc w:val="center"/>
              </w:trPr>
              <w:tc>
                <w:tcPr>
                  <w:tcW w:w="711" w:type="pct"/>
                  <w:noWrap w:val="0"/>
                  <w:vAlign w:val="center"/>
                </w:tcPr>
                <w:p w14:paraId="7CE70188">
                  <w:pPr>
                    <w:keepNext w:val="0"/>
                    <w:keepLines w:val="0"/>
                    <w:pageBreakBefore w:val="0"/>
                    <w:widowControl/>
                    <w:kinsoku/>
                    <w:wordWrap/>
                    <w:overflowPunct/>
                    <w:topLinePunct w:val="0"/>
                    <w:autoSpaceDE/>
                    <w:autoSpaceDN/>
                    <w:bidi w:val="0"/>
                    <w:adjustRightInd w:val="0"/>
                    <w:snapToGrid w:val="0"/>
                    <w:spacing w:before="63" w:beforeLines="20"/>
                    <w:ind w:firstLine="0" w:firstLineChars="0"/>
                    <w:jc w:val="center"/>
                    <w:textAlignment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3</w:t>
                  </w:r>
                </w:p>
              </w:tc>
              <w:tc>
                <w:tcPr>
                  <w:tcW w:w="1731" w:type="pct"/>
                  <w:noWrap w:val="0"/>
                  <w:vAlign w:val="center"/>
                </w:tcPr>
                <w:p w14:paraId="641271D4">
                  <w:pPr>
                    <w:keepNext w:val="0"/>
                    <w:keepLines w:val="0"/>
                    <w:pageBreakBefore w:val="0"/>
                    <w:widowControl/>
                    <w:kinsoku/>
                    <w:wordWrap/>
                    <w:overflowPunct/>
                    <w:topLinePunct w:val="0"/>
                    <w:autoSpaceDE/>
                    <w:autoSpaceDN/>
                    <w:bidi w:val="0"/>
                    <w:adjustRightInd w:val="0"/>
                    <w:snapToGrid w:val="0"/>
                    <w:spacing w:before="63" w:beforeLines="20"/>
                    <w:ind w:firstLine="0" w:firstLineChars="0"/>
                    <w:jc w:val="center"/>
                    <w:textAlignment w:val="center"/>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hint="eastAsia" w:ascii="Times New Roman" w:hAnsi="Times New Roman" w:cs="Times New Roman"/>
                      <w:color w:val="000000" w:themeColor="text1"/>
                      <w:sz w:val="21"/>
                      <w:szCs w:val="21"/>
                      <w:lang w:eastAsia="zh-CN"/>
                      <w14:textFill>
                        <w14:solidFill>
                          <w14:schemeClr w14:val="tx1"/>
                        </w14:solidFill>
                      </w14:textFill>
                    </w:rPr>
                    <w:t>设计热效率</w:t>
                  </w:r>
                </w:p>
              </w:tc>
              <w:tc>
                <w:tcPr>
                  <w:tcW w:w="1282" w:type="pct"/>
                  <w:tcBorders>
                    <w:right w:val="single" w:color="auto" w:sz="4" w:space="0"/>
                  </w:tcBorders>
                  <w:noWrap w:val="0"/>
                  <w:vAlign w:val="center"/>
                </w:tcPr>
                <w:p w14:paraId="11B54082">
                  <w:pPr>
                    <w:keepNext w:val="0"/>
                    <w:keepLines w:val="0"/>
                    <w:pageBreakBefore w:val="0"/>
                    <w:widowControl/>
                    <w:kinsoku/>
                    <w:wordWrap/>
                    <w:overflowPunct/>
                    <w:topLinePunct w:val="0"/>
                    <w:autoSpaceDE/>
                    <w:autoSpaceDN/>
                    <w:bidi w:val="0"/>
                    <w:adjustRightInd w:val="0"/>
                    <w:snapToGrid w:val="0"/>
                    <w:spacing w:before="63" w:beforeLines="20"/>
                    <w:ind w:firstLine="0" w:firstLineChars="0"/>
                    <w:jc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w:t>
                  </w:r>
                </w:p>
              </w:tc>
              <w:tc>
                <w:tcPr>
                  <w:tcW w:w="1274" w:type="pct"/>
                  <w:noWrap w:val="0"/>
                  <w:vAlign w:val="center"/>
                </w:tcPr>
                <w:p w14:paraId="79EB92E9">
                  <w:pPr>
                    <w:keepNext w:val="0"/>
                    <w:keepLines w:val="0"/>
                    <w:pageBreakBefore w:val="0"/>
                    <w:widowControl/>
                    <w:kinsoku/>
                    <w:wordWrap/>
                    <w:overflowPunct/>
                    <w:topLinePunct w:val="0"/>
                    <w:autoSpaceDE/>
                    <w:autoSpaceDN/>
                    <w:bidi w:val="0"/>
                    <w:adjustRightInd w:val="0"/>
                    <w:snapToGrid w:val="0"/>
                    <w:spacing w:before="63" w:beforeLines="20"/>
                    <w:ind w:firstLine="0" w:firstLineChars="0"/>
                    <w:jc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96.93</w:t>
                  </w:r>
                </w:p>
              </w:tc>
            </w:tr>
            <w:tr w14:paraId="60E049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54" w:hRule="atLeast"/>
                <w:jc w:val="center"/>
              </w:trPr>
              <w:tc>
                <w:tcPr>
                  <w:tcW w:w="711" w:type="pct"/>
                  <w:noWrap w:val="0"/>
                  <w:vAlign w:val="center"/>
                </w:tcPr>
                <w:p w14:paraId="1ECDECE0">
                  <w:pPr>
                    <w:keepNext w:val="0"/>
                    <w:keepLines w:val="0"/>
                    <w:pageBreakBefore w:val="0"/>
                    <w:widowControl/>
                    <w:kinsoku/>
                    <w:wordWrap/>
                    <w:overflowPunct/>
                    <w:topLinePunct w:val="0"/>
                    <w:autoSpaceDE/>
                    <w:autoSpaceDN/>
                    <w:bidi w:val="0"/>
                    <w:adjustRightInd w:val="0"/>
                    <w:snapToGrid w:val="0"/>
                    <w:spacing w:before="63" w:beforeLines="20"/>
                    <w:ind w:firstLine="0" w:firstLineChars="0"/>
                    <w:jc w:val="center"/>
                    <w:textAlignment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4</w:t>
                  </w:r>
                </w:p>
              </w:tc>
              <w:tc>
                <w:tcPr>
                  <w:tcW w:w="1731" w:type="pct"/>
                  <w:noWrap w:val="0"/>
                  <w:vAlign w:val="center"/>
                </w:tcPr>
                <w:p w14:paraId="23A03FE0">
                  <w:pPr>
                    <w:keepNext w:val="0"/>
                    <w:keepLines w:val="0"/>
                    <w:pageBreakBefore w:val="0"/>
                    <w:widowControl/>
                    <w:kinsoku/>
                    <w:wordWrap/>
                    <w:overflowPunct/>
                    <w:topLinePunct w:val="0"/>
                    <w:autoSpaceDE/>
                    <w:autoSpaceDN/>
                    <w:bidi w:val="0"/>
                    <w:adjustRightInd w:val="0"/>
                    <w:snapToGrid w:val="0"/>
                    <w:spacing w:before="63" w:beforeLines="20"/>
                    <w:ind w:firstLine="0" w:firstLineChars="0"/>
                    <w:jc w:val="center"/>
                    <w:textAlignment w:val="center"/>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hint="eastAsia" w:ascii="Times New Roman" w:hAnsi="Times New Roman" w:cs="Times New Roman"/>
                      <w:color w:val="000000" w:themeColor="text1"/>
                      <w:sz w:val="21"/>
                      <w:szCs w:val="21"/>
                      <w:lang w:eastAsia="zh-CN"/>
                      <w14:textFill>
                        <w14:solidFill>
                          <w14:schemeClr w14:val="tx1"/>
                        </w14:solidFill>
                      </w14:textFill>
                    </w:rPr>
                    <w:t>额定压力</w:t>
                  </w:r>
                </w:p>
              </w:tc>
              <w:tc>
                <w:tcPr>
                  <w:tcW w:w="1282" w:type="pct"/>
                  <w:tcBorders>
                    <w:right w:val="single" w:color="auto" w:sz="4" w:space="0"/>
                  </w:tcBorders>
                  <w:noWrap w:val="0"/>
                  <w:vAlign w:val="center"/>
                </w:tcPr>
                <w:p w14:paraId="0935AB20">
                  <w:pPr>
                    <w:keepNext w:val="0"/>
                    <w:keepLines w:val="0"/>
                    <w:pageBreakBefore w:val="0"/>
                    <w:widowControl/>
                    <w:kinsoku/>
                    <w:wordWrap/>
                    <w:overflowPunct/>
                    <w:topLinePunct w:val="0"/>
                    <w:autoSpaceDE/>
                    <w:autoSpaceDN/>
                    <w:bidi w:val="0"/>
                    <w:adjustRightInd w:val="0"/>
                    <w:snapToGrid w:val="0"/>
                    <w:spacing w:before="63" w:beforeLines="20"/>
                    <w:ind w:firstLine="0" w:firstLineChars="0"/>
                    <w:jc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MPa</w:t>
                  </w:r>
                </w:p>
              </w:tc>
              <w:tc>
                <w:tcPr>
                  <w:tcW w:w="1274" w:type="pct"/>
                  <w:noWrap w:val="0"/>
                  <w:vAlign w:val="center"/>
                </w:tcPr>
                <w:p w14:paraId="65D7377F">
                  <w:pPr>
                    <w:keepNext w:val="0"/>
                    <w:keepLines w:val="0"/>
                    <w:pageBreakBefore w:val="0"/>
                    <w:widowControl/>
                    <w:kinsoku/>
                    <w:wordWrap/>
                    <w:overflowPunct/>
                    <w:topLinePunct w:val="0"/>
                    <w:autoSpaceDE/>
                    <w:autoSpaceDN/>
                    <w:bidi w:val="0"/>
                    <w:adjustRightInd w:val="0"/>
                    <w:snapToGrid w:val="0"/>
                    <w:spacing w:before="63" w:beforeLines="20"/>
                    <w:ind w:firstLine="0" w:firstLineChars="0"/>
                    <w:jc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1.25</w:t>
                  </w:r>
                </w:p>
              </w:tc>
            </w:tr>
            <w:tr w14:paraId="19FD71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54" w:hRule="atLeast"/>
                <w:jc w:val="center"/>
              </w:trPr>
              <w:tc>
                <w:tcPr>
                  <w:tcW w:w="711" w:type="pct"/>
                  <w:noWrap w:val="0"/>
                  <w:vAlign w:val="center"/>
                </w:tcPr>
                <w:p w14:paraId="06C71BE8">
                  <w:pPr>
                    <w:keepNext w:val="0"/>
                    <w:keepLines w:val="0"/>
                    <w:pageBreakBefore w:val="0"/>
                    <w:widowControl/>
                    <w:kinsoku/>
                    <w:wordWrap/>
                    <w:overflowPunct/>
                    <w:topLinePunct w:val="0"/>
                    <w:autoSpaceDE/>
                    <w:autoSpaceDN/>
                    <w:bidi w:val="0"/>
                    <w:adjustRightInd w:val="0"/>
                    <w:snapToGrid w:val="0"/>
                    <w:spacing w:before="63" w:beforeLines="20"/>
                    <w:ind w:firstLine="0" w:firstLineChars="0"/>
                    <w:jc w:val="center"/>
                    <w:textAlignment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5</w:t>
                  </w:r>
                </w:p>
              </w:tc>
              <w:tc>
                <w:tcPr>
                  <w:tcW w:w="1731" w:type="pct"/>
                  <w:noWrap w:val="0"/>
                  <w:vAlign w:val="center"/>
                </w:tcPr>
                <w:p w14:paraId="7DAB8EAE">
                  <w:pPr>
                    <w:keepNext w:val="0"/>
                    <w:keepLines w:val="0"/>
                    <w:pageBreakBefore w:val="0"/>
                    <w:widowControl/>
                    <w:kinsoku/>
                    <w:wordWrap/>
                    <w:overflowPunct/>
                    <w:topLinePunct w:val="0"/>
                    <w:autoSpaceDE/>
                    <w:autoSpaceDN/>
                    <w:bidi w:val="0"/>
                    <w:adjustRightInd w:val="0"/>
                    <w:snapToGrid w:val="0"/>
                    <w:spacing w:before="63" w:beforeLines="20"/>
                    <w:ind w:firstLine="0" w:firstLineChars="0"/>
                    <w:jc w:val="center"/>
                    <w:textAlignment w:val="center"/>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hint="eastAsia" w:ascii="Times New Roman" w:hAnsi="Times New Roman" w:cs="Times New Roman"/>
                      <w:color w:val="000000" w:themeColor="text1"/>
                      <w:sz w:val="21"/>
                      <w:szCs w:val="21"/>
                      <w:lang w:eastAsia="zh-CN"/>
                      <w14:textFill>
                        <w14:solidFill>
                          <w14:schemeClr w14:val="tx1"/>
                        </w14:solidFill>
                      </w14:textFill>
                    </w:rPr>
                    <w:t>实际排烟温度</w:t>
                  </w:r>
                </w:p>
              </w:tc>
              <w:tc>
                <w:tcPr>
                  <w:tcW w:w="1282" w:type="pct"/>
                  <w:tcBorders>
                    <w:right w:val="single" w:color="auto" w:sz="4" w:space="0"/>
                  </w:tcBorders>
                  <w:noWrap w:val="0"/>
                  <w:vAlign w:val="center"/>
                </w:tcPr>
                <w:p w14:paraId="7F600B80">
                  <w:pPr>
                    <w:keepNext w:val="0"/>
                    <w:keepLines w:val="0"/>
                    <w:pageBreakBefore w:val="0"/>
                    <w:widowControl/>
                    <w:kinsoku/>
                    <w:wordWrap/>
                    <w:overflowPunct/>
                    <w:topLinePunct w:val="0"/>
                    <w:autoSpaceDE/>
                    <w:autoSpaceDN/>
                    <w:bidi w:val="0"/>
                    <w:adjustRightInd w:val="0"/>
                    <w:snapToGrid w:val="0"/>
                    <w:spacing w:before="63" w:beforeLines="20"/>
                    <w:ind w:firstLine="0" w:firstLineChars="0"/>
                    <w:jc w:val="center"/>
                    <w:rPr>
                      <w:rFonts w:hint="eastAsia"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w:t>
                  </w:r>
                </w:p>
              </w:tc>
              <w:tc>
                <w:tcPr>
                  <w:tcW w:w="1274" w:type="pct"/>
                  <w:noWrap w:val="0"/>
                  <w:vAlign w:val="center"/>
                </w:tcPr>
                <w:p w14:paraId="09D3E8A6">
                  <w:pPr>
                    <w:keepNext w:val="0"/>
                    <w:keepLines w:val="0"/>
                    <w:pageBreakBefore w:val="0"/>
                    <w:widowControl/>
                    <w:kinsoku/>
                    <w:wordWrap/>
                    <w:overflowPunct/>
                    <w:topLinePunct w:val="0"/>
                    <w:autoSpaceDE/>
                    <w:autoSpaceDN/>
                    <w:bidi w:val="0"/>
                    <w:adjustRightInd w:val="0"/>
                    <w:snapToGrid w:val="0"/>
                    <w:spacing w:before="63" w:beforeLines="20"/>
                    <w:ind w:firstLine="0" w:firstLineChars="0"/>
                    <w:jc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82.75</w:t>
                  </w:r>
                </w:p>
              </w:tc>
            </w:tr>
          </w:tbl>
          <w:p w14:paraId="079ACBBF">
            <w:pPr>
              <w:pStyle w:val="5"/>
              <w:keepNext/>
              <w:keepLines/>
              <w:pageBreakBefore w:val="0"/>
              <w:widowControl w:val="0"/>
              <w:kinsoku/>
              <w:wordWrap/>
              <w:overflowPunct/>
              <w:topLinePunct w:val="0"/>
              <w:autoSpaceDE/>
              <w:autoSpaceDN/>
              <w:bidi w:val="0"/>
              <w:adjustRightInd w:val="0"/>
              <w:snapToGrid w:val="0"/>
              <w:spacing w:before="157" w:beforeLines="50"/>
              <w:textAlignment w:val="auto"/>
              <w:rPr>
                <w:rFonts w:hint="default" w:ascii="Times New Roman" w:hAnsi="Times New Roman" w:eastAsia="宋体" w:cs="Times New Roman"/>
                <w:b w:val="0"/>
                <w:bCs w:val="0"/>
                <w:snapToGrid/>
                <w:color w:val="000000" w:themeColor="text1"/>
                <w:spacing w:val="0"/>
                <w:kern w:val="0"/>
                <w:position w:val="0"/>
                <w:sz w:val="24"/>
                <w:szCs w:val="24"/>
                <w:lang w:eastAsia="zh-CN"/>
                <w14:textFill>
                  <w14:solidFill>
                    <w14:schemeClr w14:val="tx1"/>
                  </w14:solidFill>
                </w14:textFill>
              </w:rPr>
            </w:pPr>
            <w:r>
              <w:rPr>
                <w:rFonts w:hint="default" w:ascii="Times New Roman" w:hAnsi="Times New Roman" w:eastAsia="宋体" w:cs="Times New Roman"/>
                <w:b/>
                <w:bCs/>
                <w:snapToGrid/>
                <w:color w:val="000000" w:themeColor="text1"/>
                <w:spacing w:val="0"/>
                <w:kern w:val="0"/>
                <w:position w:val="0"/>
                <w:sz w:val="24"/>
                <w:szCs w:val="24"/>
                <w:lang w:val="en-US" w:eastAsia="zh-CN"/>
                <w14:textFill>
                  <w14:solidFill>
                    <w14:schemeClr w14:val="tx1"/>
                  </w14:solidFill>
                </w14:textFill>
              </w:rPr>
              <w:t>4、</w:t>
            </w:r>
            <w:r>
              <w:rPr>
                <w:rFonts w:hint="default" w:ascii="Times New Roman" w:hAnsi="Times New Roman" w:eastAsia="宋体" w:cs="Times New Roman"/>
                <w:b/>
                <w:bCs/>
                <w:snapToGrid/>
                <w:color w:val="000000" w:themeColor="text1"/>
                <w:spacing w:val="0"/>
                <w:kern w:val="0"/>
                <w:position w:val="0"/>
                <w:sz w:val="24"/>
                <w:szCs w:val="24"/>
                <w:lang w:eastAsia="zh-CN"/>
                <w14:textFill>
                  <w14:solidFill>
                    <w14:schemeClr w14:val="tx1"/>
                  </w14:solidFill>
                </w14:textFill>
              </w:rPr>
              <w:t>项目原辅材料及资源、能源消耗</w:t>
            </w:r>
          </w:p>
          <w:p w14:paraId="2C52405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t>项目主要原辅材料及</w:t>
            </w:r>
            <w:r>
              <w:rPr>
                <w:rFonts w:hint="eastAsia" w:ascii="Times New Roman" w:hAnsi="Times New Roman" w:eastAsia="宋体" w:cs="Times New Roman"/>
                <w:b w:val="0"/>
                <w:bCs w:val="0"/>
                <w:snapToGrid/>
                <w:color w:val="000000" w:themeColor="text1"/>
                <w:spacing w:val="0"/>
                <w:kern w:val="0"/>
                <w:position w:val="0"/>
                <w:sz w:val="24"/>
                <w:szCs w:val="24"/>
                <w:lang w:eastAsia="zh-CN"/>
                <w14:textFill>
                  <w14:solidFill>
                    <w14:schemeClr w14:val="tx1"/>
                  </w14:solidFill>
                </w14:textFill>
              </w:rPr>
              <w:t>资源、能源</w:t>
            </w: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t>消耗见表</w:t>
            </w:r>
            <w:r>
              <w:rPr>
                <w:rFonts w:hint="eastAsia"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t>2</w:t>
            </w:r>
            <w:r>
              <w:rPr>
                <w:rFonts w:hint="eastAsia" w:cs="Times New Roman"/>
                <w:snapToGrid/>
                <w:color w:val="000000" w:themeColor="text1"/>
                <w:spacing w:val="0"/>
                <w:kern w:val="0"/>
                <w:position w:val="0"/>
                <w:sz w:val="24"/>
                <w:szCs w:val="24"/>
                <w:lang w:val="en-US" w:eastAsia="zh-CN"/>
                <w14:textFill>
                  <w14:solidFill>
                    <w14:schemeClr w14:val="tx1"/>
                  </w14:solidFill>
                </w14:textFill>
              </w:rPr>
              <w:t>.8</w:t>
            </w: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t>。</w:t>
            </w:r>
          </w:p>
          <w:p w14:paraId="7E73B3CF">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b/>
                <w:bCs/>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bCs/>
                <w:snapToGrid/>
                <w:color w:val="000000" w:themeColor="text1"/>
                <w:spacing w:val="0"/>
                <w:kern w:val="0"/>
                <w:position w:val="0"/>
                <w:sz w:val="24"/>
                <w:szCs w:val="24"/>
                <w14:textFill>
                  <w14:solidFill>
                    <w14:schemeClr w14:val="tx1"/>
                  </w14:solidFill>
                </w14:textFill>
              </w:rPr>
              <w:t>表</w:t>
            </w:r>
            <w:r>
              <w:rPr>
                <w:rFonts w:hint="default" w:ascii="Times New Roman" w:hAnsi="Times New Roman" w:eastAsia="宋体" w:cs="Times New Roman"/>
                <w:b/>
                <w:bCs/>
                <w:snapToGrid/>
                <w:color w:val="000000" w:themeColor="text1"/>
                <w:spacing w:val="0"/>
                <w:kern w:val="0"/>
                <w:position w:val="0"/>
                <w:sz w:val="24"/>
                <w:szCs w:val="24"/>
                <w:lang w:val="en-US" w:eastAsia="zh-CN"/>
                <w14:textFill>
                  <w14:solidFill>
                    <w14:schemeClr w14:val="tx1"/>
                  </w14:solidFill>
                </w14:textFill>
              </w:rPr>
              <w:t>2</w:t>
            </w:r>
            <w:r>
              <w:rPr>
                <w:rFonts w:hint="eastAsia" w:cs="Times New Roman"/>
                <w:b/>
                <w:bCs/>
                <w:snapToGrid/>
                <w:color w:val="000000" w:themeColor="text1"/>
                <w:spacing w:val="0"/>
                <w:kern w:val="0"/>
                <w:position w:val="0"/>
                <w:sz w:val="24"/>
                <w:szCs w:val="24"/>
                <w:lang w:val="en-US" w:eastAsia="zh-CN"/>
                <w14:textFill>
                  <w14:solidFill>
                    <w14:schemeClr w14:val="tx1"/>
                  </w14:solidFill>
                </w14:textFill>
              </w:rPr>
              <w:t>.8</w:t>
            </w:r>
            <w:r>
              <w:rPr>
                <w:rFonts w:hint="default" w:ascii="Times New Roman" w:hAnsi="Times New Roman" w:eastAsia="宋体" w:cs="Times New Roman"/>
                <w:b/>
                <w:bCs/>
                <w:snapToGrid/>
                <w:color w:val="000000" w:themeColor="text1"/>
                <w:spacing w:val="0"/>
                <w:kern w:val="0"/>
                <w:position w:val="0"/>
                <w:sz w:val="24"/>
                <w:szCs w:val="24"/>
                <w14:textFill>
                  <w14:solidFill>
                    <w14:schemeClr w14:val="tx1"/>
                  </w14:solidFill>
                </w14:textFill>
              </w:rPr>
              <w:t xml:space="preserve"> </w:t>
            </w:r>
            <w:r>
              <w:rPr>
                <w:rFonts w:hint="eastAsia" w:ascii="Times New Roman" w:hAnsi="Times New Roman" w:eastAsia="宋体" w:cs="Times New Roman"/>
                <w:b/>
                <w:bCs/>
                <w:snapToGrid/>
                <w:color w:val="000000" w:themeColor="text1"/>
                <w:spacing w:val="0"/>
                <w:kern w:val="0"/>
                <w:position w:val="0"/>
                <w:sz w:val="24"/>
                <w:szCs w:val="24"/>
                <w:lang w:val="en-US" w:eastAsia="zh-CN"/>
                <w14:textFill>
                  <w14:solidFill>
                    <w14:schemeClr w14:val="tx1"/>
                  </w14:solidFill>
                </w14:textFill>
              </w:rPr>
              <w:t xml:space="preserve"> </w:t>
            </w:r>
            <w:r>
              <w:rPr>
                <w:rFonts w:hint="default" w:ascii="Times New Roman" w:hAnsi="Times New Roman" w:eastAsia="宋体" w:cs="Times New Roman"/>
                <w:b/>
                <w:bCs/>
                <w:snapToGrid/>
                <w:color w:val="000000" w:themeColor="text1"/>
                <w:spacing w:val="0"/>
                <w:kern w:val="0"/>
                <w:position w:val="0"/>
                <w:sz w:val="24"/>
                <w:szCs w:val="24"/>
                <w:lang w:eastAsia="zh-CN"/>
                <w14:textFill>
                  <w14:solidFill>
                    <w14:schemeClr w14:val="tx1"/>
                  </w14:solidFill>
                </w14:textFill>
              </w:rPr>
              <w:t>项目原辅材料及资源、能源消耗</w:t>
            </w:r>
            <w:r>
              <w:rPr>
                <w:rFonts w:hint="default" w:ascii="Times New Roman" w:hAnsi="Times New Roman" w:eastAsia="宋体" w:cs="Times New Roman"/>
                <w:b/>
                <w:bCs/>
                <w:snapToGrid/>
                <w:color w:val="000000" w:themeColor="text1"/>
                <w:spacing w:val="0"/>
                <w:kern w:val="0"/>
                <w:position w:val="0"/>
                <w:sz w:val="24"/>
                <w:szCs w:val="24"/>
                <w14:textFill>
                  <w14:solidFill>
                    <w14:schemeClr w14:val="tx1"/>
                  </w14:solidFill>
                </w14:textFill>
              </w:rPr>
              <w:t>一览表</w:t>
            </w:r>
          </w:p>
          <w:tbl>
            <w:tblPr>
              <w:tblStyle w:val="2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927"/>
              <w:gridCol w:w="1144"/>
              <w:gridCol w:w="1435"/>
              <w:gridCol w:w="1265"/>
              <w:gridCol w:w="1061"/>
              <w:gridCol w:w="972"/>
            </w:tblGrid>
            <w:tr w14:paraId="7BD5F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73" w:type="dxa"/>
                  <w:noWrap w:val="0"/>
                  <w:vAlign w:val="center"/>
                </w:tcPr>
                <w:p w14:paraId="398BBFD3">
                  <w:pPr>
                    <w:keepNext w:val="0"/>
                    <w:keepLines w:val="0"/>
                    <w:pageBreakBefore w:val="0"/>
                    <w:widowControl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14:textFill>
                        <w14:solidFill>
                          <w14:schemeClr w14:val="tx1"/>
                        </w14:solidFill>
                      </w14:textFill>
                    </w:rPr>
                    <w:t>名称</w:t>
                  </w:r>
                </w:p>
              </w:tc>
              <w:tc>
                <w:tcPr>
                  <w:tcW w:w="927" w:type="dxa"/>
                  <w:noWrap w:val="0"/>
                  <w:vAlign w:val="center"/>
                </w:tcPr>
                <w:p w14:paraId="442CC419">
                  <w:pPr>
                    <w:keepNext w:val="0"/>
                    <w:keepLines w:val="0"/>
                    <w:pageBreakBefore w:val="0"/>
                    <w:widowControl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14:textFill>
                        <w14:solidFill>
                          <w14:schemeClr w14:val="tx1"/>
                        </w14:solidFill>
                      </w14:textFill>
                    </w:rPr>
                    <w:t>单位</w:t>
                  </w:r>
                </w:p>
              </w:tc>
              <w:tc>
                <w:tcPr>
                  <w:tcW w:w="1144" w:type="dxa"/>
                  <w:noWrap w:val="0"/>
                  <w:vAlign w:val="center"/>
                </w:tcPr>
                <w:p w14:paraId="4DAF6451">
                  <w:pPr>
                    <w:keepNext w:val="0"/>
                    <w:keepLines w:val="0"/>
                    <w:pageBreakBefore w:val="0"/>
                    <w:widowControl w:val="0"/>
                    <w:kinsoku/>
                    <w:wordWrap/>
                    <w:overflowPunct/>
                    <w:topLinePunct w:val="0"/>
                    <w:autoSpaceDE/>
                    <w:autoSpaceDN/>
                    <w:bidi w:val="0"/>
                    <w:adjustRightInd w:val="0"/>
                    <w:snapToGrid w:val="0"/>
                    <w:spacing w:line="240" w:lineRule="auto"/>
                    <w:ind w:right="0"/>
                    <w:jc w:val="center"/>
                    <w:textAlignment w:val="auto"/>
                    <w:rPr>
                      <w:rFonts w:hint="eastAsia" w:ascii="Times New Roman" w:hAnsi="Times New Roman" w:eastAsia="宋体" w:cs="Times New Roman"/>
                      <w:b w:val="0"/>
                      <w:bCs w:val="0"/>
                      <w:snapToGrid/>
                      <w:color w:val="000000" w:themeColor="text1"/>
                      <w:spacing w:val="0"/>
                      <w:kern w:val="0"/>
                      <w:position w:val="0"/>
                      <w:sz w:val="21"/>
                      <w:szCs w:val="21"/>
                      <w:lang w:val="en-US" w:eastAsia="zh-CN"/>
                      <w14:textFill>
                        <w14:solidFill>
                          <w14:schemeClr w14:val="tx1"/>
                        </w14:solidFill>
                      </w14:textFill>
                    </w:rPr>
                  </w:pPr>
                  <w:r>
                    <w:rPr>
                      <w:rFonts w:hint="eastAsia" w:cs="Times New Roman"/>
                      <w:b w:val="0"/>
                      <w:bCs w:val="0"/>
                      <w:snapToGrid/>
                      <w:color w:val="000000" w:themeColor="text1"/>
                      <w:spacing w:val="0"/>
                      <w:kern w:val="0"/>
                      <w:position w:val="0"/>
                      <w:sz w:val="21"/>
                      <w:szCs w:val="21"/>
                      <w:lang w:val="en-US" w:eastAsia="zh-CN"/>
                      <w14:textFill>
                        <w14:solidFill>
                          <w14:schemeClr w14:val="tx1"/>
                        </w14:solidFill>
                      </w14:textFill>
                    </w:rPr>
                    <w:t>规格</w:t>
                  </w:r>
                </w:p>
              </w:tc>
              <w:tc>
                <w:tcPr>
                  <w:tcW w:w="1435" w:type="dxa"/>
                  <w:noWrap w:val="0"/>
                  <w:vAlign w:val="center"/>
                </w:tcPr>
                <w:p w14:paraId="4D77C121">
                  <w:pPr>
                    <w:keepNext w:val="0"/>
                    <w:keepLines w:val="0"/>
                    <w:pageBreakBefore w:val="0"/>
                    <w:widowControl w:val="0"/>
                    <w:kinsoku/>
                    <w:wordWrap/>
                    <w:overflowPunct/>
                    <w:topLinePunct w:val="0"/>
                    <w:autoSpaceDE/>
                    <w:autoSpaceDN/>
                    <w:bidi w:val="0"/>
                    <w:adjustRightInd w:val="0"/>
                    <w:snapToGrid w:val="0"/>
                    <w:spacing w:line="240" w:lineRule="auto"/>
                    <w:ind w:right="0"/>
                    <w:jc w:val="center"/>
                    <w:textAlignment w:val="auto"/>
                    <w:rPr>
                      <w:rFonts w:hint="eastAsia" w:ascii="Times New Roman" w:hAnsi="Times New Roman" w:eastAsia="宋体" w:cs="Times New Roman"/>
                      <w:bCs/>
                      <w:snapToGrid/>
                      <w:color w:val="000000" w:themeColor="text1"/>
                      <w:spacing w:val="0"/>
                      <w:kern w:val="0"/>
                      <w:position w:val="0"/>
                      <w:sz w:val="21"/>
                      <w:szCs w:val="21"/>
                      <w:lang w:eastAsia="zh-CN"/>
                      <w14:textFill>
                        <w14:solidFill>
                          <w14:schemeClr w14:val="tx1"/>
                        </w14:solidFill>
                      </w14:textFill>
                    </w:rPr>
                  </w:pPr>
                  <w:r>
                    <w:rPr>
                      <w:rFonts w:hint="eastAsia" w:ascii="Times New Roman" w:hAnsi="Times New Roman" w:eastAsia="宋体" w:cs="Times New Roman"/>
                      <w:bCs/>
                      <w:snapToGrid/>
                      <w:color w:val="000000" w:themeColor="text1"/>
                      <w:spacing w:val="0"/>
                      <w:kern w:val="0"/>
                      <w:position w:val="0"/>
                      <w:sz w:val="21"/>
                      <w:szCs w:val="21"/>
                      <w:lang w:eastAsia="zh-CN"/>
                      <w14:textFill>
                        <w14:solidFill>
                          <w14:schemeClr w14:val="tx1"/>
                        </w14:solidFill>
                      </w14:textFill>
                    </w:rPr>
                    <w:t>用量</w:t>
                  </w:r>
                </w:p>
                <w:p w14:paraId="532947CC">
                  <w:pPr>
                    <w:keepNext w:val="0"/>
                    <w:keepLines w:val="0"/>
                    <w:pageBreakBefore w:val="0"/>
                    <w:widowControl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14:textFill>
                        <w14:solidFill>
                          <w14:schemeClr w14:val="tx1"/>
                        </w14:solidFill>
                      </w14:textFill>
                    </w:rPr>
                  </w:pPr>
                  <w:r>
                    <w:rPr>
                      <w:rFonts w:hint="eastAsia" w:ascii="Times New Roman" w:hAnsi="Times New Roman" w:eastAsia="宋体" w:cs="Times New Roman"/>
                      <w:bCs/>
                      <w:snapToGrid/>
                      <w:color w:val="000000" w:themeColor="text1"/>
                      <w:spacing w:val="0"/>
                      <w:kern w:val="0"/>
                      <w:position w:val="0"/>
                      <w:sz w:val="21"/>
                      <w:szCs w:val="21"/>
                      <w:lang w:val="en-US" w:eastAsia="zh-CN"/>
                      <w14:textFill>
                        <w14:solidFill>
                          <w14:schemeClr w14:val="tx1"/>
                        </w14:solidFill>
                      </w14:textFill>
                    </w:rPr>
                    <w:t>（</w:t>
                  </w:r>
                  <w:r>
                    <w:rPr>
                      <w:rFonts w:hint="eastAsia" w:cs="Times New Roman"/>
                      <w:bCs/>
                      <w:snapToGrid/>
                      <w:color w:val="000000" w:themeColor="text1"/>
                      <w:spacing w:val="0"/>
                      <w:kern w:val="0"/>
                      <w:position w:val="0"/>
                      <w:sz w:val="21"/>
                      <w:szCs w:val="21"/>
                      <w:lang w:val="en-US" w:eastAsia="zh-CN"/>
                      <w14:textFill>
                        <w14:solidFill>
                          <w14:schemeClr w14:val="tx1"/>
                        </w14:solidFill>
                      </w14:textFill>
                    </w:rPr>
                    <w:t>改</w:t>
                  </w:r>
                  <w:r>
                    <w:rPr>
                      <w:rFonts w:hint="eastAsia" w:ascii="Times New Roman" w:hAnsi="Times New Roman" w:eastAsia="宋体" w:cs="Times New Roman"/>
                      <w:bCs/>
                      <w:snapToGrid/>
                      <w:color w:val="000000" w:themeColor="text1"/>
                      <w:spacing w:val="0"/>
                      <w:kern w:val="0"/>
                      <w:position w:val="0"/>
                      <w:sz w:val="21"/>
                      <w:szCs w:val="21"/>
                      <w:lang w:val="en-US" w:eastAsia="zh-CN"/>
                      <w14:textFill>
                        <w14:solidFill>
                          <w14:schemeClr w14:val="tx1"/>
                        </w14:solidFill>
                      </w14:textFill>
                    </w:rPr>
                    <w:t>建</w:t>
                  </w:r>
                  <w:r>
                    <w:rPr>
                      <w:rFonts w:hint="default" w:ascii="Times New Roman" w:hAnsi="Times New Roman" w:eastAsia="宋体" w:cs="Times New Roman"/>
                      <w:bCs/>
                      <w:snapToGrid/>
                      <w:color w:val="000000" w:themeColor="text1"/>
                      <w:spacing w:val="0"/>
                      <w:kern w:val="0"/>
                      <w:position w:val="0"/>
                      <w:sz w:val="21"/>
                      <w:szCs w:val="21"/>
                      <w:lang w:eastAsia="zh-CN"/>
                      <w14:textFill>
                        <w14:solidFill>
                          <w14:schemeClr w14:val="tx1"/>
                        </w14:solidFill>
                      </w14:textFill>
                    </w:rPr>
                    <w:t>前</w:t>
                  </w:r>
                  <w:r>
                    <w:rPr>
                      <w:rFonts w:hint="eastAsia" w:ascii="Times New Roman" w:hAnsi="Times New Roman" w:eastAsia="宋体" w:cs="Times New Roman"/>
                      <w:bCs/>
                      <w:snapToGrid/>
                      <w:color w:val="000000" w:themeColor="text1"/>
                      <w:spacing w:val="0"/>
                      <w:kern w:val="0"/>
                      <w:position w:val="0"/>
                      <w:sz w:val="21"/>
                      <w:szCs w:val="21"/>
                      <w:lang w:eastAsia="zh-CN"/>
                      <w14:textFill>
                        <w14:solidFill>
                          <w14:schemeClr w14:val="tx1"/>
                        </w14:solidFill>
                      </w14:textFill>
                    </w:rPr>
                    <w:t>）</w:t>
                  </w:r>
                </w:p>
              </w:tc>
              <w:tc>
                <w:tcPr>
                  <w:tcW w:w="1265" w:type="dxa"/>
                  <w:noWrap w:val="0"/>
                  <w:vAlign w:val="center"/>
                </w:tcPr>
                <w:p w14:paraId="0868F540">
                  <w:pPr>
                    <w:keepNext w:val="0"/>
                    <w:keepLines w:val="0"/>
                    <w:pageBreakBefore w:val="0"/>
                    <w:widowControl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宋体" w:cs="Times New Roman"/>
                      <w:bCs/>
                      <w:snapToGrid/>
                      <w:color w:val="000000" w:themeColor="text1"/>
                      <w:spacing w:val="0"/>
                      <w:kern w:val="0"/>
                      <w:position w:val="0"/>
                      <w:sz w:val="21"/>
                      <w:szCs w:val="21"/>
                      <w14:textFill>
                        <w14:solidFill>
                          <w14:schemeClr w14:val="tx1"/>
                        </w14:solidFill>
                      </w14:textFill>
                    </w:rPr>
                  </w:pPr>
                  <w:r>
                    <w:rPr>
                      <w:rFonts w:hint="eastAsia" w:ascii="Times New Roman" w:hAnsi="Times New Roman" w:eastAsia="宋体" w:cs="Times New Roman"/>
                      <w:bCs/>
                      <w:snapToGrid/>
                      <w:color w:val="000000" w:themeColor="text1"/>
                      <w:spacing w:val="0"/>
                      <w:kern w:val="0"/>
                      <w:position w:val="0"/>
                      <w:sz w:val="21"/>
                      <w:szCs w:val="21"/>
                      <w:lang w:eastAsia="zh-CN"/>
                      <w14:textFill>
                        <w14:solidFill>
                          <w14:schemeClr w14:val="tx1"/>
                        </w14:solidFill>
                      </w14:textFill>
                    </w:rPr>
                    <w:t>用量</w:t>
                  </w:r>
                </w:p>
                <w:p w14:paraId="37022875">
                  <w:pPr>
                    <w:keepNext w:val="0"/>
                    <w:keepLines w:val="0"/>
                    <w:pageBreakBefore w:val="0"/>
                    <w:widowControl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14:textFill>
                        <w14:solidFill>
                          <w14:schemeClr w14:val="tx1"/>
                        </w14:solidFill>
                      </w14:textFill>
                    </w:rPr>
                  </w:pPr>
                  <w:r>
                    <w:rPr>
                      <w:rFonts w:hint="eastAsia"/>
                      <w:snapToGrid/>
                      <w:color w:val="000000" w:themeColor="text1"/>
                      <w:spacing w:val="0"/>
                      <w:kern w:val="0"/>
                      <w:position w:val="0"/>
                      <w:sz w:val="21"/>
                      <w:szCs w:val="21"/>
                      <w:lang w:eastAsia="zh-CN"/>
                      <w14:textFill>
                        <w14:solidFill>
                          <w14:schemeClr w14:val="tx1"/>
                        </w14:solidFill>
                      </w14:textFill>
                    </w:rPr>
                    <w:t>（</w:t>
                  </w:r>
                  <w:r>
                    <w:rPr>
                      <w:rFonts w:hint="eastAsia"/>
                      <w:snapToGrid/>
                      <w:color w:val="000000" w:themeColor="text1"/>
                      <w:spacing w:val="0"/>
                      <w:kern w:val="0"/>
                      <w:position w:val="0"/>
                      <w:sz w:val="21"/>
                      <w:szCs w:val="21"/>
                      <w:lang w:val="en-US" w:eastAsia="zh-CN"/>
                      <w14:textFill>
                        <w14:solidFill>
                          <w14:schemeClr w14:val="tx1"/>
                        </w14:solidFill>
                      </w14:textFill>
                    </w:rPr>
                    <w:t>改</w:t>
                  </w:r>
                  <w:r>
                    <w:rPr>
                      <w:rFonts w:hint="eastAsia" w:ascii="Times New Roman" w:hAnsi="Times New Roman" w:eastAsia="宋体" w:cs="Times New Roman"/>
                      <w:bCs/>
                      <w:snapToGrid/>
                      <w:color w:val="000000" w:themeColor="text1"/>
                      <w:spacing w:val="0"/>
                      <w:kern w:val="0"/>
                      <w:position w:val="0"/>
                      <w:sz w:val="21"/>
                      <w:szCs w:val="21"/>
                      <w:lang w:val="en-US" w:eastAsia="zh-CN"/>
                      <w14:textFill>
                        <w14:solidFill>
                          <w14:schemeClr w14:val="tx1"/>
                        </w14:solidFill>
                      </w14:textFill>
                    </w:rPr>
                    <w:t>建</w:t>
                  </w:r>
                  <w:r>
                    <w:rPr>
                      <w:rFonts w:hint="default" w:ascii="Times New Roman" w:hAnsi="Times New Roman" w:eastAsia="宋体" w:cs="Times New Roman"/>
                      <w:bCs/>
                      <w:snapToGrid/>
                      <w:color w:val="000000" w:themeColor="text1"/>
                      <w:spacing w:val="0"/>
                      <w:kern w:val="0"/>
                      <w:position w:val="0"/>
                      <w:sz w:val="21"/>
                      <w:szCs w:val="21"/>
                      <w:lang w:eastAsia="zh-CN"/>
                      <w14:textFill>
                        <w14:solidFill>
                          <w14:schemeClr w14:val="tx1"/>
                        </w14:solidFill>
                      </w14:textFill>
                    </w:rPr>
                    <w:t>后</w:t>
                  </w:r>
                  <w:r>
                    <w:rPr>
                      <w:rFonts w:hint="eastAsia" w:ascii="Times New Roman" w:hAnsi="Times New Roman" w:eastAsia="宋体" w:cs="Times New Roman"/>
                      <w:bCs/>
                      <w:snapToGrid/>
                      <w:color w:val="000000" w:themeColor="text1"/>
                      <w:spacing w:val="0"/>
                      <w:kern w:val="0"/>
                      <w:position w:val="0"/>
                      <w:sz w:val="21"/>
                      <w:szCs w:val="21"/>
                      <w:lang w:eastAsia="zh-CN"/>
                      <w14:textFill>
                        <w14:solidFill>
                          <w14:schemeClr w14:val="tx1"/>
                        </w14:solidFill>
                      </w14:textFill>
                    </w:rPr>
                    <w:t>）</w:t>
                  </w:r>
                </w:p>
              </w:tc>
              <w:tc>
                <w:tcPr>
                  <w:tcW w:w="1061" w:type="dxa"/>
                  <w:noWrap w:val="0"/>
                  <w:vAlign w:val="center"/>
                </w:tcPr>
                <w:p w14:paraId="3AA32261">
                  <w:pPr>
                    <w:keepNext w:val="0"/>
                    <w:keepLines w:val="0"/>
                    <w:pageBreakBefore w:val="0"/>
                    <w:widowControl w:val="0"/>
                    <w:kinsoku/>
                    <w:wordWrap/>
                    <w:overflowPunct/>
                    <w:topLinePunct w:val="0"/>
                    <w:autoSpaceDE/>
                    <w:autoSpaceDN/>
                    <w:bidi w:val="0"/>
                    <w:adjustRightInd w:val="0"/>
                    <w:snapToGrid w:val="0"/>
                    <w:spacing w:line="240" w:lineRule="auto"/>
                    <w:ind w:right="0"/>
                    <w:jc w:val="center"/>
                    <w:textAlignment w:val="auto"/>
                    <w:rPr>
                      <w:rFonts w:hint="eastAsia" w:ascii="Times New Roman" w:hAnsi="Times New Roman" w:eastAsia="宋体" w:cs="Times New Roman"/>
                      <w:bCs/>
                      <w:snapToGrid/>
                      <w:color w:val="000000" w:themeColor="text1"/>
                      <w:spacing w:val="0"/>
                      <w:kern w:val="0"/>
                      <w:position w:val="0"/>
                      <w:sz w:val="21"/>
                      <w:szCs w:val="21"/>
                      <w:lang w:eastAsia="zh-CN"/>
                      <w14:textFill>
                        <w14:solidFill>
                          <w14:schemeClr w14:val="tx1"/>
                        </w14:solidFill>
                      </w14:textFill>
                    </w:rPr>
                  </w:pPr>
                  <w:r>
                    <w:rPr>
                      <w:rFonts w:hint="eastAsia" w:ascii="Times New Roman" w:hAnsi="Times New Roman" w:eastAsia="宋体" w:cs="Times New Roman"/>
                      <w:bCs/>
                      <w:snapToGrid/>
                      <w:color w:val="000000" w:themeColor="text1"/>
                      <w:spacing w:val="0"/>
                      <w:kern w:val="0"/>
                      <w:position w:val="0"/>
                      <w:sz w:val="21"/>
                      <w:szCs w:val="21"/>
                      <w:lang w:eastAsia="zh-CN"/>
                      <w14:textFill>
                        <w14:solidFill>
                          <w14:schemeClr w14:val="tx1"/>
                        </w14:solidFill>
                      </w14:textFill>
                    </w:rPr>
                    <w:t>用量</w:t>
                  </w:r>
                </w:p>
                <w:p w14:paraId="79997269">
                  <w:pPr>
                    <w:keepNext w:val="0"/>
                    <w:keepLines w:val="0"/>
                    <w:pageBreakBefore w:val="0"/>
                    <w:widowControl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宋体" w:cs="Times New Roman"/>
                      <w:bCs/>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eastAsia="zh-CN"/>
                      <w14:textFill>
                        <w14:solidFill>
                          <w14:schemeClr w14:val="tx1"/>
                        </w14:solidFill>
                      </w14:textFill>
                    </w:rPr>
                    <w:t>变化</w:t>
                  </w:r>
                </w:p>
              </w:tc>
              <w:tc>
                <w:tcPr>
                  <w:tcW w:w="972" w:type="dxa"/>
                  <w:noWrap w:val="0"/>
                  <w:vAlign w:val="center"/>
                </w:tcPr>
                <w:p w14:paraId="56251075">
                  <w:pPr>
                    <w:keepNext w:val="0"/>
                    <w:keepLines w:val="0"/>
                    <w:pageBreakBefore w:val="0"/>
                    <w:widowControl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lang w:eastAsia="zh-CN"/>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lang w:eastAsia="zh-CN"/>
                      <w14:textFill>
                        <w14:solidFill>
                          <w14:schemeClr w14:val="tx1"/>
                        </w14:solidFill>
                      </w14:textFill>
                    </w:rPr>
                    <w:t>备注</w:t>
                  </w:r>
                </w:p>
              </w:tc>
            </w:tr>
            <w:tr w14:paraId="767D8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77" w:type="dxa"/>
                  <w:gridSpan w:val="7"/>
                  <w:noWrap w:val="0"/>
                  <w:vAlign w:val="center"/>
                </w:tcPr>
                <w:p w14:paraId="6AB12A5B">
                  <w:pPr>
                    <w:adjustRightInd w:val="0"/>
                    <w:snapToGrid w:val="0"/>
                    <w:spacing w:line="240" w:lineRule="auto"/>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color w:val="000000" w:themeColor="text1"/>
                      <w14:textFill>
                        <w14:solidFill>
                          <w14:schemeClr w14:val="tx1"/>
                        </w14:solidFill>
                      </w14:textFill>
                    </w:rPr>
                    <w:t>主要原辅材料</w:t>
                  </w:r>
                  <w:r>
                    <w:rPr>
                      <w:rFonts w:hint="eastAsia"/>
                      <w:color w:val="000000" w:themeColor="text1"/>
                      <w:lang w:eastAsia="zh-CN"/>
                      <w14:textFill>
                        <w14:solidFill>
                          <w14:schemeClr w14:val="tx1"/>
                        </w14:solidFill>
                      </w14:textFill>
                    </w:rPr>
                    <w:t>消耗</w:t>
                  </w:r>
                </w:p>
              </w:tc>
            </w:tr>
            <w:tr w14:paraId="6E787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73" w:type="dxa"/>
                  <w:shd w:val="clear" w:color="auto" w:fill="auto"/>
                  <w:noWrap w:val="0"/>
                  <w:vAlign w:val="center"/>
                </w:tcPr>
                <w:p w14:paraId="7B4ADCAE">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eastAsiaTheme="minorEastAsia"/>
                      <w:color w:val="000000" w:themeColor="text1"/>
                      <w:kern w:val="2"/>
                      <w:sz w:val="21"/>
                      <w:szCs w:val="21"/>
                      <w:lang w:val="en-US" w:eastAsia="zh-CN" w:bidi="ar-SA"/>
                      <w14:textFill>
                        <w14:solidFill>
                          <w14:schemeClr w14:val="tx1"/>
                        </w14:solidFill>
                      </w14:textFill>
                    </w:rPr>
                  </w:pPr>
                  <w:r>
                    <w:rPr>
                      <w:rFonts w:hint="eastAsia"/>
                      <w:color w:val="000000" w:themeColor="text1"/>
                      <w:kern w:val="2"/>
                      <w:sz w:val="21"/>
                      <w:szCs w:val="21"/>
                      <w:lang w:val="en-US" w:eastAsia="zh-CN" w:bidi="ar-SA"/>
                      <w14:textFill>
                        <w14:solidFill>
                          <w14:schemeClr w14:val="tx1"/>
                        </w14:solidFill>
                      </w14:textFill>
                    </w:rPr>
                    <w:t>苹果、黄桃、香菇、酥梨、草莓、蘑菇、胡萝卜、紫薯、芹菜、杏等新鲜果蔬</w:t>
                  </w:r>
                </w:p>
              </w:tc>
              <w:tc>
                <w:tcPr>
                  <w:tcW w:w="927" w:type="dxa"/>
                  <w:noWrap w:val="0"/>
                  <w:vAlign w:val="center"/>
                </w:tcPr>
                <w:p w14:paraId="3229C2D9">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cs="Times New Roman"/>
                      <w:b w:val="0"/>
                      <w:bCs w:val="0"/>
                      <w:snapToGrid/>
                      <w:color w:val="000000" w:themeColor="text1"/>
                      <w:spacing w:val="0"/>
                      <w:kern w:val="0"/>
                      <w:position w:val="0"/>
                      <w:sz w:val="21"/>
                      <w:szCs w:val="21"/>
                      <w:lang w:val="en-US" w:eastAsia="zh-CN" w:bidi="ar-SA"/>
                      <w14:textFill>
                        <w14:solidFill>
                          <w14:schemeClr w14:val="tx1"/>
                        </w14:solidFill>
                      </w14:textFill>
                    </w:rPr>
                  </w:pPr>
                  <w:r>
                    <w:rPr>
                      <w:rFonts w:hint="eastAsia" w:ascii="Times New Roman" w:hAnsi="Times New Roman" w:eastAsia="宋体" w:cs="Times New Roman"/>
                      <w:b w:val="0"/>
                      <w:bCs w:val="0"/>
                      <w:snapToGrid/>
                      <w:color w:val="000000" w:themeColor="text1"/>
                      <w:spacing w:val="0"/>
                      <w:kern w:val="0"/>
                      <w:position w:val="0"/>
                      <w:sz w:val="21"/>
                      <w:szCs w:val="21"/>
                      <w:lang w:val="en-US" w:eastAsia="zh-CN"/>
                      <w14:textFill>
                        <w14:solidFill>
                          <w14:schemeClr w14:val="tx1"/>
                        </w14:solidFill>
                      </w14:textFill>
                    </w:rPr>
                    <w:t>t/a</w:t>
                  </w:r>
                </w:p>
              </w:tc>
              <w:tc>
                <w:tcPr>
                  <w:tcW w:w="1144" w:type="dxa"/>
                  <w:noWrap w:val="0"/>
                  <w:vAlign w:val="center"/>
                </w:tcPr>
                <w:p w14:paraId="52D4DC25">
                  <w:pPr>
                    <w:keepNext w:val="0"/>
                    <w:keepLines w:val="0"/>
                    <w:pageBreakBefore w:val="0"/>
                    <w:kinsoku/>
                    <w:wordWrap/>
                    <w:overflowPunct/>
                    <w:topLinePunct w:val="0"/>
                    <w:autoSpaceDE/>
                    <w:autoSpaceDN/>
                    <w:bidi w:val="0"/>
                    <w:adjustRightInd w:val="0"/>
                    <w:snapToGrid w:val="0"/>
                    <w:spacing w:line="240" w:lineRule="auto"/>
                    <w:ind w:right="0" w:rightChars="0"/>
                    <w:jc w:val="center"/>
                    <w:rPr>
                      <w:rFonts w:hint="eastAsia" w:ascii="Times New Roman" w:hAnsi="Times New Roman" w:eastAsia="宋体" w:cs="Times New Roman"/>
                      <w:b w:val="0"/>
                      <w:bCs w:val="0"/>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25kg/袋装</w:t>
                  </w:r>
                </w:p>
              </w:tc>
              <w:tc>
                <w:tcPr>
                  <w:tcW w:w="1435" w:type="dxa"/>
                  <w:shd w:val="clear" w:color="auto" w:fill="auto"/>
                  <w:noWrap w:val="0"/>
                  <w:vAlign w:val="center"/>
                </w:tcPr>
                <w:p w14:paraId="43E66FBB">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eastAsia="宋体"/>
                      <w:color w:val="000000" w:themeColor="text1"/>
                      <w:kern w:val="2"/>
                      <w:sz w:val="21"/>
                      <w:szCs w:val="21"/>
                      <w:lang w:val="en-US" w:eastAsia="zh-CN" w:bidi="ar-SA"/>
                      <w14:textFill>
                        <w14:solidFill>
                          <w14:schemeClr w14:val="tx1"/>
                        </w14:solidFill>
                      </w14:textFill>
                    </w:rPr>
                    <w:t>12000</w:t>
                  </w:r>
                </w:p>
              </w:tc>
              <w:tc>
                <w:tcPr>
                  <w:tcW w:w="1265" w:type="dxa"/>
                  <w:shd w:val="clear" w:color="auto" w:fill="auto"/>
                  <w:noWrap w:val="0"/>
                  <w:vAlign w:val="center"/>
                </w:tcPr>
                <w:p w14:paraId="700FE516">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eastAsia="宋体"/>
                      <w:color w:val="000000" w:themeColor="text1"/>
                      <w:kern w:val="2"/>
                      <w:sz w:val="21"/>
                      <w:szCs w:val="21"/>
                      <w:lang w:val="en-US" w:eastAsia="zh-CN" w:bidi="ar-SA"/>
                      <w14:textFill>
                        <w14:solidFill>
                          <w14:schemeClr w14:val="tx1"/>
                        </w14:solidFill>
                      </w14:textFill>
                    </w:rPr>
                    <w:t>12000</w:t>
                  </w:r>
                </w:p>
              </w:tc>
              <w:tc>
                <w:tcPr>
                  <w:tcW w:w="1061" w:type="dxa"/>
                  <w:shd w:val="clear" w:color="auto" w:fill="auto"/>
                  <w:noWrap w:val="0"/>
                  <w:vAlign w:val="center"/>
                </w:tcPr>
                <w:p w14:paraId="57D21329">
                  <w:pPr>
                    <w:spacing w:before="72" w:beforeLines="3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kern w:val="2"/>
                      <w:sz w:val="21"/>
                      <w:szCs w:val="21"/>
                      <w:lang w:val="en-US" w:eastAsia="zh-CN" w:bidi="ar-SA"/>
                      <w14:textFill>
                        <w14:solidFill>
                          <w14:schemeClr w14:val="tx1"/>
                        </w14:solidFill>
                      </w14:textFill>
                    </w:rPr>
                    <w:t>0</w:t>
                  </w:r>
                </w:p>
              </w:tc>
              <w:tc>
                <w:tcPr>
                  <w:tcW w:w="972" w:type="dxa"/>
                  <w:noWrap w:val="0"/>
                  <w:vAlign w:val="center"/>
                </w:tcPr>
                <w:p w14:paraId="25425B9C">
                  <w:pPr>
                    <w:adjustRightInd w:val="0"/>
                    <w:snapToGrid w:val="0"/>
                    <w:spacing w:line="240" w:lineRule="auto"/>
                    <w:jc w:val="center"/>
                    <w:rPr>
                      <w:rFonts w:hint="eastAsia" w:ascii="宋体" w:hAnsi="宋体" w:eastAsia="宋体" w:cs="宋体"/>
                      <w:b w:val="0"/>
                      <w:bCs w:val="0"/>
                      <w:snapToGrid/>
                      <w:color w:val="000000" w:themeColor="text1"/>
                      <w:spacing w:val="0"/>
                      <w:kern w:val="0"/>
                      <w:position w:val="0"/>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外购</w:t>
                  </w:r>
                </w:p>
              </w:tc>
            </w:tr>
            <w:tr w14:paraId="0A0F5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73" w:type="dxa"/>
                  <w:shd w:val="clear" w:color="auto" w:fill="auto"/>
                  <w:noWrap w:val="0"/>
                  <w:vAlign w:val="center"/>
                </w:tcPr>
                <w:p w14:paraId="3DE7931C">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kern w:val="2"/>
                      <w:sz w:val="21"/>
                      <w:szCs w:val="21"/>
                      <w:lang w:val="en-US" w:eastAsia="zh-CN" w:bidi="ar-SA"/>
                      <w14:textFill>
                        <w14:solidFill>
                          <w14:schemeClr w14:val="tx1"/>
                        </w14:solidFill>
                      </w14:textFill>
                    </w:rPr>
                    <w:t>白糖</w:t>
                  </w:r>
                </w:p>
              </w:tc>
              <w:tc>
                <w:tcPr>
                  <w:tcW w:w="927" w:type="dxa"/>
                  <w:noWrap w:val="0"/>
                  <w:vAlign w:val="center"/>
                </w:tcPr>
                <w:p w14:paraId="05135846">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宋体" w:cs="Times New Roman"/>
                      <w:b w:val="0"/>
                      <w:bCs w:val="0"/>
                      <w:snapToGrid/>
                      <w:color w:val="000000" w:themeColor="text1"/>
                      <w:spacing w:val="0"/>
                      <w:kern w:val="0"/>
                      <w:position w:val="0"/>
                      <w:sz w:val="21"/>
                      <w:szCs w:val="21"/>
                      <w:lang w:val="en-US" w:eastAsia="zh-CN" w:bidi="ar-SA"/>
                      <w14:textFill>
                        <w14:solidFill>
                          <w14:schemeClr w14:val="tx1"/>
                        </w14:solidFill>
                      </w14:textFill>
                    </w:rPr>
                  </w:pPr>
                  <w:r>
                    <w:rPr>
                      <w:rFonts w:hint="eastAsia" w:ascii="Times New Roman" w:hAnsi="Times New Roman" w:eastAsia="宋体" w:cs="Times New Roman"/>
                      <w:b w:val="0"/>
                      <w:bCs w:val="0"/>
                      <w:snapToGrid/>
                      <w:color w:val="000000" w:themeColor="text1"/>
                      <w:spacing w:val="0"/>
                      <w:kern w:val="0"/>
                      <w:position w:val="0"/>
                      <w:sz w:val="21"/>
                      <w:szCs w:val="21"/>
                      <w:lang w:val="en-US" w:eastAsia="zh-CN"/>
                      <w14:textFill>
                        <w14:solidFill>
                          <w14:schemeClr w14:val="tx1"/>
                        </w14:solidFill>
                      </w14:textFill>
                    </w:rPr>
                    <w:t>t/a</w:t>
                  </w:r>
                </w:p>
              </w:tc>
              <w:tc>
                <w:tcPr>
                  <w:tcW w:w="1144" w:type="dxa"/>
                  <w:noWrap w:val="0"/>
                  <w:vAlign w:val="center"/>
                </w:tcPr>
                <w:p w14:paraId="665BA642">
                  <w:pPr>
                    <w:keepNext w:val="0"/>
                    <w:keepLines w:val="0"/>
                    <w:pageBreakBefore w:val="0"/>
                    <w:widowControl/>
                    <w:suppressLineNumbers w:val="0"/>
                    <w:kinsoku/>
                    <w:wordWrap/>
                    <w:overflowPunct/>
                    <w:topLinePunct w:val="0"/>
                    <w:autoSpaceDE/>
                    <w:autoSpaceDN/>
                    <w:bidi w:val="0"/>
                    <w:adjustRightInd w:val="0"/>
                    <w:snapToGrid w:val="0"/>
                    <w:spacing w:line="240" w:lineRule="auto"/>
                    <w:ind w:right="0" w:rightChars="0"/>
                    <w:jc w:val="center"/>
                    <w:textAlignment w:val="center"/>
                    <w:rPr>
                      <w:rFonts w:hint="eastAsia" w:ascii="Times New Roman" w:hAnsi="Times New Roman" w:eastAsia="宋体" w:cs="Times New Roman"/>
                      <w:b w:val="0"/>
                      <w:bCs w:val="0"/>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20kg/袋装</w:t>
                  </w:r>
                </w:p>
              </w:tc>
              <w:tc>
                <w:tcPr>
                  <w:tcW w:w="1435" w:type="dxa"/>
                  <w:shd w:val="clear" w:color="auto" w:fill="auto"/>
                  <w:noWrap w:val="0"/>
                  <w:vAlign w:val="center"/>
                </w:tcPr>
                <w:p w14:paraId="07E070B1">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eastAsia="宋体"/>
                      <w:color w:val="000000" w:themeColor="text1"/>
                      <w:kern w:val="2"/>
                      <w:sz w:val="21"/>
                      <w:szCs w:val="21"/>
                      <w:lang w:val="en-US" w:eastAsia="zh-CN" w:bidi="ar-SA"/>
                      <w14:textFill>
                        <w14:solidFill>
                          <w14:schemeClr w14:val="tx1"/>
                        </w14:solidFill>
                      </w14:textFill>
                    </w:rPr>
                    <w:t>2.0</w:t>
                  </w:r>
                </w:p>
              </w:tc>
              <w:tc>
                <w:tcPr>
                  <w:tcW w:w="1265" w:type="dxa"/>
                  <w:shd w:val="clear" w:color="auto" w:fill="auto"/>
                  <w:noWrap w:val="0"/>
                  <w:vAlign w:val="center"/>
                </w:tcPr>
                <w:p w14:paraId="386A61C7">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eastAsia="宋体"/>
                      <w:color w:val="000000" w:themeColor="text1"/>
                      <w:kern w:val="2"/>
                      <w:sz w:val="21"/>
                      <w:szCs w:val="21"/>
                      <w:lang w:val="en-US" w:eastAsia="zh-CN" w:bidi="ar-SA"/>
                      <w14:textFill>
                        <w14:solidFill>
                          <w14:schemeClr w14:val="tx1"/>
                        </w14:solidFill>
                      </w14:textFill>
                    </w:rPr>
                    <w:t>2.0</w:t>
                  </w:r>
                </w:p>
              </w:tc>
              <w:tc>
                <w:tcPr>
                  <w:tcW w:w="1061" w:type="dxa"/>
                  <w:shd w:val="clear" w:color="auto" w:fill="auto"/>
                  <w:noWrap w:val="0"/>
                  <w:vAlign w:val="center"/>
                </w:tcPr>
                <w:p w14:paraId="267FCE42">
                  <w:pPr>
                    <w:spacing w:before="72" w:beforeLines="3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kern w:val="2"/>
                      <w:sz w:val="21"/>
                      <w:szCs w:val="21"/>
                      <w:lang w:val="en-US" w:eastAsia="zh-CN" w:bidi="ar-SA"/>
                      <w14:textFill>
                        <w14:solidFill>
                          <w14:schemeClr w14:val="tx1"/>
                        </w14:solidFill>
                      </w14:textFill>
                    </w:rPr>
                    <w:t>0</w:t>
                  </w:r>
                </w:p>
              </w:tc>
              <w:tc>
                <w:tcPr>
                  <w:tcW w:w="972" w:type="dxa"/>
                  <w:noWrap w:val="0"/>
                  <w:vAlign w:val="center"/>
                </w:tcPr>
                <w:p w14:paraId="60619DC5">
                  <w:pPr>
                    <w:adjustRightInd w:val="0"/>
                    <w:snapToGrid w:val="0"/>
                    <w:spacing w:line="240" w:lineRule="auto"/>
                    <w:jc w:val="center"/>
                    <w:rPr>
                      <w:rFonts w:hint="eastAsia" w:ascii="宋体" w:hAnsi="宋体" w:eastAsia="宋体" w:cs="宋体"/>
                      <w:b w:val="0"/>
                      <w:bCs w:val="0"/>
                      <w:snapToGrid/>
                      <w:color w:val="000000" w:themeColor="text1"/>
                      <w:spacing w:val="0"/>
                      <w:kern w:val="0"/>
                      <w:position w:val="0"/>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外购</w:t>
                  </w:r>
                </w:p>
              </w:tc>
            </w:tr>
            <w:tr w14:paraId="57661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73" w:type="dxa"/>
                  <w:shd w:val="clear" w:color="auto" w:fill="auto"/>
                  <w:noWrap w:val="0"/>
                  <w:vAlign w:val="center"/>
                </w:tcPr>
                <w:p w14:paraId="3D5D34FE">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kern w:val="2"/>
                      <w:sz w:val="21"/>
                      <w:szCs w:val="21"/>
                      <w:lang w:val="en-US" w:eastAsia="zh-CN" w:bidi="ar-SA"/>
                      <w14:textFill>
                        <w14:solidFill>
                          <w14:schemeClr w14:val="tx1"/>
                        </w14:solidFill>
                      </w14:textFill>
                    </w:rPr>
                    <w:t>香辛料</w:t>
                  </w:r>
                </w:p>
              </w:tc>
              <w:tc>
                <w:tcPr>
                  <w:tcW w:w="927" w:type="dxa"/>
                  <w:noWrap w:val="0"/>
                  <w:vAlign w:val="center"/>
                </w:tcPr>
                <w:p w14:paraId="1BAE015F">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default" w:cs="Times New Roman"/>
                      <w:b w:val="0"/>
                      <w:bCs w:val="0"/>
                      <w:snapToGrid/>
                      <w:color w:val="000000" w:themeColor="text1"/>
                      <w:spacing w:val="0"/>
                      <w:kern w:val="0"/>
                      <w:position w:val="0"/>
                      <w:sz w:val="21"/>
                      <w:szCs w:val="21"/>
                      <w:lang w:val="en-US" w:eastAsia="zh-CN" w:bidi="ar-SA"/>
                      <w14:textFill>
                        <w14:solidFill>
                          <w14:schemeClr w14:val="tx1"/>
                        </w14:solidFill>
                      </w14:textFill>
                    </w:rPr>
                  </w:pPr>
                  <w:r>
                    <w:rPr>
                      <w:rFonts w:hint="eastAsia" w:ascii="Times New Roman" w:hAnsi="Times New Roman" w:eastAsia="宋体" w:cs="Times New Roman"/>
                      <w:b w:val="0"/>
                      <w:bCs w:val="0"/>
                      <w:snapToGrid/>
                      <w:color w:val="000000" w:themeColor="text1"/>
                      <w:spacing w:val="0"/>
                      <w:kern w:val="0"/>
                      <w:position w:val="0"/>
                      <w:sz w:val="21"/>
                      <w:szCs w:val="21"/>
                      <w:lang w:val="en-US" w:eastAsia="zh-CN"/>
                      <w14:textFill>
                        <w14:solidFill>
                          <w14:schemeClr w14:val="tx1"/>
                        </w14:solidFill>
                      </w14:textFill>
                    </w:rPr>
                    <w:t>t/a</w:t>
                  </w:r>
                </w:p>
              </w:tc>
              <w:tc>
                <w:tcPr>
                  <w:tcW w:w="1144" w:type="dxa"/>
                  <w:noWrap w:val="0"/>
                  <w:vAlign w:val="center"/>
                </w:tcPr>
                <w:p w14:paraId="64F3B0BC">
                  <w:pPr>
                    <w:keepNext w:val="0"/>
                    <w:keepLines w:val="0"/>
                    <w:pageBreakBefore w:val="0"/>
                    <w:kinsoku/>
                    <w:wordWrap/>
                    <w:overflowPunct/>
                    <w:topLinePunct w:val="0"/>
                    <w:autoSpaceDE/>
                    <w:autoSpaceDN/>
                    <w:bidi w:val="0"/>
                    <w:adjustRightInd w:val="0"/>
                    <w:snapToGrid w:val="0"/>
                    <w:spacing w:line="240" w:lineRule="auto"/>
                    <w:ind w:right="0" w:rightChars="0"/>
                    <w:jc w:val="center"/>
                    <w:rPr>
                      <w:rFonts w:hint="eastAsia" w:ascii="Times New Roman" w:hAnsi="Times New Roman" w:eastAsia="宋体" w:cs="Times New Roman"/>
                      <w:b w:val="0"/>
                      <w:bCs w:val="0"/>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20kg/袋装</w:t>
                  </w:r>
                </w:p>
              </w:tc>
              <w:tc>
                <w:tcPr>
                  <w:tcW w:w="1435" w:type="dxa"/>
                  <w:shd w:val="clear" w:color="auto" w:fill="auto"/>
                  <w:noWrap w:val="0"/>
                  <w:vAlign w:val="center"/>
                </w:tcPr>
                <w:p w14:paraId="7BC2193D">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eastAsia="宋体"/>
                      <w:color w:val="000000" w:themeColor="text1"/>
                      <w:kern w:val="2"/>
                      <w:sz w:val="21"/>
                      <w:szCs w:val="21"/>
                      <w:lang w:val="en-US" w:eastAsia="zh-CN" w:bidi="ar-SA"/>
                      <w14:textFill>
                        <w14:solidFill>
                          <w14:schemeClr w14:val="tx1"/>
                        </w14:solidFill>
                      </w14:textFill>
                    </w:rPr>
                    <w:t>1.5</w:t>
                  </w:r>
                </w:p>
              </w:tc>
              <w:tc>
                <w:tcPr>
                  <w:tcW w:w="1265" w:type="dxa"/>
                  <w:shd w:val="clear" w:color="auto" w:fill="auto"/>
                  <w:noWrap w:val="0"/>
                  <w:vAlign w:val="center"/>
                </w:tcPr>
                <w:p w14:paraId="313FB06B">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eastAsia="宋体"/>
                      <w:color w:val="000000" w:themeColor="text1"/>
                      <w:kern w:val="2"/>
                      <w:sz w:val="21"/>
                      <w:szCs w:val="21"/>
                      <w:lang w:val="en-US" w:eastAsia="zh-CN" w:bidi="ar-SA"/>
                      <w14:textFill>
                        <w14:solidFill>
                          <w14:schemeClr w14:val="tx1"/>
                        </w14:solidFill>
                      </w14:textFill>
                    </w:rPr>
                    <w:t>1.5</w:t>
                  </w:r>
                </w:p>
              </w:tc>
              <w:tc>
                <w:tcPr>
                  <w:tcW w:w="1061" w:type="dxa"/>
                  <w:shd w:val="clear" w:color="auto" w:fill="auto"/>
                  <w:noWrap w:val="0"/>
                  <w:vAlign w:val="center"/>
                </w:tcPr>
                <w:p w14:paraId="3EBA5658">
                  <w:pPr>
                    <w:spacing w:before="72" w:beforeLines="3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kern w:val="2"/>
                      <w:sz w:val="21"/>
                      <w:szCs w:val="21"/>
                      <w:lang w:val="en-US" w:eastAsia="zh-CN" w:bidi="ar-SA"/>
                      <w14:textFill>
                        <w14:solidFill>
                          <w14:schemeClr w14:val="tx1"/>
                        </w14:solidFill>
                      </w14:textFill>
                    </w:rPr>
                    <w:t>0</w:t>
                  </w:r>
                </w:p>
              </w:tc>
              <w:tc>
                <w:tcPr>
                  <w:tcW w:w="972" w:type="dxa"/>
                  <w:noWrap w:val="0"/>
                  <w:vAlign w:val="center"/>
                </w:tcPr>
                <w:p w14:paraId="5D9CD888">
                  <w:pPr>
                    <w:adjustRightInd w:val="0"/>
                    <w:snapToGrid w:val="0"/>
                    <w:spacing w:line="240" w:lineRule="auto"/>
                    <w:jc w:val="center"/>
                    <w:rPr>
                      <w:rFonts w:hint="eastAsia" w:ascii="宋体" w:hAnsi="宋体" w:eastAsia="宋体" w:cs="宋体"/>
                      <w:b w:val="0"/>
                      <w:bCs w:val="0"/>
                      <w:snapToGrid/>
                      <w:color w:val="000000" w:themeColor="text1"/>
                      <w:spacing w:val="0"/>
                      <w:kern w:val="0"/>
                      <w:position w:val="0"/>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外购</w:t>
                  </w:r>
                </w:p>
              </w:tc>
            </w:tr>
            <w:tr w14:paraId="25313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73" w:type="dxa"/>
                  <w:shd w:val="clear" w:color="auto" w:fill="auto"/>
                  <w:noWrap w:val="0"/>
                  <w:vAlign w:val="center"/>
                </w:tcPr>
                <w:p w14:paraId="4DE64700">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kern w:val="2"/>
                      <w:sz w:val="21"/>
                      <w:szCs w:val="21"/>
                      <w:lang w:val="en-US" w:eastAsia="zh-CN" w:bidi="ar-SA"/>
                      <w14:textFill>
                        <w14:solidFill>
                          <w14:schemeClr w14:val="tx1"/>
                        </w14:solidFill>
                      </w14:textFill>
                    </w:rPr>
                    <w:t>味精</w:t>
                  </w:r>
                </w:p>
              </w:tc>
              <w:tc>
                <w:tcPr>
                  <w:tcW w:w="927" w:type="dxa"/>
                  <w:noWrap w:val="0"/>
                  <w:vAlign w:val="center"/>
                </w:tcPr>
                <w:p w14:paraId="35A5AD04">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宋体" w:cs="Times New Roman"/>
                      <w:b w:val="0"/>
                      <w:bCs w:val="0"/>
                      <w:snapToGrid/>
                      <w:color w:val="000000" w:themeColor="text1"/>
                      <w:spacing w:val="0"/>
                      <w:kern w:val="0"/>
                      <w:position w:val="0"/>
                      <w:sz w:val="21"/>
                      <w:szCs w:val="21"/>
                      <w:lang w:val="en-US" w:eastAsia="zh-CN"/>
                      <w14:textFill>
                        <w14:solidFill>
                          <w14:schemeClr w14:val="tx1"/>
                        </w14:solidFill>
                      </w14:textFill>
                    </w:rPr>
                  </w:pPr>
                  <w:r>
                    <w:rPr>
                      <w:rFonts w:hint="eastAsia" w:ascii="Times New Roman" w:hAnsi="Times New Roman" w:eastAsia="宋体" w:cs="Times New Roman"/>
                      <w:b w:val="0"/>
                      <w:bCs w:val="0"/>
                      <w:snapToGrid/>
                      <w:color w:val="000000" w:themeColor="text1"/>
                      <w:spacing w:val="0"/>
                      <w:kern w:val="0"/>
                      <w:position w:val="0"/>
                      <w:sz w:val="21"/>
                      <w:szCs w:val="21"/>
                      <w:lang w:val="en-US" w:eastAsia="zh-CN"/>
                      <w14:textFill>
                        <w14:solidFill>
                          <w14:schemeClr w14:val="tx1"/>
                        </w14:solidFill>
                      </w14:textFill>
                    </w:rPr>
                    <w:t>t/a</w:t>
                  </w:r>
                </w:p>
              </w:tc>
              <w:tc>
                <w:tcPr>
                  <w:tcW w:w="1144" w:type="dxa"/>
                  <w:noWrap w:val="0"/>
                  <w:vAlign w:val="center"/>
                </w:tcPr>
                <w:p w14:paraId="635FCED5">
                  <w:pPr>
                    <w:keepNext w:val="0"/>
                    <w:keepLines w:val="0"/>
                    <w:pageBreakBefore w:val="0"/>
                    <w:kinsoku/>
                    <w:wordWrap/>
                    <w:overflowPunct/>
                    <w:topLinePunct w:val="0"/>
                    <w:autoSpaceDE/>
                    <w:autoSpaceDN/>
                    <w:bidi w:val="0"/>
                    <w:adjustRightInd w:val="0"/>
                    <w:snapToGrid w:val="0"/>
                    <w:spacing w:line="240" w:lineRule="auto"/>
                    <w:ind w:right="0" w:rightChars="0"/>
                    <w:jc w:val="center"/>
                    <w:rPr>
                      <w:rFonts w:hint="eastAsia" w:ascii="Times New Roman" w:hAnsi="Times New Roman" w:eastAsia="宋体" w:cs="Times New Roman"/>
                      <w:b w:val="0"/>
                      <w:bCs w:val="0"/>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25kg/袋装</w:t>
                  </w:r>
                </w:p>
              </w:tc>
              <w:tc>
                <w:tcPr>
                  <w:tcW w:w="1435" w:type="dxa"/>
                  <w:shd w:val="clear" w:color="auto" w:fill="auto"/>
                  <w:noWrap w:val="0"/>
                  <w:vAlign w:val="center"/>
                </w:tcPr>
                <w:p w14:paraId="4380B911">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eastAsia="宋体"/>
                      <w:color w:val="000000" w:themeColor="text1"/>
                      <w:kern w:val="2"/>
                      <w:sz w:val="21"/>
                      <w:szCs w:val="21"/>
                      <w:lang w:val="en-US" w:eastAsia="zh-CN" w:bidi="ar-SA"/>
                      <w14:textFill>
                        <w14:solidFill>
                          <w14:schemeClr w14:val="tx1"/>
                        </w14:solidFill>
                      </w14:textFill>
                    </w:rPr>
                    <w:t>1.5</w:t>
                  </w:r>
                </w:p>
              </w:tc>
              <w:tc>
                <w:tcPr>
                  <w:tcW w:w="1265" w:type="dxa"/>
                  <w:shd w:val="clear" w:color="auto" w:fill="auto"/>
                  <w:noWrap w:val="0"/>
                  <w:vAlign w:val="center"/>
                </w:tcPr>
                <w:p w14:paraId="5E88B2C7">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eastAsia="宋体"/>
                      <w:color w:val="000000" w:themeColor="text1"/>
                      <w:kern w:val="2"/>
                      <w:sz w:val="21"/>
                      <w:szCs w:val="21"/>
                      <w:lang w:val="en-US" w:eastAsia="zh-CN" w:bidi="ar-SA"/>
                      <w14:textFill>
                        <w14:solidFill>
                          <w14:schemeClr w14:val="tx1"/>
                        </w14:solidFill>
                      </w14:textFill>
                    </w:rPr>
                    <w:t>1.5</w:t>
                  </w:r>
                </w:p>
              </w:tc>
              <w:tc>
                <w:tcPr>
                  <w:tcW w:w="1061" w:type="dxa"/>
                  <w:shd w:val="clear" w:color="auto" w:fill="auto"/>
                  <w:noWrap w:val="0"/>
                  <w:vAlign w:val="center"/>
                </w:tcPr>
                <w:p w14:paraId="478FD045">
                  <w:pPr>
                    <w:spacing w:before="72" w:beforeLines="3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kern w:val="2"/>
                      <w:sz w:val="21"/>
                      <w:szCs w:val="21"/>
                      <w:lang w:val="en-US" w:eastAsia="zh-CN" w:bidi="ar-SA"/>
                      <w14:textFill>
                        <w14:solidFill>
                          <w14:schemeClr w14:val="tx1"/>
                        </w14:solidFill>
                      </w14:textFill>
                    </w:rPr>
                    <w:t>0</w:t>
                  </w:r>
                </w:p>
              </w:tc>
              <w:tc>
                <w:tcPr>
                  <w:tcW w:w="972" w:type="dxa"/>
                  <w:noWrap w:val="0"/>
                  <w:vAlign w:val="center"/>
                </w:tcPr>
                <w:p w14:paraId="07DF3332">
                  <w:pPr>
                    <w:adjustRightInd w:val="0"/>
                    <w:snapToGrid w:val="0"/>
                    <w:spacing w:line="240" w:lineRule="auto"/>
                    <w:jc w:val="center"/>
                    <w:rPr>
                      <w:rFonts w:hint="eastAsia" w:ascii="宋体" w:hAnsi="宋体" w:eastAsia="宋体" w:cs="宋体"/>
                      <w:b w:val="0"/>
                      <w:bCs w:val="0"/>
                      <w:snapToGrid/>
                      <w:color w:val="000000" w:themeColor="text1"/>
                      <w:spacing w:val="0"/>
                      <w:kern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外购</w:t>
                  </w:r>
                </w:p>
              </w:tc>
            </w:tr>
            <w:tr w14:paraId="17D73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73" w:type="dxa"/>
                  <w:shd w:val="clear" w:color="auto" w:fill="auto"/>
                  <w:noWrap w:val="0"/>
                  <w:vAlign w:val="center"/>
                </w:tcPr>
                <w:p w14:paraId="7C8CBE70">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kern w:val="2"/>
                      <w:sz w:val="21"/>
                      <w:szCs w:val="21"/>
                      <w:lang w:val="en-US" w:eastAsia="zh-CN" w:bidi="ar-SA"/>
                      <w14:textFill>
                        <w14:solidFill>
                          <w14:schemeClr w14:val="tx1"/>
                        </w14:solidFill>
                      </w14:textFill>
                    </w:rPr>
                    <w:t>PE袋、复合铝箔袋</w:t>
                  </w:r>
                </w:p>
              </w:tc>
              <w:tc>
                <w:tcPr>
                  <w:tcW w:w="927" w:type="dxa"/>
                  <w:noWrap w:val="0"/>
                  <w:vAlign w:val="center"/>
                </w:tcPr>
                <w:p w14:paraId="4C0EB1AC">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宋体" w:cs="Times New Roman"/>
                      <w:b w:val="0"/>
                      <w:bCs w:val="0"/>
                      <w:snapToGrid/>
                      <w:color w:val="000000" w:themeColor="text1"/>
                      <w:spacing w:val="0"/>
                      <w:kern w:val="0"/>
                      <w:position w:val="0"/>
                      <w:sz w:val="21"/>
                      <w:szCs w:val="21"/>
                      <w:lang w:val="en-US" w:eastAsia="zh-CN"/>
                      <w14:textFill>
                        <w14:solidFill>
                          <w14:schemeClr w14:val="tx1"/>
                        </w14:solidFill>
                      </w14:textFill>
                    </w:rPr>
                  </w:pPr>
                  <w:r>
                    <w:rPr>
                      <w:rFonts w:hint="eastAsia" w:ascii="Times New Roman" w:hAnsi="Times New Roman" w:eastAsia="宋体" w:cs="Times New Roman"/>
                      <w:b w:val="0"/>
                      <w:bCs w:val="0"/>
                      <w:snapToGrid/>
                      <w:color w:val="000000" w:themeColor="text1"/>
                      <w:spacing w:val="0"/>
                      <w:kern w:val="0"/>
                      <w:position w:val="0"/>
                      <w:sz w:val="21"/>
                      <w:szCs w:val="21"/>
                      <w:lang w:val="en-US" w:eastAsia="zh-CN"/>
                      <w14:textFill>
                        <w14:solidFill>
                          <w14:schemeClr w14:val="tx1"/>
                        </w14:solidFill>
                      </w14:textFill>
                    </w:rPr>
                    <w:t>t/a</w:t>
                  </w:r>
                </w:p>
              </w:tc>
              <w:tc>
                <w:tcPr>
                  <w:tcW w:w="1144" w:type="dxa"/>
                  <w:noWrap w:val="0"/>
                  <w:vAlign w:val="center"/>
                </w:tcPr>
                <w:p w14:paraId="3895B273">
                  <w:pPr>
                    <w:keepNext w:val="0"/>
                    <w:keepLines w:val="0"/>
                    <w:pageBreakBefore w:val="0"/>
                    <w:kinsoku/>
                    <w:wordWrap/>
                    <w:overflowPunct/>
                    <w:topLinePunct w:val="0"/>
                    <w:autoSpaceDE/>
                    <w:autoSpaceDN/>
                    <w:bidi w:val="0"/>
                    <w:adjustRightInd w:val="0"/>
                    <w:snapToGrid w:val="0"/>
                    <w:spacing w:line="240" w:lineRule="auto"/>
                    <w:ind w:right="0" w:rightChars="0"/>
                    <w:jc w:val="center"/>
                    <w:rPr>
                      <w:rFonts w:hint="eastAsia" w:ascii="Times New Roman" w:hAnsi="Times New Roman" w:eastAsia="宋体" w:cs="Times New Roman"/>
                      <w:b w:val="0"/>
                      <w:bCs w:val="0"/>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25kg/袋装</w:t>
                  </w:r>
                </w:p>
              </w:tc>
              <w:tc>
                <w:tcPr>
                  <w:tcW w:w="1435" w:type="dxa"/>
                  <w:shd w:val="clear" w:color="auto" w:fill="auto"/>
                  <w:noWrap w:val="0"/>
                  <w:vAlign w:val="center"/>
                </w:tcPr>
                <w:p w14:paraId="61D532E9">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eastAsia="宋体"/>
                      <w:color w:val="000000" w:themeColor="text1"/>
                      <w:kern w:val="2"/>
                      <w:sz w:val="21"/>
                      <w:szCs w:val="21"/>
                      <w:lang w:val="en-US" w:eastAsia="zh-CN" w:bidi="ar-SA"/>
                      <w14:textFill>
                        <w14:solidFill>
                          <w14:schemeClr w14:val="tx1"/>
                        </w14:solidFill>
                      </w14:textFill>
                    </w:rPr>
                    <w:t>1.8</w:t>
                  </w:r>
                </w:p>
              </w:tc>
              <w:tc>
                <w:tcPr>
                  <w:tcW w:w="1265" w:type="dxa"/>
                  <w:shd w:val="clear" w:color="auto" w:fill="auto"/>
                  <w:noWrap w:val="0"/>
                  <w:vAlign w:val="center"/>
                </w:tcPr>
                <w:p w14:paraId="726D5506">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eastAsia="宋体"/>
                      <w:color w:val="000000" w:themeColor="text1"/>
                      <w:kern w:val="2"/>
                      <w:sz w:val="21"/>
                      <w:szCs w:val="21"/>
                      <w:lang w:val="en-US" w:eastAsia="zh-CN" w:bidi="ar-SA"/>
                      <w14:textFill>
                        <w14:solidFill>
                          <w14:schemeClr w14:val="tx1"/>
                        </w14:solidFill>
                      </w14:textFill>
                    </w:rPr>
                    <w:t>1.8</w:t>
                  </w:r>
                </w:p>
              </w:tc>
              <w:tc>
                <w:tcPr>
                  <w:tcW w:w="1061" w:type="dxa"/>
                  <w:shd w:val="clear" w:color="auto" w:fill="auto"/>
                  <w:noWrap w:val="0"/>
                  <w:vAlign w:val="center"/>
                </w:tcPr>
                <w:p w14:paraId="0046EA80">
                  <w:pPr>
                    <w:spacing w:before="72" w:beforeLines="3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kern w:val="2"/>
                      <w:sz w:val="21"/>
                      <w:szCs w:val="21"/>
                      <w:lang w:val="en-US" w:eastAsia="zh-CN" w:bidi="ar-SA"/>
                      <w14:textFill>
                        <w14:solidFill>
                          <w14:schemeClr w14:val="tx1"/>
                        </w14:solidFill>
                      </w14:textFill>
                    </w:rPr>
                    <w:t>0</w:t>
                  </w:r>
                </w:p>
              </w:tc>
              <w:tc>
                <w:tcPr>
                  <w:tcW w:w="972" w:type="dxa"/>
                  <w:noWrap w:val="0"/>
                  <w:vAlign w:val="center"/>
                </w:tcPr>
                <w:p w14:paraId="2429CFCC">
                  <w:pPr>
                    <w:adjustRightInd w:val="0"/>
                    <w:snapToGrid w:val="0"/>
                    <w:spacing w:line="240" w:lineRule="auto"/>
                    <w:jc w:val="center"/>
                    <w:rPr>
                      <w:rFonts w:hint="eastAsia" w:ascii="宋体" w:hAnsi="宋体" w:eastAsia="宋体" w:cs="宋体"/>
                      <w:b w:val="0"/>
                      <w:bCs w:val="0"/>
                      <w:snapToGrid/>
                      <w:color w:val="000000" w:themeColor="text1"/>
                      <w:spacing w:val="0"/>
                      <w:kern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外购</w:t>
                  </w:r>
                </w:p>
              </w:tc>
            </w:tr>
            <w:tr w14:paraId="68ABA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73" w:type="dxa"/>
                  <w:shd w:val="clear" w:color="auto" w:fill="auto"/>
                  <w:noWrap w:val="0"/>
                  <w:vAlign w:val="center"/>
                </w:tcPr>
                <w:p w14:paraId="04B38BE1">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kern w:val="2"/>
                      <w:sz w:val="21"/>
                      <w:szCs w:val="21"/>
                      <w:lang w:val="en-US" w:eastAsia="zh-CN" w:bidi="ar-SA"/>
                      <w14:textFill>
                        <w14:solidFill>
                          <w14:schemeClr w14:val="tx1"/>
                        </w14:solidFill>
                      </w14:textFill>
                    </w:rPr>
                    <w:t>干燥剂</w:t>
                  </w:r>
                </w:p>
              </w:tc>
              <w:tc>
                <w:tcPr>
                  <w:tcW w:w="927" w:type="dxa"/>
                  <w:noWrap w:val="0"/>
                  <w:vAlign w:val="center"/>
                </w:tcPr>
                <w:p w14:paraId="2E4768AA">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宋体" w:cs="Times New Roman"/>
                      <w:b w:val="0"/>
                      <w:bCs w:val="0"/>
                      <w:snapToGrid/>
                      <w:color w:val="000000" w:themeColor="text1"/>
                      <w:spacing w:val="0"/>
                      <w:kern w:val="0"/>
                      <w:position w:val="0"/>
                      <w:sz w:val="21"/>
                      <w:szCs w:val="21"/>
                      <w:lang w:val="en-US" w:eastAsia="zh-CN"/>
                      <w14:textFill>
                        <w14:solidFill>
                          <w14:schemeClr w14:val="tx1"/>
                        </w14:solidFill>
                      </w14:textFill>
                    </w:rPr>
                  </w:pPr>
                  <w:r>
                    <w:rPr>
                      <w:rFonts w:hint="eastAsia" w:ascii="Times New Roman" w:hAnsi="Times New Roman" w:eastAsia="宋体" w:cs="Times New Roman"/>
                      <w:b w:val="0"/>
                      <w:bCs w:val="0"/>
                      <w:snapToGrid/>
                      <w:color w:val="000000" w:themeColor="text1"/>
                      <w:spacing w:val="0"/>
                      <w:kern w:val="0"/>
                      <w:position w:val="0"/>
                      <w:sz w:val="21"/>
                      <w:szCs w:val="21"/>
                      <w:lang w:val="en-US" w:eastAsia="zh-CN"/>
                      <w14:textFill>
                        <w14:solidFill>
                          <w14:schemeClr w14:val="tx1"/>
                        </w14:solidFill>
                      </w14:textFill>
                    </w:rPr>
                    <w:t>t/a</w:t>
                  </w:r>
                </w:p>
              </w:tc>
              <w:tc>
                <w:tcPr>
                  <w:tcW w:w="1144" w:type="dxa"/>
                  <w:noWrap w:val="0"/>
                  <w:vAlign w:val="center"/>
                </w:tcPr>
                <w:p w14:paraId="797BFC60">
                  <w:pPr>
                    <w:keepNext w:val="0"/>
                    <w:keepLines w:val="0"/>
                    <w:pageBreakBefore w:val="0"/>
                    <w:kinsoku/>
                    <w:wordWrap/>
                    <w:overflowPunct/>
                    <w:topLinePunct w:val="0"/>
                    <w:autoSpaceDE/>
                    <w:autoSpaceDN/>
                    <w:bidi w:val="0"/>
                    <w:adjustRightInd w:val="0"/>
                    <w:snapToGrid w:val="0"/>
                    <w:spacing w:line="240" w:lineRule="auto"/>
                    <w:ind w:right="0" w:rightChars="0"/>
                    <w:jc w:val="center"/>
                    <w:rPr>
                      <w:rFonts w:hint="eastAsia" w:ascii="Times New Roman" w:hAnsi="Times New Roman" w:eastAsia="宋体" w:cs="Times New Roman"/>
                      <w:b w:val="0"/>
                      <w:bCs w:val="0"/>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25kg/袋装</w:t>
                  </w:r>
                </w:p>
              </w:tc>
              <w:tc>
                <w:tcPr>
                  <w:tcW w:w="1435" w:type="dxa"/>
                  <w:shd w:val="clear" w:color="auto" w:fill="auto"/>
                  <w:noWrap w:val="0"/>
                  <w:vAlign w:val="center"/>
                </w:tcPr>
                <w:p w14:paraId="49DF786B">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eastAsia="宋体"/>
                      <w:color w:val="000000" w:themeColor="text1"/>
                      <w:kern w:val="2"/>
                      <w:sz w:val="21"/>
                      <w:szCs w:val="21"/>
                      <w:lang w:val="en-US" w:eastAsia="zh-CN" w:bidi="ar-SA"/>
                      <w14:textFill>
                        <w14:solidFill>
                          <w14:schemeClr w14:val="tx1"/>
                        </w14:solidFill>
                      </w14:textFill>
                    </w:rPr>
                    <w:t>0.5</w:t>
                  </w:r>
                </w:p>
              </w:tc>
              <w:tc>
                <w:tcPr>
                  <w:tcW w:w="1265" w:type="dxa"/>
                  <w:shd w:val="clear" w:color="auto" w:fill="auto"/>
                  <w:noWrap w:val="0"/>
                  <w:vAlign w:val="center"/>
                </w:tcPr>
                <w:p w14:paraId="434C312F">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eastAsia="宋体"/>
                      <w:color w:val="000000" w:themeColor="text1"/>
                      <w:kern w:val="2"/>
                      <w:sz w:val="21"/>
                      <w:szCs w:val="21"/>
                      <w:lang w:val="en-US" w:eastAsia="zh-CN" w:bidi="ar-SA"/>
                      <w14:textFill>
                        <w14:solidFill>
                          <w14:schemeClr w14:val="tx1"/>
                        </w14:solidFill>
                      </w14:textFill>
                    </w:rPr>
                    <w:t>0.5</w:t>
                  </w:r>
                </w:p>
              </w:tc>
              <w:tc>
                <w:tcPr>
                  <w:tcW w:w="1061" w:type="dxa"/>
                  <w:shd w:val="clear" w:color="auto" w:fill="auto"/>
                  <w:noWrap w:val="0"/>
                  <w:vAlign w:val="center"/>
                </w:tcPr>
                <w:p w14:paraId="4A95B89E">
                  <w:pPr>
                    <w:spacing w:before="72" w:beforeLines="3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kern w:val="2"/>
                      <w:sz w:val="21"/>
                      <w:szCs w:val="21"/>
                      <w:lang w:val="en-US" w:eastAsia="zh-CN" w:bidi="ar-SA"/>
                      <w14:textFill>
                        <w14:solidFill>
                          <w14:schemeClr w14:val="tx1"/>
                        </w14:solidFill>
                      </w14:textFill>
                    </w:rPr>
                    <w:t>0</w:t>
                  </w:r>
                </w:p>
              </w:tc>
              <w:tc>
                <w:tcPr>
                  <w:tcW w:w="972" w:type="dxa"/>
                  <w:noWrap w:val="0"/>
                  <w:vAlign w:val="center"/>
                </w:tcPr>
                <w:p w14:paraId="4561A6DD">
                  <w:pPr>
                    <w:adjustRightInd w:val="0"/>
                    <w:snapToGrid w:val="0"/>
                    <w:spacing w:line="240" w:lineRule="auto"/>
                    <w:jc w:val="center"/>
                    <w:rPr>
                      <w:rFonts w:hint="eastAsia" w:ascii="宋体" w:hAnsi="宋体" w:eastAsia="宋体" w:cs="宋体"/>
                      <w:b w:val="0"/>
                      <w:bCs w:val="0"/>
                      <w:snapToGrid/>
                      <w:color w:val="000000" w:themeColor="text1"/>
                      <w:spacing w:val="0"/>
                      <w:kern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外购</w:t>
                  </w:r>
                </w:p>
              </w:tc>
            </w:tr>
            <w:tr w14:paraId="4DFEA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73" w:type="dxa"/>
                  <w:shd w:val="clear" w:color="auto" w:fill="auto"/>
                  <w:noWrap w:val="0"/>
                  <w:vAlign w:val="center"/>
                </w:tcPr>
                <w:p w14:paraId="63C141BA">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制冷剂</w:t>
                  </w:r>
                  <w:r>
                    <w:rPr>
                      <w:rFonts w:hint="eastAsia"/>
                      <w:color w:val="000000" w:themeColor="text1"/>
                      <w:sz w:val="21"/>
                      <w:szCs w:val="21"/>
                      <w:lang w:val="en-US" w:eastAsia="zh-CN"/>
                      <w14:textFill>
                        <w14:solidFill>
                          <w14:schemeClr w14:val="tx1"/>
                        </w14:solidFill>
                      </w14:textFill>
                    </w:rPr>
                    <w:t>R717</w:t>
                  </w:r>
                </w:p>
              </w:tc>
              <w:tc>
                <w:tcPr>
                  <w:tcW w:w="927" w:type="dxa"/>
                  <w:noWrap w:val="0"/>
                  <w:vAlign w:val="center"/>
                </w:tcPr>
                <w:p w14:paraId="1C3EB54A">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宋体" w:cs="Times New Roman"/>
                      <w:b w:val="0"/>
                      <w:bCs w:val="0"/>
                      <w:snapToGrid/>
                      <w:color w:val="000000" w:themeColor="text1"/>
                      <w:spacing w:val="0"/>
                      <w:kern w:val="0"/>
                      <w:position w:val="0"/>
                      <w:sz w:val="21"/>
                      <w:szCs w:val="21"/>
                      <w:lang w:val="en-US" w:eastAsia="zh-CN"/>
                      <w14:textFill>
                        <w14:solidFill>
                          <w14:schemeClr w14:val="tx1"/>
                        </w14:solidFill>
                      </w14:textFill>
                    </w:rPr>
                  </w:pPr>
                  <w:r>
                    <w:rPr>
                      <w:rFonts w:hint="eastAsia" w:ascii="Times New Roman" w:hAnsi="Times New Roman" w:eastAsia="宋体" w:cs="Times New Roman"/>
                      <w:b w:val="0"/>
                      <w:bCs w:val="0"/>
                      <w:snapToGrid/>
                      <w:color w:val="000000" w:themeColor="text1"/>
                      <w:spacing w:val="0"/>
                      <w:kern w:val="0"/>
                      <w:position w:val="0"/>
                      <w:sz w:val="21"/>
                      <w:szCs w:val="21"/>
                      <w:lang w:val="en-US" w:eastAsia="zh-CN"/>
                      <w14:textFill>
                        <w14:solidFill>
                          <w14:schemeClr w14:val="tx1"/>
                        </w14:solidFill>
                      </w14:textFill>
                    </w:rPr>
                    <w:t>t/a</w:t>
                  </w:r>
                </w:p>
              </w:tc>
              <w:tc>
                <w:tcPr>
                  <w:tcW w:w="1144" w:type="dxa"/>
                  <w:noWrap w:val="0"/>
                  <w:vAlign w:val="center"/>
                </w:tcPr>
                <w:p w14:paraId="6F0FBCC3">
                  <w:pPr>
                    <w:keepNext w:val="0"/>
                    <w:keepLines w:val="0"/>
                    <w:pageBreakBefore w:val="0"/>
                    <w:kinsoku/>
                    <w:wordWrap/>
                    <w:overflowPunct/>
                    <w:topLinePunct w:val="0"/>
                    <w:autoSpaceDE/>
                    <w:autoSpaceDN/>
                    <w:bidi w:val="0"/>
                    <w:adjustRightInd w:val="0"/>
                    <w:snapToGrid w:val="0"/>
                    <w:spacing w:line="240" w:lineRule="auto"/>
                    <w:ind w:right="0" w:rightChars="0"/>
                    <w:jc w:val="cente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w:t>
                  </w:r>
                </w:p>
              </w:tc>
              <w:tc>
                <w:tcPr>
                  <w:tcW w:w="1435" w:type="dxa"/>
                  <w:shd w:val="clear" w:color="auto" w:fill="auto"/>
                  <w:noWrap w:val="0"/>
                  <w:vAlign w:val="center"/>
                </w:tcPr>
                <w:p w14:paraId="4DBEC43A">
                  <w:pPr>
                    <w:spacing w:before="72" w:beforeLines="30"/>
                    <w:jc w:val="center"/>
                    <w:rPr>
                      <w:rFonts w:hint="default"/>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8</w:t>
                  </w:r>
                </w:p>
              </w:tc>
              <w:tc>
                <w:tcPr>
                  <w:tcW w:w="1265" w:type="dxa"/>
                  <w:shd w:val="clear" w:color="auto" w:fill="auto"/>
                  <w:noWrap w:val="0"/>
                  <w:vAlign w:val="center"/>
                </w:tcPr>
                <w:p w14:paraId="51B60748">
                  <w:pPr>
                    <w:spacing w:before="72" w:beforeLines="3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Cs w:val="21"/>
                      <w:lang w:val="en-US" w:eastAsia="zh-CN"/>
                      <w14:textFill>
                        <w14:solidFill>
                          <w14:schemeClr w14:val="tx1"/>
                        </w14:solidFill>
                      </w14:textFill>
                    </w:rPr>
                    <w:t>10</w:t>
                  </w:r>
                </w:p>
              </w:tc>
              <w:tc>
                <w:tcPr>
                  <w:tcW w:w="1061" w:type="dxa"/>
                  <w:shd w:val="clear" w:color="auto" w:fill="auto"/>
                  <w:noWrap w:val="0"/>
                  <w:vAlign w:val="center"/>
                </w:tcPr>
                <w:p w14:paraId="735B17CE">
                  <w:pPr>
                    <w:spacing w:before="72" w:beforeLines="30"/>
                    <w:jc w:val="center"/>
                    <w:rPr>
                      <w:rFonts w:hint="default"/>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+2</w:t>
                  </w:r>
                </w:p>
              </w:tc>
              <w:tc>
                <w:tcPr>
                  <w:tcW w:w="972" w:type="dxa"/>
                  <w:noWrap w:val="0"/>
                  <w:vAlign w:val="center"/>
                </w:tcPr>
                <w:p w14:paraId="74115EF0">
                  <w:pPr>
                    <w:adjustRightInd w:val="0"/>
                    <w:snapToGrid w:val="0"/>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外购</w:t>
                  </w:r>
                </w:p>
              </w:tc>
            </w:tr>
            <w:tr w14:paraId="4AA49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77" w:type="dxa"/>
                  <w:gridSpan w:val="7"/>
                  <w:shd w:val="clear" w:color="auto" w:fill="auto"/>
                  <w:noWrap w:val="0"/>
                  <w:vAlign w:val="center"/>
                </w:tcPr>
                <w:p w14:paraId="25457F14">
                  <w:pPr>
                    <w:adjustRightInd w:val="0"/>
                    <w:snapToGrid w:val="0"/>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资源、能源消耗</w:t>
                  </w:r>
                </w:p>
              </w:tc>
            </w:tr>
            <w:tr w14:paraId="5CC4C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73" w:type="dxa"/>
                  <w:noWrap w:val="0"/>
                  <w:vAlign w:val="center"/>
                </w:tcPr>
                <w:p w14:paraId="03462EB3">
                  <w:pPr>
                    <w:keepNext w:val="0"/>
                    <w:keepLines w:val="0"/>
                    <w:pageBreakBefore w:val="0"/>
                    <w:widowControl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宋体" w:cs="Times New Roman"/>
                      <w:snapToGrid/>
                      <w:color w:val="000000" w:themeColor="text1"/>
                      <w:spacing w:val="0"/>
                      <w:kern w:val="0"/>
                      <w:position w:val="0"/>
                      <w:sz w:val="21"/>
                      <w:szCs w:val="21"/>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14:textFill>
                        <w14:solidFill>
                          <w14:schemeClr w14:val="tx1"/>
                        </w14:solidFill>
                      </w14:textFill>
                    </w:rPr>
                    <w:t>水</w:t>
                  </w:r>
                </w:p>
              </w:tc>
              <w:tc>
                <w:tcPr>
                  <w:tcW w:w="927" w:type="dxa"/>
                  <w:noWrap w:val="0"/>
                  <w:vAlign w:val="center"/>
                </w:tcPr>
                <w:p w14:paraId="33FAEF5C">
                  <w:pPr>
                    <w:keepNext w:val="0"/>
                    <w:keepLines w:val="0"/>
                    <w:pageBreakBefore w:val="0"/>
                    <w:widowControl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宋体" w:cs="Times New Roman"/>
                      <w:snapToGrid/>
                      <w:color w:val="000000" w:themeColor="text1"/>
                      <w:spacing w:val="0"/>
                      <w:kern w:val="0"/>
                      <w:position w:val="0"/>
                      <w:sz w:val="21"/>
                      <w:szCs w:val="21"/>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14:textFill>
                        <w14:solidFill>
                          <w14:schemeClr w14:val="tx1"/>
                        </w14:solidFill>
                      </w14:textFill>
                    </w:rPr>
                    <w:t>t/a</w:t>
                  </w:r>
                </w:p>
              </w:tc>
              <w:tc>
                <w:tcPr>
                  <w:tcW w:w="1144" w:type="dxa"/>
                  <w:noWrap w:val="0"/>
                  <w:vAlign w:val="center"/>
                </w:tcPr>
                <w:p w14:paraId="74EFBC8E">
                  <w:pPr>
                    <w:keepNext w:val="0"/>
                    <w:keepLines w:val="0"/>
                    <w:pageBreakBefore w:val="0"/>
                    <w:widowControl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eastAsia" w:cs="Times New Roman"/>
                      <w:snapToGrid/>
                      <w:color w:val="000000" w:themeColor="text1"/>
                      <w:spacing w:val="0"/>
                      <w:kern w:val="0"/>
                      <w:position w:val="0"/>
                      <w:sz w:val="21"/>
                      <w:szCs w:val="21"/>
                      <w:lang w:val="en-US" w:eastAsia="zh-CN"/>
                      <w14:textFill>
                        <w14:solidFill>
                          <w14:schemeClr w14:val="tx1"/>
                        </w14:solidFill>
                      </w14:textFill>
                    </w:rPr>
                    <w:t>/</w:t>
                  </w:r>
                </w:p>
              </w:tc>
              <w:tc>
                <w:tcPr>
                  <w:tcW w:w="1435" w:type="dxa"/>
                  <w:noWrap w:val="0"/>
                  <w:vAlign w:val="center"/>
                </w:tcPr>
                <w:p w14:paraId="30B793C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eastAsia" w:cs="Times New Roman"/>
                      <w:snapToGrid/>
                      <w:color w:val="000000" w:themeColor="text1"/>
                      <w:spacing w:val="0"/>
                      <w:kern w:val="0"/>
                      <w:position w:val="0"/>
                      <w:sz w:val="21"/>
                      <w:szCs w:val="21"/>
                      <w:lang w:val="en-US" w:eastAsia="zh-CN"/>
                      <w14:textFill>
                        <w14:solidFill>
                          <w14:schemeClr w14:val="tx1"/>
                        </w14:solidFill>
                      </w14:textFill>
                    </w:rPr>
                    <w:t>30412.8</w:t>
                  </w:r>
                </w:p>
              </w:tc>
              <w:tc>
                <w:tcPr>
                  <w:tcW w:w="1265" w:type="dxa"/>
                  <w:noWrap w:val="0"/>
                  <w:vAlign w:val="center"/>
                </w:tcPr>
                <w:p w14:paraId="2D0BCE79">
                  <w:pPr>
                    <w:keepNext w:val="0"/>
                    <w:keepLines w:val="0"/>
                    <w:pageBreakBefore w:val="0"/>
                    <w:widowControl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eastAsia" w:cs="Times New Roman"/>
                      <w:snapToGrid/>
                      <w:color w:val="000000" w:themeColor="text1"/>
                      <w:spacing w:val="0"/>
                      <w:kern w:val="0"/>
                      <w:position w:val="0"/>
                      <w:sz w:val="21"/>
                      <w:szCs w:val="21"/>
                      <w:lang w:val="en-US" w:eastAsia="zh-CN"/>
                      <w14:textFill>
                        <w14:solidFill>
                          <w14:schemeClr w14:val="tx1"/>
                        </w14:solidFill>
                      </w14:textFill>
                    </w:rPr>
                    <w:t>32855.44</w:t>
                  </w:r>
                </w:p>
              </w:tc>
              <w:tc>
                <w:tcPr>
                  <w:tcW w:w="1061" w:type="dxa"/>
                  <w:noWrap w:val="0"/>
                  <w:vAlign w:val="center"/>
                </w:tcPr>
                <w:p w14:paraId="5B910930">
                  <w:pPr>
                    <w:keepNext w:val="0"/>
                    <w:keepLines w:val="0"/>
                    <w:pageBreakBefore w:val="0"/>
                    <w:widowControl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eastAsia" w:cs="Times New Roman"/>
                      <w:snapToGrid/>
                      <w:color w:val="000000" w:themeColor="text1"/>
                      <w:spacing w:val="0"/>
                      <w:kern w:val="0"/>
                      <w:position w:val="0"/>
                      <w:sz w:val="21"/>
                      <w:szCs w:val="21"/>
                      <w:lang w:val="en-US" w:eastAsia="zh-CN"/>
                      <w14:textFill>
                        <w14:solidFill>
                          <w14:schemeClr w14:val="tx1"/>
                        </w14:solidFill>
                      </w14:textFill>
                    </w:rPr>
                    <w:t>+2442.64</w:t>
                  </w:r>
                </w:p>
              </w:tc>
              <w:tc>
                <w:tcPr>
                  <w:tcW w:w="972" w:type="dxa"/>
                  <w:noWrap w:val="0"/>
                  <w:vAlign w:val="center"/>
                </w:tcPr>
                <w:p w14:paraId="7475B73B">
                  <w:pPr>
                    <w:keepNext w:val="0"/>
                    <w:keepLines w:val="0"/>
                    <w:pageBreakBefore w:val="0"/>
                    <w:widowControl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宋体" w:cs="Times New Roman"/>
                      <w:snapToGrid/>
                      <w:color w:val="000000" w:themeColor="text1"/>
                      <w:spacing w:val="0"/>
                      <w:kern w:val="0"/>
                      <w:position w:val="0"/>
                      <w:sz w:val="21"/>
                      <w:szCs w:val="21"/>
                      <w14:textFill>
                        <w14:solidFill>
                          <w14:schemeClr w14:val="tx1"/>
                        </w14:solidFill>
                      </w14:textFill>
                    </w:rPr>
                  </w:pPr>
                  <w:r>
                    <w:rPr>
                      <w:rFonts w:hint="eastAsia" w:ascii="Times New Roman" w:hAnsi="Times New Roman" w:eastAsia="宋体" w:cs="Times New Roman"/>
                      <w:snapToGrid/>
                      <w:color w:val="000000" w:themeColor="text1"/>
                      <w:spacing w:val="0"/>
                      <w:kern w:val="0"/>
                      <w:position w:val="0"/>
                      <w:sz w:val="21"/>
                      <w:szCs w:val="21"/>
                      <w:vertAlign w:val="baseline"/>
                      <w:lang w:eastAsia="zh-CN"/>
                      <w14:textFill>
                        <w14:solidFill>
                          <w14:schemeClr w14:val="tx1"/>
                        </w14:solidFill>
                      </w14:textFill>
                    </w:rPr>
                    <w:t>市政供水</w:t>
                  </w:r>
                  <w:r>
                    <w:rPr>
                      <w:rFonts w:hint="default" w:ascii="Times New Roman" w:hAnsi="Times New Roman" w:eastAsia="宋体" w:cs="Times New Roman"/>
                      <w:snapToGrid/>
                      <w:color w:val="000000" w:themeColor="text1"/>
                      <w:spacing w:val="0"/>
                      <w:kern w:val="0"/>
                      <w:position w:val="0"/>
                      <w:sz w:val="21"/>
                      <w:szCs w:val="21"/>
                      <w:vertAlign w:val="baseline"/>
                      <w:lang w:eastAsia="zh-CN"/>
                      <w14:textFill>
                        <w14:solidFill>
                          <w14:schemeClr w14:val="tx1"/>
                        </w14:solidFill>
                      </w14:textFill>
                    </w:rPr>
                    <w:t>管网</w:t>
                  </w:r>
                </w:p>
              </w:tc>
            </w:tr>
            <w:tr w14:paraId="739D4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73" w:type="dxa"/>
                  <w:noWrap w:val="0"/>
                  <w:vAlign w:val="center"/>
                </w:tcPr>
                <w:p w14:paraId="5368FFA0">
                  <w:pPr>
                    <w:keepNext w:val="0"/>
                    <w:keepLines w:val="0"/>
                    <w:pageBreakBefore w:val="0"/>
                    <w:widowControl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宋体" w:cs="Times New Roman"/>
                      <w:snapToGrid/>
                      <w:color w:val="000000" w:themeColor="text1"/>
                      <w:spacing w:val="0"/>
                      <w:kern w:val="0"/>
                      <w:position w:val="0"/>
                      <w:sz w:val="21"/>
                      <w:szCs w:val="21"/>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14:textFill>
                        <w14:solidFill>
                          <w14:schemeClr w14:val="tx1"/>
                        </w14:solidFill>
                      </w14:textFill>
                    </w:rPr>
                    <w:t>电</w:t>
                  </w:r>
                </w:p>
              </w:tc>
              <w:tc>
                <w:tcPr>
                  <w:tcW w:w="927" w:type="dxa"/>
                  <w:noWrap w:val="0"/>
                  <w:vAlign w:val="center"/>
                </w:tcPr>
                <w:p w14:paraId="20D96333">
                  <w:pPr>
                    <w:keepNext w:val="0"/>
                    <w:keepLines w:val="0"/>
                    <w:pageBreakBefore w:val="0"/>
                    <w:widowControl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宋体" w:cs="Times New Roman"/>
                      <w:snapToGrid/>
                      <w:color w:val="000000" w:themeColor="text1"/>
                      <w:spacing w:val="0"/>
                      <w:kern w:val="0"/>
                      <w:position w:val="0"/>
                      <w:sz w:val="21"/>
                      <w:szCs w:val="21"/>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eastAsia="zh-CN"/>
                      <w14:textFill>
                        <w14:solidFill>
                          <w14:schemeClr w14:val="tx1"/>
                        </w14:solidFill>
                      </w14:textFill>
                    </w:rPr>
                    <w:t>万</w:t>
                  </w:r>
                  <w:r>
                    <w:rPr>
                      <w:rFonts w:hint="default" w:ascii="Times New Roman" w:hAnsi="Times New Roman" w:eastAsia="宋体" w:cs="Times New Roman"/>
                      <w:snapToGrid/>
                      <w:color w:val="000000" w:themeColor="text1"/>
                      <w:spacing w:val="0"/>
                      <w:kern w:val="0"/>
                      <w:position w:val="0"/>
                      <w:sz w:val="21"/>
                      <w:szCs w:val="21"/>
                      <w14:textFill>
                        <w14:solidFill>
                          <w14:schemeClr w14:val="tx1"/>
                        </w14:solidFill>
                      </w14:textFill>
                    </w:rPr>
                    <w:t>kW</w:t>
                  </w:r>
                  <w: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t>·</w:t>
                  </w:r>
                  <w:r>
                    <w:rPr>
                      <w:rFonts w:hint="default" w:ascii="Times New Roman" w:hAnsi="Times New Roman" w:eastAsia="宋体" w:cs="Times New Roman"/>
                      <w:snapToGrid/>
                      <w:color w:val="000000" w:themeColor="text1"/>
                      <w:spacing w:val="0"/>
                      <w:kern w:val="0"/>
                      <w:position w:val="0"/>
                      <w:sz w:val="21"/>
                      <w:szCs w:val="21"/>
                      <w14:textFill>
                        <w14:solidFill>
                          <w14:schemeClr w14:val="tx1"/>
                        </w14:solidFill>
                      </w14:textFill>
                    </w:rPr>
                    <w:t>h/a</w:t>
                  </w:r>
                </w:p>
              </w:tc>
              <w:tc>
                <w:tcPr>
                  <w:tcW w:w="1144" w:type="dxa"/>
                  <w:noWrap w:val="0"/>
                  <w:vAlign w:val="center"/>
                </w:tcPr>
                <w:p w14:paraId="1EBD65C9">
                  <w:pPr>
                    <w:keepNext w:val="0"/>
                    <w:keepLines w:val="0"/>
                    <w:pageBreakBefore w:val="0"/>
                    <w:widowControl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eastAsia" w:cs="Times New Roman"/>
                      <w:snapToGrid/>
                      <w:color w:val="000000" w:themeColor="text1"/>
                      <w:spacing w:val="0"/>
                      <w:kern w:val="0"/>
                      <w:position w:val="0"/>
                      <w:sz w:val="21"/>
                      <w:szCs w:val="21"/>
                      <w:lang w:val="en-US" w:eastAsia="zh-CN"/>
                      <w14:textFill>
                        <w14:solidFill>
                          <w14:schemeClr w14:val="tx1"/>
                        </w14:solidFill>
                      </w14:textFill>
                    </w:rPr>
                    <w:t>/</w:t>
                  </w:r>
                </w:p>
              </w:tc>
              <w:tc>
                <w:tcPr>
                  <w:tcW w:w="1435" w:type="dxa"/>
                  <w:noWrap w:val="0"/>
                  <w:vAlign w:val="center"/>
                </w:tcPr>
                <w:p w14:paraId="1635320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eastAsia" w:cs="Times New Roman"/>
                      <w:snapToGrid/>
                      <w:color w:val="000000" w:themeColor="text1"/>
                      <w:spacing w:val="0"/>
                      <w:kern w:val="0"/>
                      <w:position w:val="0"/>
                      <w:sz w:val="21"/>
                      <w:szCs w:val="21"/>
                      <w:lang w:val="en-US" w:eastAsia="zh-CN"/>
                      <w14:textFill>
                        <w14:solidFill>
                          <w14:schemeClr w14:val="tx1"/>
                        </w14:solidFill>
                      </w14:textFill>
                    </w:rPr>
                    <w:t>188.67</w:t>
                  </w:r>
                </w:p>
              </w:tc>
              <w:tc>
                <w:tcPr>
                  <w:tcW w:w="1265" w:type="dxa"/>
                  <w:noWrap w:val="0"/>
                  <w:vAlign w:val="center"/>
                </w:tcPr>
                <w:p w14:paraId="7352AB07">
                  <w:pPr>
                    <w:keepNext w:val="0"/>
                    <w:keepLines w:val="0"/>
                    <w:pageBreakBefore w:val="0"/>
                    <w:widowControl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eastAsia" w:cs="Times New Roman"/>
                      <w:snapToGrid/>
                      <w:color w:val="000000" w:themeColor="text1"/>
                      <w:spacing w:val="0"/>
                      <w:kern w:val="0"/>
                      <w:position w:val="0"/>
                      <w:sz w:val="21"/>
                      <w:szCs w:val="21"/>
                      <w:lang w:val="en-US" w:eastAsia="zh-CN"/>
                      <w14:textFill>
                        <w14:solidFill>
                          <w14:schemeClr w14:val="tx1"/>
                        </w14:solidFill>
                      </w14:textFill>
                    </w:rPr>
                    <w:t>446.27</w:t>
                  </w:r>
                </w:p>
              </w:tc>
              <w:tc>
                <w:tcPr>
                  <w:tcW w:w="1061" w:type="dxa"/>
                  <w:noWrap w:val="0"/>
                  <w:vAlign w:val="center"/>
                </w:tcPr>
                <w:p w14:paraId="02451095">
                  <w:pPr>
                    <w:keepNext w:val="0"/>
                    <w:keepLines w:val="0"/>
                    <w:pageBreakBefore w:val="0"/>
                    <w:widowControl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eastAsia" w:cs="Times New Roman"/>
                      <w:snapToGrid/>
                      <w:color w:val="000000" w:themeColor="text1"/>
                      <w:spacing w:val="0"/>
                      <w:kern w:val="0"/>
                      <w:position w:val="0"/>
                      <w:sz w:val="21"/>
                      <w:szCs w:val="21"/>
                      <w:lang w:val="en-US" w:eastAsia="zh-CN"/>
                      <w14:textFill>
                        <w14:solidFill>
                          <w14:schemeClr w14:val="tx1"/>
                        </w14:solidFill>
                      </w14:textFill>
                    </w:rPr>
                    <w:t>+257.6</w:t>
                  </w:r>
                </w:p>
              </w:tc>
              <w:tc>
                <w:tcPr>
                  <w:tcW w:w="972" w:type="dxa"/>
                  <w:noWrap w:val="0"/>
                  <w:vAlign w:val="center"/>
                </w:tcPr>
                <w:p w14:paraId="3C1A79A5">
                  <w:pPr>
                    <w:keepNext w:val="0"/>
                    <w:keepLines w:val="0"/>
                    <w:pageBreakBefore w:val="0"/>
                    <w:widowControl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14:textFill>
                        <w14:solidFill>
                          <w14:schemeClr w14:val="tx1"/>
                        </w14:solidFill>
                      </w14:textFill>
                    </w:rPr>
                    <w:t>市政</w:t>
                  </w:r>
                  <w:r>
                    <w:rPr>
                      <w:rFonts w:hint="eastAsia" w:ascii="Times New Roman" w:hAnsi="Times New Roman" w:eastAsia="宋体" w:cs="Times New Roman"/>
                      <w:snapToGrid/>
                      <w:color w:val="000000" w:themeColor="text1"/>
                      <w:spacing w:val="0"/>
                      <w:kern w:val="0"/>
                      <w:position w:val="0"/>
                      <w:sz w:val="21"/>
                      <w:szCs w:val="21"/>
                      <w:lang w:eastAsia="zh-CN"/>
                      <w14:textFill>
                        <w14:solidFill>
                          <w14:schemeClr w14:val="tx1"/>
                        </w14:solidFill>
                      </w14:textFill>
                    </w:rPr>
                    <w:t>供电管网</w:t>
                  </w:r>
                </w:p>
              </w:tc>
            </w:tr>
            <w:tr w14:paraId="0CA02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73" w:type="dxa"/>
                  <w:noWrap w:val="0"/>
                  <w:vAlign w:val="center"/>
                </w:tcPr>
                <w:p w14:paraId="31802DD5">
                  <w:pPr>
                    <w:keepNext w:val="0"/>
                    <w:keepLines w:val="0"/>
                    <w:pageBreakBefore w:val="0"/>
                    <w:widowControl w:val="0"/>
                    <w:kinsoku/>
                    <w:wordWrap/>
                    <w:overflowPunct/>
                    <w:topLinePunct w:val="0"/>
                    <w:autoSpaceDE/>
                    <w:autoSpaceDN/>
                    <w:bidi w:val="0"/>
                    <w:adjustRightInd w:val="0"/>
                    <w:snapToGrid w:val="0"/>
                    <w:spacing w:line="240" w:lineRule="auto"/>
                    <w:ind w:right="0"/>
                    <w:jc w:val="center"/>
                    <w:textAlignment w:val="auto"/>
                    <w:rPr>
                      <w:rFonts w:hint="eastAsia" w:ascii="Times New Roman" w:hAnsi="Times New Roman" w:eastAsia="宋体" w:cs="Times New Roman"/>
                      <w:snapToGrid/>
                      <w:color w:val="000000" w:themeColor="text1"/>
                      <w:spacing w:val="0"/>
                      <w:kern w:val="0"/>
                      <w:position w:val="0"/>
                      <w:sz w:val="21"/>
                      <w:szCs w:val="21"/>
                      <w:lang w:eastAsia="zh-CN"/>
                      <w14:textFill>
                        <w14:solidFill>
                          <w14:schemeClr w14:val="tx1"/>
                        </w14:solidFill>
                      </w14:textFill>
                    </w:rPr>
                  </w:pPr>
                  <w:r>
                    <w:rPr>
                      <w:rFonts w:hint="eastAsia" w:cs="Times New Roman"/>
                      <w:snapToGrid/>
                      <w:color w:val="000000" w:themeColor="text1"/>
                      <w:spacing w:val="0"/>
                      <w:kern w:val="0"/>
                      <w:position w:val="0"/>
                      <w:sz w:val="21"/>
                      <w:szCs w:val="21"/>
                      <w:lang w:eastAsia="zh-CN"/>
                      <w14:textFill>
                        <w14:solidFill>
                          <w14:schemeClr w14:val="tx1"/>
                        </w14:solidFill>
                      </w14:textFill>
                    </w:rPr>
                    <w:t>天然气</w:t>
                  </w:r>
                </w:p>
              </w:tc>
              <w:tc>
                <w:tcPr>
                  <w:tcW w:w="927" w:type="dxa"/>
                  <w:noWrap w:val="0"/>
                  <w:vAlign w:val="center"/>
                </w:tcPr>
                <w:p w14:paraId="6F91A69F">
                  <w:pPr>
                    <w:keepNext w:val="0"/>
                    <w:keepLines w:val="0"/>
                    <w:pageBreakBefore w:val="0"/>
                    <w:widowControl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宋体" w:cs="Times New Roman"/>
                      <w:snapToGrid/>
                      <w:color w:val="000000" w:themeColor="text1"/>
                      <w:spacing w:val="0"/>
                      <w:kern w:val="0"/>
                      <w:position w:val="0"/>
                      <w:sz w:val="21"/>
                      <w:szCs w:val="21"/>
                      <w:lang w:eastAsia="zh-CN"/>
                      <w14:textFill>
                        <w14:solidFill>
                          <w14:schemeClr w14:val="tx1"/>
                        </w14:solidFill>
                      </w14:textFill>
                    </w:rPr>
                  </w:pPr>
                  <w:r>
                    <w:rPr>
                      <w:rFonts w:hint="eastAsia" w:cs="Times New Roman"/>
                      <w:snapToGrid/>
                      <w:color w:val="000000" w:themeColor="text1"/>
                      <w:spacing w:val="0"/>
                      <w:kern w:val="0"/>
                      <w:position w:val="0"/>
                      <w:sz w:val="21"/>
                      <w:szCs w:val="21"/>
                      <w:lang w:eastAsia="zh-CN"/>
                      <w14:textFill>
                        <w14:solidFill>
                          <w14:schemeClr w14:val="tx1"/>
                        </w14:solidFill>
                      </w14:textFill>
                    </w:rPr>
                    <w:t>万</w:t>
                  </w:r>
                  <w:r>
                    <w:rPr>
                      <w:rFonts w:hint="default" w:ascii="Times New Roman" w:hAnsi="Times New Roman" w:eastAsia="宋体" w:cs="Times New Roman"/>
                      <w:snapToGrid/>
                      <w:color w:val="000000" w:themeColor="text1"/>
                      <w:spacing w:val="0"/>
                      <w:kern w:val="0"/>
                      <w:position w:val="0"/>
                      <w:sz w:val="21"/>
                      <w:szCs w:val="21"/>
                      <w:lang w:eastAsia="zh-CN"/>
                      <w14:textFill>
                        <w14:solidFill>
                          <w14:schemeClr w14:val="tx1"/>
                        </w14:solidFill>
                      </w14:textFill>
                    </w:rPr>
                    <w:t>m</w:t>
                  </w:r>
                  <w:r>
                    <w:rPr>
                      <w:rFonts w:hint="default" w:ascii="Times New Roman" w:hAnsi="Times New Roman" w:eastAsia="宋体" w:cs="Times New Roman"/>
                      <w:snapToGrid/>
                      <w:color w:val="000000" w:themeColor="text1"/>
                      <w:spacing w:val="0"/>
                      <w:kern w:val="0"/>
                      <w:position w:val="0"/>
                      <w:sz w:val="21"/>
                      <w:szCs w:val="21"/>
                      <w:vertAlign w:val="superscript"/>
                      <w:lang w:eastAsia="zh-CN"/>
                      <w14:textFill>
                        <w14:solidFill>
                          <w14:schemeClr w14:val="tx1"/>
                        </w14:solidFill>
                      </w14:textFill>
                    </w:rPr>
                    <w:t>3</w:t>
                  </w:r>
                  <w:r>
                    <w:rPr>
                      <w:rFonts w:hint="default" w:ascii="Times New Roman" w:hAnsi="Times New Roman" w:eastAsia="宋体" w:cs="Times New Roman"/>
                      <w:snapToGrid/>
                      <w:color w:val="000000" w:themeColor="text1"/>
                      <w:spacing w:val="0"/>
                      <w:kern w:val="0"/>
                      <w:position w:val="0"/>
                      <w:sz w:val="21"/>
                      <w:szCs w:val="21"/>
                      <w:lang w:eastAsia="zh-CN"/>
                      <w14:textFill>
                        <w14:solidFill>
                          <w14:schemeClr w14:val="tx1"/>
                        </w14:solidFill>
                      </w14:textFill>
                    </w:rPr>
                    <w:t>/a</w:t>
                  </w:r>
                </w:p>
              </w:tc>
              <w:tc>
                <w:tcPr>
                  <w:tcW w:w="1144" w:type="dxa"/>
                  <w:noWrap w:val="0"/>
                  <w:vAlign w:val="center"/>
                </w:tcPr>
                <w:p w14:paraId="4642E05F">
                  <w:pPr>
                    <w:keepNext w:val="0"/>
                    <w:keepLines w:val="0"/>
                    <w:pageBreakBefore w:val="0"/>
                    <w:widowControl w:val="0"/>
                    <w:kinsoku/>
                    <w:wordWrap/>
                    <w:overflowPunct/>
                    <w:topLinePunct w:val="0"/>
                    <w:autoSpaceDE/>
                    <w:autoSpaceDN/>
                    <w:bidi w:val="0"/>
                    <w:adjustRightInd w:val="0"/>
                    <w:snapToGrid w:val="0"/>
                    <w:spacing w:line="240" w:lineRule="auto"/>
                    <w:ind w:right="0"/>
                    <w:jc w:val="center"/>
                    <w:textAlignment w:val="auto"/>
                    <w:rPr>
                      <w:rFonts w:hint="default" w:cs="Times New Roman"/>
                      <w:snapToGrid/>
                      <w:color w:val="000000" w:themeColor="text1"/>
                      <w:spacing w:val="0"/>
                      <w:kern w:val="0"/>
                      <w:position w:val="0"/>
                      <w:sz w:val="21"/>
                      <w:szCs w:val="21"/>
                      <w:lang w:val="en-US" w:eastAsia="zh-CN"/>
                      <w14:textFill>
                        <w14:solidFill>
                          <w14:schemeClr w14:val="tx1"/>
                        </w14:solidFill>
                      </w14:textFill>
                    </w:rPr>
                  </w:pPr>
                  <w:r>
                    <w:rPr>
                      <w:rFonts w:hint="eastAsia" w:cs="Times New Roman"/>
                      <w:snapToGrid/>
                      <w:color w:val="000000" w:themeColor="text1"/>
                      <w:spacing w:val="0"/>
                      <w:kern w:val="0"/>
                      <w:position w:val="0"/>
                      <w:sz w:val="21"/>
                      <w:szCs w:val="21"/>
                      <w:lang w:val="en-US" w:eastAsia="zh-CN"/>
                      <w14:textFill>
                        <w14:solidFill>
                          <w14:schemeClr w14:val="tx1"/>
                        </w14:solidFill>
                      </w14:textFill>
                    </w:rPr>
                    <w:t>/</w:t>
                  </w:r>
                </w:p>
              </w:tc>
              <w:tc>
                <w:tcPr>
                  <w:tcW w:w="1435" w:type="dxa"/>
                  <w:noWrap w:val="0"/>
                  <w:vAlign w:val="center"/>
                </w:tcPr>
                <w:p w14:paraId="00CE50E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snapToGrid/>
                      <w:color w:val="000000" w:themeColor="text1"/>
                      <w:spacing w:val="0"/>
                      <w:kern w:val="0"/>
                      <w:position w:val="0"/>
                      <w:sz w:val="21"/>
                      <w:szCs w:val="21"/>
                      <w:lang w:val="en-US" w:eastAsia="zh-CN"/>
                      <w14:textFill>
                        <w14:solidFill>
                          <w14:schemeClr w14:val="tx1"/>
                        </w14:solidFill>
                      </w14:textFill>
                    </w:rPr>
                  </w:pPr>
                  <w:r>
                    <w:rPr>
                      <w:rFonts w:hint="eastAsia" w:cs="Times New Roman"/>
                      <w:snapToGrid/>
                      <w:color w:val="000000" w:themeColor="text1"/>
                      <w:spacing w:val="0"/>
                      <w:kern w:val="0"/>
                      <w:position w:val="0"/>
                      <w:sz w:val="21"/>
                      <w:szCs w:val="21"/>
                      <w:lang w:val="en-US" w:eastAsia="zh-CN"/>
                      <w14:textFill>
                        <w14:solidFill>
                          <w14:schemeClr w14:val="tx1"/>
                        </w14:solidFill>
                      </w14:textFill>
                    </w:rPr>
                    <w:t>4.2</w:t>
                  </w:r>
                </w:p>
              </w:tc>
              <w:tc>
                <w:tcPr>
                  <w:tcW w:w="1265" w:type="dxa"/>
                  <w:noWrap w:val="0"/>
                  <w:vAlign w:val="center"/>
                </w:tcPr>
                <w:p w14:paraId="5275CBEB">
                  <w:pPr>
                    <w:keepNext w:val="0"/>
                    <w:keepLines w:val="0"/>
                    <w:pageBreakBefore w:val="0"/>
                    <w:widowControl w:val="0"/>
                    <w:kinsoku/>
                    <w:wordWrap/>
                    <w:overflowPunct/>
                    <w:topLinePunct w:val="0"/>
                    <w:autoSpaceDE/>
                    <w:autoSpaceDN/>
                    <w:bidi w:val="0"/>
                    <w:adjustRightInd w:val="0"/>
                    <w:snapToGrid w:val="0"/>
                    <w:spacing w:line="240" w:lineRule="auto"/>
                    <w:ind w:right="0"/>
                    <w:jc w:val="center"/>
                    <w:textAlignment w:val="auto"/>
                    <w:rPr>
                      <w:rFonts w:hint="default" w:cs="Times New Roman"/>
                      <w:snapToGrid/>
                      <w:color w:val="000000" w:themeColor="text1"/>
                      <w:spacing w:val="0"/>
                      <w:kern w:val="0"/>
                      <w:position w:val="0"/>
                      <w:sz w:val="21"/>
                      <w:szCs w:val="21"/>
                      <w:lang w:val="en-US" w:eastAsia="zh-CN"/>
                      <w14:textFill>
                        <w14:solidFill>
                          <w14:schemeClr w14:val="tx1"/>
                        </w14:solidFill>
                      </w14:textFill>
                    </w:rPr>
                  </w:pPr>
                  <w:r>
                    <w:rPr>
                      <w:rFonts w:hint="eastAsia" w:cs="Times New Roman"/>
                      <w:snapToGrid/>
                      <w:color w:val="000000" w:themeColor="text1"/>
                      <w:spacing w:val="0"/>
                      <w:kern w:val="0"/>
                      <w:position w:val="0"/>
                      <w:sz w:val="21"/>
                      <w:szCs w:val="21"/>
                      <w:lang w:val="en-US" w:eastAsia="zh-CN"/>
                      <w14:textFill>
                        <w14:solidFill>
                          <w14:schemeClr w14:val="tx1"/>
                        </w14:solidFill>
                      </w14:textFill>
                    </w:rPr>
                    <w:t>166.32</w:t>
                  </w:r>
                </w:p>
              </w:tc>
              <w:tc>
                <w:tcPr>
                  <w:tcW w:w="1061" w:type="dxa"/>
                  <w:noWrap w:val="0"/>
                  <w:vAlign w:val="center"/>
                </w:tcPr>
                <w:p w14:paraId="06BDEF20">
                  <w:pPr>
                    <w:keepNext w:val="0"/>
                    <w:keepLines w:val="0"/>
                    <w:pageBreakBefore w:val="0"/>
                    <w:widowControl w:val="0"/>
                    <w:kinsoku/>
                    <w:wordWrap/>
                    <w:overflowPunct/>
                    <w:topLinePunct w:val="0"/>
                    <w:autoSpaceDE/>
                    <w:autoSpaceDN/>
                    <w:bidi w:val="0"/>
                    <w:adjustRightInd w:val="0"/>
                    <w:snapToGrid w:val="0"/>
                    <w:spacing w:line="240" w:lineRule="auto"/>
                    <w:ind w:right="0"/>
                    <w:jc w:val="center"/>
                    <w:textAlignment w:val="auto"/>
                    <w:rPr>
                      <w:rFonts w:hint="default" w:cs="Times New Roman"/>
                      <w:snapToGrid/>
                      <w:color w:val="000000" w:themeColor="text1"/>
                      <w:spacing w:val="0"/>
                      <w:kern w:val="0"/>
                      <w:position w:val="0"/>
                      <w:sz w:val="21"/>
                      <w:szCs w:val="21"/>
                      <w:lang w:val="en-US" w:eastAsia="zh-CN"/>
                      <w14:textFill>
                        <w14:solidFill>
                          <w14:schemeClr w14:val="tx1"/>
                        </w14:solidFill>
                      </w14:textFill>
                    </w:rPr>
                  </w:pPr>
                  <w:r>
                    <w:rPr>
                      <w:rFonts w:hint="eastAsia" w:cs="Times New Roman"/>
                      <w:snapToGrid/>
                      <w:color w:val="000000" w:themeColor="text1"/>
                      <w:spacing w:val="0"/>
                      <w:kern w:val="0"/>
                      <w:position w:val="0"/>
                      <w:sz w:val="21"/>
                      <w:szCs w:val="21"/>
                      <w:lang w:val="en-US" w:eastAsia="zh-CN"/>
                      <w14:textFill>
                        <w14:solidFill>
                          <w14:schemeClr w14:val="tx1"/>
                        </w14:solidFill>
                      </w14:textFill>
                    </w:rPr>
                    <w:t>+161.12</w:t>
                  </w:r>
                </w:p>
              </w:tc>
              <w:tc>
                <w:tcPr>
                  <w:tcW w:w="972" w:type="dxa"/>
                  <w:noWrap w:val="0"/>
                  <w:vAlign w:val="center"/>
                </w:tcPr>
                <w:p w14:paraId="4D69BF5F">
                  <w:pPr>
                    <w:keepNext w:val="0"/>
                    <w:keepLines w:val="0"/>
                    <w:pageBreakBefore w:val="0"/>
                    <w:widowControl w:val="0"/>
                    <w:kinsoku/>
                    <w:wordWrap/>
                    <w:overflowPunct/>
                    <w:topLinePunct w:val="0"/>
                    <w:autoSpaceDE/>
                    <w:autoSpaceDN/>
                    <w:bidi w:val="0"/>
                    <w:adjustRightInd w:val="0"/>
                    <w:snapToGrid w:val="0"/>
                    <w:spacing w:line="240" w:lineRule="auto"/>
                    <w:ind w:right="0"/>
                    <w:jc w:val="center"/>
                    <w:textAlignment w:val="auto"/>
                    <w:rPr>
                      <w:rFonts w:hint="eastAsia" w:ascii="Times New Roman" w:hAnsi="Times New Roman" w:eastAsia="宋体" w:cs="Times New Roman"/>
                      <w:snapToGrid/>
                      <w:color w:val="000000" w:themeColor="text1"/>
                      <w:spacing w:val="0"/>
                      <w:kern w:val="0"/>
                      <w:position w:val="0"/>
                      <w:sz w:val="21"/>
                      <w:szCs w:val="21"/>
                      <w:lang w:eastAsia="zh-CN"/>
                      <w14:textFill>
                        <w14:solidFill>
                          <w14:schemeClr w14:val="tx1"/>
                        </w14:solidFill>
                      </w14:textFill>
                    </w:rPr>
                  </w:pPr>
                  <w:r>
                    <w:rPr>
                      <w:rFonts w:hint="eastAsia" w:cs="Times New Roman"/>
                      <w:snapToGrid/>
                      <w:color w:val="000000" w:themeColor="text1"/>
                      <w:spacing w:val="0"/>
                      <w:kern w:val="0"/>
                      <w:position w:val="0"/>
                      <w:sz w:val="21"/>
                      <w:szCs w:val="21"/>
                      <w:lang w:eastAsia="zh-CN"/>
                      <w14:textFill>
                        <w14:solidFill>
                          <w14:schemeClr w14:val="tx1"/>
                        </w14:solidFill>
                      </w14:textFill>
                    </w:rPr>
                    <w:t>天然气管网</w:t>
                  </w:r>
                </w:p>
              </w:tc>
            </w:tr>
          </w:tbl>
          <w:p w14:paraId="04AF8E7C">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82" w:firstLineChars="200"/>
              <w:jc w:val="left"/>
              <w:textAlignment w:val="auto"/>
              <w:rPr>
                <w:rFonts w:hint="eastAsia" w:ascii="Times New Roman" w:hAnsi="Times New Roman" w:cs="Times New Roman"/>
                <w:b/>
                <w:bCs/>
                <w:color w:val="000000" w:themeColor="text1"/>
                <w:sz w:val="24"/>
                <w:szCs w:val="24"/>
                <w:lang w:eastAsia="zh-CN"/>
                <w14:textFill>
                  <w14:solidFill>
                    <w14:schemeClr w14:val="tx1"/>
                  </w14:solidFill>
                </w14:textFill>
              </w:rPr>
            </w:pPr>
            <w:r>
              <w:rPr>
                <w:rFonts w:hint="eastAsia" w:ascii="Times New Roman" w:hAnsi="Times New Roman" w:cs="Times New Roman"/>
                <w:b/>
                <w:bCs/>
                <w:color w:val="000000" w:themeColor="text1"/>
                <w:sz w:val="24"/>
                <w:szCs w:val="24"/>
                <w:lang w:eastAsia="zh-CN"/>
                <w14:textFill>
                  <w14:solidFill>
                    <w14:schemeClr w14:val="tx1"/>
                  </w14:solidFill>
                </w14:textFill>
              </w:rPr>
              <w:t>天然气用量核算：</w:t>
            </w:r>
          </w:p>
          <w:p w14:paraId="5336381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Times New Roman" w:hAnsi="Times New Roman" w:cs="Times New Roman"/>
                <w:b w:val="0"/>
                <w:bCs w:val="0"/>
                <w:color w:val="000000" w:themeColor="text1"/>
                <w:sz w:val="24"/>
                <w:szCs w:val="24"/>
                <w:lang w:val="en-US" w:eastAsia="zh-CN"/>
                <w14:textFill>
                  <w14:solidFill>
                    <w14:schemeClr w14:val="tx1"/>
                  </w14:solidFill>
                </w14:textFill>
              </w:rPr>
            </w:pPr>
            <w:r>
              <w:rPr>
                <w:rFonts w:hint="eastAsia" w:ascii="Times New Roman" w:hAnsi="Times New Roman" w:cs="Times New Roman"/>
                <w:b w:val="0"/>
                <w:bCs w:val="0"/>
                <w:color w:val="000000" w:themeColor="text1"/>
                <w:sz w:val="24"/>
                <w:szCs w:val="24"/>
                <w:lang w:eastAsia="zh-CN"/>
                <w14:textFill>
                  <w14:solidFill>
                    <w14:schemeClr w14:val="tx1"/>
                  </w14:solidFill>
                </w14:textFill>
              </w:rPr>
              <w:t>根据企业提供资料信息，企业满负荷生产状态下，蒸汽用量为</w:t>
            </w:r>
            <w:r>
              <w:rPr>
                <w:rFonts w:hint="eastAsia" w:ascii="Times New Roman" w:hAnsi="Times New Roman" w:cs="Times New Roman"/>
                <w:b w:val="0"/>
                <w:bCs w:val="0"/>
                <w:color w:val="000000" w:themeColor="text1"/>
                <w:sz w:val="24"/>
                <w:szCs w:val="24"/>
                <w:lang w:val="en-US" w:eastAsia="zh-CN"/>
                <w14:textFill>
                  <w14:solidFill>
                    <w14:schemeClr w14:val="tx1"/>
                  </w14:solidFill>
                </w14:textFill>
              </w:rPr>
              <w:t>9t/h，锅炉年运行2640h，即年需蒸汽量为23760t/a。</w:t>
            </w:r>
          </w:p>
          <w:p w14:paraId="667E221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Times New Roman" w:hAnsi="Times New Roman" w:cs="Times New Roman"/>
                <w:b w:val="0"/>
                <w:bCs w:val="0"/>
                <w:color w:val="000000" w:themeColor="text1"/>
                <w:sz w:val="24"/>
                <w:szCs w:val="24"/>
                <w:lang w:val="en-US" w:eastAsia="zh-CN"/>
                <w14:textFill>
                  <w14:solidFill>
                    <w14:schemeClr w14:val="tx1"/>
                  </w14:solidFill>
                </w14:textFill>
              </w:rPr>
            </w:pPr>
            <w:r>
              <w:rPr>
                <w:rFonts w:hint="eastAsia" w:ascii="Times New Roman" w:hAnsi="Times New Roman" w:cs="Times New Roman"/>
                <w:b w:val="0"/>
                <w:bCs w:val="0"/>
                <w:color w:val="000000" w:themeColor="text1"/>
                <w:sz w:val="24"/>
                <w:szCs w:val="24"/>
                <w:lang w:val="en-US" w:eastAsia="zh-CN"/>
                <w14:textFill>
                  <w14:solidFill>
                    <w14:schemeClr w14:val="tx1"/>
                  </w14:solidFill>
                </w14:textFill>
              </w:rPr>
              <w:t>一吨水变成蒸汽所需吸收热量为60万大卡，本项目所用天然气热值为</w:t>
            </w:r>
            <w:r>
              <w:rPr>
                <w:rFonts w:hint="default" w:ascii="Times New Roman" w:hAnsi="Times New Roman" w:cs="Times New Roman"/>
                <w:color w:val="000000" w:themeColor="text1"/>
                <w:sz w:val="24"/>
                <w:szCs w:val="24"/>
                <w14:textFill>
                  <w14:solidFill>
                    <w14:schemeClr w14:val="tx1"/>
                  </w14:solidFill>
                </w14:textFill>
              </w:rPr>
              <w:t>3</w:t>
            </w:r>
            <w:r>
              <w:rPr>
                <w:rFonts w:hint="eastAsia" w:ascii="Times New Roman" w:hAnsi="Times New Roman" w:cs="Times New Roman"/>
                <w:color w:val="000000" w:themeColor="text1"/>
                <w:sz w:val="24"/>
                <w:szCs w:val="24"/>
                <w:lang w:val="en-US" w:eastAsia="zh-CN"/>
                <w14:textFill>
                  <w14:solidFill>
                    <w14:schemeClr w14:val="tx1"/>
                  </w14:solidFill>
                </w14:textFill>
              </w:rPr>
              <w:t>7.3564</w:t>
            </w:r>
            <w:r>
              <w:rPr>
                <w:rFonts w:hint="default" w:ascii="Times New Roman" w:hAnsi="Times New Roman" w:cs="Times New Roman"/>
                <w:color w:val="000000" w:themeColor="text1"/>
                <w:sz w:val="24"/>
                <w:szCs w:val="24"/>
                <w14:textFill>
                  <w14:solidFill>
                    <w14:schemeClr w14:val="tx1"/>
                  </w14:solidFill>
                </w14:textFill>
              </w:rPr>
              <w:t>MJ/m</w:t>
            </w:r>
            <w:r>
              <w:rPr>
                <w:rFonts w:hint="default" w:ascii="Times New Roman" w:hAnsi="Times New Roman" w:cs="Times New Roman"/>
                <w:color w:val="000000" w:themeColor="text1"/>
                <w:sz w:val="24"/>
                <w:szCs w:val="24"/>
                <w:vertAlign w:val="superscript"/>
                <w14:textFill>
                  <w14:solidFill>
                    <w14:schemeClr w14:val="tx1"/>
                  </w14:solidFill>
                </w14:textFill>
              </w:rPr>
              <w:t>3</w:t>
            </w:r>
            <w:r>
              <w:rPr>
                <w:rFonts w:hint="eastAsia" w:ascii="Times New Roman" w:hAnsi="Times New Roman" w:cs="Times New Roman"/>
                <w:color w:val="000000" w:themeColor="text1"/>
                <w:sz w:val="24"/>
                <w:szCs w:val="24"/>
                <w:vertAlign w:val="baseline"/>
                <w:lang w:eastAsia="zh-CN"/>
                <w14:textFill>
                  <w14:solidFill>
                    <w14:schemeClr w14:val="tx1"/>
                  </w14:solidFill>
                </w14:textFill>
              </w:rPr>
              <w:t>，即</w:t>
            </w:r>
            <w:r>
              <w:rPr>
                <w:rFonts w:hint="eastAsia" w:ascii="Times New Roman" w:hAnsi="Times New Roman" w:cs="Times New Roman"/>
                <w:color w:val="000000" w:themeColor="text1"/>
                <w:sz w:val="24"/>
                <w:szCs w:val="24"/>
                <w:vertAlign w:val="baseline"/>
                <w:lang w:val="en-US" w:eastAsia="zh-CN"/>
                <w14:textFill>
                  <w14:solidFill>
                    <w14:schemeClr w14:val="tx1"/>
                  </w14:solidFill>
                </w14:textFill>
              </w:rPr>
              <w:t>8937大卡/m</w:t>
            </w:r>
            <w:r>
              <w:rPr>
                <w:rFonts w:hint="eastAsia" w:ascii="Times New Roman" w:hAnsi="Times New Roman" w:cs="Times New Roman"/>
                <w:color w:val="000000" w:themeColor="text1"/>
                <w:sz w:val="24"/>
                <w:szCs w:val="24"/>
                <w:vertAlign w:val="superscript"/>
                <w:lang w:val="en-US" w:eastAsia="zh-CN"/>
                <w14:textFill>
                  <w14:solidFill>
                    <w14:schemeClr w14:val="tx1"/>
                  </w14:solidFill>
                </w14:textFill>
              </w:rPr>
              <w:t>3</w:t>
            </w:r>
            <w:r>
              <w:rPr>
                <w:rFonts w:hint="eastAsia" w:ascii="Times New Roman" w:hAnsi="Times New Roman" w:cs="Times New Roman"/>
                <w:color w:val="000000" w:themeColor="text1"/>
                <w:sz w:val="24"/>
                <w:szCs w:val="24"/>
                <w:vertAlign w:val="baseline"/>
                <w:lang w:val="en-US" w:eastAsia="zh-CN"/>
                <w14:textFill>
                  <w14:solidFill>
                    <w14:schemeClr w14:val="tx1"/>
                  </w14:solidFill>
                </w14:textFill>
              </w:rPr>
              <w:t>，所使用燃气蒸汽锅炉热效率为96.98%，经计算可得每把</w:t>
            </w:r>
            <w:r>
              <w:rPr>
                <w:rFonts w:hint="eastAsia" w:ascii="Times New Roman" w:hAnsi="Times New Roman" w:cs="Times New Roman"/>
                <w:b w:val="0"/>
                <w:bCs w:val="0"/>
                <w:color w:val="000000" w:themeColor="text1"/>
                <w:sz w:val="24"/>
                <w:szCs w:val="24"/>
                <w:lang w:val="en-US" w:eastAsia="zh-CN"/>
                <w14:textFill>
                  <w14:solidFill>
                    <w14:schemeClr w14:val="tx1"/>
                  </w14:solidFill>
                </w14:textFill>
              </w:rPr>
              <w:t>一吨水变成蒸汽所需天然气量约为70m</w:t>
            </w:r>
            <w:r>
              <w:rPr>
                <w:rFonts w:hint="eastAsia" w:ascii="Times New Roman" w:hAnsi="Times New Roman" w:cs="Times New Roman"/>
                <w:b w:val="0"/>
                <w:bCs w:val="0"/>
                <w:color w:val="000000" w:themeColor="text1"/>
                <w:sz w:val="24"/>
                <w:szCs w:val="24"/>
                <w:vertAlign w:val="superscript"/>
                <w:lang w:val="en-US" w:eastAsia="zh-CN"/>
                <w14:textFill>
                  <w14:solidFill>
                    <w14:schemeClr w14:val="tx1"/>
                  </w14:solidFill>
                </w14:textFill>
              </w:rPr>
              <w:t>3</w:t>
            </w:r>
            <w:r>
              <w:rPr>
                <w:rFonts w:hint="eastAsia" w:ascii="Times New Roman" w:hAnsi="Times New Roman" w:cs="Times New Roman"/>
                <w:b w:val="0"/>
                <w:bCs w:val="0"/>
                <w:color w:val="000000" w:themeColor="text1"/>
                <w:sz w:val="24"/>
                <w:szCs w:val="24"/>
                <w:lang w:val="en-US" w:eastAsia="zh-CN"/>
                <w14:textFill>
                  <w14:solidFill>
                    <w14:schemeClr w14:val="tx1"/>
                  </w14:solidFill>
                </w14:textFill>
              </w:rPr>
              <w:t>。</w:t>
            </w:r>
          </w:p>
          <w:p w14:paraId="2896828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Times New Roman" w:hAnsi="Times New Roman" w:cs="Times New Roman"/>
                <w:b w:val="0"/>
                <w:bCs w:val="0"/>
                <w:color w:val="000000" w:themeColor="text1"/>
                <w:sz w:val="24"/>
                <w:szCs w:val="24"/>
                <w:lang w:val="en-US" w:eastAsia="zh-CN"/>
                <w14:textFill>
                  <w14:solidFill>
                    <w14:schemeClr w14:val="tx1"/>
                  </w14:solidFill>
                </w14:textFill>
              </w:rPr>
            </w:pPr>
            <w:r>
              <w:rPr>
                <w:rFonts w:hint="eastAsia" w:ascii="Times New Roman" w:hAnsi="Times New Roman" w:cs="Times New Roman"/>
                <w:b w:val="0"/>
                <w:bCs w:val="0"/>
                <w:color w:val="000000" w:themeColor="text1"/>
                <w:sz w:val="24"/>
                <w:szCs w:val="24"/>
                <w:lang w:val="en-US" w:eastAsia="zh-CN"/>
                <w14:textFill>
                  <w14:solidFill>
                    <w14:schemeClr w14:val="tx1"/>
                  </w14:solidFill>
                </w14:textFill>
              </w:rPr>
              <w:t>项目年所需蒸汽量为23760t/a，所对应需要天然气用量为166.32万m</w:t>
            </w:r>
            <w:r>
              <w:rPr>
                <w:rFonts w:hint="eastAsia" w:ascii="Times New Roman" w:hAnsi="Times New Roman" w:cs="Times New Roman"/>
                <w:b w:val="0"/>
                <w:bCs w:val="0"/>
                <w:color w:val="000000" w:themeColor="text1"/>
                <w:sz w:val="24"/>
                <w:szCs w:val="24"/>
                <w:vertAlign w:val="superscript"/>
                <w:lang w:val="en-US" w:eastAsia="zh-CN"/>
                <w14:textFill>
                  <w14:solidFill>
                    <w14:schemeClr w14:val="tx1"/>
                  </w14:solidFill>
                </w14:textFill>
              </w:rPr>
              <w:t>3</w:t>
            </w:r>
            <w:r>
              <w:rPr>
                <w:rFonts w:hint="eastAsia" w:ascii="Times New Roman" w:hAnsi="Times New Roman" w:cs="Times New Roman"/>
                <w:b w:val="0"/>
                <w:bCs w:val="0"/>
                <w:color w:val="000000" w:themeColor="text1"/>
                <w:sz w:val="24"/>
                <w:szCs w:val="24"/>
                <w:lang w:val="en-US" w:eastAsia="zh-CN"/>
                <w14:textFill>
                  <w14:solidFill>
                    <w14:schemeClr w14:val="tx1"/>
                  </w14:solidFill>
                </w14:textFill>
              </w:rPr>
              <w:t>。</w:t>
            </w:r>
          </w:p>
          <w:p w14:paraId="3AC81A82">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imes New Roman" w:hAnsi="Times New Roman" w:cs="Times New Roman"/>
                <w:b/>
                <w:bCs/>
                <w:color w:val="000000" w:themeColor="text1"/>
                <w:sz w:val="24"/>
                <w:szCs w:val="24"/>
                <w:lang w:val="en-US" w:eastAsia="zh-CN"/>
                <w14:textFill>
                  <w14:solidFill>
                    <w14:schemeClr w14:val="tx1"/>
                  </w14:solidFill>
                </w14:textFill>
              </w:rPr>
            </w:pPr>
            <w:r>
              <w:rPr>
                <w:rFonts w:hint="eastAsia" w:ascii="Times New Roman" w:hAnsi="Times New Roman" w:cs="Times New Roman"/>
                <w:b/>
                <w:bCs/>
                <w:color w:val="000000" w:themeColor="text1"/>
                <w:sz w:val="24"/>
                <w:szCs w:val="24"/>
                <w:lang w:eastAsia="zh-CN"/>
                <w14:textFill>
                  <w14:solidFill>
                    <w14:schemeClr w14:val="tx1"/>
                  </w14:solidFill>
                </w14:textFill>
              </w:rPr>
              <w:t>表</w:t>
            </w:r>
            <w:r>
              <w:rPr>
                <w:rFonts w:hint="eastAsia" w:ascii="Times New Roman" w:hAnsi="Times New Roman" w:cs="Times New Roman"/>
                <w:b/>
                <w:bCs/>
                <w:color w:val="000000" w:themeColor="text1"/>
                <w:sz w:val="24"/>
                <w:szCs w:val="24"/>
                <w:lang w:val="en-US" w:eastAsia="zh-CN"/>
                <w14:textFill>
                  <w14:solidFill>
                    <w14:schemeClr w14:val="tx1"/>
                  </w14:solidFill>
                </w14:textFill>
              </w:rPr>
              <w:t>2.9  天然气参数一览表</w:t>
            </w:r>
          </w:p>
          <w:tbl>
            <w:tblPr>
              <w:tblStyle w:val="2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8"/>
              <w:gridCol w:w="1379"/>
              <w:gridCol w:w="1379"/>
              <w:gridCol w:w="1379"/>
              <w:gridCol w:w="1380"/>
              <w:gridCol w:w="1382"/>
            </w:tblGrid>
            <w:tr w14:paraId="66F32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473" w:type="dxa"/>
                  <w:noWrap w:val="0"/>
                  <w:vAlign w:val="center"/>
                </w:tcPr>
                <w:p w14:paraId="5CD5829E">
                  <w:pPr>
                    <w:pStyle w:val="47"/>
                    <w:spacing w:line="240" w:lineRule="auto"/>
                    <w:ind w:firstLine="0" w:firstLineChars="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组分</w:t>
                  </w:r>
                </w:p>
              </w:tc>
              <w:tc>
                <w:tcPr>
                  <w:tcW w:w="1474" w:type="dxa"/>
                  <w:noWrap w:val="0"/>
                  <w:vAlign w:val="center"/>
                </w:tcPr>
                <w:p w14:paraId="2AE36109">
                  <w:pPr>
                    <w:pStyle w:val="47"/>
                    <w:spacing w:line="240" w:lineRule="auto"/>
                    <w:ind w:firstLine="0" w:firstLineChars="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CH</w:t>
                  </w:r>
                  <w:r>
                    <w:rPr>
                      <w:rFonts w:hint="default" w:ascii="Times New Roman" w:hAnsi="Times New Roman" w:cs="Times New Roman"/>
                      <w:color w:val="000000" w:themeColor="text1"/>
                      <w:vertAlign w:val="subscript"/>
                      <w14:textFill>
                        <w14:solidFill>
                          <w14:schemeClr w14:val="tx1"/>
                        </w14:solidFill>
                      </w14:textFill>
                    </w:rPr>
                    <w:t>4</w:t>
                  </w:r>
                </w:p>
              </w:tc>
              <w:tc>
                <w:tcPr>
                  <w:tcW w:w="1474" w:type="dxa"/>
                  <w:noWrap w:val="0"/>
                  <w:vAlign w:val="center"/>
                </w:tcPr>
                <w:p w14:paraId="15D7A0E9">
                  <w:pPr>
                    <w:pStyle w:val="47"/>
                    <w:spacing w:line="240" w:lineRule="auto"/>
                    <w:ind w:firstLine="0" w:firstLineChars="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C</w:t>
                  </w:r>
                  <w:r>
                    <w:rPr>
                      <w:rFonts w:hint="default" w:ascii="Times New Roman" w:hAnsi="Times New Roman" w:cs="Times New Roman"/>
                      <w:color w:val="000000" w:themeColor="text1"/>
                      <w:vertAlign w:val="subscript"/>
                      <w14:textFill>
                        <w14:solidFill>
                          <w14:schemeClr w14:val="tx1"/>
                        </w14:solidFill>
                      </w14:textFill>
                    </w:rPr>
                    <w:t>2</w:t>
                  </w:r>
                  <w:r>
                    <w:rPr>
                      <w:rFonts w:hint="default" w:ascii="Times New Roman" w:hAnsi="Times New Roman" w:cs="Times New Roman"/>
                      <w:color w:val="000000" w:themeColor="text1"/>
                      <w14:textFill>
                        <w14:solidFill>
                          <w14:schemeClr w14:val="tx1"/>
                        </w14:solidFill>
                      </w14:textFill>
                    </w:rPr>
                    <w:t>H</w:t>
                  </w:r>
                  <w:r>
                    <w:rPr>
                      <w:rFonts w:hint="default" w:ascii="Times New Roman" w:hAnsi="Times New Roman" w:cs="Times New Roman"/>
                      <w:color w:val="000000" w:themeColor="text1"/>
                      <w:vertAlign w:val="subscript"/>
                      <w14:textFill>
                        <w14:solidFill>
                          <w14:schemeClr w14:val="tx1"/>
                        </w14:solidFill>
                      </w14:textFill>
                    </w:rPr>
                    <w:t>6</w:t>
                  </w:r>
                </w:p>
              </w:tc>
              <w:tc>
                <w:tcPr>
                  <w:tcW w:w="1474" w:type="dxa"/>
                  <w:noWrap w:val="0"/>
                  <w:vAlign w:val="center"/>
                </w:tcPr>
                <w:p w14:paraId="2CF9BFA1">
                  <w:pPr>
                    <w:pStyle w:val="47"/>
                    <w:spacing w:line="240" w:lineRule="auto"/>
                    <w:ind w:firstLine="0" w:firstLineChars="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C</w:t>
                  </w:r>
                  <w:r>
                    <w:rPr>
                      <w:rFonts w:hint="default" w:ascii="Times New Roman" w:hAnsi="Times New Roman" w:cs="Times New Roman"/>
                      <w:color w:val="000000" w:themeColor="text1"/>
                      <w:vertAlign w:val="subscript"/>
                      <w14:textFill>
                        <w14:solidFill>
                          <w14:schemeClr w14:val="tx1"/>
                        </w14:solidFill>
                      </w14:textFill>
                    </w:rPr>
                    <w:t>3</w:t>
                  </w:r>
                  <w:r>
                    <w:rPr>
                      <w:rFonts w:hint="default" w:ascii="Times New Roman" w:hAnsi="Times New Roman" w:cs="Times New Roman"/>
                      <w:color w:val="000000" w:themeColor="text1"/>
                      <w14:textFill>
                        <w14:solidFill>
                          <w14:schemeClr w14:val="tx1"/>
                        </w14:solidFill>
                      </w14:textFill>
                    </w:rPr>
                    <w:t>H</w:t>
                  </w:r>
                  <w:r>
                    <w:rPr>
                      <w:rFonts w:hint="default" w:ascii="Times New Roman" w:hAnsi="Times New Roman" w:cs="Times New Roman"/>
                      <w:color w:val="000000" w:themeColor="text1"/>
                      <w:vertAlign w:val="subscript"/>
                      <w14:textFill>
                        <w14:solidFill>
                          <w14:schemeClr w14:val="tx1"/>
                        </w14:solidFill>
                      </w14:textFill>
                    </w:rPr>
                    <w:t>8</w:t>
                  </w:r>
                </w:p>
              </w:tc>
              <w:tc>
                <w:tcPr>
                  <w:tcW w:w="1474" w:type="dxa"/>
                  <w:noWrap w:val="0"/>
                  <w:vAlign w:val="center"/>
                </w:tcPr>
                <w:p w14:paraId="3E69320E">
                  <w:pPr>
                    <w:pStyle w:val="47"/>
                    <w:spacing w:line="240" w:lineRule="auto"/>
                    <w:ind w:firstLine="0" w:firstLineChars="0"/>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i-</w:t>
                  </w:r>
                  <w:r>
                    <w:rPr>
                      <w:rFonts w:hint="default" w:ascii="Times New Roman" w:hAnsi="Times New Roman" w:cs="Times New Roman"/>
                      <w:color w:val="000000" w:themeColor="text1"/>
                      <w14:textFill>
                        <w14:solidFill>
                          <w14:schemeClr w14:val="tx1"/>
                        </w14:solidFill>
                      </w14:textFill>
                    </w:rPr>
                    <w:t>C</w:t>
                  </w:r>
                  <w:r>
                    <w:rPr>
                      <w:rFonts w:hint="eastAsia" w:ascii="Times New Roman" w:hAnsi="Times New Roman" w:cs="Times New Roman"/>
                      <w:color w:val="000000" w:themeColor="text1"/>
                      <w:vertAlign w:val="subscript"/>
                      <w:lang w:val="en-US" w:eastAsia="zh-CN"/>
                      <w14:textFill>
                        <w14:solidFill>
                          <w14:schemeClr w14:val="tx1"/>
                        </w14:solidFill>
                      </w14:textFill>
                    </w:rPr>
                    <w:t>4</w:t>
                  </w:r>
                  <w:r>
                    <w:rPr>
                      <w:rFonts w:hint="default" w:ascii="Times New Roman" w:hAnsi="Times New Roman" w:cs="Times New Roman"/>
                      <w:color w:val="000000" w:themeColor="text1"/>
                      <w14:textFill>
                        <w14:solidFill>
                          <w14:schemeClr w14:val="tx1"/>
                        </w14:solidFill>
                      </w14:textFill>
                    </w:rPr>
                    <w:t>H</w:t>
                  </w:r>
                  <w:r>
                    <w:rPr>
                      <w:rFonts w:hint="eastAsia" w:ascii="Times New Roman" w:hAnsi="Times New Roman" w:cs="Times New Roman"/>
                      <w:color w:val="000000" w:themeColor="text1"/>
                      <w:vertAlign w:val="subscript"/>
                      <w:lang w:val="en-US" w:eastAsia="zh-CN"/>
                      <w14:textFill>
                        <w14:solidFill>
                          <w14:schemeClr w14:val="tx1"/>
                        </w14:solidFill>
                      </w14:textFill>
                    </w:rPr>
                    <w:t>10</w:t>
                  </w:r>
                </w:p>
              </w:tc>
              <w:tc>
                <w:tcPr>
                  <w:tcW w:w="1476" w:type="dxa"/>
                  <w:noWrap w:val="0"/>
                  <w:vAlign w:val="center"/>
                </w:tcPr>
                <w:p w14:paraId="1292A553">
                  <w:pPr>
                    <w:pStyle w:val="47"/>
                    <w:spacing w:line="240" w:lineRule="auto"/>
                    <w:ind w:firstLine="0" w:firstLineChars="0"/>
                    <w:rPr>
                      <w:rFonts w:hint="default"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n-</w:t>
                  </w:r>
                  <w:r>
                    <w:rPr>
                      <w:rFonts w:hint="default" w:ascii="Times New Roman" w:hAnsi="Times New Roman" w:cs="Times New Roman"/>
                      <w:color w:val="000000" w:themeColor="text1"/>
                      <w14:textFill>
                        <w14:solidFill>
                          <w14:schemeClr w14:val="tx1"/>
                        </w14:solidFill>
                      </w14:textFill>
                    </w:rPr>
                    <w:t>C</w:t>
                  </w:r>
                  <w:r>
                    <w:rPr>
                      <w:rFonts w:hint="eastAsia" w:ascii="Times New Roman" w:hAnsi="Times New Roman" w:cs="Times New Roman"/>
                      <w:color w:val="000000" w:themeColor="text1"/>
                      <w:vertAlign w:val="subscript"/>
                      <w:lang w:val="en-US" w:eastAsia="zh-CN"/>
                      <w14:textFill>
                        <w14:solidFill>
                          <w14:schemeClr w14:val="tx1"/>
                        </w14:solidFill>
                      </w14:textFill>
                    </w:rPr>
                    <w:t>4</w:t>
                  </w:r>
                  <w:r>
                    <w:rPr>
                      <w:rFonts w:hint="default" w:ascii="Times New Roman" w:hAnsi="Times New Roman" w:cs="Times New Roman"/>
                      <w:color w:val="000000" w:themeColor="text1"/>
                      <w14:textFill>
                        <w14:solidFill>
                          <w14:schemeClr w14:val="tx1"/>
                        </w14:solidFill>
                      </w14:textFill>
                    </w:rPr>
                    <w:t>H</w:t>
                  </w:r>
                  <w:r>
                    <w:rPr>
                      <w:rFonts w:hint="eastAsia" w:ascii="Times New Roman" w:hAnsi="Times New Roman" w:cs="Times New Roman"/>
                      <w:color w:val="000000" w:themeColor="text1"/>
                      <w:vertAlign w:val="subscript"/>
                      <w:lang w:val="en-US" w:eastAsia="zh-CN"/>
                      <w14:textFill>
                        <w14:solidFill>
                          <w14:schemeClr w14:val="tx1"/>
                        </w14:solidFill>
                      </w14:textFill>
                    </w:rPr>
                    <w:t>10</w:t>
                  </w:r>
                </w:p>
              </w:tc>
            </w:tr>
            <w:tr w14:paraId="02E4C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473" w:type="dxa"/>
                  <w:noWrap w:val="0"/>
                  <w:vAlign w:val="center"/>
                </w:tcPr>
                <w:p w14:paraId="4D0EDB05">
                  <w:pPr>
                    <w:pStyle w:val="47"/>
                    <w:spacing w:line="240" w:lineRule="auto"/>
                    <w:ind w:firstLine="0" w:firstLineChars="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含量</w:t>
                  </w:r>
                </w:p>
              </w:tc>
              <w:tc>
                <w:tcPr>
                  <w:tcW w:w="1474" w:type="dxa"/>
                  <w:noWrap w:val="0"/>
                  <w:vAlign w:val="center"/>
                </w:tcPr>
                <w:p w14:paraId="4E45C426">
                  <w:pPr>
                    <w:pStyle w:val="47"/>
                    <w:spacing w:line="240" w:lineRule="auto"/>
                    <w:ind w:firstLine="0" w:firstLineChars="0"/>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95.2060</w:t>
                  </w:r>
                </w:p>
              </w:tc>
              <w:tc>
                <w:tcPr>
                  <w:tcW w:w="1474" w:type="dxa"/>
                  <w:noWrap w:val="0"/>
                  <w:vAlign w:val="center"/>
                </w:tcPr>
                <w:p w14:paraId="11A4892F">
                  <w:pPr>
                    <w:pStyle w:val="47"/>
                    <w:spacing w:line="240" w:lineRule="auto"/>
                    <w:ind w:firstLine="0" w:firstLineChars="0"/>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2.6255</w:t>
                  </w:r>
                </w:p>
              </w:tc>
              <w:tc>
                <w:tcPr>
                  <w:tcW w:w="1474" w:type="dxa"/>
                  <w:noWrap w:val="0"/>
                  <w:vAlign w:val="center"/>
                </w:tcPr>
                <w:p w14:paraId="54C483A3">
                  <w:pPr>
                    <w:pStyle w:val="47"/>
                    <w:spacing w:line="240" w:lineRule="auto"/>
                    <w:ind w:firstLine="0" w:firstLineChars="0"/>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0.1613</w:t>
                  </w:r>
                </w:p>
              </w:tc>
              <w:tc>
                <w:tcPr>
                  <w:tcW w:w="1474" w:type="dxa"/>
                  <w:noWrap w:val="0"/>
                  <w:vAlign w:val="center"/>
                </w:tcPr>
                <w:p w14:paraId="33F99E2C">
                  <w:pPr>
                    <w:pStyle w:val="47"/>
                    <w:spacing w:line="240" w:lineRule="auto"/>
                    <w:ind w:firstLine="0" w:firstLineChars="0"/>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0.0231</w:t>
                  </w:r>
                </w:p>
              </w:tc>
              <w:tc>
                <w:tcPr>
                  <w:tcW w:w="1476" w:type="dxa"/>
                  <w:noWrap w:val="0"/>
                  <w:vAlign w:val="center"/>
                </w:tcPr>
                <w:p w14:paraId="3B27FB6C">
                  <w:pPr>
                    <w:pStyle w:val="47"/>
                    <w:spacing w:line="240" w:lineRule="auto"/>
                    <w:ind w:firstLine="0" w:firstLineChars="0"/>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0.0281</w:t>
                  </w:r>
                </w:p>
              </w:tc>
            </w:tr>
            <w:tr w14:paraId="77101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473" w:type="dxa"/>
                  <w:noWrap w:val="0"/>
                  <w:vAlign w:val="center"/>
                </w:tcPr>
                <w:p w14:paraId="512B93E2">
                  <w:pPr>
                    <w:pStyle w:val="47"/>
                    <w:spacing w:line="240" w:lineRule="auto"/>
                    <w:ind w:firstLine="0" w:firstLineChars="0"/>
                    <w:rPr>
                      <w:rFonts w:hint="default" w:ascii="Times New Roman" w:hAnsi="Times New Roman" w:cs="Times New Roman"/>
                      <w:color w:val="000000" w:themeColor="text1"/>
                      <w:kern w:val="0"/>
                      <w:sz w:val="21"/>
                      <w:szCs w:val="24"/>
                      <w:lang w:val="en-US" w:eastAsia="zh-CN" w:bidi="ar-SA"/>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组分</w:t>
                  </w:r>
                </w:p>
              </w:tc>
              <w:tc>
                <w:tcPr>
                  <w:tcW w:w="1474" w:type="dxa"/>
                  <w:noWrap w:val="0"/>
                  <w:vAlign w:val="center"/>
                </w:tcPr>
                <w:p w14:paraId="5D461504">
                  <w:pPr>
                    <w:pStyle w:val="47"/>
                    <w:spacing w:line="240" w:lineRule="auto"/>
                    <w:ind w:firstLine="0" w:firstLineChars="0"/>
                    <w:rPr>
                      <w:rFonts w:hint="default" w:ascii="Times New Roman" w:hAnsi="Times New Roman" w:eastAsia="宋体" w:cs="Times New Roman"/>
                      <w:color w:val="000000" w:themeColor="text1"/>
                      <w:kern w:val="0"/>
                      <w:sz w:val="21"/>
                      <w:szCs w:val="24"/>
                      <w:lang w:val="en-US" w:eastAsia="zh-CN" w:bidi="ar-SA"/>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i-</w:t>
                  </w:r>
                  <w:r>
                    <w:rPr>
                      <w:rFonts w:hint="default" w:ascii="Times New Roman" w:hAnsi="Times New Roman" w:cs="Times New Roman"/>
                      <w:color w:val="000000" w:themeColor="text1"/>
                      <w14:textFill>
                        <w14:solidFill>
                          <w14:schemeClr w14:val="tx1"/>
                        </w14:solidFill>
                      </w14:textFill>
                    </w:rPr>
                    <w:t>C</w:t>
                  </w:r>
                  <w:r>
                    <w:rPr>
                      <w:rFonts w:hint="eastAsia" w:ascii="Times New Roman" w:hAnsi="Times New Roman" w:cs="Times New Roman"/>
                      <w:color w:val="000000" w:themeColor="text1"/>
                      <w:vertAlign w:val="subscript"/>
                      <w:lang w:val="en-US" w:eastAsia="zh-CN"/>
                      <w14:textFill>
                        <w14:solidFill>
                          <w14:schemeClr w14:val="tx1"/>
                        </w14:solidFill>
                      </w14:textFill>
                    </w:rPr>
                    <w:t>5</w:t>
                  </w:r>
                  <w:r>
                    <w:rPr>
                      <w:rFonts w:hint="default" w:ascii="Times New Roman" w:hAnsi="Times New Roman" w:cs="Times New Roman"/>
                      <w:color w:val="000000" w:themeColor="text1"/>
                      <w14:textFill>
                        <w14:solidFill>
                          <w14:schemeClr w14:val="tx1"/>
                        </w14:solidFill>
                      </w14:textFill>
                    </w:rPr>
                    <w:t>H</w:t>
                  </w:r>
                  <w:r>
                    <w:rPr>
                      <w:rFonts w:hint="eastAsia" w:ascii="Times New Roman" w:hAnsi="Times New Roman" w:cs="Times New Roman"/>
                      <w:color w:val="000000" w:themeColor="text1"/>
                      <w:vertAlign w:val="subscript"/>
                      <w:lang w:val="en-US" w:eastAsia="zh-CN"/>
                      <w14:textFill>
                        <w14:solidFill>
                          <w14:schemeClr w14:val="tx1"/>
                        </w14:solidFill>
                      </w14:textFill>
                    </w:rPr>
                    <w:t>12</w:t>
                  </w:r>
                </w:p>
              </w:tc>
              <w:tc>
                <w:tcPr>
                  <w:tcW w:w="1474" w:type="dxa"/>
                  <w:noWrap w:val="0"/>
                  <w:vAlign w:val="center"/>
                </w:tcPr>
                <w:p w14:paraId="7AD58C7B">
                  <w:pPr>
                    <w:pStyle w:val="47"/>
                    <w:spacing w:line="240" w:lineRule="auto"/>
                    <w:ind w:firstLine="0" w:firstLineChars="0"/>
                    <w:rPr>
                      <w:rFonts w:hint="eastAsia" w:ascii="Times New Roman" w:hAnsi="Times New Roman" w:cs="Times New Roman"/>
                      <w:color w:val="000000" w:themeColor="text1"/>
                      <w:kern w:val="0"/>
                      <w:sz w:val="21"/>
                      <w:szCs w:val="24"/>
                      <w:lang w:val="en-US" w:eastAsia="zh-CN" w:bidi="ar-SA"/>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n-</w:t>
                  </w:r>
                  <w:r>
                    <w:rPr>
                      <w:rFonts w:hint="default" w:ascii="Times New Roman" w:hAnsi="Times New Roman" w:cs="Times New Roman"/>
                      <w:color w:val="000000" w:themeColor="text1"/>
                      <w14:textFill>
                        <w14:solidFill>
                          <w14:schemeClr w14:val="tx1"/>
                        </w14:solidFill>
                      </w14:textFill>
                    </w:rPr>
                    <w:t>C</w:t>
                  </w:r>
                  <w:r>
                    <w:rPr>
                      <w:rFonts w:hint="eastAsia" w:ascii="Times New Roman" w:hAnsi="Times New Roman" w:cs="Times New Roman"/>
                      <w:color w:val="000000" w:themeColor="text1"/>
                      <w:vertAlign w:val="subscript"/>
                      <w:lang w:val="en-US" w:eastAsia="zh-CN"/>
                      <w14:textFill>
                        <w14:solidFill>
                          <w14:schemeClr w14:val="tx1"/>
                        </w14:solidFill>
                      </w14:textFill>
                    </w:rPr>
                    <w:t>5</w:t>
                  </w:r>
                  <w:r>
                    <w:rPr>
                      <w:rFonts w:hint="default" w:ascii="Times New Roman" w:hAnsi="Times New Roman" w:cs="Times New Roman"/>
                      <w:color w:val="000000" w:themeColor="text1"/>
                      <w14:textFill>
                        <w14:solidFill>
                          <w14:schemeClr w14:val="tx1"/>
                        </w14:solidFill>
                      </w14:textFill>
                    </w:rPr>
                    <w:t>H</w:t>
                  </w:r>
                  <w:r>
                    <w:rPr>
                      <w:rFonts w:hint="eastAsia" w:ascii="Times New Roman" w:hAnsi="Times New Roman" w:cs="Times New Roman"/>
                      <w:color w:val="000000" w:themeColor="text1"/>
                      <w:vertAlign w:val="subscript"/>
                      <w:lang w:val="en-US" w:eastAsia="zh-CN"/>
                      <w14:textFill>
                        <w14:solidFill>
                          <w14:schemeClr w14:val="tx1"/>
                        </w14:solidFill>
                      </w14:textFill>
                    </w:rPr>
                    <w:t>12</w:t>
                  </w:r>
                </w:p>
              </w:tc>
              <w:tc>
                <w:tcPr>
                  <w:tcW w:w="1474" w:type="dxa"/>
                  <w:noWrap w:val="0"/>
                  <w:vAlign w:val="center"/>
                </w:tcPr>
                <w:p w14:paraId="1360F563">
                  <w:pPr>
                    <w:pStyle w:val="47"/>
                    <w:spacing w:line="240" w:lineRule="auto"/>
                    <w:ind w:firstLine="0" w:firstLineChars="0"/>
                    <w:rPr>
                      <w:rFonts w:hint="default" w:ascii="Times New Roman" w:hAnsi="Times New Roman"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C</w:t>
                  </w:r>
                  <w:r>
                    <w:rPr>
                      <w:rFonts w:hint="eastAsia" w:ascii="Times New Roman" w:hAnsi="Times New Roman" w:cs="Times New Roman"/>
                      <w:color w:val="000000" w:themeColor="text1"/>
                      <w:vertAlign w:val="subscript"/>
                      <w:lang w:val="en-US" w:eastAsia="zh-CN"/>
                      <w14:textFill>
                        <w14:solidFill>
                          <w14:schemeClr w14:val="tx1"/>
                        </w14:solidFill>
                      </w14:textFill>
                    </w:rPr>
                    <w:t>6</w:t>
                  </w:r>
                  <w:r>
                    <w:rPr>
                      <w:rFonts w:hint="eastAsia" w:ascii="Times New Roman" w:hAnsi="Times New Roman" w:cs="Times New Roman"/>
                      <w:color w:val="000000" w:themeColor="text1"/>
                      <w:vertAlign w:val="superscript"/>
                      <w:lang w:val="en-US" w:eastAsia="zh-CN"/>
                      <w14:textFill>
                        <w14:solidFill>
                          <w14:schemeClr w14:val="tx1"/>
                        </w14:solidFill>
                      </w14:textFill>
                    </w:rPr>
                    <w:t>+</w:t>
                  </w:r>
                </w:p>
              </w:tc>
              <w:tc>
                <w:tcPr>
                  <w:tcW w:w="1474" w:type="dxa"/>
                  <w:noWrap w:val="0"/>
                  <w:vAlign w:val="center"/>
                </w:tcPr>
                <w:p w14:paraId="011B796E">
                  <w:pPr>
                    <w:pStyle w:val="47"/>
                    <w:spacing w:line="240" w:lineRule="auto"/>
                    <w:ind w:firstLine="0" w:firstLineChars="0"/>
                    <w:rPr>
                      <w:rFonts w:hint="default" w:ascii="Times New Roman" w:hAnsi="Times New Roman" w:cs="Times New Roman"/>
                      <w:color w:val="000000" w:themeColor="text1"/>
                      <w:kern w:val="0"/>
                      <w:sz w:val="21"/>
                      <w:szCs w:val="24"/>
                      <w:lang w:val="en-US" w:eastAsia="zh-CN" w:bidi="ar-SA"/>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CO</w:t>
                  </w:r>
                  <w:r>
                    <w:rPr>
                      <w:rFonts w:hint="default" w:ascii="Times New Roman" w:hAnsi="Times New Roman" w:cs="Times New Roman"/>
                      <w:color w:val="000000" w:themeColor="text1"/>
                      <w:vertAlign w:val="subscript"/>
                      <w14:textFill>
                        <w14:solidFill>
                          <w14:schemeClr w14:val="tx1"/>
                        </w14:solidFill>
                      </w14:textFill>
                    </w:rPr>
                    <w:t>2</w:t>
                  </w:r>
                </w:p>
              </w:tc>
              <w:tc>
                <w:tcPr>
                  <w:tcW w:w="1476" w:type="dxa"/>
                  <w:noWrap w:val="0"/>
                  <w:vAlign w:val="center"/>
                </w:tcPr>
                <w:p w14:paraId="25358DD8">
                  <w:pPr>
                    <w:pStyle w:val="47"/>
                    <w:spacing w:line="240" w:lineRule="auto"/>
                    <w:ind w:firstLine="0" w:firstLineChars="0"/>
                    <w:rPr>
                      <w:rFonts w:hint="default" w:ascii="Times New Roman" w:hAnsi="Times New Roman" w:cs="Times New Roman"/>
                      <w:color w:val="000000" w:themeColor="text1"/>
                      <w:kern w:val="0"/>
                      <w:sz w:val="21"/>
                      <w:szCs w:val="24"/>
                      <w:lang w:val="en-US" w:eastAsia="zh-CN" w:bidi="ar-SA"/>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N</w:t>
                  </w:r>
                  <w:r>
                    <w:rPr>
                      <w:rFonts w:hint="default" w:ascii="Times New Roman" w:hAnsi="Times New Roman" w:cs="Times New Roman"/>
                      <w:color w:val="000000" w:themeColor="text1"/>
                      <w:vertAlign w:val="subscript"/>
                      <w14:textFill>
                        <w14:solidFill>
                          <w14:schemeClr w14:val="tx1"/>
                        </w14:solidFill>
                      </w14:textFill>
                    </w:rPr>
                    <w:t>2</w:t>
                  </w:r>
                </w:p>
              </w:tc>
            </w:tr>
            <w:tr w14:paraId="0F49C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473" w:type="dxa"/>
                  <w:noWrap w:val="0"/>
                  <w:vAlign w:val="center"/>
                </w:tcPr>
                <w:p w14:paraId="1CA54E52">
                  <w:pPr>
                    <w:pStyle w:val="47"/>
                    <w:spacing w:line="240" w:lineRule="auto"/>
                    <w:ind w:firstLine="0" w:firstLineChars="0"/>
                    <w:rPr>
                      <w:rFonts w:hint="default" w:ascii="Times New Roman" w:hAnsi="Times New Roman" w:cs="Times New Roman"/>
                      <w:color w:val="000000" w:themeColor="text1"/>
                      <w:kern w:val="0"/>
                      <w:sz w:val="21"/>
                      <w:szCs w:val="24"/>
                      <w:lang w:val="en-US" w:eastAsia="zh-CN" w:bidi="ar-SA"/>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含量</w:t>
                  </w:r>
                </w:p>
              </w:tc>
              <w:tc>
                <w:tcPr>
                  <w:tcW w:w="1474" w:type="dxa"/>
                  <w:noWrap w:val="0"/>
                  <w:vAlign w:val="center"/>
                </w:tcPr>
                <w:p w14:paraId="397DD221">
                  <w:pPr>
                    <w:pStyle w:val="47"/>
                    <w:spacing w:line="240" w:lineRule="auto"/>
                    <w:ind w:firstLine="0" w:firstLineChars="0"/>
                    <w:rPr>
                      <w:rFonts w:hint="default" w:ascii="Times New Roman" w:hAnsi="Times New Roman"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0.0106</w:t>
                  </w:r>
                </w:p>
              </w:tc>
              <w:tc>
                <w:tcPr>
                  <w:tcW w:w="1474" w:type="dxa"/>
                  <w:noWrap w:val="0"/>
                  <w:vAlign w:val="center"/>
                </w:tcPr>
                <w:p w14:paraId="21AD6D74">
                  <w:pPr>
                    <w:pStyle w:val="47"/>
                    <w:spacing w:line="240" w:lineRule="auto"/>
                    <w:ind w:firstLine="0" w:firstLineChars="0"/>
                    <w:rPr>
                      <w:rFonts w:hint="default" w:ascii="Times New Roman" w:hAnsi="Times New Roman"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0.0080</w:t>
                  </w:r>
                </w:p>
              </w:tc>
              <w:tc>
                <w:tcPr>
                  <w:tcW w:w="1474" w:type="dxa"/>
                  <w:noWrap w:val="0"/>
                  <w:vAlign w:val="center"/>
                </w:tcPr>
                <w:p w14:paraId="6CB60D91">
                  <w:pPr>
                    <w:pStyle w:val="47"/>
                    <w:spacing w:line="240" w:lineRule="auto"/>
                    <w:ind w:firstLine="0" w:firstLineChars="0"/>
                    <w:rPr>
                      <w:rFonts w:hint="default" w:ascii="Times New Roman" w:hAnsi="Times New Roman"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0.0407</w:t>
                  </w:r>
                </w:p>
              </w:tc>
              <w:tc>
                <w:tcPr>
                  <w:tcW w:w="1474" w:type="dxa"/>
                  <w:noWrap w:val="0"/>
                  <w:vAlign w:val="center"/>
                </w:tcPr>
                <w:p w14:paraId="44385228">
                  <w:pPr>
                    <w:pStyle w:val="47"/>
                    <w:spacing w:line="240" w:lineRule="auto"/>
                    <w:ind w:firstLine="0" w:firstLineChars="0"/>
                    <w:rPr>
                      <w:rFonts w:hint="default" w:ascii="Times New Roman" w:hAnsi="Times New Roman" w:eastAsia="宋体" w:cs="Times New Roman"/>
                      <w:color w:val="000000" w:themeColor="text1"/>
                      <w:kern w:val="0"/>
                      <w:sz w:val="21"/>
                      <w:szCs w:val="24"/>
                      <w:lang w:val="en-US" w:eastAsia="zh-CN" w:bidi="ar-SA"/>
                      <w14:textFill>
                        <w14:solidFill>
                          <w14:schemeClr w14:val="tx1"/>
                        </w14:solidFill>
                      </w14:textFill>
                    </w:rPr>
                  </w:pPr>
                  <w:r>
                    <w:rPr>
                      <w:rFonts w:hint="eastAsia" w:ascii="Times New Roman" w:hAnsi="Times New Roman" w:cs="Times New Roman"/>
                      <w:color w:val="000000" w:themeColor="text1"/>
                      <w:kern w:val="0"/>
                      <w:sz w:val="21"/>
                      <w:szCs w:val="24"/>
                      <w:lang w:val="en-US" w:eastAsia="zh-CN" w:bidi="ar-SA"/>
                      <w14:textFill>
                        <w14:solidFill>
                          <w14:schemeClr w14:val="tx1"/>
                        </w14:solidFill>
                      </w14:textFill>
                    </w:rPr>
                    <w:t>0.8002</w:t>
                  </w:r>
                </w:p>
              </w:tc>
              <w:tc>
                <w:tcPr>
                  <w:tcW w:w="1476" w:type="dxa"/>
                  <w:noWrap w:val="0"/>
                  <w:vAlign w:val="center"/>
                </w:tcPr>
                <w:p w14:paraId="3066DA5E">
                  <w:pPr>
                    <w:pStyle w:val="47"/>
                    <w:spacing w:line="240" w:lineRule="auto"/>
                    <w:ind w:firstLine="0" w:firstLineChars="0"/>
                    <w:rPr>
                      <w:rFonts w:hint="default" w:ascii="Times New Roman" w:hAnsi="Times New Roman" w:cs="Times New Roman"/>
                      <w:color w:val="000000" w:themeColor="text1"/>
                      <w:kern w:val="0"/>
                      <w:sz w:val="21"/>
                      <w:szCs w:val="24"/>
                      <w:lang w:val="en-US" w:eastAsia="zh-CN" w:bidi="ar-SA"/>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1.0965</w:t>
                  </w:r>
                </w:p>
              </w:tc>
            </w:tr>
            <w:tr w14:paraId="1EAF4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473" w:type="dxa"/>
                  <w:noWrap w:val="0"/>
                  <w:vAlign w:val="center"/>
                </w:tcPr>
                <w:p w14:paraId="4CBEAEB1">
                  <w:pPr>
                    <w:pStyle w:val="47"/>
                    <w:spacing w:line="240" w:lineRule="auto"/>
                    <w:ind w:firstLine="0" w:firstLineChars="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绝对密度</w:t>
                  </w:r>
                </w:p>
              </w:tc>
              <w:tc>
                <w:tcPr>
                  <w:tcW w:w="7372" w:type="dxa"/>
                  <w:gridSpan w:val="5"/>
                  <w:noWrap w:val="0"/>
                  <w:vAlign w:val="center"/>
                </w:tcPr>
                <w:p w14:paraId="54690E6E">
                  <w:pPr>
                    <w:pStyle w:val="47"/>
                    <w:spacing w:line="240" w:lineRule="auto"/>
                    <w:ind w:firstLine="420"/>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0.7</w:t>
                  </w:r>
                  <w:r>
                    <w:rPr>
                      <w:rFonts w:hint="eastAsia" w:ascii="Times New Roman" w:hAnsi="Times New Roman" w:cs="Times New Roman"/>
                      <w:color w:val="000000" w:themeColor="text1"/>
                      <w:lang w:val="en-US" w:eastAsia="zh-CN"/>
                      <w14:textFill>
                        <w14:solidFill>
                          <w14:schemeClr w14:val="tx1"/>
                        </w14:solidFill>
                      </w14:textFill>
                    </w:rPr>
                    <w:t>028</w:t>
                  </w:r>
                </w:p>
              </w:tc>
            </w:tr>
            <w:tr w14:paraId="22248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473" w:type="dxa"/>
                  <w:noWrap w:val="0"/>
                  <w:vAlign w:val="center"/>
                </w:tcPr>
                <w:p w14:paraId="0E932F0F">
                  <w:pPr>
                    <w:pStyle w:val="47"/>
                    <w:spacing w:line="240" w:lineRule="auto"/>
                    <w:ind w:firstLine="0" w:firstLineChars="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高位热值</w:t>
                  </w:r>
                </w:p>
              </w:tc>
              <w:tc>
                <w:tcPr>
                  <w:tcW w:w="7372" w:type="dxa"/>
                  <w:gridSpan w:val="5"/>
                  <w:noWrap w:val="0"/>
                  <w:vAlign w:val="center"/>
                </w:tcPr>
                <w:p w14:paraId="5B4386BD">
                  <w:pPr>
                    <w:pStyle w:val="47"/>
                    <w:spacing w:line="240" w:lineRule="auto"/>
                    <w:ind w:firstLine="42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3</w:t>
                  </w:r>
                  <w:r>
                    <w:rPr>
                      <w:rFonts w:hint="eastAsia" w:ascii="Times New Roman" w:hAnsi="Times New Roman" w:cs="Times New Roman"/>
                      <w:color w:val="000000" w:themeColor="text1"/>
                      <w:lang w:val="en-US" w:eastAsia="zh-CN"/>
                      <w14:textFill>
                        <w14:solidFill>
                          <w14:schemeClr w14:val="tx1"/>
                        </w14:solidFill>
                      </w14:textFill>
                    </w:rPr>
                    <w:t>7.3564</w:t>
                  </w:r>
                  <w:r>
                    <w:rPr>
                      <w:rFonts w:hint="default" w:ascii="Times New Roman" w:hAnsi="Times New Roman" w:cs="Times New Roman"/>
                      <w:color w:val="000000" w:themeColor="text1"/>
                      <w14:textFill>
                        <w14:solidFill>
                          <w14:schemeClr w14:val="tx1"/>
                        </w14:solidFill>
                      </w14:textFill>
                    </w:rPr>
                    <w:t>（MJ/m</w:t>
                  </w:r>
                  <w:r>
                    <w:rPr>
                      <w:rFonts w:hint="default" w:ascii="Times New Roman" w:hAnsi="Times New Roman" w:cs="Times New Roman"/>
                      <w:color w:val="000000" w:themeColor="text1"/>
                      <w:vertAlign w:val="superscript"/>
                      <w14:textFill>
                        <w14:solidFill>
                          <w14:schemeClr w14:val="tx1"/>
                        </w14:solidFill>
                      </w14:textFill>
                    </w:rPr>
                    <w:t>3</w:t>
                  </w:r>
                  <w:r>
                    <w:rPr>
                      <w:rFonts w:hint="default" w:ascii="Times New Roman" w:hAnsi="Times New Roman" w:cs="Times New Roman"/>
                      <w:color w:val="000000" w:themeColor="text1"/>
                      <w14:textFill>
                        <w14:solidFill>
                          <w14:schemeClr w14:val="tx1"/>
                        </w14:solidFill>
                      </w14:textFill>
                    </w:rPr>
                    <w:t>）</w:t>
                  </w:r>
                </w:p>
              </w:tc>
            </w:tr>
          </w:tbl>
          <w:p w14:paraId="6DD67D63">
            <w:pPr>
              <w:keepNext w:val="0"/>
              <w:keepLines w:val="0"/>
              <w:pageBreakBefore w:val="0"/>
              <w:widowControl w:val="0"/>
              <w:kinsoku/>
              <w:wordWrap/>
              <w:overflowPunct/>
              <w:topLinePunct w:val="0"/>
              <w:autoSpaceDE/>
              <w:autoSpaceDN/>
              <w:bidi w:val="0"/>
              <w:adjustRightInd w:val="0"/>
              <w:snapToGrid w:val="0"/>
              <w:spacing w:before="157" w:beforeLines="50" w:line="360" w:lineRule="auto"/>
              <w:ind w:right="0"/>
              <w:textAlignment w:val="auto"/>
              <w:rPr>
                <w:rFonts w:hint="eastAsia" w:ascii="Times New Roman" w:hAnsi="Times New Roman" w:eastAsia="宋体" w:cs="Times New Roman"/>
                <w:b/>
                <w:bCs/>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sz w:val="24"/>
                <w:szCs w:val="24"/>
                <w:highlight w:val="none"/>
                <w:lang w:val="en-US" w:eastAsia="zh-CN"/>
                <w14:textFill>
                  <w14:solidFill>
                    <w14:schemeClr w14:val="tx1"/>
                  </w14:solidFill>
                </w14:textFill>
              </w:rPr>
              <w:t>5、水平衡分析</w:t>
            </w:r>
          </w:p>
          <w:p w14:paraId="1CDD84DF">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default"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本项目营运期</w:t>
            </w:r>
            <w:r>
              <w:rPr>
                <w:rFonts w:hint="eastAsia" w:cs="Times New Roman"/>
                <w:color w:val="000000" w:themeColor="text1"/>
                <w:sz w:val="24"/>
                <w:szCs w:val="24"/>
                <w:highlight w:val="none"/>
                <w:lang w:eastAsia="zh-CN"/>
                <w14:textFill>
                  <w14:solidFill>
                    <w14:schemeClr w14:val="tx1"/>
                  </w14:solidFill>
                </w14:textFill>
              </w:rPr>
              <w:t>用水</w:t>
            </w:r>
            <w:r>
              <w:rPr>
                <w:rFonts w:hint="default" w:ascii="Times New Roman" w:hAnsi="Times New Roman" w:eastAsia="宋体" w:cs="Times New Roman"/>
                <w:color w:val="000000" w:themeColor="text1"/>
                <w:sz w:val="24"/>
                <w:szCs w:val="24"/>
                <w:highlight w:val="none"/>
                <w14:textFill>
                  <w14:solidFill>
                    <w14:schemeClr w14:val="tx1"/>
                  </w14:solidFill>
                </w14:textFill>
              </w:rPr>
              <w:t>主要为</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生活</w:t>
            </w:r>
            <w:r>
              <w:rPr>
                <w:rFonts w:hint="eastAsia" w:cs="Times New Roman"/>
                <w:color w:val="000000" w:themeColor="text1"/>
                <w:sz w:val="24"/>
                <w:szCs w:val="24"/>
                <w:highlight w:val="none"/>
                <w:lang w:eastAsia="zh-CN"/>
                <w14:textFill>
                  <w14:solidFill>
                    <w14:schemeClr w14:val="tx1"/>
                  </w14:solidFill>
                </w14:textFill>
              </w:rPr>
              <w:t>用</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水、</w:t>
            </w:r>
            <w:r>
              <w:rPr>
                <w:rFonts w:hint="eastAsia" w:cs="Times New Roman"/>
                <w:color w:val="000000" w:themeColor="text1"/>
                <w:sz w:val="24"/>
                <w:szCs w:val="24"/>
                <w:highlight w:val="none"/>
                <w:lang w:eastAsia="zh-CN"/>
                <w14:textFill>
                  <w14:solidFill>
                    <w14:schemeClr w14:val="tx1"/>
                  </w14:solidFill>
                </w14:textFill>
              </w:rPr>
              <w:t>锅炉用水，废水主要为</w:t>
            </w:r>
            <w:r>
              <w:rPr>
                <w:rFonts w:hint="default"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生活污水</w:t>
            </w:r>
            <w:r>
              <w:rPr>
                <w:rFonts w:hint="eastAsia" w:cs="Times New Roman"/>
                <w:b w:val="0"/>
                <w:bCs w:val="0"/>
                <w:color w:val="000000" w:themeColor="text1"/>
                <w:sz w:val="24"/>
                <w:szCs w:val="24"/>
                <w:highlight w:val="none"/>
                <w:lang w:val="en-US" w:eastAsia="zh-CN"/>
                <w14:textFill>
                  <w14:solidFill>
                    <w14:schemeClr w14:val="tx1"/>
                  </w14:solidFill>
                </w14:textFill>
              </w:rPr>
              <w:t>、锅炉废水</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w:t>
            </w:r>
          </w:p>
          <w:p w14:paraId="4AB02522">
            <w:pPr>
              <w:pStyle w:val="36"/>
              <w:keepNext w:val="0"/>
              <w:keepLines w:val="0"/>
              <w:pageBreakBefore w:val="0"/>
              <w:widowControl w:val="0"/>
              <w:tabs>
                <w:tab w:val="left" w:pos="2100"/>
              </w:tabs>
              <w:kinsoku/>
              <w:wordWrap/>
              <w:overflowPunct/>
              <w:topLinePunct w:val="0"/>
              <w:autoSpaceDE/>
              <w:autoSpaceDN/>
              <w:bidi w:val="0"/>
              <w:adjustRightInd w:val="0"/>
              <w:snapToGrid/>
              <w:spacing w:line="360" w:lineRule="auto"/>
              <w:ind w:left="0" w:right="0"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 xml:space="preserve">① </w:t>
            </w:r>
            <w:r>
              <w:rPr>
                <w:rFonts w:hint="eastAsia" w:ascii="宋体" w:hAnsi="宋体" w:eastAsia="宋体" w:cs="宋体"/>
                <w:color w:val="000000" w:themeColor="text1"/>
                <w:sz w:val="24"/>
                <w:szCs w:val="24"/>
                <w:highlight w:val="none"/>
                <w:lang w:eastAsia="zh-CN"/>
                <w14:textFill>
                  <w14:solidFill>
                    <w14:schemeClr w14:val="tx1"/>
                  </w14:solidFill>
                </w14:textFill>
              </w:rPr>
              <w:t>生活用水</w:t>
            </w:r>
          </w:p>
          <w:p w14:paraId="5D078995">
            <w:pPr>
              <w:pStyle w:val="36"/>
              <w:keepNext w:val="0"/>
              <w:keepLines w:val="0"/>
              <w:pageBreakBefore w:val="0"/>
              <w:widowControl w:val="0"/>
              <w:tabs>
                <w:tab w:val="left" w:pos="2100"/>
              </w:tabs>
              <w:kinsoku/>
              <w:wordWrap/>
              <w:overflowPunct/>
              <w:topLinePunct w:val="0"/>
              <w:autoSpaceDE/>
              <w:autoSpaceDN/>
              <w:bidi w:val="0"/>
              <w:adjustRightInd w:val="0"/>
              <w:snapToGrid/>
              <w:spacing w:line="360" w:lineRule="auto"/>
              <w:ind w:left="0" w:right="0"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本</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次改建</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项目职工定员</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新增12</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人，厂区不提供食宿。根据《宿州市城市行业用水定额》（DB 3413/T 0001-2020），职工生活用水按</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7</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0L/人·d，年工作300天，则项目用水量为</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0.84</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t/d，</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252</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t/a。废水产生量按照用水量的80%计算，则产生的生活污水量为</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0.672</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t/d，</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201.6</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t/a。废水主要污染物因子为COD、NH</w:t>
            </w:r>
            <w:r>
              <w:rPr>
                <w:rFonts w:hint="default" w:ascii="Times New Roman" w:hAnsi="Times New Roman" w:eastAsia="宋体" w:cs="Times New Roman"/>
                <w:color w:val="000000" w:themeColor="text1"/>
                <w:sz w:val="24"/>
                <w:szCs w:val="24"/>
                <w:highlight w:val="none"/>
                <w:vertAlign w:val="subscript"/>
                <w:lang w:val="en-US" w:eastAsia="zh-CN"/>
                <w14:textFill>
                  <w14:solidFill>
                    <w14:schemeClr w14:val="tx1"/>
                  </w14:solidFill>
                </w14:textFill>
              </w:rPr>
              <w:t>3</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-N、SS、BOD</w:t>
            </w:r>
            <w:r>
              <w:rPr>
                <w:rFonts w:hint="default" w:ascii="Times New Roman" w:hAnsi="Times New Roman" w:eastAsia="宋体" w:cs="Times New Roman"/>
                <w:color w:val="000000" w:themeColor="text1"/>
                <w:sz w:val="24"/>
                <w:szCs w:val="24"/>
                <w:highlight w:val="none"/>
                <w:vertAlign w:val="subscript"/>
                <w:lang w:val="en-US" w:eastAsia="zh-CN"/>
                <w14:textFill>
                  <w14:solidFill>
                    <w14:schemeClr w14:val="tx1"/>
                  </w14:solidFill>
                </w14:textFill>
              </w:rPr>
              <w:t>5</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w:t>
            </w: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生活污水经化粪池处理后排入污水处理站。</w:t>
            </w:r>
          </w:p>
          <w:p w14:paraId="07851C3D">
            <w:pPr>
              <w:pStyle w:val="48"/>
              <w:keepNext w:val="0"/>
              <w:keepLines w:val="0"/>
              <w:pageBreakBefore w:val="0"/>
              <w:kinsoku/>
              <w:wordWrap/>
              <w:overflowPunct/>
              <w:topLinePunct w:val="0"/>
              <w:autoSpaceDE/>
              <w:autoSpaceDN/>
              <w:bidi w:val="0"/>
              <w:spacing w:line="360" w:lineRule="auto"/>
              <w:ind w:left="0" w:right="0" w:firstLine="480" w:firstLineChars="200"/>
              <w:textAlignment w:val="auto"/>
              <w:rPr>
                <w:rFonts w:hint="eastAsia"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②</w:t>
            </w:r>
            <w:r>
              <w:rPr>
                <w:rFonts w:hint="eastAsia" w:cs="Times New Roman"/>
                <w:color w:val="000000" w:themeColor="text1"/>
                <w:sz w:val="24"/>
                <w:szCs w:val="24"/>
                <w:highlight w:val="none"/>
                <w:lang w:eastAsia="zh-CN"/>
                <w14:textFill>
                  <w14:solidFill>
                    <w14:schemeClr w14:val="tx1"/>
                  </w14:solidFill>
                </w14:textFill>
              </w:rPr>
              <w:t>锅炉用水</w:t>
            </w:r>
          </w:p>
          <w:p w14:paraId="4ED45F9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shd w:val="clear" w:color="auto" w:fill="auto"/>
                <w:lang w:eastAsia="zh-CN"/>
                <w14:textFill>
                  <w14:solidFill>
                    <w14:schemeClr w14:val="tx1"/>
                  </w14:solidFill>
                </w14:textFill>
              </w:rPr>
              <w:t>项目使用</w:t>
            </w:r>
            <w:r>
              <w:rPr>
                <w:rFonts w:hint="eastAsia" w:ascii="Times New Roman" w:hAnsi="Times New Roman" w:cs="Times New Roman"/>
                <w:color w:val="000000" w:themeColor="text1"/>
                <w:sz w:val="24"/>
                <w:szCs w:val="24"/>
                <w:shd w:val="clear" w:color="auto" w:fill="auto"/>
                <w:lang w:val="en-US" w:eastAsia="zh-CN"/>
                <w14:textFill>
                  <w14:solidFill>
                    <w14:schemeClr w14:val="tx1"/>
                  </w14:solidFill>
                </w14:textFill>
              </w:rPr>
              <w:t>1台9t/h燃气锅炉，年工作2400h，</w:t>
            </w:r>
            <w:r>
              <w:rPr>
                <w:rFonts w:hint="default" w:ascii="Times New Roman" w:hAnsi="Times New Roman" w:eastAsia="宋体" w:cs="Times New Roman"/>
                <w:color w:val="000000" w:themeColor="text1"/>
                <w:sz w:val="24"/>
                <w:szCs w:val="24"/>
                <w14:textFill>
                  <w14:solidFill>
                    <w14:schemeClr w14:val="tx1"/>
                  </w14:solidFill>
                </w14:textFill>
              </w:rPr>
              <w:t>全厂锅炉蒸汽循环量约</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23760</w:t>
            </w:r>
            <w:r>
              <w:rPr>
                <w:rFonts w:hint="default" w:ascii="Times New Roman" w:hAnsi="Times New Roman" w:eastAsia="宋体" w:cs="Times New Roman"/>
                <w:color w:val="000000" w:themeColor="text1"/>
                <w:sz w:val="24"/>
                <w:szCs w:val="24"/>
                <w14:textFill>
                  <w14:solidFill>
                    <w14:schemeClr w14:val="tx1"/>
                  </w14:solidFill>
                </w14:textFill>
              </w:rPr>
              <w:t>t/a。</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根据</w:t>
            </w:r>
            <w:r>
              <w:rPr>
                <w:rFonts w:hint="default" w:ascii="Times New Roman" w:hAnsi="Times New Roman" w:cs="Times New Roman"/>
                <w:color w:val="000000" w:themeColor="text1"/>
                <w:sz w:val="24"/>
                <w:szCs w:val="24"/>
                <w:lang w:val="en-US" w:eastAsia="zh-CN"/>
                <w14:textFill>
                  <w14:solidFill>
                    <w14:schemeClr w14:val="tx1"/>
                  </w14:solidFill>
                </w14:textFill>
              </w:rPr>
              <w:t>《排放源统计调查产排污核算方法和系数手册（公告2021年第24号）》工业源产排污核算方法和系数手册中4430 工业锅炉（热力供应）行业系数手册</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中燃天然气蒸汽锅炉工业废水量的产污系数为13.56吨/万立方米-原料（锅炉排污水+</w:t>
            </w:r>
            <w:r>
              <w:rPr>
                <w:rFonts w:hint="default" w:ascii="Times New Roman" w:hAnsi="Times New Roman" w:cs="Times New Roman"/>
                <w:color w:val="000000" w:themeColor="text1"/>
                <w:sz w:val="24"/>
                <w:szCs w:val="24"/>
                <w:highlight w:val="none"/>
                <w14:textFill>
                  <w14:solidFill>
                    <w14:schemeClr w14:val="tx1"/>
                  </w14:solidFill>
                </w14:textFill>
              </w:rPr>
              <w:t>软水制备</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浓水）。</w:t>
            </w:r>
            <w:r>
              <w:rPr>
                <w:rFonts w:hint="eastAsia" w:cs="Times New Roman"/>
                <w:color w:val="000000" w:themeColor="text1"/>
                <w:sz w:val="24"/>
                <w:szCs w:val="24"/>
                <w:lang w:val="en-US" w:eastAsia="zh-CN"/>
                <w14:textFill>
                  <w14:solidFill>
                    <w14:schemeClr w14:val="tx1"/>
                  </w14:solidFill>
                </w14:textFill>
              </w:rPr>
              <w:t>本项目年使用天然气166.32</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万立方米</w:t>
            </w:r>
            <w:r>
              <w:rPr>
                <w:rFonts w:hint="eastAsia" w:cs="Times New Roman"/>
                <w:color w:val="000000" w:themeColor="text1"/>
                <w:sz w:val="24"/>
                <w:szCs w:val="24"/>
                <w:lang w:val="en-US" w:eastAsia="zh-CN"/>
                <w14:textFill>
                  <w14:solidFill>
                    <w14:schemeClr w14:val="tx1"/>
                  </w14:solidFill>
                </w14:textFill>
              </w:rPr>
              <w:t>，</w:t>
            </w:r>
            <w:r>
              <w:rPr>
                <w:rFonts w:hint="default" w:ascii="Times New Roman" w:hAnsi="Times New Roman" w:cs="Times New Roman"/>
                <w:color w:val="000000" w:themeColor="text1"/>
                <w:sz w:val="24"/>
                <w:szCs w:val="24"/>
                <w:lang w:eastAsia="zh-CN"/>
                <w14:textFill>
                  <w14:solidFill>
                    <w14:schemeClr w14:val="tx1"/>
                  </w14:solidFill>
                </w14:textFill>
              </w:rPr>
              <w:t>经计算，项目锅炉废水产生量为</w:t>
            </w:r>
            <w:r>
              <w:rPr>
                <w:rFonts w:hint="eastAsia" w:ascii="Times New Roman" w:hAnsi="Times New Roman" w:cs="Times New Roman"/>
                <w:color w:val="000000" w:themeColor="text1"/>
                <w:sz w:val="24"/>
                <w:szCs w:val="24"/>
                <w:lang w:val="en-US" w:eastAsia="zh-CN"/>
                <w14:textFill>
                  <w14:solidFill>
                    <w14:schemeClr w14:val="tx1"/>
                  </w14:solidFill>
                </w14:textFill>
              </w:rPr>
              <w:t>2255.3</w:t>
            </w:r>
            <w:r>
              <w:rPr>
                <w:rFonts w:hint="default" w:ascii="Times New Roman" w:hAnsi="Times New Roman" w:cs="Times New Roman"/>
                <w:color w:val="000000" w:themeColor="text1"/>
                <w:sz w:val="24"/>
                <w:szCs w:val="24"/>
                <w:lang w:val="en-US" w:eastAsia="zh-CN"/>
                <w14:textFill>
                  <w14:solidFill>
                    <w14:schemeClr w14:val="tx1"/>
                  </w14:solidFill>
                </w14:textFill>
              </w:rPr>
              <w:t>t/a。</w:t>
            </w:r>
          </w:p>
          <w:p w14:paraId="1D432CAB">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color w:val="000000" w:themeColor="text1"/>
                <w:spacing w:val="-4"/>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pacing w:val="-4"/>
                <w:sz w:val="24"/>
                <w:szCs w:val="24"/>
                <w:highlight w:val="none"/>
                <w:lang w:val="en-US" w:eastAsia="zh-CN"/>
                <w14:textFill>
                  <w14:solidFill>
                    <w14:schemeClr w14:val="tx1"/>
                  </w14:solidFill>
                </w14:textFill>
              </w:rPr>
              <w:object>
                <v:shape id="_x0000_i1025" o:spt="75" type="#_x0000_t75" style="height:172.8pt;width:414.1pt;" o:ole="t" filled="f" o:preferrelative="t" stroked="f" coordsize="21600,21600">
                  <v:path/>
                  <v:fill on="f" focussize="0,0"/>
                  <v:stroke on="f"/>
                  <v:imagedata r:id="rId8" o:title=""/>
                  <o:lock v:ext="edit" aspectratio="f"/>
                  <w10:wrap type="none"/>
                  <w10:anchorlock/>
                </v:shape>
                <o:OLEObject Type="Embed" ProgID="Visio.Drawing.11" ShapeID="_x0000_i1025" DrawAspect="Content" ObjectID="_1468075725" r:id="rId7">
                  <o:LockedField>false</o:LockedField>
                </o:OLEObject>
              </w:object>
            </w:r>
          </w:p>
          <w:p w14:paraId="72F2DE63">
            <w:pPr>
              <w:pStyle w:val="48"/>
              <w:keepNext w:val="0"/>
              <w:keepLines w:val="0"/>
              <w:pageBreakBefore w:val="0"/>
              <w:kinsoku/>
              <w:wordWrap/>
              <w:overflowPunct/>
              <w:topLinePunct w:val="0"/>
              <w:autoSpaceDE/>
              <w:autoSpaceDN/>
              <w:bidi w:val="0"/>
              <w:spacing w:line="360" w:lineRule="auto"/>
              <w:ind w:right="0"/>
              <w:jc w:val="center"/>
              <w:textAlignment w:val="auto"/>
              <w:rPr>
                <w:rFonts w:hint="default" w:cs="Times New Roman"/>
                <w:b/>
                <w:bCs/>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cs="Times New Roman"/>
                <w:b/>
                <w:bCs/>
                <w:color w:val="000000" w:themeColor="text1"/>
                <w:kern w:val="2"/>
                <w:sz w:val="24"/>
                <w:szCs w:val="24"/>
                <w:highlight w:val="none"/>
                <w:lang w:val="en-US" w:eastAsia="zh-CN" w:bidi="ar-SA"/>
                <w14:textFill>
                  <w14:solidFill>
                    <w14:schemeClr w14:val="tx1"/>
                  </w14:solidFill>
                </w14:textFill>
              </w:rPr>
              <w:t>图2.</w:t>
            </w:r>
            <w:r>
              <w:rPr>
                <w:rFonts w:hint="eastAsia" w:cs="Times New Roman"/>
                <w:b/>
                <w:bCs/>
                <w:color w:val="000000" w:themeColor="text1"/>
                <w:kern w:val="2"/>
                <w:sz w:val="24"/>
                <w:szCs w:val="24"/>
                <w:highlight w:val="none"/>
                <w:lang w:val="en-US" w:eastAsia="zh-CN" w:bidi="ar-SA"/>
                <w14:textFill>
                  <w14:solidFill>
                    <w14:schemeClr w14:val="tx1"/>
                  </w14:solidFill>
                </w14:textFill>
              </w:rPr>
              <w:t>1</w:t>
            </w:r>
            <w:r>
              <w:rPr>
                <w:rFonts w:hint="eastAsia" w:ascii="Times New Roman" w:hAnsi="Times New Roman" w:cs="Times New Roman"/>
                <w:b/>
                <w:bCs/>
                <w:color w:val="000000" w:themeColor="text1"/>
                <w:kern w:val="2"/>
                <w:sz w:val="24"/>
                <w:szCs w:val="24"/>
                <w:highlight w:val="none"/>
                <w:lang w:val="en-US" w:eastAsia="zh-CN" w:bidi="ar-SA"/>
                <w14:textFill>
                  <w14:solidFill>
                    <w14:schemeClr w14:val="tx1"/>
                  </w14:solidFill>
                </w14:textFill>
              </w:rPr>
              <w:t xml:space="preserve">  </w:t>
            </w:r>
            <w:r>
              <w:rPr>
                <w:rFonts w:hint="eastAsia" w:cs="Times New Roman"/>
                <w:b/>
                <w:bCs/>
                <w:color w:val="000000" w:themeColor="text1"/>
                <w:kern w:val="2"/>
                <w:sz w:val="24"/>
                <w:szCs w:val="24"/>
                <w:highlight w:val="none"/>
                <w:lang w:val="en-US" w:eastAsia="zh-CN" w:bidi="ar-SA"/>
                <w14:textFill>
                  <w14:solidFill>
                    <w14:schemeClr w14:val="tx1"/>
                  </w14:solidFill>
                </w14:textFill>
              </w:rPr>
              <w:t>本</w:t>
            </w:r>
            <w:r>
              <w:rPr>
                <w:rFonts w:hint="eastAsia" w:ascii="Times New Roman" w:hAnsi="Times New Roman" w:cs="Times New Roman"/>
                <w:b/>
                <w:bCs/>
                <w:color w:val="000000" w:themeColor="text1"/>
                <w:kern w:val="2"/>
                <w:sz w:val="24"/>
                <w:szCs w:val="24"/>
                <w:highlight w:val="none"/>
                <w:lang w:val="en-US" w:eastAsia="zh-CN" w:bidi="ar-SA"/>
                <w14:textFill>
                  <w14:solidFill>
                    <w14:schemeClr w14:val="tx1"/>
                  </w14:solidFill>
                </w14:textFill>
              </w:rPr>
              <w:t xml:space="preserve">项目水平衡图  </w:t>
            </w:r>
            <w:r>
              <w:rPr>
                <w:rFonts w:hint="default" w:ascii="Times New Roman" w:hAnsi="Times New Roman" w:cs="Times New Roman"/>
                <w:b/>
                <w:bCs/>
                <w:color w:val="000000" w:themeColor="text1"/>
                <w:kern w:val="2"/>
                <w:sz w:val="24"/>
                <w:szCs w:val="24"/>
                <w:highlight w:val="none"/>
                <w:lang w:val="en-US" w:eastAsia="zh-CN" w:bidi="ar-SA"/>
                <w14:textFill>
                  <w14:solidFill>
                    <w14:schemeClr w14:val="tx1"/>
                  </w14:solidFill>
                </w14:textFill>
              </w:rPr>
              <w:t>t/a</w:t>
            </w:r>
          </w:p>
          <w:p w14:paraId="40E67C93">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b/>
                <w:bCs/>
                <w:snapToGrid/>
                <w:color w:val="000000" w:themeColor="text1"/>
                <w:spacing w:val="0"/>
                <w:kern w:val="0"/>
                <w:position w:val="0"/>
                <w:sz w:val="24"/>
                <w:szCs w:val="24"/>
                <w:lang w:eastAsia="zh-CN"/>
                <w14:textFill>
                  <w14:solidFill>
                    <w14:schemeClr w14:val="tx1"/>
                  </w14:solidFill>
                </w14:textFill>
              </w:rPr>
            </w:pPr>
            <w:r>
              <w:rPr>
                <w:rFonts w:hint="eastAsia" w:cs="Times New Roman"/>
                <w:b/>
                <w:bCs/>
                <w:color w:val="000000" w:themeColor="text1"/>
                <w:spacing w:val="-5"/>
                <w:sz w:val="24"/>
                <w:szCs w:val="24"/>
                <w:highlight w:val="none"/>
                <w:lang w:val="en-US" w:eastAsia="zh-CN"/>
                <w14:textFill>
                  <w14:solidFill>
                    <w14:schemeClr w14:val="tx1"/>
                  </w14:solidFill>
                </w14:textFill>
              </w:rPr>
              <w:t>6、</w:t>
            </w:r>
            <w:r>
              <w:rPr>
                <w:rFonts w:hint="default" w:ascii="Times New Roman" w:hAnsi="Times New Roman" w:eastAsia="宋体" w:cs="Times New Roman"/>
                <w:b/>
                <w:bCs/>
                <w:snapToGrid/>
                <w:color w:val="000000" w:themeColor="text1"/>
                <w:spacing w:val="0"/>
                <w:kern w:val="0"/>
                <w:position w:val="0"/>
                <w:sz w:val="24"/>
                <w:szCs w:val="24"/>
                <w:lang w:eastAsia="zh-CN"/>
                <w14:textFill>
                  <w14:solidFill>
                    <w14:schemeClr w14:val="tx1"/>
                  </w14:solidFill>
                </w14:textFill>
              </w:rPr>
              <w:t>劳动定员及工作制度</w:t>
            </w:r>
          </w:p>
          <w:p w14:paraId="0BB6E86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pPr>
            <w:r>
              <w:rPr>
                <w:rFonts w:hint="eastAsia" w:cs="Times New Roman"/>
                <w:b w:val="0"/>
                <w:i w:val="0"/>
                <w:snapToGrid/>
                <w:color w:val="000000" w:themeColor="text1"/>
                <w:spacing w:val="0"/>
                <w:kern w:val="0"/>
                <w:position w:val="0"/>
                <w:sz w:val="24"/>
                <w:szCs w:val="24"/>
                <w:lang w:eastAsia="zh-CN"/>
                <w14:textFill>
                  <w14:solidFill>
                    <w14:schemeClr w14:val="tx1"/>
                  </w14:solidFill>
                </w14:textFill>
              </w:rPr>
              <w:t>改建</w:t>
            </w:r>
            <w:r>
              <w:rPr>
                <w:rFonts w:hint="default" w:ascii="Times New Roman" w:hAnsi="Times New Roman" w:eastAsia="宋体" w:cs="Times New Roman"/>
                <w:b w:val="0"/>
                <w:i w:val="0"/>
                <w:snapToGrid/>
                <w:color w:val="000000" w:themeColor="text1"/>
                <w:spacing w:val="0"/>
                <w:kern w:val="0"/>
                <w:position w:val="0"/>
                <w:sz w:val="24"/>
                <w:szCs w:val="24"/>
                <w14:textFill>
                  <w14:solidFill>
                    <w14:schemeClr w14:val="tx1"/>
                  </w14:solidFill>
                </w14:textFill>
              </w:rPr>
              <w:t>前劳动定员</w:t>
            </w:r>
            <w:r>
              <w:rPr>
                <w:rFonts w:hint="eastAsia" w:cs="Times New Roman"/>
                <w:b w:val="0"/>
                <w:i w:val="0"/>
                <w:snapToGrid/>
                <w:color w:val="000000" w:themeColor="text1"/>
                <w:spacing w:val="0"/>
                <w:kern w:val="0"/>
                <w:position w:val="0"/>
                <w:sz w:val="24"/>
                <w:szCs w:val="24"/>
                <w:lang w:val="en-US" w:eastAsia="zh-CN"/>
                <w14:textFill>
                  <w14:solidFill>
                    <w14:schemeClr w14:val="tx1"/>
                  </w14:solidFill>
                </w14:textFill>
              </w:rPr>
              <w:t>300</w:t>
            </w:r>
            <w:r>
              <w:rPr>
                <w:rFonts w:hint="default" w:ascii="Times New Roman" w:hAnsi="Times New Roman" w:eastAsia="宋体" w:cs="Times New Roman"/>
                <w:b w:val="0"/>
                <w:i w:val="0"/>
                <w:snapToGrid/>
                <w:color w:val="000000" w:themeColor="text1"/>
                <w:spacing w:val="0"/>
                <w:kern w:val="0"/>
                <w:position w:val="0"/>
                <w:sz w:val="24"/>
                <w:szCs w:val="24"/>
                <w14:textFill>
                  <w14:solidFill>
                    <w14:schemeClr w14:val="tx1"/>
                  </w14:solidFill>
                </w14:textFill>
              </w:rPr>
              <w:t>人</w:t>
            </w:r>
            <w:r>
              <w:rPr>
                <w:rFonts w:hint="eastAsia" w:ascii="Times New Roman" w:hAnsi="Times New Roman" w:eastAsia="宋体" w:cs="Times New Roman"/>
                <w:b w:val="0"/>
                <w:i w:val="0"/>
                <w:snapToGrid/>
                <w:color w:val="000000" w:themeColor="text1"/>
                <w:spacing w:val="0"/>
                <w:kern w:val="0"/>
                <w:position w:val="0"/>
                <w:sz w:val="24"/>
                <w:szCs w:val="24"/>
                <w:lang w:eastAsia="zh-CN"/>
                <w14:textFill>
                  <w14:solidFill>
                    <w14:schemeClr w14:val="tx1"/>
                  </w14:solidFill>
                </w14:textFill>
              </w:rPr>
              <w:t>，</w:t>
            </w:r>
            <w:r>
              <w:rPr>
                <w:rFonts w:hint="eastAsia" w:cs="Times New Roman"/>
                <w:color w:val="000000" w:themeColor="text1"/>
                <w:sz w:val="24"/>
                <w:lang w:val="en-US" w:eastAsia="zh-CN"/>
                <w14:textFill>
                  <w14:solidFill>
                    <w14:schemeClr w14:val="tx1"/>
                  </w14:solidFill>
                </w14:textFill>
              </w:rPr>
              <w:t>单</w:t>
            </w:r>
            <w:r>
              <w:rPr>
                <w:rFonts w:hint="eastAsia" w:ascii="Times New Roman" w:hAnsi="Times New Roman" w:cs="Times New Roman"/>
                <w:color w:val="000000" w:themeColor="text1"/>
                <w:sz w:val="24"/>
                <w:lang w:val="en-US" w:eastAsia="zh-CN"/>
                <w14:textFill>
                  <w14:solidFill>
                    <w14:schemeClr w14:val="tx1"/>
                  </w14:solidFill>
                </w14:textFill>
              </w:rPr>
              <w:t>班制，</w:t>
            </w:r>
            <w:r>
              <w:rPr>
                <w:rFonts w:hint="eastAsia" w:cs="Times New Roman"/>
                <w:color w:val="000000" w:themeColor="text1"/>
                <w:sz w:val="24"/>
                <w:lang w:eastAsia="zh-CN"/>
                <w14:textFill>
                  <w14:solidFill>
                    <w14:schemeClr w14:val="tx1"/>
                  </w14:solidFill>
                </w14:textFill>
              </w:rPr>
              <w:t>每班</w:t>
            </w:r>
            <w:r>
              <w:rPr>
                <w:rFonts w:hint="eastAsia" w:cs="Times New Roman"/>
                <w:color w:val="000000" w:themeColor="text1"/>
                <w:sz w:val="24"/>
                <w:lang w:val="en-US" w:eastAsia="zh-CN"/>
                <w14:textFill>
                  <w14:solidFill>
                    <w14:schemeClr w14:val="tx1"/>
                  </w14:solidFill>
                </w14:textFill>
              </w:rPr>
              <w:t>8小时，</w:t>
            </w:r>
            <w:r>
              <w:rPr>
                <w:rFonts w:hint="default" w:ascii="Times New Roman" w:hAnsi="Times New Roman" w:cs="Times New Roman"/>
                <w:color w:val="000000" w:themeColor="text1"/>
                <w:sz w:val="24"/>
                <w:lang w:eastAsia="zh-CN"/>
                <w14:textFill>
                  <w14:solidFill>
                    <w14:schemeClr w14:val="tx1"/>
                  </w14:solidFill>
                </w14:textFill>
              </w:rPr>
              <w:t>年工作时间为</w:t>
            </w:r>
            <w:r>
              <w:rPr>
                <w:rFonts w:hint="eastAsia" w:cs="Times New Roman"/>
                <w:color w:val="000000" w:themeColor="text1"/>
                <w:sz w:val="24"/>
                <w:lang w:val="en-US" w:eastAsia="zh-CN"/>
                <w14:textFill>
                  <w14:solidFill>
                    <w14:schemeClr w14:val="tx1"/>
                  </w14:solidFill>
                </w14:textFill>
              </w:rPr>
              <w:t>330</w:t>
            </w:r>
            <w:r>
              <w:rPr>
                <w:rFonts w:hint="default" w:ascii="Times New Roman" w:hAnsi="Times New Roman" w:cs="Times New Roman"/>
                <w:color w:val="000000" w:themeColor="text1"/>
                <w:sz w:val="24"/>
                <w:lang w:eastAsia="zh-CN"/>
                <w14:textFill>
                  <w14:solidFill>
                    <w14:schemeClr w14:val="tx1"/>
                  </w14:solidFill>
                </w14:textFill>
              </w:rPr>
              <w:t>天</w:t>
            </w:r>
            <w:r>
              <w:rPr>
                <w:rFonts w:hint="default" w:ascii="Times New Roman" w:hAnsi="Times New Roman" w:eastAsia="宋体" w:cs="Times New Roman"/>
                <w:b w:val="0"/>
                <w:i w:val="0"/>
                <w:snapToGrid/>
                <w:color w:val="000000" w:themeColor="text1"/>
                <w:spacing w:val="0"/>
                <w:kern w:val="0"/>
                <w:position w:val="0"/>
                <w:sz w:val="24"/>
                <w:szCs w:val="24"/>
                <w:lang w:eastAsia="zh-CN"/>
                <w14:textFill>
                  <w14:solidFill>
                    <w14:schemeClr w14:val="tx1"/>
                  </w14:solidFill>
                </w14:textFill>
              </w:rPr>
              <w:t>。</w:t>
            </w:r>
            <w:r>
              <w:rPr>
                <w:rFonts w:hint="eastAsia" w:cs="Times New Roman"/>
                <w:b w:val="0"/>
                <w:i w:val="0"/>
                <w:snapToGrid/>
                <w:color w:val="000000" w:themeColor="text1"/>
                <w:spacing w:val="0"/>
                <w:kern w:val="0"/>
                <w:position w:val="0"/>
                <w:sz w:val="24"/>
                <w:szCs w:val="24"/>
                <w:lang w:val="en-US" w:eastAsia="zh-CN"/>
                <w14:textFill>
                  <w14:solidFill>
                    <w14:schemeClr w14:val="tx1"/>
                  </w14:solidFill>
                </w14:textFill>
              </w:rPr>
              <w:t>改建</w:t>
            </w:r>
            <w:r>
              <w:rPr>
                <w:rFonts w:hint="default" w:ascii="Times New Roman" w:hAnsi="Times New Roman" w:eastAsia="宋体" w:cs="Times New Roman"/>
                <w:b w:val="0"/>
                <w:i w:val="0"/>
                <w:snapToGrid/>
                <w:color w:val="000000" w:themeColor="text1"/>
                <w:spacing w:val="0"/>
                <w:kern w:val="0"/>
                <w:position w:val="0"/>
                <w:sz w:val="24"/>
                <w:szCs w:val="24"/>
                <w14:textFill>
                  <w14:solidFill>
                    <w14:schemeClr w14:val="tx1"/>
                  </w14:solidFill>
                </w14:textFill>
              </w:rPr>
              <w:t>后</w:t>
            </w:r>
            <w:r>
              <w:rPr>
                <w:rFonts w:hint="default" w:ascii="Times New Roman" w:hAnsi="Times New Roman" w:eastAsia="宋体" w:cs="Times New Roman"/>
                <w:color w:val="000000" w:themeColor="text1"/>
                <w:sz w:val="24"/>
                <w:szCs w:val="24"/>
                <w14:textFill>
                  <w14:solidFill>
                    <w14:schemeClr w14:val="tx1"/>
                  </w14:solidFill>
                </w14:textFill>
              </w:rPr>
              <w:t>根据生产的需要</w:t>
            </w:r>
            <w:r>
              <w:rPr>
                <w:rFonts w:hint="eastAsia" w:ascii="Times New Roman" w:hAnsi="Times New Roman" w:eastAsia="宋体" w:cs="Times New Roman"/>
                <w:b w:val="0"/>
                <w:i w:val="0"/>
                <w:snapToGrid/>
                <w:color w:val="000000" w:themeColor="text1"/>
                <w:spacing w:val="0"/>
                <w:kern w:val="0"/>
                <w:position w:val="0"/>
                <w:sz w:val="24"/>
                <w:szCs w:val="24"/>
                <w:lang w:val="en-US" w:eastAsia="zh-CN"/>
                <w14:textFill>
                  <w14:solidFill>
                    <w14:schemeClr w14:val="tx1"/>
                  </w14:solidFill>
                </w14:textFill>
              </w:rPr>
              <w:t>，</w:t>
            </w:r>
            <w:r>
              <w:rPr>
                <w:rFonts w:hint="default" w:ascii="Times New Roman" w:hAnsi="Times New Roman" w:eastAsia="宋体" w:cs="Times New Roman"/>
                <w:b w:val="0"/>
                <w:i w:val="0"/>
                <w:snapToGrid/>
                <w:color w:val="000000" w:themeColor="text1"/>
                <w:spacing w:val="0"/>
                <w:kern w:val="0"/>
                <w:position w:val="0"/>
                <w:sz w:val="24"/>
                <w:szCs w:val="24"/>
                <w14:textFill>
                  <w14:solidFill>
                    <w14:schemeClr w14:val="tx1"/>
                  </w14:solidFill>
                </w14:textFill>
              </w:rPr>
              <w:t>劳动人员</w:t>
            </w:r>
            <w:r>
              <w:rPr>
                <w:rFonts w:hint="eastAsia" w:cs="Times New Roman"/>
                <w:b w:val="0"/>
                <w:i w:val="0"/>
                <w:snapToGrid/>
                <w:color w:val="000000" w:themeColor="text1"/>
                <w:spacing w:val="0"/>
                <w:kern w:val="0"/>
                <w:position w:val="0"/>
                <w:sz w:val="24"/>
                <w:szCs w:val="24"/>
                <w:lang w:val="en-US" w:eastAsia="zh-CN"/>
                <w14:textFill>
                  <w14:solidFill>
                    <w14:schemeClr w14:val="tx1"/>
                  </w14:solidFill>
                </w14:textFill>
              </w:rPr>
              <w:t>增加12</w:t>
            </w:r>
            <w:r>
              <w:rPr>
                <w:rFonts w:hint="default" w:ascii="Times New Roman" w:hAnsi="Times New Roman" w:eastAsia="宋体" w:cs="Times New Roman"/>
                <w:b w:val="0"/>
                <w:i w:val="0"/>
                <w:snapToGrid/>
                <w:color w:val="000000" w:themeColor="text1"/>
                <w:spacing w:val="0"/>
                <w:kern w:val="0"/>
                <w:position w:val="0"/>
                <w:sz w:val="24"/>
                <w:szCs w:val="24"/>
                <w14:textFill>
                  <w14:solidFill>
                    <w14:schemeClr w14:val="tx1"/>
                  </w14:solidFill>
                </w14:textFill>
              </w:rPr>
              <w:t>人</w:t>
            </w:r>
            <w:r>
              <w:rPr>
                <w:rFonts w:hint="default" w:ascii="Times New Roman" w:hAnsi="Times New Roman" w:eastAsia="宋体" w:cs="Times New Roman"/>
                <w:b w:val="0"/>
                <w:i w:val="0"/>
                <w:snapToGrid/>
                <w:color w:val="000000" w:themeColor="text1"/>
                <w:spacing w:val="0"/>
                <w:kern w:val="0"/>
                <w:position w:val="0"/>
                <w:sz w:val="24"/>
                <w:szCs w:val="24"/>
                <w:lang w:eastAsia="zh-CN"/>
                <w14:textFill>
                  <w14:solidFill>
                    <w14:schemeClr w14:val="tx1"/>
                  </w14:solidFill>
                </w14:textFill>
              </w:rPr>
              <w:t>，</w:t>
            </w:r>
            <w:r>
              <w:rPr>
                <w:rFonts w:hint="eastAsia" w:cs="Times New Roman"/>
                <w:color w:val="000000" w:themeColor="text1"/>
                <w:sz w:val="24"/>
                <w:lang w:val="en-US" w:eastAsia="zh-CN"/>
                <w14:textFill>
                  <w14:solidFill>
                    <w14:schemeClr w14:val="tx1"/>
                  </w14:solidFill>
                </w14:textFill>
              </w:rPr>
              <w:t>单</w:t>
            </w:r>
            <w:r>
              <w:rPr>
                <w:rFonts w:hint="eastAsia" w:ascii="Times New Roman" w:hAnsi="Times New Roman" w:cs="Times New Roman"/>
                <w:color w:val="000000" w:themeColor="text1"/>
                <w:sz w:val="24"/>
                <w:lang w:val="en-US" w:eastAsia="zh-CN"/>
                <w14:textFill>
                  <w14:solidFill>
                    <w14:schemeClr w14:val="tx1"/>
                  </w14:solidFill>
                </w14:textFill>
              </w:rPr>
              <w:t>班制，</w:t>
            </w:r>
            <w:r>
              <w:rPr>
                <w:rFonts w:hint="eastAsia" w:cs="Times New Roman"/>
                <w:color w:val="000000" w:themeColor="text1"/>
                <w:sz w:val="24"/>
                <w:lang w:eastAsia="zh-CN"/>
                <w14:textFill>
                  <w14:solidFill>
                    <w14:schemeClr w14:val="tx1"/>
                  </w14:solidFill>
                </w14:textFill>
              </w:rPr>
              <w:t>每班</w:t>
            </w:r>
            <w:r>
              <w:rPr>
                <w:rFonts w:hint="eastAsia" w:cs="Times New Roman"/>
                <w:color w:val="000000" w:themeColor="text1"/>
                <w:sz w:val="24"/>
                <w:lang w:val="en-US" w:eastAsia="zh-CN"/>
                <w14:textFill>
                  <w14:solidFill>
                    <w14:schemeClr w14:val="tx1"/>
                  </w14:solidFill>
                </w14:textFill>
              </w:rPr>
              <w:t>8小时，</w:t>
            </w:r>
            <w:r>
              <w:rPr>
                <w:rFonts w:hint="default" w:ascii="Times New Roman" w:hAnsi="Times New Roman" w:cs="Times New Roman"/>
                <w:color w:val="000000" w:themeColor="text1"/>
                <w:sz w:val="24"/>
                <w:lang w:eastAsia="zh-CN"/>
                <w14:textFill>
                  <w14:solidFill>
                    <w14:schemeClr w14:val="tx1"/>
                  </w14:solidFill>
                </w14:textFill>
              </w:rPr>
              <w:t>年工作时间为</w:t>
            </w:r>
            <w:r>
              <w:rPr>
                <w:rFonts w:hint="eastAsia" w:cs="Times New Roman"/>
                <w:color w:val="000000" w:themeColor="text1"/>
                <w:sz w:val="24"/>
                <w:lang w:val="en-US" w:eastAsia="zh-CN"/>
                <w14:textFill>
                  <w14:solidFill>
                    <w14:schemeClr w14:val="tx1"/>
                  </w14:solidFill>
                </w14:textFill>
              </w:rPr>
              <w:t>330</w:t>
            </w:r>
            <w:r>
              <w:rPr>
                <w:rFonts w:hint="default" w:ascii="Times New Roman" w:hAnsi="Times New Roman" w:cs="Times New Roman"/>
                <w:color w:val="000000" w:themeColor="text1"/>
                <w:sz w:val="24"/>
                <w:lang w:eastAsia="zh-CN"/>
                <w14:textFill>
                  <w14:solidFill>
                    <w14:schemeClr w14:val="tx1"/>
                  </w14:solidFill>
                </w14:textFill>
              </w:rPr>
              <w:t>天</w:t>
            </w:r>
            <w:r>
              <w:rPr>
                <w:rFonts w:hint="eastAsia" w:cs="Times New Roman"/>
                <w:b w:val="0"/>
                <w:i w:val="0"/>
                <w:snapToGrid/>
                <w:color w:val="000000" w:themeColor="text1"/>
                <w:spacing w:val="0"/>
                <w:kern w:val="0"/>
                <w:position w:val="0"/>
                <w:sz w:val="24"/>
                <w:szCs w:val="24"/>
                <w:lang w:eastAsia="zh-CN"/>
                <w14:textFill>
                  <w14:solidFill>
                    <w14:schemeClr w14:val="tx1"/>
                  </w14:solidFill>
                </w14:textFill>
              </w:rPr>
              <w:t>。</w:t>
            </w:r>
            <w:r>
              <w:rPr>
                <w:rFonts w:hint="default" w:ascii="Times New Roman" w:hAnsi="Times New Roman" w:eastAsia="宋体" w:cs="Times New Roman"/>
                <w:b w:val="0"/>
                <w:i w:val="0"/>
                <w:snapToGrid/>
                <w:color w:val="000000" w:themeColor="text1"/>
                <w:spacing w:val="0"/>
                <w:kern w:val="0"/>
                <w:position w:val="0"/>
                <w:sz w:val="24"/>
                <w:szCs w:val="24"/>
                <w14:textFill>
                  <w14:solidFill>
                    <w14:schemeClr w14:val="tx1"/>
                  </w14:solidFill>
                </w14:textFill>
              </w:rPr>
              <w:t>厂区</w:t>
            </w:r>
            <w:r>
              <w:rPr>
                <w:rFonts w:hint="eastAsia" w:ascii="Times New Roman" w:hAnsi="Times New Roman" w:eastAsia="宋体" w:cs="Times New Roman"/>
                <w:b w:val="0"/>
                <w:i w:val="0"/>
                <w:snapToGrid/>
                <w:color w:val="000000" w:themeColor="text1"/>
                <w:spacing w:val="0"/>
                <w:kern w:val="0"/>
                <w:position w:val="0"/>
                <w:sz w:val="24"/>
                <w:szCs w:val="24"/>
                <w:lang w:eastAsia="zh-CN"/>
                <w14:textFill>
                  <w14:solidFill>
                    <w14:schemeClr w14:val="tx1"/>
                  </w14:solidFill>
                </w14:textFill>
              </w:rPr>
              <w:t>不</w:t>
            </w:r>
            <w:r>
              <w:rPr>
                <w:rFonts w:hint="default" w:ascii="Times New Roman" w:hAnsi="Times New Roman" w:eastAsia="宋体" w:cs="Times New Roman"/>
                <w:b w:val="0"/>
                <w:i w:val="0"/>
                <w:snapToGrid/>
                <w:color w:val="000000" w:themeColor="text1"/>
                <w:spacing w:val="0"/>
                <w:kern w:val="0"/>
                <w:position w:val="0"/>
                <w:sz w:val="24"/>
                <w:szCs w:val="24"/>
                <w:lang w:val="en-US" w:eastAsia="zh-CN"/>
                <w14:textFill>
                  <w14:solidFill>
                    <w14:schemeClr w14:val="tx1"/>
                  </w14:solidFill>
                </w14:textFill>
              </w:rPr>
              <w:t>提供</w:t>
            </w:r>
            <w:r>
              <w:rPr>
                <w:rFonts w:hint="eastAsia" w:ascii="Times New Roman" w:hAnsi="Times New Roman" w:eastAsia="宋体" w:cs="Times New Roman"/>
                <w:b w:val="0"/>
                <w:i w:val="0"/>
                <w:snapToGrid/>
                <w:color w:val="000000" w:themeColor="text1"/>
                <w:spacing w:val="0"/>
                <w:kern w:val="0"/>
                <w:position w:val="0"/>
                <w:sz w:val="24"/>
                <w:szCs w:val="24"/>
                <w:lang w:val="en-US" w:eastAsia="zh-CN"/>
                <w14:textFill>
                  <w14:solidFill>
                    <w14:schemeClr w14:val="tx1"/>
                  </w14:solidFill>
                </w14:textFill>
              </w:rPr>
              <w:t>食堂、住</w:t>
            </w:r>
            <w:r>
              <w:rPr>
                <w:rFonts w:hint="default" w:ascii="Times New Roman" w:hAnsi="Times New Roman" w:eastAsia="宋体" w:cs="Times New Roman"/>
                <w:b w:val="0"/>
                <w:i w:val="0"/>
                <w:snapToGrid/>
                <w:color w:val="000000" w:themeColor="text1"/>
                <w:spacing w:val="0"/>
                <w:kern w:val="0"/>
                <w:position w:val="0"/>
                <w:sz w:val="24"/>
                <w:szCs w:val="24"/>
                <w:lang w:val="en-US" w:eastAsia="zh-CN"/>
                <w14:textFill>
                  <w14:solidFill>
                    <w14:schemeClr w14:val="tx1"/>
                  </w14:solidFill>
                </w14:textFill>
              </w:rPr>
              <w:t>宿</w:t>
            </w:r>
            <w:r>
              <w:rPr>
                <w:rFonts w:hint="default" w:ascii="Times New Roman" w:hAnsi="Times New Roman" w:eastAsia="宋体" w:cs="Times New Roman"/>
                <w:b w:val="0"/>
                <w:i w:val="0"/>
                <w:snapToGrid/>
                <w:color w:val="000000" w:themeColor="text1"/>
                <w:spacing w:val="0"/>
                <w:kern w:val="0"/>
                <w:position w:val="0"/>
                <w:sz w:val="24"/>
                <w:szCs w:val="24"/>
                <w14:textFill>
                  <w14:solidFill>
                    <w14:schemeClr w14:val="tx1"/>
                  </w14:solidFill>
                </w14:textFill>
              </w:rPr>
              <w:t>。</w:t>
            </w:r>
          </w:p>
          <w:p w14:paraId="2B09E351">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b/>
                <w:bCs/>
                <w:snapToGrid/>
                <w:color w:val="000000" w:themeColor="text1"/>
                <w:spacing w:val="0"/>
                <w:kern w:val="0"/>
                <w:position w:val="0"/>
                <w:sz w:val="24"/>
                <w:szCs w:val="24"/>
                <w:lang w:eastAsia="zh-CN"/>
                <w14:textFill>
                  <w14:solidFill>
                    <w14:schemeClr w14:val="tx1"/>
                  </w14:solidFill>
                </w14:textFill>
              </w:rPr>
            </w:pPr>
            <w:r>
              <w:rPr>
                <w:rFonts w:hint="eastAsia" w:cs="Times New Roman"/>
                <w:b/>
                <w:bCs/>
                <w:snapToGrid/>
                <w:color w:val="000000" w:themeColor="text1"/>
                <w:spacing w:val="0"/>
                <w:kern w:val="0"/>
                <w:position w:val="0"/>
                <w:sz w:val="24"/>
                <w:szCs w:val="24"/>
                <w:lang w:val="en-US" w:eastAsia="zh-CN"/>
                <w14:textFill>
                  <w14:solidFill>
                    <w14:schemeClr w14:val="tx1"/>
                  </w14:solidFill>
                </w14:textFill>
              </w:rPr>
              <w:t>7</w:t>
            </w:r>
            <w:r>
              <w:rPr>
                <w:rFonts w:hint="eastAsia" w:ascii="Times New Roman" w:hAnsi="Times New Roman" w:eastAsia="宋体" w:cs="Times New Roman"/>
                <w:b/>
                <w:bCs/>
                <w:snapToGrid/>
                <w:color w:val="000000" w:themeColor="text1"/>
                <w:spacing w:val="0"/>
                <w:kern w:val="0"/>
                <w:position w:val="0"/>
                <w:sz w:val="24"/>
                <w:szCs w:val="24"/>
                <w:lang w:val="en-US" w:eastAsia="zh-CN"/>
                <w14:textFill>
                  <w14:solidFill>
                    <w14:schemeClr w14:val="tx1"/>
                  </w14:solidFill>
                </w14:textFill>
              </w:rPr>
              <w:t>、</w:t>
            </w:r>
            <w:r>
              <w:rPr>
                <w:rFonts w:hint="default" w:ascii="Times New Roman" w:hAnsi="Times New Roman" w:eastAsia="宋体" w:cs="Times New Roman"/>
                <w:b/>
                <w:bCs/>
                <w:snapToGrid/>
                <w:color w:val="000000" w:themeColor="text1"/>
                <w:spacing w:val="0"/>
                <w:kern w:val="0"/>
                <w:position w:val="0"/>
                <w:sz w:val="24"/>
                <w:szCs w:val="24"/>
                <w:lang w:eastAsia="zh-CN"/>
                <w14:textFill>
                  <w14:solidFill>
                    <w14:schemeClr w14:val="tx1"/>
                  </w14:solidFill>
                </w14:textFill>
              </w:rPr>
              <w:t>厂区平面布置</w:t>
            </w:r>
          </w:p>
          <w:p w14:paraId="425B201F">
            <w:pPr>
              <w:pStyle w:val="29"/>
              <w:keepNext w:val="0"/>
              <w:keepLines w:val="0"/>
              <w:pageBreakBefore w:val="0"/>
              <w:widowControl w:val="0"/>
              <w:numPr>
                <w:ilvl w:val="1"/>
                <w:numId w:val="0"/>
              </w:numPr>
              <w:kinsoku/>
              <w:wordWrap/>
              <w:overflowPunct/>
              <w:topLinePunct w:val="0"/>
              <w:autoSpaceDE w:val="0"/>
              <w:autoSpaceDN w:val="0"/>
              <w:bidi w:val="0"/>
              <w:adjustRightInd w:val="0"/>
              <w:snapToGrid w:val="0"/>
              <w:spacing w:line="360" w:lineRule="auto"/>
              <w:ind w:leftChars="200"/>
              <w:jc w:val="both"/>
              <w:textAlignment w:val="auto"/>
              <w:rPr>
                <w:rFonts w:hint="default" w:ascii="Times New Roman" w:hAnsi="Times New Roman" w:eastAsia="宋体" w:cs="Times New Roman"/>
                <w:snapToGrid/>
                <w:color w:val="000000" w:themeColor="text1"/>
                <w:spacing w:val="0"/>
                <w:kern w:val="0"/>
                <w:position w:val="0"/>
                <w:sz w:val="24"/>
                <w:lang w:val="en-US" w:eastAsia="zh-CN"/>
                <w14:textFill>
                  <w14:solidFill>
                    <w14:schemeClr w14:val="tx1"/>
                  </w14:solidFill>
                </w14:textFill>
              </w:rPr>
            </w:pPr>
            <w:r>
              <w:rPr>
                <w:rFonts w:hint="eastAsia" w:ascii="宋体" w:hAnsi="宋体" w:eastAsia="宋体" w:cs="宋体"/>
                <w:snapToGrid/>
                <w:color w:val="000000" w:themeColor="text1"/>
                <w:spacing w:val="0"/>
                <w:kern w:val="0"/>
                <w:position w:val="0"/>
                <w:sz w:val="24"/>
                <w:lang w:val="en-US" w:eastAsia="zh-CN"/>
                <w14:textFill>
                  <w14:solidFill>
                    <w14:schemeClr w14:val="tx1"/>
                  </w14:solidFill>
                </w14:textFill>
              </w:rPr>
              <w:t>①</w:t>
            </w:r>
            <w:r>
              <w:rPr>
                <w:rFonts w:hint="eastAsia" w:cs="Times New Roman"/>
                <w:snapToGrid/>
                <w:color w:val="000000" w:themeColor="text1"/>
                <w:spacing w:val="0"/>
                <w:kern w:val="0"/>
                <w:position w:val="0"/>
                <w:sz w:val="24"/>
                <w:lang w:val="en-US" w:eastAsia="zh-CN"/>
                <w14:textFill>
                  <w14:solidFill>
                    <w14:schemeClr w14:val="tx1"/>
                  </w14:solidFill>
                </w14:textFill>
              </w:rPr>
              <w:t xml:space="preserve"> </w:t>
            </w:r>
            <w:r>
              <w:rPr>
                <w:rFonts w:hint="default" w:ascii="Times New Roman" w:hAnsi="Times New Roman" w:eastAsia="宋体" w:cs="Times New Roman"/>
                <w:snapToGrid/>
                <w:color w:val="000000" w:themeColor="text1"/>
                <w:spacing w:val="0"/>
                <w:kern w:val="0"/>
                <w:position w:val="0"/>
                <w:sz w:val="24"/>
                <w:lang w:val="en-US" w:eastAsia="zh-CN"/>
                <w14:textFill>
                  <w14:solidFill>
                    <w14:schemeClr w14:val="tx1"/>
                  </w14:solidFill>
                </w14:textFill>
              </w:rPr>
              <w:t>项目整体布置</w:t>
            </w:r>
          </w:p>
          <w:p w14:paraId="61EA11AA">
            <w:pPr>
              <w:pStyle w:val="29"/>
              <w:keepNext w:val="0"/>
              <w:keepLines w:val="0"/>
              <w:pageBreakBefore w:val="0"/>
              <w:widowControl w:val="0"/>
              <w:numPr>
                <w:ilvl w:val="1"/>
                <w:numId w:val="0"/>
              </w:numPr>
              <w:kinsoku/>
              <w:wordWrap/>
              <w:overflowPunct/>
              <w:topLinePunct w:val="0"/>
              <w:autoSpaceDE w:val="0"/>
              <w:autoSpaceDN w:val="0"/>
              <w:bidi w:val="0"/>
              <w:adjustRightInd w:val="0"/>
              <w:snapToGrid w:val="0"/>
              <w:spacing w:line="360" w:lineRule="auto"/>
              <w:ind w:firstLine="480" w:firstLineChars="200"/>
              <w:jc w:val="both"/>
              <w:textAlignment w:val="auto"/>
              <w:rPr>
                <w:rFonts w:hint="default" w:ascii="Times New Roman" w:hAnsi="Times New Roman" w:eastAsia="宋体" w:cs="Times New Roman"/>
                <w:snapToGrid/>
                <w:color w:val="000000" w:themeColor="text1"/>
                <w:spacing w:val="0"/>
                <w:kern w:val="0"/>
                <w:position w:val="0"/>
                <w:sz w:val="24"/>
                <w:lang w:val="en-US"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4"/>
                <w14:textFill>
                  <w14:solidFill>
                    <w14:schemeClr w14:val="tx1"/>
                  </w14:solidFill>
                </w14:textFill>
              </w:rPr>
              <w:t>项目建设地点位于</w:t>
            </w:r>
            <w:r>
              <w:rPr>
                <w:rFonts w:hint="eastAsia" w:cs="Times New Roman"/>
                <w:snapToGrid/>
                <w:color w:val="000000" w:themeColor="text1"/>
                <w:spacing w:val="0"/>
                <w:kern w:val="0"/>
                <w:position w:val="0"/>
                <w:sz w:val="24"/>
                <w:lang w:eastAsia="zh-CN"/>
                <w14:textFill>
                  <w14:solidFill>
                    <w14:schemeClr w14:val="tx1"/>
                  </w14:solidFill>
                </w14:textFill>
              </w:rPr>
              <w:t>宿州市高新技术产业开发区拂晓大道9号</w:t>
            </w:r>
            <w:r>
              <w:rPr>
                <w:rFonts w:hint="default" w:ascii="Times New Roman" w:hAnsi="Times New Roman" w:eastAsia="宋体" w:cs="Times New Roman"/>
                <w:snapToGrid/>
                <w:color w:val="000000" w:themeColor="text1"/>
                <w:spacing w:val="0"/>
                <w:kern w:val="0"/>
                <w:position w:val="0"/>
                <w:sz w:val="24"/>
                <w:lang w:val="en-US" w:eastAsia="zh-CN"/>
                <w14:textFill>
                  <w14:solidFill>
                    <w14:schemeClr w14:val="tx1"/>
                  </w14:solidFill>
                </w14:textFill>
              </w:rPr>
              <w:t>，</w:t>
            </w:r>
            <w:r>
              <w:rPr>
                <w:rFonts w:hint="eastAsia" w:ascii="Times New Roman" w:hAnsi="Times New Roman" w:eastAsia="宋体" w:cs="Times New Roman"/>
                <w:snapToGrid/>
                <w:color w:val="000000" w:themeColor="text1"/>
                <w:spacing w:val="0"/>
                <w:kern w:val="0"/>
                <w:position w:val="0"/>
                <w:sz w:val="24"/>
                <w:lang w:val="en-US" w:eastAsia="zh-CN"/>
                <w14:textFill>
                  <w14:solidFill>
                    <w14:schemeClr w14:val="tx1"/>
                  </w14:solidFill>
                </w14:textFill>
              </w:rPr>
              <w:t>厂区</w:t>
            </w:r>
            <w:r>
              <w:rPr>
                <w:rFonts w:hint="default" w:ascii="Times New Roman" w:hAnsi="Times New Roman" w:eastAsia="宋体" w:cs="Times New Roman"/>
                <w:snapToGrid/>
                <w:color w:val="000000" w:themeColor="text1"/>
                <w:spacing w:val="0"/>
                <w:kern w:val="0"/>
                <w:position w:val="0"/>
                <w:sz w:val="24"/>
                <w:lang w:val="en-US" w:eastAsia="zh-CN"/>
                <w14:textFill>
                  <w14:solidFill>
                    <w14:schemeClr w14:val="tx1"/>
                  </w14:solidFill>
                </w14:textFill>
              </w:rPr>
              <w:t>分为生产车间、</w:t>
            </w:r>
            <w:r>
              <w:rPr>
                <w:rFonts w:hint="eastAsia" w:ascii="Times New Roman" w:hAnsi="Times New Roman" w:eastAsia="宋体" w:cs="Times New Roman"/>
                <w:snapToGrid/>
                <w:color w:val="000000" w:themeColor="text1"/>
                <w:spacing w:val="0"/>
                <w:kern w:val="0"/>
                <w:position w:val="0"/>
                <w:sz w:val="24"/>
                <w:lang w:val="en-US" w:eastAsia="zh-CN"/>
                <w14:textFill>
                  <w14:solidFill>
                    <w14:schemeClr w14:val="tx1"/>
                  </w14:solidFill>
                </w14:textFill>
              </w:rPr>
              <w:t>原料</w:t>
            </w:r>
            <w:r>
              <w:rPr>
                <w:rFonts w:hint="eastAsia" w:cs="Times New Roman"/>
                <w:snapToGrid/>
                <w:color w:val="000000" w:themeColor="text1"/>
                <w:spacing w:val="0"/>
                <w:kern w:val="0"/>
                <w:position w:val="0"/>
                <w:sz w:val="24"/>
                <w:lang w:val="en-US" w:eastAsia="zh-CN"/>
                <w14:textFill>
                  <w14:solidFill>
                    <w14:schemeClr w14:val="tx1"/>
                  </w14:solidFill>
                </w14:textFill>
              </w:rPr>
              <w:t>区、成品堆放区、办公室</w:t>
            </w:r>
            <w:r>
              <w:rPr>
                <w:rFonts w:hint="default" w:ascii="Times New Roman" w:hAnsi="Times New Roman" w:eastAsia="宋体" w:cs="Times New Roman"/>
                <w:snapToGrid/>
                <w:color w:val="000000" w:themeColor="text1"/>
                <w:spacing w:val="0"/>
                <w:kern w:val="0"/>
                <w:position w:val="0"/>
                <w:sz w:val="24"/>
                <w:lang w:val="en-US" w:eastAsia="zh-CN"/>
                <w14:textFill>
                  <w14:solidFill>
                    <w14:schemeClr w14:val="tx1"/>
                  </w14:solidFill>
                </w14:textFill>
              </w:rPr>
              <w:t>等功能分区，具体见</w:t>
            </w:r>
            <w:r>
              <w:rPr>
                <w:rFonts w:hint="eastAsia" w:cs="Times New Roman"/>
                <w:snapToGrid/>
                <w:color w:val="000000" w:themeColor="text1"/>
                <w:spacing w:val="0"/>
                <w:kern w:val="0"/>
                <w:position w:val="0"/>
                <w:sz w:val="24"/>
                <w:lang w:val="en-US" w:eastAsia="zh-CN"/>
                <w14:textFill>
                  <w14:solidFill>
                    <w14:schemeClr w14:val="tx1"/>
                  </w14:solidFill>
                </w14:textFill>
              </w:rPr>
              <w:t>厂区</w:t>
            </w:r>
            <w:r>
              <w:rPr>
                <w:rFonts w:hint="default" w:ascii="Times New Roman" w:hAnsi="Times New Roman" w:eastAsia="宋体" w:cs="Times New Roman"/>
                <w:snapToGrid/>
                <w:color w:val="000000" w:themeColor="text1"/>
                <w:spacing w:val="0"/>
                <w:kern w:val="0"/>
                <w:position w:val="0"/>
                <w:sz w:val="24"/>
                <w:lang w:val="en-US" w:eastAsia="zh-CN"/>
                <w14:textFill>
                  <w14:solidFill>
                    <w14:schemeClr w14:val="tx1"/>
                  </w14:solidFill>
                </w14:textFill>
              </w:rPr>
              <w:t>平面布置图。</w:t>
            </w:r>
          </w:p>
          <w:p w14:paraId="3ACD2D84">
            <w:pPr>
              <w:pStyle w:val="29"/>
              <w:keepNext w:val="0"/>
              <w:keepLines w:val="0"/>
              <w:pageBreakBefore w:val="0"/>
              <w:widowControl w:val="0"/>
              <w:numPr>
                <w:ilvl w:val="1"/>
                <w:numId w:val="0"/>
              </w:numPr>
              <w:kinsoku/>
              <w:wordWrap/>
              <w:overflowPunct/>
              <w:topLinePunct w:val="0"/>
              <w:autoSpaceDE w:val="0"/>
              <w:autoSpaceDN w:val="0"/>
              <w:bidi w:val="0"/>
              <w:adjustRightInd w:val="0"/>
              <w:snapToGrid w:val="0"/>
              <w:spacing w:line="360" w:lineRule="auto"/>
              <w:ind w:leftChars="200"/>
              <w:jc w:val="both"/>
              <w:textAlignment w:val="auto"/>
              <w:rPr>
                <w:rFonts w:hint="default" w:ascii="Times New Roman" w:hAnsi="Times New Roman" w:eastAsia="宋体" w:cs="Times New Roman"/>
                <w:snapToGrid/>
                <w:color w:val="000000" w:themeColor="text1"/>
                <w:spacing w:val="0"/>
                <w:kern w:val="0"/>
                <w:position w:val="0"/>
                <w:sz w:val="24"/>
                <w:lang w:val="en-US" w:eastAsia="zh-CN"/>
                <w14:textFill>
                  <w14:solidFill>
                    <w14:schemeClr w14:val="tx1"/>
                  </w14:solidFill>
                </w14:textFill>
              </w:rPr>
            </w:pPr>
            <w:r>
              <w:rPr>
                <w:rFonts w:hint="eastAsia" w:ascii="宋体" w:hAnsi="宋体" w:eastAsia="宋体" w:cs="宋体"/>
                <w:snapToGrid/>
                <w:color w:val="000000" w:themeColor="text1"/>
                <w:spacing w:val="0"/>
                <w:kern w:val="0"/>
                <w:position w:val="0"/>
                <w:sz w:val="24"/>
                <w:lang w:val="en-US" w:eastAsia="zh-CN"/>
                <w14:textFill>
                  <w14:solidFill>
                    <w14:schemeClr w14:val="tx1"/>
                  </w14:solidFill>
                </w14:textFill>
              </w:rPr>
              <w:t>②</w:t>
            </w:r>
            <w:r>
              <w:rPr>
                <w:rFonts w:hint="eastAsia" w:cs="Times New Roman"/>
                <w:snapToGrid/>
                <w:color w:val="000000" w:themeColor="text1"/>
                <w:spacing w:val="0"/>
                <w:kern w:val="0"/>
                <w:position w:val="0"/>
                <w:sz w:val="24"/>
                <w:lang w:val="en-US" w:eastAsia="zh-CN"/>
                <w14:textFill>
                  <w14:solidFill>
                    <w14:schemeClr w14:val="tx1"/>
                  </w14:solidFill>
                </w14:textFill>
              </w:rPr>
              <w:t xml:space="preserve"> </w:t>
            </w:r>
            <w:r>
              <w:rPr>
                <w:rFonts w:hint="default" w:ascii="Times New Roman" w:hAnsi="Times New Roman" w:eastAsia="宋体" w:cs="Times New Roman"/>
                <w:snapToGrid/>
                <w:color w:val="000000" w:themeColor="text1"/>
                <w:spacing w:val="0"/>
                <w:kern w:val="0"/>
                <w:position w:val="0"/>
                <w:sz w:val="24"/>
                <w:lang w:val="en-US" w:eastAsia="zh-CN"/>
                <w14:textFill>
                  <w14:solidFill>
                    <w14:schemeClr w14:val="tx1"/>
                  </w14:solidFill>
                </w14:textFill>
              </w:rPr>
              <w:t>项目原料及产品由汽车进行运输。</w:t>
            </w:r>
          </w:p>
          <w:p w14:paraId="69029A3E">
            <w:pPr>
              <w:pStyle w:val="29"/>
              <w:keepNext w:val="0"/>
              <w:keepLines w:val="0"/>
              <w:pageBreakBefore w:val="0"/>
              <w:widowControl w:val="0"/>
              <w:numPr>
                <w:ilvl w:val="1"/>
                <w:numId w:val="0"/>
              </w:numPr>
              <w:kinsoku/>
              <w:wordWrap/>
              <w:overflowPunct/>
              <w:topLinePunct w:val="0"/>
              <w:autoSpaceDE w:val="0"/>
              <w:autoSpaceDN w:val="0"/>
              <w:bidi w:val="0"/>
              <w:adjustRightInd w:val="0"/>
              <w:snapToGrid w:val="0"/>
              <w:spacing w:line="360" w:lineRule="auto"/>
              <w:ind w:leftChars="200"/>
              <w:jc w:val="both"/>
              <w:textAlignment w:val="auto"/>
              <w:rPr>
                <w:rFonts w:hint="default" w:ascii="Times New Roman" w:hAnsi="Times New Roman" w:eastAsia="宋体" w:cs="Times New Roman"/>
                <w:snapToGrid/>
                <w:color w:val="000000" w:themeColor="text1"/>
                <w:spacing w:val="0"/>
                <w:kern w:val="0"/>
                <w:position w:val="0"/>
                <w:sz w:val="24"/>
                <w:lang w:val="en-US" w:eastAsia="zh-CN"/>
                <w14:textFill>
                  <w14:solidFill>
                    <w14:schemeClr w14:val="tx1"/>
                  </w14:solidFill>
                </w14:textFill>
              </w:rPr>
            </w:pPr>
            <w:r>
              <w:rPr>
                <w:rFonts w:hint="eastAsia" w:ascii="宋体" w:hAnsi="宋体" w:eastAsia="宋体" w:cs="宋体"/>
                <w:snapToGrid/>
                <w:color w:val="000000" w:themeColor="text1"/>
                <w:spacing w:val="0"/>
                <w:kern w:val="0"/>
                <w:position w:val="0"/>
                <w:sz w:val="24"/>
                <w:lang w:val="en-US" w:eastAsia="zh-CN"/>
                <w14:textFill>
                  <w14:solidFill>
                    <w14:schemeClr w14:val="tx1"/>
                  </w14:solidFill>
                </w14:textFill>
              </w:rPr>
              <w:t>③</w:t>
            </w:r>
            <w:r>
              <w:rPr>
                <w:rFonts w:hint="eastAsia" w:cs="Times New Roman"/>
                <w:snapToGrid/>
                <w:color w:val="000000" w:themeColor="text1"/>
                <w:spacing w:val="0"/>
                <w:kern w:val="0"/>
                <w:position w:val="0"/>
                <w:sz w:val="24"/>
                <w:lang w:val="en-US" w:eastAsia="zh-CN"/>
                <w14:textFill>
                  <w14:solidFill>
                    <w14:schemeClr w14:val="tx1"/>
                  </w14:solidFill>
                </w14:textFill>
              </w:rPr>
              <w:t xml:space="preserve"> </w:t>
            </w:r>
            <w:r>
              <w:rPr>
                <w:rFonts w:hint="default" w:ascii="Times New Roman" w:hAnsi="Times New Roman" w:eastAsia="宋体" w:cs="Times New Roman"/>
                <w:snapToGrid/>
                <w:color w:val="000000" w:themeColor="text1"/>
                <w:spacing w:val="0"/>
                <w:kern w:val="0"/>
                <w:position w:val="0"/>
                <w:sz w:val="24"/>
                <w:lang w:val="en-US" w:eastAsia="zh-CN"/>
                <w14:textFill>
                  <w14:solidFill>
                    <w14:schemeClr w14:val="tx1"/>
                  </w14:solidFill>
                </w14:textFill>
              </w:rPr>
              <w:t>平面布置合理性</w:t>
            </w:r>
          </w:p>
          <w:p w14:paraId="4382F8F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snapToGrid/>
                <w:color w:val="000000" w:themeColor="text1"/>
                <w:spacing w:val="0"/>
                <w:kern w:val="0"/>
                <w:position w:val="0"/>
                <w:sz w:val="24"/>
                <w:lang w:val="en-US"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4"/>
                <w:lang w:val="en-US" w:eastAsia="zh-CN"/>
                <w14:textFill>
                  <w14:solidFill>
                    <w14:schemeClr w14:val="tx1"/>
                  </w14:solidFill>
                </w14:textFill>
              </w:rPr>
              <w:t>项目厂区布置总体来说，结构明朗，流程顺畅，布局紧凑，符合防火、安全卫生、环保、交通、运输、生产工艺流程等需求。总体上做到按功能分区，系统分明，布置整齐。</w:t>
            </w:r>
          </w:p>
          <w:p w14:paraId="225ADBE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snapToGrid/>
                <w:color w:val="000000" w:themeColor="text1"/>
                <w:spacing w:val="0"/>
                <w:kern w:val="0"/>
                <w:position w:val="0"/>
                <w:sz w:val="24"/>
                <w:lang w:val="en-US" w:eastAsia="zh-CN"/>
                <w14:textFill>
                  <w14:solidFill>
                    <w14:schemeClr w14:val="tx1"/>
                  </w14:solidFill>
                </w14:textFill>
              </w:rPr>
            </w:pPr>
          </w:p>
          <w:p w14:paraId="0CA0C4C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snapToGrid/>
                <w:color w:val="000000" w:themeColor="text1"/>
                <w:spacing w:val="0"/>
                <w:kern w:val="0"/>
                <w:position w:val="0"/>
                <w:sz w:val="24"/>
                <w:lang w:val="en-US" w:eastAsia="zh-CN"/>
                <w14:textFill>
                  <w14:solidFill>
                    <w14:schemeClr w14:val="tx1"/>
                  </w14:solidFill>
                </w14:textFill>
              </w:rPr>
            </w:pPr>
          </w:p>
          <w:p w14:paraId="53BEA3C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snapToGrid/>
                <w:color w:val="000000" w:themeColor="text1"/>
                <w:spacing w:val="0"/>
                <w:kern w:val="0"/>
                <w:position w:val="0"/>
                <w:sz w:val="24"/>
                <w:lang w:val="en-US" w:eastAsia="zh-CN"/>
                <w14:textFill>
                  <w14:solidFill>
                    <w14:schemeClr w14:val="tx1"/>
                  </w14:solidFill>
                </w14:textFill>
              </w:rPr>
            </w:pPr>
          </w:p>
          <w:p w14:paraId="3480033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snapToGrid/>
                <w:color w:val="000000" w:themeColor="text1"/>
                <w:spacing w:val="0"/>
                <w:kern w:val="0"/>
                <w:position w:val="0"/>
                <w:sz w:val="24"/>
                <w:lang w:val="en-US" w:eastAsia="zh-CN"/>
                <w14:textFill>
                  <w14:solidFill>
                    <w14:schemeClr w14:val="tx1"/>
                  </w14:solidFill>
                </w14:textFill>
              </w:rPr>
            </w:pPr>
          </w:p>
          <w:p w14:paraId="4E92C30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cs="宋体"/>
                <w:b/>
                <w:bCs/>
                <w:snapToGrid/>
                <w:color w:val="000000" w:themeColor="text1"/>
                <w:spacing w:val="0"/>
                <w:kern w:val="0"/>
                <w:position w:val="0"/>
                <w:sz w:val="30"/>
                <w:szCs w:val="30"/>
                <w:vertAlign w:val="baseline"/>
                <w:lang w:val="en-US" w:eastAsia="zh-CN"/>
                <w14:textFill>
                  <w14:solidFill>
                    <w14:schemeClr w14:val="tx1"/>
                  </w14:solidFill>
                </w14:textFill>
              </w:rPr>
            </w:pPr>
          </w:p>
          <w:p w14:paraId="2A3F610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cs="宋体"/>
                <w:b/>
                <w:bCs/>
                <w:snapToGrid/>
                <w:color w:val="000000" w:themeColor="text1"/>
                <w:spacing w:val="0"/>
                <w:kern w:val="0"/>
                <w:position w:val="0"/>
                <w:sz w:val="30"/>
                <w:szCs w:val="30"/>
                <w:vertAlign w:val="baseline"/>
                <w:lang w:val="en-US" w:eastAsia="zh-CN"/>
                <w14:textFill>
                  <w14:solidFill>
                    <w14:schemeClr w14:val="tx1"/>
                  </w14:solidFill>
                </w14:textFill>
              </w:rPr>
            </w:pPr>
          </w:p>
          <w:p w14:paraId="670BAA06">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cs="宋体"/>
                <w:b/>
                <w:bCs/>
                <w:snapToGrid/>
                <w:color w:val="000000" w:themeColor="text1"/>
                <w:spacing w:val="0"/>
                <w:kern w:val="0"/>
                <w:position w:val="0"/>
                <w:sz w:val="30"/>
                <w:szCs w:val="30"/>
                <w:vertAlign w:val="baseline"/>
                <w:lang w:val="en-US" w:eastAsia="zh-CN"/>
                <w14:textFill>
                  <w14:solidFill>
                    <w14:schemeClr w14:val="tx1"/>
                  </w14:solidFill>
                </w14:textFill>
              </w:rPr>
            </w:pPr>
          </w:p>
          <w:p w14:paraId="091F038C">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cs="宋体"/>
                <w:b/>
                <w:bCs/>
                <w:snapToGrid/>
                <w:color w:val="000000" w:themeColor="text1"/>
                <w:spacing w:val="0"/>
                <w:kern w:val="0"/>
                <w:position w:val="0"/>
                <w:sz w:val="30"/>
                <w:szCs w:val="30"/>
                <w:vertAlign w:val="baseline"/>
                <w:lang w:val="en-US" w:eastAsia="zh-CN"/>
                <w14:textFill>
                  <w14:solidFill>
                    <w14:schemeClr w14:val="tx1"/>
                  </w14:solidFill>
                </w14:textFill>
              </w:rPr>
            </w:pPr>
          </w:p>
          <w:p w14:paraId="55E5F41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cs="宋体"/>
                <w:b/>
                <w:bCs/>
                <w:snapToGrid/>
                <w:color w:val="000000" w:themeColor="text1"/>
                <w:spacing w:val="0"/>
                <w:kern w:val="0"/>
                <w:position w:val="0"/>
                <w:sz w:val="30"/>
                <w:szCs w:val="30"/>
                <w:vertAlign w:val="baseline"/>
                <w:lang w:val="en-US" w:eastAsia="zh-CN"/>
                <w14:textFill>
                  <w14:solidFill>
                    <w14:schemeClr w14:val="tx1"/>
                  </w14:solidFill>
                </w14:textFill>
              </w:rPr>
            </w:pPr>
          </w:p>
          <w:p w14:paraId="7E78F5C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cs="宋体"/>
                <w:b/>
                <w:bCs/>
                <w:snapToGrid/>
                <w:color w:val="000000" w:themeColor="text1"/>
                <w:spacing w:val="0"/>
                <w:kern w:val="0"/>
                <w:position w:val="0"/>
                <w:sz w:val="30"/>
                <w:szCs w:val="30"/>
                <w:vertAlign w:val="baseline"/>
                <w:lang w:val="en-US" w:eastAsia="zh-CN"/>
                <w14:textFill>
                  <w14:solidFill>
                    <w14:schemeClr w14:val="tx1"/>
                  </w14:solidFill>
                </w14:textFill>
              </w:rPr>
            </w:pPr>
          </w:p>
          <w:p w14:paraId="7AA7B088">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cs="宋体"/>
                <w:b/>
                <w:bCs/>
                <w:snapToGrid/>
                <w:color w:val="000000" w:themeColor="text1"/>
                <w:spacing w:val="0"/>
                <w:kern w:val="0"/>
                <w:position w:val="0"/>
                <w:sz w:val="30"/>
                <w:szCs w:val="30"/>
                <w:vertAlign w:val="baseline"/>
                <w:lang w:val="en-US" w:eastAsia="zh-CN"/>
                <w14:textFill>
                  <w14:solidFill>
                    <w14:schemeClr w14:val="tx1"/>
                  </w14:solidFill>
                </w14:textFill>
              </w:rPr>
            </w:pPr>
          </w:p>
          <w:p w14:paraId="080862E6">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cs="宋体"/>
                <w:b/>
                <w:bCs/>
                <w:snapToGrid/>
                <w:color w:val="000000" w:themeColor="text1"/>
                <w:spacing w:val="0"/>
                <w:kern w:val="0"/>
                <w:position w:val="0"/>
                <w:sz w:val="30"/>
                <w:szCs w:val="30"/>
                <w:vertAlign w:val="baseline"/>
                <w:lang w:val="en-US" w:eastAsia="zh-CN"/>
                <w14:textFill>
                  <w14:solidFill>
                    <w14:schemeClr w14:val="tx1"/>
                  </w14:solidFill>
                </w14:textFill>
              </w:rPr>
            </w:pPr>
          </w:p>
          <w:p w14:paraId="71DBFD3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cs="宋体"/>
                <w:b/>
                <w:bCs/>
                <w:snapToGrid/>
                <w:color w:val="000000" w:themeColor="text1"/>
                <w:spacing w:val="0"/>
                <w:kern w:val="0"/>
                <w:position w:val="0"/>
                <w:sz w:val="30"/>
                <w:szCs w:val="30"/>
                <w:vertAlign w:val="baseline"/>
                <w:lang w:val="en-US" w:eastAsia="zh-CN"/>
                <w14:textFill>
                  <w14:solidFill>
                    <w14:schemeClr w14:val="tx1"/>
                  </w14:solidFill>
                </w14:textFill>
              </w:rPr>
            </w:pPr>
          </w:p>
          <w:p w14:paraId="30F6A9B3">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cs="宋体"/>
                <w:b/>
                <w:bCs/>
                <w:snapToGrid/>
                <w:color w:val="000000" w:themeColor="text1"/>
                <w:spacing w:val="0"/>
                <w:kern w:val="0"/>
                <w:position w:val="0"/>
                <w:sz w:val="30"/>
                <w:szCs w:val="30"/>
                <w:vertAlign w:val="baseline"/>
                <w:lang w:val="en-US" w:eastAsia="zh-CN"/>
                <w14:textFill>
                  <w14:solidFill>
                    <w14:schemeClr w14:val="tx1"/>
                  </w14:solidFill>
                </w14:textFill>
              </w:rPr>
            </w:pPr>
          </w:p>
          <w:p w14:paraId="0C2A8B61">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cs="宋体"/>
                <w:b/>
                <w:bCs/>
                <w:snapToGrid/>
                <w:color w:val="000000" w:themeColor="text1"/>
                <w:spacing w:val="0"/>
                <w:kern w:val="0"/>
                <w:position w:val="0"/>
                <w:sz w:val="30"/>
                <w:szCs w:val="30"/>
                <w:vertAlign w:val="baseline"/>
                <w:lang w:val="en-US" w:eastAsia="zh-CN"/>
                <w14:textFill>
                  <w14:solidFill>
                    <w14:schemeClr w14:val="tx1"/>
                  </w14:solidFill>
                </w14:textFill>
              </w:rPr>
            </w:pPr>
          </w:p>
          <w:p w14:paraId="0997D8F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cs="宋体"/>
                <w:b/>
                <w:bCs/>
                <w:snapToGrid/>
                <w:color w:val="000000" w:themeColor="text1"/>
                <w:spacing w:val="0"/>
                <w:kern w:val="0"/>
                <w:position w:val="0"/>
                <w:sz w:val="30"/>
                <w:szCs w:val="30"/>
                <w:vertAlign w:val="baseline"/>
                <w:lang w:val="en-US" w:eastAsia="zh-CN"/>
                <w14:textFill>
                  <w14:solidFill>
                    <w14:schemeClr w14:val="tx1"/>
                  </w14:solidFill>
                </w14:textFill>
              </w:rPr>
            </w:pPr>
          </w:p>
          <w:p w14:paraId="58BA704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宋体" w:hAnsi="宋体" w:eastAsia="宋体" w:cs="宋体"/>
                <w:b/>
                <w:bCs/>
                <w:snapToGrid/>
                <w:color w:val="000000" w:themeColor="text1"/>
                <w:spacing w:val="0"/>
                <w:kern w:val="0"/>
                <w:position w:val="0"/>
                <w:sz w:val="30"/>
                <w:szCs w:val="30"/>
                <w:vertAlign w:val="baseline"/>
                <w:lang w:val="en-US" w:eastAsia="zh-CN"/>
                <w14:textFill>
                  <w14:solidFill>
                    <w14:schemeClr w14:val="tx1"/>
                  </w14:solidFill>
                </w14:textFill>
              </w:rPr>
            </w:pPr>
          </w:p>
        </w:tc>
      </w:tr>
    </w:tbl>
    <w:tbl>
      <w:tblPr>
        <w:tblStyle w:val="24"/>
        <w:tblW w:w="5418" w:type="pct"/>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552"/>
        <w:gridCol w:w="8676"/>
      </w:tblGrid>
      <w:tr w14:paraId="0A4AFC5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3683" w:hRule="atLeast"/>
          <w:jc w:val="center"/>
        </w:trPr>
        <w:tc>
          <w:tcPr>
            <w:tcW w:w="299" w:type="pct"/>
            <w:tcBorders>
              <w:tl2br w:val="nil"/>
              <w:tr2bl w:val="nil"/>
            </w:tcBorders>
            <w:noWrap w:val="0"/>
            <w:vAlign w:val="center"/>
          </w:tcPr>
          <w:p w14:paraId="4E52A12F">
            <w:pPr>
              <w:pStyle w:val="22"/>
              <w:adjustRightInd w:val="0"/>
              <w:snapToGrid w:val="0"/>
              <w:spacing w:before="0" w:beforeAutospacing="0" w:after="0" w:afterAutospacing="0"/>
              <w:jc w:val="center"/>
              <w:rPr>
                <w:rFonts w:hint="eastAsia" w:ascii="宋体" w:hAnsi="宋体" w:eastAsia="宋体" w:cs="宋体"/>
                <w:b w:val="0"/>
                <w:bCs w:val="0"/>
                <w:snapToGrid/>
                <w:color w:val="000000" w:themeColor="text1"/>
                <w:spacing w:val="0"/>
                <w:kern w:val="0"/>
                <w:position w:val="0"/>
                <w:sz w:val="24"/>
                <w:szCs w:val="24"/>
                <w14:textFill>
                  <w14:solidFill>
                    <w14:schemeClr w14:val="tx1"/>
                  </w14:solidFill>
                </w14:textFill>
              </w:rPr>
            </w:pPr>
            <w:r>
              <w:rPr>
                <w:rFonts w:hint="eastAsia" w:ascii="宋体" w:hAnsi="宋体" w:eastAsia="宋体" w:cs="宋体"/>
                <w:b w:val="0"/>
                <w:bCs w:val="0"/>
                <w:snapToGrid/>
                <w:color w:val="000000" w:themeColor="text1"/>
                <w:spacing w:val="0"/>
                <w:kern w:val="0"/>
                <w:position w:val="0"/>
                <w:sz w:val="24"/>
                <w:szCs w:val="24"/>
                <w14:textFill>
                  <w14:solidFill>
                    <w14:schemeClr w14:val="tx1"/>
                  </w14:solidFill>
                </w14:textFill>
              </w:rPr>
              <w:t>工艺流程和产排污环节</w:t>
            </w:r>
          </w:p>
        </w:tc>
        <w:tc>
          <w:tcPr>
            <w:tcW w:w="4700" w:type="pct"/>
            <w:tcBorders>
              <w:tl2br w:val="nil"/>
              <w:tr2bl w:val="nil"/>
            </w:tcBorders>
            <w:noWrap w:val="0"/>
            <w:vAlign w:val="top"/>
          </w:tcPr>
          <w:p w14:paraId="12E3D669">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line="360" w:lineRule="auto"/>
              <w:ind w:firstLine="482" w:firstLineChars="200"/>
              <w:textAlignment w:val="auto"/>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t>项目运营期</w:t>
            </w:r>
            <w:r>
              <w:rPr>
                <w:rFonts w:hint="eastAsia" w:ascii="Times New Roman" w:hAnsi="Times New Roman" w:cs="Times New Roman"/>
                <w:b/>
                <w:bCs/>
                <w:snapToGrid/>
                <w:color w:val="000000" w:themeColor="text1"/>
                <w:spacing w:val="0"/>
                <w:kern w:val="0"/>
                <w:position w:val="0"/>
                <w:sz w:val="24"/>
                <w:szCs w:val="24"/>
                <w:lang w:val="en-US" w:eastAsia="zh-CN"/>
                <w14:textFill>
                  <w14:solidFill>
                    <w14:schemeClr w14:val="tx1"/>
                  </w14:solidFill>
                </w14:textFill>
              </w:rPr>
              <w:t>生产</w:t>
            </w:r>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t>工艺流程及产污节点简图</w:t>
            </w:r>
          </w:p>
          <w:p w14:paraId="3EF0A469">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line="360" w:lineRule="auto"/>
              <w:jc w:val="center"/>
              <w:textAlignment w:val="auto"/>
              <w:rPr>
                <w:rFonts w:hint="eastAsia" w:ascii="仿宋" w:hAnsi="仿宋" w:eastAsia="仿宋" w:cs="仿宋"/>
                <w:b/>
                <w:color w:val="000000" w:themeColor="text1"/>
                <w:sz w:val="30"/>
                <w:szCs w:val="30"/>
                <w14:textFill>
                  <w14:solidFill>
                    <w14:schemeClr w14:val="tx1"/>
                  </w14:solidFill>
                </w14:textFill>
              </w:rPr>
            </w:pPr>
            <w:r>
              <w:rPr>
                <w:rFonts w:hint="eastAsia" w:ascii="仿宋" w:hAnsi="仿宋" w:eastAsia="仿宋" w:cs="仿宋"/>
                <w:b/>
                <w:color w:val="000000" w:themeColor="text1"/>
                <w:sz w:val="30"/>
                <w:szCs w:val="30"/>
                <w14:textFill>
                  <w14:solidFill>
                    <w14:schemeClr w14:val="tx1"/>
                  </w14:solidFill>
                </w14:textFill>
              </w:rPr>
              <w:object>
                <v:shape id="_x0000_i1026" o:spt="75" type="#_x0000_t75" style="height:426pt;width:249.75pt;" o:ole="t" filled="f" o:preferrelative="t" stroked="f" coordsize="21600,21600">
                  <v:path/>
                  <v:fill on="f" focussize="0,0"/>
                  <v:stroke on="f"/>
                  <v:imagedata r:id="rId10" o:title=""/>
                  <o:lock v:ext="edit" aspectratio="f"/>
                  <w10:wrap type="none"/>
                  <w10:anchorlock/>
                </v:shape>
                <o:OLEObject Type="Embed" ProgID="Visio.Drawing.11" ShapeID="_x0000_i1026" DrawAspect="Content" ObjectID="_1468075726" r:id="rId9">
                  <o:LockedField>false</o:LockedField>
                </o:OLEObject>
              </w:object>
            </w:r>
          </w:p>
          <w:p w14:paraId="5A62DE2B">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line="360" w:lineRule="auto"/>
              <w:jc w:val="center"/>
              <w:textAlignment w:val="auto"/>
              <w:rPr>
                <w:rFonts w:hint="default" w:ascii="Times New Roman" w:hAnsi="Times New Roman" w:eastAsia="宋体" w:cs="Times New Roman"/>
                <w:b/>
                <w:bCs/>
                <w:color w:val="000000" w:themeColor="text1"/>
                <w:kern w:val="0"/>
                <w:sz w:val="24"/>
                <w:szCs w:val="24"/>
                <w:highlight w:val="none"/>
                <w:lang w:val="en-US" w:eastAsia="zh-CN" w:bidi="ar"/>
                <w14:textFill>
                  <w14:solidFill>
                    <w14:schemeClr w14:val="tx1"/>
                  </w14:solidFill>
                </w14:textFill>
              </w:rPr>
            </w:pPr>
            <w:r>
              <w:rPr>
                <w:rFonts w:hint="default" w:ascii="Times New Roman" w:hAnsi="Times New Roman" w:eastAsia="宋体" w:cs="Times New Roman"/>
                <w:b/>
                <w:bCs/>
                <w:color w:val="000000" w:themeColor="text1"/>
                <w:kern w:val="0"/>
                <w:sz w:val="24"/>
                <w:szCs w:val="24"/>
                <w:highlight w:val="none"/>
                <w:lang w:val="en-US" w:eastAsia="zh-CN" w:bidi="ar"/>
                <w14:textFill>
                  <w14:solidFill>
                    <w14:schemeClr w14:val="tx1"/>
                  </w14:solidFill>
                </w14:textFill>
              </w:rPr>
              <w:t>图2</w:t>
            </w:r>
            <w:r>
              <w:rPr>
                <w:rFonts w:hint="eastAsia" w:cs="Times New Roman"/>
                <w:b/>
                <w:bCs/>
                <w:color w:val="000000" w:themeColor="text1"/>
                <w:kern w:val="0"/>
                <w:sz w:val="24"/>
                <w:szCs w:val="24"/>
                <w:highlight w:val="none"/>
                <w:lang w:val="en-US" w:eastAsia="zh-CN" w:bidi="ar"/>
                <w14:textFill>
                  <w14:solidFill>
                    <w14:schemeClr w14:val="tx1"/>
                  </w14:solidFill>
                </w14:textFill>
              </w:rPr>
              <w:t xml:space="preserve">.2  </w:t>
            </w:r>
            <w:r>
              <w:rPr>
                <w:rFonts w:hint="default" w:ascii="Times New Roman" w:hAnsi="Times New Roman" w:eastAsia="宋体" w:cs="Times New Roman"/>
                <w:b/>
                <w:bCs/>
                <w:color w:val="000000" w:themeColor="text1"/>
                <w:kern w:val="0"/>
                <w:sz w:val="24"/>
                <w:szCs w:val="24"/>
                <w:highlight w:val="none"/>
                <w:lang w:val="en-US" w:eastAsia="zh-CN" w:bidi="ar"/>
                <w14:textFill>
                  <w14:solidFill>
                    <w14:schemeClr w14:val="tx1"/>
                  </w14:solidFill>
                </w14:textFill>
              </w:rPr>
              <w:t>生产工艺流程及产污环节图</w:t>
            </w:r>
          </w:p>
          <w:p w14:paraId="25C3D8D3">
            <w:pPr>
              <w:pStyle w:val="29"/>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Times New Roman" w:hAnsi="Times New Roman" w:eastAsia="宋体" w:cs="Times New Roman"/>
                <w:color w:val="000000" w:themeColor="text1"/>
                <w:sz w:val="24"/>
                <w:szCs w:val="32"/>
                <w:lang w:val="en-US" w:eastAsia="zh-CN"/>
                <w14:textFill>
                  <w14:solidFill>
                    <w14:schemeClr w14:val="tx1"/>
                  </w14:solidFill>
                </w14:textFill>
              </w:rPr>
            </w:pPr>
            <w:r>
              <w:rPr>
                <w:rFonts w:hint="default" w:ascii="Times New Roman" w:hAnsi="Times New Roman" w:eastAsia="宋体" w:cs="Times New Roman"/>
                <w:color w:val="000000" w:themeColor="text1"/>
                <w:sz w:val="24"/>
                <w:szCs w:val="32"/>
                <w:lang w:val="en-US" w:eastAsia="zh-CN"/>
                <w14:textFill>
                  <w14:solidFill>
                    <w14:schemeClr w14:val="tx1"/>
                  </w14:solidFill>
                </w14:textFill>
              </w:rPr>
              <w:t>项目生产规模、工艺与现有工程相同，</w:t>
            </w:r>
            <w:r>
              <w:rPr>
                <w:rFonts w:hint="eastAsia" w:ascii="Times New Roman" w:hAnsi="Times New Roman" w:eastAsia="宋体" w:cs="Times New Roman"/>
                <w:color w:val="000000" w:themeColor="text1"/>
                <w:sz w:val="24"/>
                <w:szCs w:val="32"/>
                <w:lang w:val="en-US" w:eastAsia="zh-CN"/>
                <w14:textFill>
                  <w14:solidFill>
                    <w14:schemeClr w14:val="tx1"/>
                  </w14:solidFill>
                </w14:textFill>
              </w:rPr>
              <w:t>工艺升级改造，</w:t>
            </w:r>
            <w:r>
              <w:rPr>
                <w:rFonts w:hint="default" w:ascii="Times New Roman" w:hAnsi="Times New Roman" w:eastAsia="宋体" w:cs="Times New Roman"/>
                <w:color w:val="000000" w:themeColor="text1"/>
                <w:sz w:val="24"/>
                <w:szCs w:val="32"/>
                <w:lang w:val="en-US" w:eastAsia="zh-CN"/>
                <w14:textFill>
                  <w14:solidFill>
                    <w14:schemeClr w14:val="tx1"/>
                  </w14:solidFill>
                </w14:textFill>
              </w:rPr>
              <w:t>将</w:t>
            </w:r>
            <w:r>
              <w:rPr>
                <w:rFonts w:hint="eastAsia" w:ascii="Times New Roman" w:hAnsi="Times New Roman" w:eastAsia="宋体" w:cs="Times New Roman"/>
                <w:color w:val="000000" w:themeColor="text1"/>
                <w:sz w:val="24"/>
                <w:szCs w:val="32"/>
                <w:lang w:val="en-US" w:eastAsia="zh-CN"/>
                <w14:textFill>
                  <w14:solidFill>
                    <w14:schemeClr w14:val="tx1"/>
                  </w14:solidFill>
                </w14:textFill>
              </w:rPr>
              <w:t>原料预处理工艺中加入杀青工艺。故项目建成后产品更符合市场需求。</w:t>
            </w:r>
          </w:p>
          <w:p w14:paraId="2EFBCEBC">
            <w:pPr>
              <w:pStyle w:val="29"/>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jc w:val="left"/>
              <w:textAlignment w:val="auto"/>
              <w:rPr>
                <w:rFonts w:hint="eastAsia" w:ascii="Times New Roman" w:hAnsi="Times New Roman" w:cs="Times New Roman"/>
                <w:b/>
                <w:bCs/>
                <w:color w:val="000000" w:themeColor="text1"/>
                <w:position w:val="6"/>
                <w:sz w:val="24"/>
                <w:szCs w:val="24"/>
                <w:lang w:val="en-US" w:eastAsia="zh-CN"/>
                <w14:textFill>
                  <w14:solidFill>
                    <w14:schemeClr w14:val="tx1"/>
                  </w14:solidFill>
                </w14:textFill>
              </w:rPr>
            </w:pPr>
            <w:r>
              <w:rPr>
                <w:rFonts w:hint="eastAsia" w:ascii="Times New Roman" w:hAnsi="Times New Roman" w:cs="Times New Roman"/>
                <w:b/>
                <w:bCs/>
                <w:color w:val="000000" w:themeColor="text1"/>
                <w:position w:val="6"/>
                <w:sz w:val="24"/>
                <w:szCs w:val="24"/>
                <w:lang w:val="en-US" w:eastAsia="zh-CN"/>
                <w14:textFill>
                  <w14:solidFill>
                    <w14:schemeClr w14:val="tx1"/>
                  </w14:solidFill>
                </w14:textFill>
              </w:rPr>
              <w:t>工艺流程简述：</w:t>
            </w:r>
          </w:p>
          <w:p w14:paraId="6DCF1BC1">
            <w:pPr>
              <w:keepNext w:val="0"/>
              <w:keepLines w:val="0"/>
              <w:pageBreakBefore w:val="0"/>
              <w:widowControl/>
              <w:kinsoku/>
              <w:wordWrap/>
              <w:overflowPunct/>
              <w:topLinePunct w:val="0"/>
              <w:bidi w:val="0"/>
              <w:snapToGrid w:val="0"/>
              <w:spacing w:line="360" w:lineRule="auto"/>
              <w:ind w:firstLine="480" w:firstLineChars="200"/>
              <w:jc w:val="left"/>
              <w:textAlignment w:val="auto"/>
              <w:rPr>
                <w:rFonts w:hint="eastAsia" w:eastAsia="宋体"/>
                <w:color w:val="000000" w:themeColor="text1"/>
                <w:kern w:val="0"/>
                <w:sz w:val="24"/>
                <w:lang w:eastAsia="zh-CN" w:bidi="ar"/>
                <w14:textFill>
                  <w14:solidFill>
                    <w14:schemeClr w14:val="tx1"/>
                  </w14:solidFill>
                </w14:textFill>
              </w:rPr>
            </w:pPr>
            <w:r>
              <w:rPr>
                <w:color w:val="000000" w:themeColor="text1"/>
                <w:kern w:val="0"/>
                <w:sz w:val="24"/>
                <w:lang w:bidi="ar"/>
                <w14:textFill>
                  <w14:solidFill>
                    <w14:schemeClr w14:val="tx1"/>
                  </w14:solidFill>
                </w14:textFill>
              </w:rPr>
              <w:t>①</w:t>
            </w:r>
            <w:r>
              <w:rPr>
                <w:rFonts w:hint="eastAsia"/>
                <w:color w:val="000000" w:themeColor="text1"/>
                <w:kern w:val="0"/>
                <w:sz w:val="24"/>
                <w:lang w:eastAsia="zh-CN" w:bidi="ar"/>
                <w14:textFill>
                  <w14:solidFill>
                    <w14:schemeClr w14:val="tx1"/>
                  </w14:solidFill>
                </w14:textFill>
              </w:rPr>
              <w:t>原料</w:t>
            </w:r>
          </w:p>
          <w:p w14:paraId="41F2720B">
            <w:pPr>
              <w:keepNext w:val="0"/>
              <w:keepLines w:val="0"/>
              <w:pageBreakBefore w:val="0"/>
              <w:widowControl/>
              <w:kinsoku/>
              <w:wordWrap/>
              <w:overflowPunct/>
              <w:topLinePunct w:val="0"/>
              <w:bidi w:val="0"/>
              <w:snapToGrid w:val="0"/>
              <w:spacing w:line="360" w:lineRule="auto"/>
              <w:ind w:firstLine="480" w:firstLineChars="200"/>
              <w:jc w:val="left"/>
              <w:textAlignment w:val="auto"/>
              <w:rPr>
                <w:rFonts w:hint="default" w:ascii="Times New Roman" w:hAnsi="Times New Roman" w:eastAsia="宋体" w:cs="Times New Roman"/>
                <w:color w:val="000000" w:themeColor="text1"/>
                <w:kern w:val="0"/>
                <w:sz w:val="24"/>
                <w:lang w:val="en-US" w:eastAsia="zh-CN" w:bidi="ar"/>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原料要求新鲜、无病害、无枯黄叶，无损伤，色泽鲜艳。分级原料验收方法将合格的原料挑选出来，并按优劣分等级。</w:t>
            </w:r>
          </w:p>
          <w:p w14:paraId="1D43AE2B">
            <w:pPr>
              <w:keepNext w:val="0"/>
              <w:keepLines w:val="0"/>
              <w:pageBreakBefore w:val="0"/>
              <w:widowControl/>
              <w:kinsoku/>
              <w:wordWrap/>
              <w:overflowPunct/>
              <w:topLinePunct w:val="0"/>
              <w:bidi w:val="0"/>
              <w:snapToGrid w:val="0"/>
              <w:spacing w:line="360" w:lineRule="auto"/>
              <w:ind w:firstLine="480" w:firstLineChars="200"/>
              <w:jc w:val="left"/>
              <w:textAlignment w:val="auto"/>
              <w:rPr>
                <w:rFonts w:hint="eastAsia" w:ascii="Times New Roman" w:hAnsi="Times New Roman" w:eastAsia="宋体" w:cs="Times New Roman"/>
                <w:color w:val="000000" w:themeColor="text1"/>
                <w:kern w:val="0"/>
                <w:sz w:val="24"/>
                <w:lang w:val="en-US" w:eastAsia="zh-CN" w:bidi="ar"/>
                <w14:textFill>
                  <w14:solidFill>
                    <w14:schemeClr w14:val="tx1"/>
                  </w14:solidFill>
                </w14:textFill>
              </w:rPr>
            </w:pPr>
            <w:r>
              <w:rPr>
                <w:rFonts w:hint="default" w:ascii="Times New Roman" w:hAnsi="Times New Roman" w:cs="Times New Roman"/>
                <w:color w:val="000000" w:themeColor="text1"/>
                <w:kern w:val="0"/>
                <w:sz w:val="24"/>
                <w:lang w:bidi="ar"/>
                <w14:textFill>
                  <w14:solidFill>
                    <w14:schemeClr w14:val="tx1"/>
                  </w14:solidFill>
                </w14:textFill>
              </w:rPr>
              <w:t>②</w:t>
            </w:r>
            <w:r>
              <w:rPr>
                <w:rFonts w:hint="eastAsia" w:cs="Times New Roman"/>
                <w:color w:val="000000" w:themeColor="text1"/>
                <w:kern w:val="0"/>
                <w:sz w:val="24"/>
                <w:lang w:eastAsia="zh-CN" w:bidi="ar"/>
                <w14:textFill>
                  <w14:solidFill>
                    <w14:schemeClr w14:val="tx1"/>
                  </w14:solidFill>
                </w14:textFill>
              </w:rPr>
              <w:t>预处理（清洗、去皮、切分、杀青等）</w:t>
            </w:r>
          </w:p>
          <w:p w14:paraId="5C556261">
            <w:pPr>
              <w:keepNext w:val="0"/>
              <w:keepLines w:val="0"/>
              <w:pageBreakBefore w:val="0"/>
              <w:widowControl/>
              <w:kinsoku/>
              <w:wordWrap/>
              <w:overflowPunct/>
              <w:topLinePunct w:val="0"/>
              <w:bidi w:val="0"/>
              <w:snapToGrid w:val="0"/>
              <w:spacing w:line="360" w:lineRule="auto"/>
              <w:ind w:firstLine="480" w:firstLineChars="200"/>
              <w:jc w:val="left"/>
              <w:textAlignment w:val="auto"/>
              <w:rPr>
                <w:rFonts w:hint="default" w:ascii="Times New Roman" w:hAnsi="Times New Roman" w:cs="Times New Roman"/>
                <w:color w:val="000000" w:themeColor="text1"/>
                <w:kern w:val="0"/>
                <w:sz w:val="24"/>
                <w:lang w:eastAsia="zh-CN" w:bidi="ar"/>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一</w:t>
            </w:r>
            <w:r>
              <w:rPr>
                <w:rFonts w:ascii="宋体" w:hAnsi="宋体" w:eastAsia="宋体" w:cs="宋体"/>
                <w:color w:val="000000" w:themeColor="text1"/>
                <w:sz w:val="24"/>
                <w:szCs w:val="24"/>
                <w14:textFill>
                  <w14:solidFill>
                    <w14:schemeClr w14:val="tx1"/>
                  </w14:solidFill>
                </w14:textFill>
              </w:rPr>
              <w:t>般预处理是指升华干燥前的所有处理，所以干燥前冻结也属于预处理。原料预处理和常规的果蔬干燥及果蔬速冻制品相同，如需进行挑选、清洗、去皮、切分、</w:t>
            </w:r>
            <w:r>
              <w:rPr>
                <w:rFonts w:hint="eastAsia" w:cs="Times New Roman"/>
                <w:color w:val="000000" w:themeColor="text1"/>
                <w:kern w:val="0"/>
                <w:sz w:val="24"/>
                <w:lang w:eastAsia="zh-CN" w:bidi="ar"/>
                <w14:textFill>
                  <w14:solidFill>
                    <w14:schemeClr w14:val="tx1"/>
                  </w14:solidFill>
                </w14:textFill>
              </w:rPr>
              <w:t>杀青、</w:t>
            </w:r>
            <w:r>
              <w:rPr>
                <w:rFonts w:ascii="宋体" w:hAnsi="宋体" w:eastAsia="宋体" w:cs="宋体"/>
                <w:color w:val="000000" w:themeColor="text1"/>
                <w:sz w:val="24"/>
                <w:szCs w:val="24"/>
                <w14:textFill>
                  <w14:solidFill>
                    <w14:schemeClr w14:val="tx1"/>
                  </w14:solidFill>
                </w14:textFill>
              </w:rPr>
              <w:t>沥水等处理。</w:t>
            </w:r>
            <w:r>
              <w:rPr>
                <w:rFonts w:hint="default" w:ascii="Times New Roman" w:hAnsi="Times New Roman" w:cs="Times New Roman"/>
                <w:color w:val="000000" w:themeColor="text1"/>
                <w:kern w:val="0"/>
                <w:sz w:val="24"/>
                <w:lang w:bidi="ar"/>
                <w14:textFill>
                  <w14:solidFill>
                    <w14:schemeClr w14:val="tx1"/>
                  </w14:solidFill>
                </w14:textFill>
              </w:rPr>
              <w:t>该工序</w:t>
            </w:r>
            <w:r>
              <w:rPr>
                <w:rFonts w:hint="default" w:ascii="Times New Roman" w:hAnsi="Times New Roman" w:cs="Times New Roman"/>
                <w:color w:val="000000" w:themeColor="text1"/>
                <w:kern w:val="0"/>
                <w:sz w:val="24"/>
                <w:lang w:eastAsia="zh-CN" w:bidi="ar"/>
                <w14:textFill>
                  <w14:solidFill>
                    <w14:schemeClr w14:val="tx1"/>
                  </w14:solidFill>
                </w14:textFill>
              </w:rPr>
              <w:t>会产生</w:t>
            </w:r>
            <w:r>
              <w:rPr>
                <w:rFonts w:hint="eastAsia" w:ascii="Times New Roman" w:hAnsi="Times New Roman" w:cs="Times New Roman"/>
                <w:color w:val="000000" w:themeColor="text1"/>
                <w:kern w:val="0"/>
                <w:sz w:val="24"/>
                <w:lang w:eastAsia="zh-CN" w:bidi="ar"/>
                <w14:textFill>
                  <w14:solidFill>
                    <w14:schemeClr w14:val="tx1"/>
                  </w14:solidFill>
                </w14:textFill>
              </w:rPr>
              <w:t>废水</w:t>
            </w:r>
            <w:r>
              <w:rPr>
                <w:rFonts w:hint="eastAsia" w:ascii="Times New Roman" w:hAnsi="Times New Roman" w:cs="Times New Roman"/>
                <w:color w:val="000000" w:themeColor="text1"/>
                <w:kern w:val="0"/>
                <w:sz w:val="24"/>
                <w:lang w:val="en-US" w:eastAsia="zh-CN" w:bidi="ar"/>
                <w14:textFill>
                  <w14:solidFill>
                    <w14:schemeClr w14:val="tx1"/>
                  </w14:solidFill>
                </w14:textFill>
              </w:rPr>
              <w:t>W1、固废S1、</w:t>
            </w:r>
            <w:r>
              <w:rPr>
                <w:rFonts w:hint="default" w:ascii="Times New Roman" w:hAnsi="Times New Roman" w:cs="Times New Roman"/>
                <w:color w:val="000000" w:themeColor="text1"/>
                <w:kern w:val="0"/>
                <w:sz w:val="24"/>
                <w:lang w:eastAsia="zh-CN" w:bidi="ar"/>
                <w14:textFill>
                  <w14:solidFill>
                    <w14:schemeClr w14:val="tx1"/>
                  </w14:solidFill>
                </w14:textFill>
              </w:rPr>
              <w:t>噪声</w:t>
            </w:r>
            <w:r>
              <w:rPr>
                <w:rFonts w:hint="default" w:ascii="Times New Roman" w:hAnsi="Times New Roman" w:cs="Times New Roman"/>
                <w:color w:val="000000" w:themeColor="text1"/>
                <w:kern w:val="0"/>
                <w:sz w:val="24"/>
                <w:lang w:val="en-US" w:eastAsia="zh-CN" w:bidi="ar"/>
                <w14:textFill>
                  <w14:solidFill>
                    <w14:schemeClr w14:val="tx1"/>
                  </w14:solidFill>
                </w14:textFill>
              </w:rPr>
              <w:t>N</w:t>
            </w:r>
          </w:p>
          <w:p w14:paraId="4BDE9B77">
            <w:pPr>
              <w:keepNext w:val="0"/>
              <w:keepLines w:val="0"/>
              <w:pageBreakBefore w:val="0"/>
              <w:widowControl/>
              <w:kinsoku/>
              <w:wordWrap/>
              <w:overflowPunct/>
              <w:topLinePunct w:val="0"/>
              <w:bidi w:val="0"/>
              <w:snapToGrid w:val="0"/>
              <w:spacing w:line="360" w:lineRule="auto"/>
              <w:ind w:firstLine="480" w:firstLineChars="200"/>
              <w:jc w:val="left"/>
              <w:textAlignment w:val="auto"/>
              <w:rPr>
                <w:rFonts w:hint="default" w:ascii="Times New Roman" w:hAnsi="Times New Roman" w:cs="Times New Roman"/>
                <w:color w:val="000000" w:themeColor="text1"/>
                <w:sz w:val="24"/>
                <w14:textFill>
                  <w14:solidFill>
                    <w14:schemeClr w14:val="tx1"/>
                  </w14:solidFill>
                </w14:textFill>
              </w:rPr>
            </w:pPr>
            <w:r>
              <w:rPr>
                <w:rFonts w:hint="eastAsia" w:cs="Times New Roman"/>
                <w:color w:val="000000" w:themeColor="text1"/>
                <w:kern w:val="0"/>
                <w:sz w:val="24"/>
                <w:lang w:eastAsia="zh-CN" w:bidi="ar"/>
                <w14:textFill>
                  <w14:solidFill>
                    <w14:schemeClr w14:val="tx1"/>
                  </w14:solidFill>
                </w14:textFill>
              </w:rPr>
              <w:t>其中杀青工序是原料输送至杀青工序，利用加热蒸汽进行快速杀青，抑酶护色及时脱水冷却，使果蔬保持原有的自然色泽。</w:t>
            </w:r>
            <w:r>
              <w:rPr>
                <w:rFonts w:hint="default" w:ascii="Times New Roman" w:hAnsi="Times New Roman" w:cs="Times New Roman"/>
                <w:color w:val="000000" w:themeColor="text1"/>
                <w:kern w:val="0"/>
                <w:sz w:val="24"/>
                <w:lang w:bidi="ar"/>
                <w14:textFill>
                  <w14:solidFill>
                    <w14:schemeClr w14:val="tx1"/>
                  </w14:solidFill>
                </w14:textFill>
              </w:rPr>
              <w:t>该工序</w:t>
            </w:r>
            <w:r>
              <w:rPr>
                <w:rFonts w:hint="default" w:ascii="Times New Roman" w:hAnsi="Times New Roman" w:cs="Times New Roman"/>
                <w:color w:val="000000" w:themeColor="text1"/>
                <w:kern w:val="0"/>
                <w:sz w:val="24"/>
                <w:lang w:eastAsia="zh-CN" w:bidi="ar"/>
                <w14:textFill>
                  <w14:solidFill>
                    <w14:schemeClr w14:val="tx1"/>
                  </w14:solidFill>
                </w14:textFill>
              </w:rPr>
              <w:t>会产生噪声</w:t>
            </w:r>
            <w:r>
              <w:rPr>
                <w:rFonts w:hint="default" w:ascii="Times New Roman" w:hAnsi="Times New Roman" w:cs="Times New Roman"/>
                <w:color w:val="000000" w:themeColor="text1"/>
                <w:kern w:val="0"/>
                <w:sz w:val="24"/>
                <w:lang w:val="en-US" w:eastAsia="zh-CN" w:bidi="ar"/>
                <w14:textFill>
                  <w14:solidFill>
                    <w14:schemeClr w14:val="tx1"/>
                  </w14:solidFill>
                </w14:textFill>
              </w:rPr>
              <w:t>N。</w:t>
            </w:r>
          </w:p>
          <w:p w14:paraId="5D1BDFC3">
            <w:pPr>
              <w:keepNext w:val="0"/>
              <w:keepLines w:val="0"/>
              <w:pageBreakBefore w:val="0"/>
              <w:widowControl/>
              <w:kinsoku/>
              <w:wordWrap/>
              <w:overflowPunct/>
              <w:topLinePunct w:val="0"/>
              <w:bidi w:val="0"/>
              <w:snapToGrid w:val="0"/>
              <w:spacing w:line="360" w:lineRule="auto"/>
              <w:ind w:firstLine="480" w:firstLineChars="200"/>
              <w:jc w:val="left"/>
              <w:textAlignment w:val="auto"/>
              <w:rPr>
                <w:rFonts w:hint="eastAsia" w:ascii="Times New Roman" w:hAnsi="Times New Roman" w:eastAsia="宋体" w:cs="Times New Roman"/>
                <w:color w:val="000000" w:themeColor="text1"/>
                <w:sz w:val="24"/>
                <w:lang w:eastAsia="zh-CN"/>
                <w14:textFill>
                  <w14:solidFill>
                    <w14:schemeClr w14:val="tx1"/>
                  </w14:solidFill>
                </w14:textFill>
              </w:rPr>
            </w:pPr>
            <w:r>
              <w:rPr>
                <w:rFonts w:hint="default" w:ascii="Times New Roman" w:hAnsi="Times New Roman" w:cs="Times New Roman"/>
                <w:color w:val="000000" w:themeColor="text1"/>
                <w:kern w:val="0"/>
                <w:sz w:val="24"/>
                <w:lang w:bidi="ar"/>
                <w14:textFill>
                  <w14:solidFill>
                    <w14:schemeClr w14:val="tx1"/>
                  </w14:solidFill>
                </w14:textFill>
              </w:rPr>
              <w:t>③</w:t>
            </w:r>
            <w:r>
              <w:rPr>
                <w:rFonts w:hint="eastAsia" w:cs="Times New Roman"/>
                <w:color w:val="000000" w:themeColor="text1"/>
                <w:kern w:val="0"/>
                <w:sz w:val="24"/>
                <w:lang w:eastAsia="zh-CN" w:bidi="ar"/>
                <w14:textFill>
                  <w14:solidFill>
                    <w14:schemeClr w14:val="tx1"/>
                  </w14:solidFill>
                </w14:textFill>
              </w:rPr>
              <w:t>预冻结</w:t>
            </w:r>
          </w:p>
          <w:p w14:paraId="77B43500">
            <w:pPr>
              <w:keepNext w:val="0"/>
              <w:keepLines w:val="0"/>
              <w:pageBreakBefore w:val="0"/>
              <w:widowControl/>
              <w:kinsoku/>
              <w:wordWrap/>
              <w:overflowPunct/>
              <w:topLinePunct w:val="0"/>
              <w:bidi w:val="0"/>
              <w:snapToGrid w:val="0"/>
              <w:spacing w:line="360" w:lineRule="auto"/>
              <w:ind w:firstLine="480" w:firstLineChars="200"/>
              <w:jc w:val="left"/>
              <w:textAlignment w:val="auto"/>
              <w:rPr>
                <w:rFonts w:hint="eastAsia" w:ascii="Times New Roman" w:hAnsi="Times New Roman" w:cs="Times New Roman"/>
                <w:color w:val="000000" w:themeColor="text1"/>
                <w:kern w:val="0"/>
                <w:sz w:val="24"/>
                <w:lang w:eastAsia="zh-CN" w:bidi="ar"/>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把经前处理后的原料进行采用</w:t>
            </w:r>
            <w:r>
              <w:rPr>
                <w:rFonts w:hint="default" w:ascii="Times New Roman" w:hAnsi="Times New Roman" w:eastAsia="宋体" w:cs="Times New Roman"/>
                <w:color w:val="000000" w:themeColor="text1"/>
                <w:sz w:val="24"/>
                <w:szCs w:val="24"/>
                <w14:textFill>
                  <w14:solidFill>
                    <w14:schemeClr w14:val="tx1"/>
                  </w14:solidFill>
                </w14:textFill>
              </w:rPr>
              <w:t>R</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717</w:t>
            </w:r>
            <w:r>
              <w:rPr>
                <w:rFonts w:ascii="宋体" w:hAnsi="宋体" w:eastAsia="宋体" w:cs="宋体"/>
                <w:color w:val="000000" w:themeColor="text1"/>
                <w:sz w:val="24"/>
                <w:szCs w:val="24"/>
                <w14:textFill>
                  <w14:solidFill>
                    <w14:schemeClr w14:val="tx1"/>
                  </w14:solidFill>
                </w14:textFill>
              </w:rPr>
              <w:t>进行冷冻处理，是冻干的重要工序。由于果蔬在冷冻过程中会发生一系列复杂的生物化学及物理化学变化,因此预冻的好坏将直接影响到冻干果蔬质量。冷冻过程中重点考虑的是被冻结物料的冻结速率对其质量和干燥时间的影响。</w:t>
            </w:r>
            <w:r>
              <w:rPr>
                <w:rFonts w:hint="default" w:ascii="Times New Roman" w:hAnsi="Times New Roman" w:cs="Times New Roman"/>
                <w:color w:val="000000" w:themeColor="text1"/>
                <w:kern w:val="0"/>
                <w:sz w:val="24"/>
                <w:lang w:bidi="ar"/>
                <w14:textFill>
                  <w14:solidFill>
                    <w14:schemeClr w14:val="tx1"/>
                  </w14:solidFill>
                </w14:textFill>
              </w:rPr>
              <w:t>该工序</w:t>
            </w:r>
            <w:r>
              <w:rPr>
                <w:rFonts w:hint="default" w:ascii="Times New Roman" w:hAnsi="Times New Roman" w:cs="Times New Roman"/>
                <w:color w:val="000000" w:themeColor="text1"/>
                <w:kern w:val="0"/>
                <w:sz w:val="24"/>
                <w:lang w:eastAsia="zh-CN" w:bidi="ar"/>
                <w14:textFill>
                  <w14:solidFill>
                    <w14:schemeClr w14:val="tx1"/>
                  </w14:solidFill>
                </w14:textFill>
              </w:rPr>
              <w:t>会产生噪声</w:t>
            </w:r>
            <w:r>
              <w:rPr>
                <w:rFonts w:hint="default" w:ascii="Times New Roman" w:hAnsi="Times New Roman" w:cs="Times New Roman"/>
                <w:color w:val="000000" w:themeColor="text1"/>
                <w:kern w:val="0"/>
                <w:sz w:val="24"/>
                <w:lang w:val="en-US" w:eastAsia="zh-CN" w:bidi="ar"/>
                <w14:textFill>
                  <w14:solidFill>
                    <w14:schemeClr w14:val="tx1"/>
                  </w14:solidFill>
                </w14:textFill>
              </w:rPr>
              <w:t>N。</w:t>
            </w:r>
          </w:p>
          <w:p w14:paraId="2ABF9FA6">
            <w:pPr>
              <w:pStyle w:val="2"/>
              <w:keepNext w:val="0"/>
              <w:keepLines w:val="0"/>
              <w:pageBreakBefore w:val="0"/>
              <w:widowControl w:val="0"/>
              <w:kinsoku/>
              <w:wordWrap/>
              <w:overflowPunct/>
              <w:topLinePunct w:val="0"/>
              <w:autoSpaceDE w:val="0"/>
              <w:autoSpaceDN w:val="0"/>
              <w:bidi w:val="0"/>
              <w:adjustRightInd w:val="0"/>
              <w:snapToGrid w:val="0"/>
              <w:spacing w:line="360" w:lineRule="auto"/>
              <w:ind w:left="479" w:leftChars="228" w:firstLine="0" w:firstLineChars="0"/>
              <w:textAlignment w:val="auto"/>
              <w:rPr>
                <w:rFonts w:ascii="宋体" w:hAnsi="宋体" w:eastAsia="宋体" w:cs="宋体"/>
                <w:color w:val="000000" w:themeColor="text1"/>
                <w:sz w:val="24"/>
                <w:szCs w:val="24"/>
                <w14:textFill>
                  <w14:solidFill>
                    <w14:schemeClr w14:val="tx1"/>
                  </w14:solidFill>
                </w14:textFill>
              </w:rPr>
            </w:pPr>
            <w:r>
              <w:rPr>
                <w:rFonts w:hint="default" w:ascii="Times New Roman" w:hAnsi="Times New Roman" w:cs="Times New Roman"/>
                <w:color w:val="000000" w:themeColor="text1"/>
                <w:kern w:val="0"/>
                <w:sz w:val="24"/>
                <w:szCs w:val="24"/>
                <w:lang w:bidi="ar"/>
                <w14:textFill>
                  <w14:solidFill>
                    <w14:schemeClr w14:val="tx1"/>
                  </w14:solidFill>
                </w14:textFill>
              </w:rPr>
              <w:fldChar w:fldCharType="begin"/>
            </w:r>
            <w:r>
              <w:rPr>
                <w:rFonts w:hint="default" w:ascii="Times New Roman" w:hAnsi="Times New Roman" w:cs="Times New Roman"/>
                <w:color w:val="000000" w:themeColor="text1"/>
                <w:kern w:val="0"/>
                <w:sz w:val="24"/>
                <w:szCs w:val="24"/>
                <w:lang w:bidi="ar"/>
                <w14:textFill>
                  <w14:solidFill>
                    <w14:schemeClr w14:val="tx1"/>
                  </w14:solidFill>
                </w14:textFill>
              </w:rPr>
              <w:instrText xml:space="preserve"> = 4 \* GB3 \* MERGEFORMAT </w:instrText>
            </w:r>
            <w:r>
              <w:rPr>
                <w:rFonts w:hint="default" w:ascii="Times New Roman" w:hAnsi="Times New Roman" w:cs="Times New Roman"/>
                <w:color w:val="000000" w:themeColor="text1"/>
                <w:kern w:val="0"/>
                <w:sz w:val="24"/>
                <w:szCs w:val="24"/>
                <w:lang w:bidi="ar"/>
                <w14:textFill>
                  <w14:solidFill>
                    <w14:schemeClr w14:val="tx1"/>
                  </w14:solidFill>
                </w14:textFill>
              </w:rPr>
              <w:fldChar w:fldCharType="separate"/>
            </w:r>
            <w:r>
              <w:rPr>
                <w:rFonts w:hint="default" w:ascii="Times New Roman" w:hAnsi="Times New Roman" w:cs="Times New Roman"/>
                <w:color w:val="000000" w:themeColor="text1"/>
                <w:sz w:val="24"/>
                <w:szCs w:val="24"/>
                <w14:textFill>
                  <w14:solidFill>
                    <w14:schemeClr w14:val="tx1"/>
                  </w14:solidFill>
                </w14:textFill>
              </w:rPr>
              <w:t>④</w:t>
            </w:r>
            <w:r>
              <w:rPr>
                <w:rFonts w:hint="default" w:ascii="Times New Roman" w:hAnsi="Times New Roman" w:cs="Times New Roman"/>
                <w:color w:val="000000" w:themeColor="text1"/>
                <w:kern w:val="0"/>
                <w:sz w:val="24"/>
                <w:szCs w:val="24"/>
                <w:lang w:bidi="ar"/>
                <w14:textFill>
                  <w14:solidFill>
                    <w14:schemeClr w14:val="tx1"/>
                  </w14:solidFill>
                </w14:textFill>
              </w:rPr>
              <w:fldChar w:fldCharType="end"/>
            </w:r>
            <w:r>
              <w:rPr>
                <w:rFonts w:ascii="宋体" w:hAnsi="宋体" w:eastAsia="宋体" w:cs="宋体"/>
                <w:color w:val="000000" w:themeColor="text1"/>
                <w:sz w:val="24"/>
                <w:szCs w:val="24"/>
                <w14:textFill>
                  <w14:solidFill>
                    <w14:schemeClr w14:val="tx1"/>
                  </w14:solidFill>
                </w14:textFill>
              </w:rPr>
              <w:t>真空干燥</w:t>
            </w:r>
          </w:p>
          <w:p w14:paraId="55D19DE0">
            <w:pPr>
              <w:pStyle w:val="2"/>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真空干燥原理是将材料冷冻，使其含有的水份变成冰块，然后在真空下使冰升华而达到干燥的目的。要控制好工艺条件</w:t>
            </w:r>
            <w:r>
              <w:rPr>
                <w:rFonts w:hint="eastAsia" w:ascii="宋体" w:hAnsi="宋体" w:eastAsia="宋体" w:cs="宋体"/>
                <w:color w:val="000000" w:themeColor="text1"/>
                <w:sz w:val="24"/>
                <w:szCs w:val="24"/>
                <w:lang w:eastAsia="zh-CN"/>
                <w14:textFill>
                  <w14:solidFill>
                    <w14:schemeClr w14:val="tx1"/>
                  </w14:solidFill>
                </w14:textFill>
              </w:rPr>
              <w:t>：</w:t>
            </w:r>
          </w:p>
          <w:p w14:paraId="166D1D49">
            <w:pPr>
              <w:pStyle w:val="2"/>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a.</w:t>
            </w:r>
            <w:r>
              <w:rPr>
                <w:rFonts w:hint="default" w:ascii="Times New Roman" w:hAnsi="Times New Roman" w:eastAsia="宋体" w:cs="Times New Roman"/>
                <w:color w:val="000000" w:themeColor="text1"/>
                <w:sz w:val="24"/>
                <w:szCs w:val="24"/>
                <w14:textFill>
                  <w14:solidFill>
                    <w14:schemeClr w14:val="tx1"/>
                  </w14:solidFill>
                </w14:textFill>
              </w:rPr>
              <w:t>装载量</w:t>
            </w:r>
          </w:p>
          <w:p w14:paraId="57A1D7CA">
            <w:pPr>
              <w:pStyle w:val="2"/>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干燥时，冻干机的湿重装载量即单位面积干燥板上被干燥的质量，是决定干燥时间的重要因素。被干燥食品的厚度也是影响干燥时间的因素。</w:t>
            </w:r>
          </w:p>
          <w:p w14:paraId="41A74917">
            <w:pPr>
              <w:pStyle w:val="2"/>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default" w:ascii="Times New Roman" w:hAnsi="Times New Roman" w:eastAsia="宋体" w:cs="Times New Roman"/>
                <w:color w:val="000000" w:themeColor="text1"/>
                <w:kern w:val="0"/>
                <w:sz w:val="24"/>
                <w:lang w:eastAsia="zh-CN" w:bidi="ar"/>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冷冻干燥时，物料的干燥是由外层向内层推进，因此，被干燥物料较厚时，需要较长的干燥时间。在实际干燥时，被干燥物料均被切成15</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30mm的均一厚度。单位面积</w:t>
            </w:r>
            <w:r>
              <w:rPr>
                <w:rFonts w:ascii="宋体" w:hAnsi="宋体" w:eastAsia="宋体" w:cs="宋体"/>
                <w:color w:val="000000" w:themeColor="text1"/>
                <w:sz w:val="24"/>
                <w:szCs w:val="24"/>
                <w14:textFill>
                  <w14:solidFill>
                    <w14:schemeClr w14:val="tx1"/>
                  </w14:solidFill>
                </w14:textFill>
              </w:rPr>
              <w:t>干燥板所应装载的物料量，应根据加热方式及干燥食品的各类而定。在采用工业化大规模装置进行</w:t>
            </w:r>
            <w:r>
              <w:rPr>
                <w:rFonts w:hint="default" w:ascii="Times New Roman" w:hAnsi="Times New Roman" w:eastAsia="宋体" w:cs="Times New Roman"/>
                <w:color w:val="000000" w:themeColor="text1"/>
                <w:sz w:val="24"/>
                <w:szCs w:val="24"/>
                <w14:textFill>
                  <w14:solidFill>
                    <w14:schemeClr w14:val="tx1"/>
                  </w14:solidFill>
                </w14:textFill>
              </w:rPr>
              <w:t>干燥时，若干燥周期为6~8h，则干燥板物料装载量为5~15kg/m</w:t>
            </w:r>
            <w:r>
              <w:rPr>
                <w:rFonts w:hint="default" w:ascii="Times New Roman" w:hAnsi="Times New Roman" w:eastAsia="宋体" w:cs="Times New Roman"/>
                <w:color w:val="000000" w:themeColor="text1"/>
                <w:sz w:val="24"/>
                <w:szCs w:val="24"/>
                <w:vertAlign w:val="superscript"/>
                <w14:textFill>
                  <w14:solidFill>
                    <w14:schemeClr w14:val="tx1"/>
                  </w14:solidFill>
                </w14:textFill>
              </w:rPr>
              <w:t>2</w:t>
            </w:r>
            <w:r>
              <w:rPr>
                <w:rFonts w:ascii="宋体" w:hAnsi="宋体" w:eastAsia="宋体" w:cs="宋体"/>
                <w:color w:val="000000" w:themeColor="text1"/>
                <w:sz w:val="24"/>
                <w:szCs w:val="24"/>
                <w14:textFill>
                  <w14:solidFill>
                    <w14:schemeClr w14:val="tx1"/>
                  </w14:solidFill>
                </w14:textFill>
              </w:rPr>
              <w:t>。</w:t>
            </w:r>
          </w:p>
          <w:p w14:paraId="38AA3D49">
            <w:pPr>
              <w:pStyle w:val="2"/>
              <w:keepNext w:val="0"/>
              <w:keepLines w:val="0"/>
              <w:pageBreakBefore w:val="0"/>
              <w:kinsoku/>
              <w:wordWrap/>
              <w:overflowPunct/>
              <w:topLinePunct w:val="0"/>
              <w:bidi w:val="0"/>
              <w:snapToGrid w:val="0"/>
              <w:spacing w:line="360" w:lineRule="auto"/>
              <w:ind w:firstLine="480" w:firstLineChars="200"/>
              <w:textAlignment w:val="auto"/>
              <w:rPr>
                <w:rFonts w:hint="default" w:ascii="Times New Roman" w:hAnsi="Times New Roman" w:eastAsia="宋体" w:cs="Times New Roman"/>
                <w:color w:val="000000" w:themeColor="text1"/>
                <w:kern w:val="0"/>
                <w:sz w:val="24"/>
                <w:lang w:val="en-US" w:eastAsia="zh-CN" w:bidi="ar"/>
                <w14:textFill>
                  <w14:solidFill>
                    <w14:schemeClr w14:val="tx1"/>
                  </w14:solidFill>
                </w14:textFill>
              </w:rPr>
            </w:pPr>
            <w:r>
              <w:rPr>
                <w:rFonts w:hint="default" w:ascii="Times New Roman" w:hAnsi="Times New Roman" w:cs="Times New Roman"/>
                <w:color w:val="000000" w:themeColor="text1"/>
                <w:kern w:val="0"/>
                <w:sz w:val="24"/>
                <w:lang w:val="en-US" w:eastAsia="zh-CN" w:bidi="ar"/>
                <w14:textFill>
                  <w14:solidFill>
                    <w14:schemeClr w14:val="tx1"/>
                  </w14:solidFill>
                </w14:textFill>
              </w:rPr>
              <w:t>b.干燥温度</w:t>
            </w:r>
          </w:p>
          <w:p w14:paraId="3913D716">
            <w:pPr>
              <w:pStyle w:val="2"/>
              <w:keepNext w:val="0"/>
              <w:keepLines w:val="0"/>
              <w:pageBreakBefore w:val="0"/>
              <w:kinsoku/>
              <w:wordWrap/>
              <w:overflowPunct/>
              <w:topLinePunct w:val="0"/>
              <w:bidi w:val="0"/>
              <w:snapToGrid w:val="0"/>
              <w:spacing w:line="360" w:lineRule="auto"/>
              <w:ind w:firstLine="480" w:firstLineChars="200"/>
              <w:textAlignment w:val="auto"/>
              <w:rPr>
                <w:rFonts w:hint="default" w:ascii="Times New Roman" w:hAnsi="Times New Roman" w:cs="Times New Roman"/>
                <w:color w:val="000000" w:themeColor="text1"/>
                <w:kern w:val="0"/>
                <w:sz w:val="24"/>
                <w:lang w:bidi="ar"/>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冷冻干燥时，为能缩短干燥时间，必须有效地供给冰晶升华所需要的热量，因此设计出各种实用的加热方式。本项目采用电加热板进行干燥，干燥温度必须是控制在不引起被干燥物料中冰晶融解、已干燥部分不会因过热而引起热变性的范围内。因此，在单一加热方式中，干燥板的温度在升华旺盛的干燥初期应控制在</w:t>
            </w:r>
            <w:r>
              <w:rPr>
                <w:rFonts w:hint="default" w:ascii="Times New Roman" w:hAnsi="Times New Roman" w:eastAsia="宋体" w:cs="Times New Roman"/>
                <w:color w:val="000000" w:themeColor="text1"/>
                <w:sz w:val="24"/>
                <w:szCs w:val="24"/>
                <w14:textFill>
                  <w14:solidFill>
                    <w14:schemeClr w14:val="tx1"/>
                  </w14:solidFill>
                </w14:textFill>
              </w:rPr>
              <w:t>70~80℃，干燥中期在60℃，干燥后期在40~50℃。</w:t>
            </w:r>
          </w:p>
          <w:p w14:paraId="227B304E">
            <w:pPr>
              <w:pStyle w:val="2"/>
              <w:keepNext w:val="0"/>
              <w:keepLines w:val="0"/>
              <w:pageBreakBefore w:val="0"/>
              <w:kinsoku/>
              <w:wordWrap/>
              <w:overflowPunct/>
              <w:topLinePunct w:val="0"/>
              <w:bidi w:val="0"/>
              <w:snapToGrid w:val="0"/>
              <w:spacing w:line="360" w:lineRule="auto"/>
              <w:ind w:firstLine="480" w:firstLineChars="200"/>
              <w:textAlignment w:val="auto"/>
              <w:rPr>
                <w:rFonts w:hint="default" w:ascii="Times New Roman" w:hAnsi="Times New Roman" w:cs="Times New Roman"/>
                <w:color w:val="000000" w:themeColor="text1"/>
                <w:kern w:val="0"/>
                <w:sz w:val="24"/>
                <w:lang w:bidi="ar"/>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杀青、真空干燥</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使用</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燃气蒸汽锅炉</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供热</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产生的蒸汽</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w:t>
            </w:r>
            <w:r>
              <w:rPr>
                <w:rFonts w:hint="eastAsia" w:ascii="Times New Roman" w:hAnsi="Times New Roman" w:cs="Times New Roman"/>
                <w:color w:val="000000" w:themeColor="text1"/>
                <w:sz w:val="24"/>
                <w:szCs w:val="24"/>
                <w:lang w:eastAsia="zh-CN"/>
                <w14:textFill>
                  <w14:solidFill>
                    <w14:schemeClr w14:val="tx1"/>
                  </w14:solidFill>
                </w14:textFill>
              </w:rPr>
              <w:t>此过程会产生锅炉废气</w:t>
            </w:r>
            <w:r>
              <w:rPr>
                <w:rFonts w:hint="eastAsia" w:ascii="Times New Roman" w:hAnsi="Times New Roman" w:cs="Times New Roman"/>
                <w:color w:val="000000" w:themeColor="text1"/>
                <w:sz w:val="24"/>
                <w:szCs w:val="24"/>
                <w:lang w:val="en-US" w:eastAsia="zh-CN"/>
                <w14:textFill>
                  <w14:solidFill>
                    <w14:schemeClr w14:val="tx1"/>
                  </w14:solidFill>
                </w14:textFill>
              </w:rPr>
              <w:t>G1</w:t>
            </w:r>
            <w:r>
              <w:rPr>
                <w:rFonts w:hint="eastAsia" w:ascii="Times New Roman" w:hAnsi="Times New Roman" w:cs="Times New Roman"/>
                <w:color w:val="000000" w:themeColor="text1"/>
                <w:sz w:val="24"/>
                <w:szCs w:val="24"/>
                <w:lang w:eastAsia="zh-CN"/>
                <w14:textFill>
                  <w14:solidFill>
                    <w14:schemeClr w14:val="tx1"/>
                  </w14:solidFill>
                </w14:textFill>
              </w:rPr>
              <w:t>和噪声</w:t>
            </w:r>
            <w:r>
              <w:rPr>
                <w:rFonts w:hint="eastAsia" w:ascii="Times New Roman" w:hAnsi="Times New Roman" w:cs="Times New Roman"/>
                <w:color w:val="000000" w:themeColor="text1"/>
                <w:sz w:val="24"/>
                <w:szCs w:val="24"/>
                <w:lang w:val="en-US" w:eastAsia="zh-CN"/>
                <w14:textFill>
                  <w14:solidFill>
                    <w14:schemeClr w14:val="tx1"/>
                  </w14:solidFill>
                </w14:textFill>
              </w:rPr>
              <w:t>N</w:t>
            </w:r>
            <w:r>
              <w:rPr>
                <w:rFonts w:hint="eastAsia" w:ascii="Times New Roman" w:hAnsi="Times New Roman" w:cs="Times New Roman"/>
                <w:color w:val="000000" w:themeColor="text1"/>
                <w:sz w:val="24"/>
                <w:szCs w:val="24"/>
                <w:lang w:eastAsia="zh-CN"/>
                <w14:textFill>
                  <w14:solidFill>
                    <w14:schemeClr w14:val="tx1"/>
                  </w14:solidFill>
                </w14:textFill>
              </w:rPr>
              <w:t>。</w:t>
            </w:r>
          </w:p>
          <w:p w14:paraId="63F868E6">
            <w:pPr>
              <w:pStyle w:val="2"/>
              <w:keepNext w:val="0"/>
              <w:keepLines w:val="0"/>
              <w:pageBreakBefore w:val="0"/>
              <w:kinsoku/>
              <w:wordWrap/>
              <w:overflowPunct/>
              <w:topLinePunct w:val="0"/>
              <w:bidi w:val="0"/>
              <w:snapToGrid w:val="0"/>
              <w:spacing w:line="360" w:lineRule="auto"/>
              <w:ind w:left="479" w:leftChars="228" w:firstLine="0" w:firstLineChars="0"/>
              <w:textAlignment w:val="auto"/>
              <w:rPr>
                <w:rFonts w:ascii="宋体" w:hAnsi="宋体" w:eastAsia="宋体" w:cs="宋体"/>
                <w:color w:val="000000" w:themeColor="text1"/>
                <w:sz w:val="24"/>
                <w:szCs w:val="24"/>
                <w14:textFill>
                  <w14:solidFill>
                    <w14:schemeClr w14:val="tx1"/>
                  </w14:solidFill>
                </w14:textFill>
              </w:rPr>
            </w:pPr>
            <w:r>
              <w:rPr>
                <w:rFonts w:hint="default" w:ascii="Times New Roman" w:hAnsi="Times New Roman" w:cs="Times New Roman"/>
                <w:color w:val="000000" w:themeColor="text1"/>
                <w:kern w:val="0"/>
                <w:sz w:val="24"/>
                <w:lang w:eastAsia="zh-CN" w:bidi="ar"/>
                <w14:textFill>
                  <w14:solidFill>
                    <w14:schemeClr w14:val="tx1"/>
                  </w14:solidFill>
                </w14:textFill>
              </w:rPr>
              <w:fldChar w:fldCharType="begin"/>
            </w:r>
            <w:r>
              <w:rPr>
                <w:rFonts w:hint="default" w:ascii="Times New Roman" w:hAnsi="Times New Roman" w:cs="Times New Roman"/>
                <w:color w:val="000000" w:themeColor="text1"/>
                <w:kern w:val="0"/>
                <w:sz w:val="24"/>
                <w:lang w:eastAsia="zh-CN" w:bidi="ar"/>
                <w14:textFill>
                  <w14:solidFill>
                    <w14:schemeClr w14:val="tx1"/>
                  </w14:solidFill>
                </w14:textFill>
              </w:rPr>
              <w:instrText xml:space="preserve"> = 5 \* GB3 \* MERGEFORMAT </w:instrText>
            </w:r>
            <w:r>
              <w:rPr>
                <w:rFonts w:hint="default" w:ascii="Times New Roman" w:hAnsi="Times New Roman" w:cs="Times New Roman"/>
                <w:color w:val="000000" w:themeColor="text1"/>
                <w:kern w:val="0"/>
                <w:sz w:val="24"/>
                <w:lang w:eastAsia="zh-CN" w:bidi="ar"/>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⑤</w:t>
            </w:r>
            <w:r>
              <w:rPr>
                <w:rFonts w:hint="default" w:ascii="Times New Roman" w:hAnsi="Times New Roman" w:cs="Times New Roman"/>
                <w:color w:val="000000" w:themeColor="text1"/>
                <w:kern w:val="0"/>
                <w:sz w:val="24"/>
                <w:lang w:eastAsia="zh-CN" w:bidi="ar"/>
                <w14:textFill>
                  <w14:solidFill>
                    <w14:schemeClr w14:val="tx1"/>
                  </w14:solidFill>
                </w14:textFill>
              </w:rPr>
              <w:fldChar w:fldCharType="end"/>
            </w:r>
            <w:r>
              <w:rPr>
                <w:rFonts w:ascii="宋体" w:hAnsi="宋体" w:eastAsia="宋体" w:cs="宋体"/>
                <w:color w:val="000000" w:themeColor="text1"/>
                <w:sz w:val="24"/>
                <w:szCs w:val="24"/>
                <w14:textFill>
                  <w14:solidFill>
                    <w14:schemeClr w14:val="tx1"/>
                  </w14:solidFill>
                </w14:textFill>
              </w:rPr>
              <w:t>后处理</w:t>
            </w:r>
          </w:p>
          <w:p w14:paraId="79E149CF">
            <w:pPr>
              <w:pStyle w:val="2"/>
              <w:keepNext w:val="0"/>
              <w:keepLines w:val="0"/>
              <w:pageBreakBefore w:val="0"/>
              <w:kinsoku/>
              <w:wordWrap/>
              <w:overflowPunct/>
              <w:topLinePunct w:val="0"/>
              <w:bidi w:val="0"/>
              <w:snapToGrid w:val="0"/>
              <w:spacing w:line="360" w:lineRule="auto"/>
              <w:ind w:firstLine="480" w:firstLineChars="200"/>
              <w:textAlignment w:val="auto"/>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后处理包括卸料</w:t>
            </w:r>
            <w:r>
              <w:rPr>
                <w:rFonts w:hint="eastAsia" w:ascii="宋体" w:hAnsi="宋体" w:eastAsia="宋体" w:cs="宋体"/>
                <w:color w:val="000000" w:themeColor="text1"/>
                <w:sz w:val="24"/>
                <w:szCs w:val="24"/>
                <w:lang w:eastAsia="zh-CN"/>
                <w14:textFill>
                  <w14:solidFill>
                    <w14:schemeClr w14:val="tx1"/>
                  </w14:solidFill>
                </w14:textFill>
              </w:rPr>
              <w:t>、</w:t>
            </w:r>
            <w:r>
              <w:rPr>
                <w:rFonts w:ascii="宋体" w:hAnsi="宋体" w:eastAsia="宋体" w:cs="宋体"/>
                <w:color w:val="000000" w:themeColor="text1"/>
                <w:sz w:val="24"/>
                <w:szCs w:val="24"/>
                <w14:textFill>
                  <w14:solidFill>
                    <w14:schemeClr w14:val="tx1"/>
                  </w14:solidFill>
                </w14:textFill>
              </w:rPr>
              <w:t>半成品选别</w:t>
            </w:r>
            <w:r>
              <w:rPr>
                <w:rFonts w:hint="eastAsia" w:ascii="宋体" w:hAnsi="宋体" w:eastAsia="宋体" w:cs="宋体"/>
                <w:color w:val="000000" w:themeColor="text1"/>
                <w:sz w:val="24"/>
                <w:szCs w:val="24"/>
                <w:lang w:eastAsia="zh-CN"/>
                <w14:textFill>
                  <w14:solidFill>
                    <w14:schemeClr w14:val="tx1"/>
                  </w14:solidFill>
                </w14:textFill>
              </w:rPr>
              <w:t>、</w:t>
            </w:r>
            <w:r>
              <w:rPr>
                <w:rFonts w:ascii="宋体" w:hAnsi="宋体" w:eastAsia="宋体" w:cs="宋体"/>
                <w:color w:val="000000" w:themeColor="text1"/>
                <w:sz w:val="24"/>
                <w:szCs w:val="24"/>
                <w14:textFill>
                  <w14:solidFill>
                    <w14:schemeClr w14:val="tx1"/>
                  </w14:solidFill>
                </w14:textFill>
              </w:rPr>
              <w:t>包装等工序。</w:t>
            </w:r>
          </w:p>
          <w:p w14:paraId="38F2AD0F">
            <w:pPr>
              <w:pStyle w:val="2"/>
              <w:keepNext w:val="0"/>
              <w:keepLines w:val="0"/>
              <w:pageBreakBefore w:val="0"/>
              <w:kinsoku/>
              <w:wordWrap/>
              <w:overflowPunct/>
              <w:topLinePunct w:val="0"/>
              <w:bidi w:val="0"/>
              <w:snapToGrid w:val="0"/>
              <w:spacing w:line="360" w:lineRule="auto"/>
              <w:ind w:firstLine="480" w:firstLineChars="200"/>
              <w:textAlignment w:val="auto"/>
              <w:rPr>
                <w:rFonts w:hint="eastAsia" w:cs="Times New Roman"/>
                <w:color w:val="000000" w:themeColor="text1"/>
                <w:kern w:val="0"/>
                <w:sz w:val="24"/>
                <w:lang w:eastAsia="zh-CN" w:bidi="ar"/>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冷冻后，往干燥室内注入氮气或干燥空气破除真空，然后立即移出物料在一个相对湿度</w:t>
            </w:r>
            <w:r>
              <w:rPr>
                <w:rFonts w:hint="default" w:ascii="Times New Roman" w:hAnsi="Times New Roman" w:eastAsia="宋体" w:cs="Times New Roman"/>
                <w:color w:val="000000" w:themeColor="text1"/>
                <w:sz w:val="24"/>
                <w:szCs w:val="24"/>
                <w14:textFill>
                  <w14:solidFill>
                    <w14:schemeClr w14:val="tx1"/>
                  </w14:solidFill>
                </w14:textFill>
              </w:rPr>
              <w:t>50%以下，温度22~25℃，尘埃少的密闭环境中卸料，并在相同的环境中进行半成品的选别及包装。因为冻干后的物料具有庞大的表面积，吸湿性非常强，因此需要在一个较为干燥的环境下，完成这些工</w:t>
            </w:r>
            <w:r>
              <w:rPr>
                <w:rFonts w:ascii="宋体" w:hAnsi="宋体" w:eastAsia="宋体" w:cs="宋体"/>
                <w:color w:val="000000" w:themeColor="text1"/>
                <w:sz w:val="24"/>
                <w:szCs w:val="24"/>
                <w14:textFill>
                  <w14:solidFill>
                    <w14:schemeClr w14:val="tx1"/>
                  </w14:solidFill>
                </w14:textFill>
              </w:rPr>
              <w:t>序的操作。</w:t>
            </w:r>
            <w:r>
              <w:rPr>
                <w:rFonts w:hint="default" w:ascii="Times New Roman" w:hAnsi="Times New Roman" w:cs="Times New Roman"/>
                <w:color w:val="000000" w:themeColor="text1"/>
                <w:kern w:val="0"/>
                <w:sz w:val="24"/>
                <w:lang w:bidi="ar"/>
                <w14:textFill>
                  <w14:solidFill>
                    <w14:schemeClr w14:val="tx1"/>
                  </w14:solidFill>
                </w14:textFill>
              </w:rPr>
              <w:t>该工序</w:t>
            </w:r>
            <w:r>
              <w:rPr>
                <w:rFonts w:hint="default" w:ascii="Times New Roman" w:hAnsi="Times New Roman" w:cs="Times New Roman"/>
                <w:color w:val="000000" w:themeColor="text1"/>
                <w:kern w:val="0"/>
                <w:sz w:val="24"/>
                <w:lang w:eastAsia="zh-CN" w:bidi="ar"/>
                <w14:textFill>
                  <w14:solidFill>
                    <w14:schemeClr w14:val="tx1"/>
                  </w14:solidFill>
                </w14:textFill>
              </w:rPr>
              <w:t>会产生</w:t>
            </w:r>
            <w:r>
              <w:rPr>
                <w:rFonts w:hint="eastAsia" w:ascii="Times New Roman" w:hAnsi="Times New Roman" w:cs="Times New Roman"/>
                <w:color w:val="000000" w:themeColor="text1"/>
                <w:kern w:val="0"/>
                <w:sz w:val="24"/>
                <w:lang w:eastAsia="zh-CN" w:bidi="ar"/>
                <w14:textFill>
                  <w14:solidFill>
                    <w14:schemeClr w14:val="tx1"/>
                  </w14:solidFill>
                </w14:textFill>
              </w:rPr>
              <w:t>固废</w:t>
            </w:r>
            <w:r>
              <w:rPr>
                <w:rFonts w:hint="eastAsia" w:ascii="Times New Roman" w:hAnsi="Times New Roman" w:cs="Times New Roman"/>
                <w:color w:val="000000" w:themeColor="text1"/>
                <w:kern w:val="0"/>
                <w:sz w:val="24"/>
                <w:lang w:val="en-US" w:eastAsia="zh-CN" w:bidi="ar"/>
                <w14:textFill>
                  <w14:solidFill>
                    <w14:schemeClr w14:val="tx1"/>
                  </w14:solidFill>
                </w14:textFill>
              </w:rPr>
              <w:t>S2、</w:t>
            </w:r>
            <w:r>
              <w:rPr>
                <w:rFonts w:hint="default" w:ascii="Times New Roman" w:hAnsi="Times New Roman" w:cs="Times New Roman"/>
                <w:color w:val="000000" w:themeColor="text1"/>
                <w:kern w:val="0"/>
                <w:sz w:val="24"/>
                <w:lang w:eastAsia="zh-CN" w:bidi="ar"/>
                <w14:textFill>
                  <w14:solidFill>
                    <w14:schemeClr w14:val="tx1"/>
                  </w14:solidFill>
                </w14:textFill>
              </w:rPr>
              <w:t>噪声</w:t>
            </w:r>
            <w:r>
              <w:rPr>
                <w:rFonts w:hint="default" w:ascii="Times New Roman" w:hAnsi="Times New Roman" w:cs="Times New Roman"/>
                <w:color w:val="000000" w:themeColor="text1"/>
                <w:kern w:val="0"/>
                <w:sz w:val="24"/>
                <w:lang w:val="en-US" w:eastAsia="zh-CN" w:bidi="ar"/>
                <w14:textFill>
                  <w14:solidFill>
                    <w14:schemeClr w14:val="tx1"/>
                  </w14:solidFill>
                </w14:textFill>
              </w:rPr>
              <w:t>N。</w:t>
            </w:r>
          </w:p>
          <w:p w14:paraId="74B67A7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000000" w:themeColor="text1"/>
                <w:kern w:val="0"/>
                <w:sz w:val="24"/>
                <w:lang w:val="en-US" w:eastAsia="zh-CN" w:bidi="ar"/>
                <w14:textFill>
                  <w14:solidFill>
                    <w14:schemeClr w14:val="tx1"/>
                  </w14:solidFill>
                </w14:textFill>
              </w:rPr>
            </w:pPr>
            <w:r>
              <w:rPr>
                <w:rFonts w:hint="default" w:ascii="Times New Roman" w:hAnsi="Times New Roman" w:cs="Times New Roman"/>
                <w:color w:val="000000" w:themeColor="text1"/>
                <w:kern w:val="0"/>
                <w:sz w:val="24"/>
                <w:lang w:bidi="ar"/>
                <w14:textFill>
                  <w14:solidFill>
                    <w14:schemeClr w14:val="tx1"/>
                  </w14:solidFill>
                </w14:textFill>
              </w:rPr>
              <w:fldChar w:fldCharType="begin"/>
            </w:r>
            <w:r>
              <w:rPr>
                <w:rFonts w:hint="default" w:ascii="Times New Roman" w:hAnsi="Times New Roman" w:cs="Times New Roman"/>
                <w:color w:val="000000" w:themeColor="text1"/>
                <w:kern w:val="0"/>
                <w:sz w:val="24"/>
                <w:lang w:bidi="ar"/>
                <w14:textFill>
                  <w14:solidFill>
                    <w14:schemeClr w14:val="tx1"/>
                  </w14:solidFill>
                </w14:textFill>
              </w:rPr>
              <w:instrText xml:space="preserve"> = 6 \* GB3 \* MERGEFORMAT </w:instrText>
            </w:r>
            <w:r>
              <w:rPr>
                <w:rFonts w:hint="default" w:ascii="Times New Roman" w:hAnsi="Times New Roman" w:cs="Times New Roman"/>
                <w:color w:val="000000" w:themeColor="text1"/>
                <w:kern w:val="0"/>
                <w:sz w:val="24"/>
                <w:lang w:bidi="ar"/>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⑥</w:t>
            </w:r>
            <w:r>
              <w:rPr>
                <w:rFonts w:hint="default" w:ascii="Times New Roman" w:hAnsi="Times New Roman" w:cs="Times New Roman"/>
                <w:color w:val="000000" w:themeColor="text1"/>
                <w:kern w:val="0"/>
                <w:sz w:val="24"/>
                <w:lang w:bidi="ar"/>
                <w14:textFill>
                  <w14:solidFill>
                    <w14:schemeClr w14:val="tx1"/>
                  </w14:solidFill>
                </w14:textFill>
              </w:rPr>
              <w:fldChar w:fldCharType="end"/>
            </w:r>
            <w:r>
              <w:rPr>
                <w:rFonts w:hint="eastAsia" w:ascii="宋体" w:hAnsi="宋体" w:eastAsia="宋体" w:cs="宋体"/>
                <w:color w:val="000000" w:themeColor="text1"/>
                <w:kern w:val="0"/>
                <w:sz w:val="24"/>
                <w:lang w:val="en-US" w:eastAsia="zh-CN" w:bidi="ar"/>
                <w14:textFill>
                  <w14:solidFill>
                    <w14:schemeClr w14:val="tx1"/>
                  </w14:solidFill>
                </w14:textFill>
              </w:rPr>
              <w:t>包装与贮存</w:t>
            </w:r>
          </w:p>
          <w:p w14:paraId="1D97ED3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b/>
                <w:bCs/>
                <w:color w:val="000000" w:themeColor="text1"/>
                <w:kern w:val="0"/>
                <w:sz w:val="24"/>
                <w:szCs w:val="24"/>
                <w:highlight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4"/>
                <w:lang w:val="en-US" w:eastAsia="zh-CN" w:bidi="ar"/>
                <w14:textFill>
                  <w14:solidFill>
                    <w14:schemeClr w14:val="tx1"/>
                  </w14:solidFill>
                </w14:textFill>
              </w:rPr>
              <w:t>冻于食品常用的包装材料为PE袋及复合铝铂袋，PE袋常用作大包装用，复合铝铂袋常用作小包装用</w:t>
            </w:r>
            <w:r>
              <w:rPr>
                <w:rFonts w:hint="eastAsia" w:ascii="Times New Roman" w:hAnsi="Times New Roman" w:cs="Times New Roman"/>
                <w:color w:val="000000" w:themeColor="text1"/>
                <w:kern w:val="0"/>
                <w:sz w:val="24"/>
                <w:lang w:val="en-US" w:eastAsia="zh-CN" w:bidi="ar"/>
                <w14:textFill>
                  <w14:solidFill>
                    <w14:schemeClr w14:val="tx1"/>
                  </w14:solidFill>
                </w14:textFill>
              </w:rPr>
              <w:t>，</w:t>
            </w:r>
            <w:r>
              <w:rPr>
                <w:rFonts w:hint="default" w:ascii="Times New Roman" w:hAnsi="Times New Roman" w:eastAsia="宋体" w:cs="Times New Roman"/>
                <w:color w:val="000000" w:themeColor="text1"/>
                <w:kern w:val="0"/>
                <w:sz w:val="24"/>
                <w:lang w:val="en-US" w:eastAsia="zh-CN" w:bidi="ar"/>
                <w14:textFill>
                  <w14:solidFill>
                    <w14:schemeClr w14:val="tx1"/>
                  </w14:solidFill>
                </w14:textFill>
              </w:rPr>
              <w:t>外包装通常都选用牛皮瓦楞纸板箱</w:t>
            </w:r>
            <w:r>
              <w:rPr>
                <w:rFonts w:hint="eastAsia" w:ascii="Times New Roman" w:hAnsi="Times New Roman" w:cs="Times New Roman"/>
                <w:color w:val="000000" w:themeColor="text1"/>
                <w:kern w:val="0"/>
                <w:sz w:val="24"/>
                <w:lang w:val="en-US" w:eastAsia="zh-CN" w:bidi="ar"/>
                <w14:textFill>
                  <w14:solidFill>
                    <w14:schemeClr w14:val="tx1"/>
                  </w14:solidFill>
                </w14:textFill>
              </w:rPr>
              <w:t>，</w:t>
            </w:r>
            <w:r>
              <w:rPr>
                <w:rFonts w:hint="default" w:ascii="Times New Roman" w:hAnsi="Times New Roman" w:eastAsia="宋体" w:cs="Times New Roman"/>
                <w:color w:val="000000" w:themeColor="text1"/>
                <w:kern w:val="0"/>
                <w:sz w:val="24"/>
                <w:lang w:val="en-US" w:eastAsia="zh-CN" w:bidi="ar"/>
                <w14:textFill>
                  <w14:solidFill>
                    <w14:schemeClr w14:val="tx1"/>
                  </w14:solidFill>
                </w14:textFill>
              </w:rPr>
              <w:t>其大小符合集装箱运输之需要</w:t>
            </w:r>
            <w:r>
              <w:rPr>
                <w:rFonts w:hint="eastAsia" w:ascii="Times New Roman" w:hAnsi="Times New Roman" w:cs="Times New Roman"/>
                <w:color w:val="000000" w:themeColor="text1"/>
                <w:kern w:val="0"/>
                <w:sz w:val="24"/>
                <w:lang w:val="en-US" w:eastAsia="zh-CN" w:bidi="ar"/>
                <w14:textFill>
                  <w14:solidFill>
                    <w14:schemeClr w14:val="tx1"/>
                  </w14:solidFill>
                </w14:textFill>
              </w:rPr>
              <w:t>，</w:t>
            </w:r>
            <w:r>
              <w:rPr>
                <w:rFonts w:hint="default" w:ascii="Times New Roman" w:hAnsi="Times New Roman" w:eastAsia="宋体" w:cs="Times New Roman"/>
                <w:color w:val="000000" w:themeColor="text1"/>
                <w:kern w:val="0"/>
                <w:sz w:val="24"/>
                <w:lang w:val="en-US" w:eastAsia="zh-CN" w:bidi="ar"/>
                <w14:textFill>
                  <w14:solidFill>
                    <w14:schemeClr w14:val="tx1"/>
                  </w14:solidFill>
                </w14:textFill>
              </w:rPr>
              <w:t>用PE袋作内包装时，为强化其隔绝氧、水、汽的作用，常用双层，必要时，还可采用铁罐包装，但价格较高，应用不很普遍。冻干食品应贮存在阴凉、干燥处，如有条件，最好放置在低温低湿的环境中，保质期通常为1~2年。</w:t>
            </w:r>
            <w:r>
              <w:rPr>
                <w:rFonts w:hint="default" w:ascii="Times New Roman" w:hAnsi="Times New Roman" w:cs="Times New Roman"/>
                <w:color w:val="000000" w:themeColor="text1"/>
                <w:kern w:val="0"/>
                <w:sz w:val="24"/>
                <w:lang w:bidi="ar"/>
                <w14:textFill>
                  <w14:solidFill>
                    <w14:schemeClr w14:val="tx1"/>
                  </w14:solidFill>
                </w14:textFill>
              </w:rPr>
              <w:t>该工序</w:t>
            </w:r>
            <w:r>
              <w:rPr>
                <w:rFonts w:hint="default" w:ascii="Times New Roman" w:hAnsi="Times New Roman" w:cs="Times New Roman"/>
                <w:color w:val="000000" w:themeColor="text1"/>
                <w:kern w:val="0"/>
                <w:sz w:val="24"/>
                <w:lang w:eastAsia="zh-CN" w:bidi="ar"/>
                <w14:textFill>
                  <w14:solidFill>
                    <w14:schemeClr w14:val="tx1"/>
                  </w14:solidFill>
                </w14:textFill>
              </w:rPr>
              <w:t>会产生</w:t>
            </w:r>
            <w:r>
              <w:rPr>
                <w:rFonts w:hint="eastAsia" w:ascii="Times New Roman" w:hAnsi="Times New Roman" w:cs="Times New Roman"/>
                <w:color w:val="000000" w:themeColor="text1"/>
                <w:kern w:val="0"/>
                <w:sz w:val="24"/>
                <w:lang w:eastAsia="zh-CN" w:bidi="ar"/>
                <w14:textFill>
                  <w14:solidFill>
                    <w14:schemeClr w14:val="tx1"/>
                  </w14:solidFill>
                </w14:textFill>
              </w:rPr>
              <w:t>固废</w:t>
            </w:r>
            <w:r>
              <w:rPr>
                <w:rFonts w:hint="eastAsia" w:ascii="Times New Roman" w:hAnsi="Times New Roman" w:cs="Times New Roman"/>
                <w:color w:val="000000" w:themeColor="text1"/>
                <w:kern w:val="0"/>
                <w:sz w:val="24"/>
                <w:lang w:val="en-US" w:eastAsia="zh-CN" w:bidi="ar"/>
                <w14:textFill>
                  <w14:solidFill>
                    <w14:schemeClr w14:val="tx1"/>
                  </w14:solidFill>
                </w14:textFill>
              </w:rPr>
              <w:t>S3</w:t>
            </w:r>
            <w:r>
              <w:rPr>
                <w:rFonts w:hint="default" w:ascii="Times New Roman" w:hAnsi="Times New Roman" w:cs="Times New Roman"/>
                <w:color w:val="000000" w:themeColor="text1"/>
                <w:kern w:val="0"/>
                <w:sz w:val="24"/>
                <w:lang w:val="en-US" w:eastAsia="zh-CN" w:bidi="ar"/>
                <w14:textFill>
                  <w14:solidFill>
                    <w14:schemeClr w14:val="tx1"/>
                  </w14:solidFill>
                </w14:textFill>
              </w:rPr>
              <w:t>。</w:t>
            </w:r>
          </w:p>
          <w:p w14:paraId="7C4D2281">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cs="宋体"/>
                <w:snapToGrid/>
                <w:color w:val="000000" w:themeColor="text1"/>
                <w:spacing w:val="0"/>
                <w:kern w:val="0"/>
                <w:position w:val="0"/>
                <w:sz w:val="24"/>
                <w:szCs w:val="24"/>
                <w:lang w:val="en-US" w:eastAsia="zh-CN"/>
                <w14:textFill>
                  <w14:solidFill>
                    <w14:schemeClr w14:val="tx1"/>
                  </w14:solidFill>
                </w14:textFill>
              </w:rPr>
            </w:pPr>
            <w:r>
              <w:rPr>
                <w:rFonts w:hint="eastAsia" w:ascii="宋体" w:hAnsi="宋体" w:eastAsia="宋体" w:cs="宋体"/>
                <w:b/>
                <w:bCs/>
                <w:color w:val="000000" w:themeColor="text1"/>
                <w:kern w:val="0"/>
                <w:sz w:val="24"/>
                <w:szCs w:val="24"/>
                <w:highlight w:val="none"/>
                <w:lang w:val="en-US" w:eastAsia="zh-CN" w:bidi="ar"/>
                <w14:textFill>
                  <w14:solidFill>
                    <w14:schemeClr w14:val="tx1"/>
                  </w14:solidFill>
                </w14:textFill>
              </w:rPr>
              <w:t>项目生产过程中污染物产生及治理措施汇总如下：</w:t>
            </w:r>
          </w:p>
          <w:p w14:paraId="4AE200D0">
            <w:pPr>
              <w:pStyle w:val="11"/>
              <w:keepNext w:val="0"/>
              <w:keepLines w:val="0"/>
              <w:pageBreakBefore w:val="0"/>
              <w:widowControl/>
              <w:kinsoku/>
              <w:wordWrap/>
              <w:overflowPunct/>
              <w:topLinePunct w:val="0"/>
              <w:autoSpaceDE/>
              <w:autoSpaceDN/>
              <w:bidi w:val="0"/>
              <w:adjustRightInd w:val="0"/>
              <w:snapToGrid w:val="0"/>
              <w:spacing w:before="0" w:after="0" w:line="360" w:lineRule="auto"/>
              <w:ind w:right="0" w:firstLine="482" w:firstLineChars="200"/>
              <w:jc w:val="center"/>
              <w:textAlignment w:val="auto"/>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t>表2</w:t>
            </w:r>
            <w:r>
              <w:rPr>
                <w:rFonts w:hint="eastAsia" w:cs="Times New Roman"/>
                <w:b/>
                <w:bCs/>
                <w:color w:val="000000" w:themeColor="text1"/>
                <w:sz w:val="24"/>
                <w:szCs w:val="24"/>
                <w:highlight w:val="none"/>
                <w:lang w:val="en-US" w:eastAsia="zh-CN"/>
                <w14:textFill>
                  <w14:solidFill>
                    <w14:schemeClr w14:val="tx1"/>
                  </w14:solidFill>
                </w14:textFill>
              </w:rPr>
              <w:t>.10  建成</w:t>
            </w:r>
            <w:r>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t>后生产工艺产污节点、主要污染物及治理措施</w:t>
            </w:r>
          </w:p>
          <w:tbl>
            <w:tblPr>
              <w:tblStyle w:val="25"/>
              <w:tblW w:w="8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0"/>
              <w:gridCol w:w="1705"/>
              <w:gridCol w:w="1994"/>
              <w:gridCol w:w="3601"/>
            </w:tblGrid>
            <w:tr w14:paraId="6B8D1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50" w:type="dxa"/>
                  <w:vAlign w:val="center"/>
                </w:tcPr>
                <w:p w14:paraId="39D41B3B">
                  <w:pPr>
                    <w:keepNext w:val="0"/>
                    <w:keepLines w:val="0"/>
                    <w:pageBreakBefore w:val="0"/>
                    <w:widowControl/>
                    <w:suppressLineNumbers w:val="0"/>
                    <w:kinsoku/>
                    <w:wordWrap/>
                    <w:overflowPunct/>
                    <w:topLinePunct w:val="0"/>
                    <w:autoSpaceDE/>
                    <w:autoSpaceDN/>
                    <w:bidi w:val="0"/>
                    <w:spacing w:line="240" w:lineRule="auto"/>
                    <w:jc w:val="center"/>
                    <w:textAlignment w:val="auto"/>
                    <w:rPr>
                      <w:rFonts w:hint="default" w:ascii="Times New Roman" w:hAnsi="Times New Roman" w:eastAsia="宋体" w:cs="Times New Roman"/>
                      <w:b w:val="0"/>
                      <w:bCs w:val="0"/>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kern w:val="0"/>
                      <w:sz w:val="21"/>
                      <w:szCs w:val="21"/>
                      <w:highlight w:val="none"/>
                      <w:lang w:val="en-US" w:eastAsia="zh-CN" w:bidi="ar"/>
                      <w14:textFill>
                        <w14:solidFill>
                          <w14:schemeClr w14:val="tx1"/>
                        </w14:solidFill>
                      </w14:textFill>
                    </w:rPr>
                    <w:t>类别</w:t>
                  </w:r>
                </w:p>
              </w:tc>
              <w:tc>
                <w:tcPr>
                  <w:tcW w:w="1705" w:type="dxa"/>
                  <w:vAlign w:val="center"/>
                </w:tcPr>
                <w:p w14:paraId="44CE7E9B">
                  <w:pPr>
                    <w:pStyle w:val="11"/>
                    <w:keepNext w:val="0"/>
                    <w:keepLines w:val="0"/>
                    <w:pageBreakBefore w:val="0"/>
                    <w:widowControl/>
                    <w:kinsoku/>
                    <w:wordWrap/>
                    <w:overflowPunct/>
                    <w:topLinePunct w:val="0"/>
                    <w:autoSpaceDE/>
                    <w:autoSpaceDN/>
                    <w:bidi w:val="0"/>
                    <w:adjustRightInd w:val="0"/>
                    <w:snapToGrid w:val="0"/>
                    <w:spacing w:before="0" w:after="0" w:line="240" w:lineRule="auto"/>
                    <w:ind w:right="0"/>
                    <w:jc w:val="center"/>
                    <w:textAlignment w:val="auto"/>
                    <w:rPr>
                      <w:rFonts w:hint="default" w:ascii="Times New Roman" w:hAnsi="Times New Roman" w:eastAsia="宋体" w:cs="Times New Roman"/>
                      <w:b w:val="0"/>
                      <w:bCs w:val="0"/>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kern w:val="0"/>
                      <w:sz w:val="21"/>
                      <w:szCs w:val="21"/>
                      <w:highlight w:val="none"/>
                      <w:lang w:val="en-US" w:eastAsia="zh-CN" w:bidi="ar"/>
                      <w14:textFill>
                        <w14:solidFill>
                          <w14:schemeClr w14:val="tx1"/>
                        </w14:solidFill>
                      </w14:textFill>
                    </w:rPr>
                    <w:t>污染工序</w:t>
                  </w:r>
                </w:p>
              </w:tc>
              <w:tc>
                <w:tcPr>
                  <w:tcW w:w="1994" w:type="dxa"/>
                  <w:vAlign w:val="center"/>
                </w:tcPr>
                <w:p w14:paraId="7A501329">
                  <w:pPr>
                    <w:keepNext w:val="0"/>
                    <w:keepLines w:val="0"/>
                    <w:pageBreakBefore w:val="0"/>
                    <w:widowControl/>
                    <w:suppressLineNumbers w:val="0"/>
                    <w:kinsoku/>
                    <w:wordWrap/>
                    <w:overflowPunct/>
                    <w:topLinePunct w:val="0"/>
                    <w:autoSpaceDE/>
                    <w:autoSpaceDN/>
                    <w:bidi w:val="0"/>
                    <w:spacing w:line="240" w:lineRule="auto"/>
                    <w:jc w:val="center"/>
                    <w:textAlignment w:val="auto"/>
                    <w:rPr>
                      <w:rFonts w:hint="default" w:ascii="Times New Roman" w:hAnsi="Times New Roman" w:eastAsia="宋体" w:cs="Times New Roman"/>
                      <w:b w:val="0"/>
                      <w:bCs w:val="0"/>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kern w:val="0"/>
                      <w:sz w:val="21"/>
                      <w:szCs w:val="21"/>
                      <w:highlight w:val="none"/>
                      <w:lang w:val="en-US" w:eastAsia="zh-CN" w:bidi="ar"/>
                      <w14:textFill>
                        <w14:solidFill>
                          <w14:schemeClr w14:val="tx1"/>
                        </w14:solidFill>
                      </w14:textFill>
                    </w:rPr>
                    <w:t>主要污染物</w:t>
                  </w:r>
                </w:p>
              </w:tc>
              <w:tc>
                <w:tcPr>
                  <w:tcW w:w="3601" w:type="dxa"/>
                  <w:vAlign w:val="center"/>
                </w:tcPr>
                <w:p w14:paraId="5F9F864C">
                  <w:pPr>
                    <w:keepNext w:val="0"/>
                    <w:keepLines w:val="0"/>
                    <w:pageBreakBefore w:val="0"/>
                    <w:widowControl/>
                    <w:suppressLineNumbers w:val="0"/>
                    <w:kinsoku/>
                    <w:wordWrap/>
                    <w:overflowPunct/>
                    <w:topLinePunct w:val="0"/>
                    <w:autoSpaceDE/>
                    <w:autoSpaceDN/>
                    <w:bidi w:val="0"/>
                    <w:spacing w:line="240" w:lineRule="auto"/>
                    <w:jc w:val="center"/>
                    <w:textAlignment w:val="auto"/>
                    <w:rPr>
                      <w:rFonts w:hint="default" w:ascii="Times New Roman" w:hAnsi="Times New Roman" w:eastAsia="宋体" w:cs="Times New Roman"/>
                      <w:b w:val="0"/>
                      <w:bCs w:val="0"/>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kern w:val="0"/>
                      <w:sz w:val="21"/>
                      <w:szCs w:val="21"/>
                      <w:highlight w:val="none"/>
                      <w:lang w:val="en-US" w:eastAsia="zh-CN" w:bidi="ar"/>
                      <w14:textFill>
                        <w14:solidFill>
                          <w14:schemeClr w14:val="tx1"/>
                        </w14:solidFill>
                      </w14:textFill>
                    </w:rPr>
                    <w:t>治理措施</w:t>
                  </w:r>
                </w:p>
              </w:tc>
            </w:tr>
            <w:tr w14:paraId="10232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50" w:type="dxa"/>
                  <w:vMerge w:val="restart"/>
                  <w:vAlign w:val="center"/>
                </w:tcPr>
                <w:p w14:paraId="2003AFE4">
                  <w:pPr>
                    <w:pStyle w:val="11"/>
                    <w:keepNext w:val="0"/>
                    <w:keepLines w:val="0"/>
                    <w:pageBreakBefore w:val="0"/>
                    <w:widowControl/>
                    <w:kinsoku/>
                    <w:wordWrap/>
                    <w:overflowPunct/>
                    <w:topLinePunct w:val="0"/>
                    <w:autoSpaceDE/>
                    <w:autoSpaceDN/>
                    <w:bidi w:val="0"/>
                    <w:adjustRightInd w:val="0"/>
                    <w:snapToGrid w:val="0"/>
                    <w:spacing w:before="0" w:after="0" w:line="240" w:lineRule="auto"/>
                    <w:ind w:right="0"/>
                    <w:jc w:val="center"/>
                    <w:textAlignment w:val="auto"/>
                    <w:rPr>
                      <w:rFonts w:hint="default" w:cs="Times New Roman"/>
                      <w:b w:val="0"/>
                      <w:bCs w:val="0"/>
                      <w:color w:val="000000" w:themeColor="text1"/>
                      <w:sz w:val="21"/>
                      <w:szCs w:val="21"/>
                      <w:highlight w:val="none"/>
                      <w:vertAlign w:val="baseline"/>
                      <w:lang w:val="en-US" w:eastAsia="zh-CN"/>
                      <w14:textFill>
                        <w14:solidFill>
                          <w14:schemeClr w14:val="tx1"/>
                        </w14:solidFill>
                      </w14:textFill>
                    </w:rPr>
                  </w:pPr>
                  <w:r>
                    <w:rPr>
                      <w:rFonts w:hint="eastAsia" w:cs="Times New Roman"/>
                      <w:b w:val="0"/>
                      <w:bCs w:val="0"/>
                      <w:color w:val="000000" w:themeColor="text1"/>
                      <w:sz w:val="21"/>
                      <w:szCs w:val="21"/>
                      <w:highlight w:val="none"/>
                      <w:vertAlign w:val="baseline"/>
                      <w:lang w:val="en-US" w:eastAsia="zh-CN"/>
                      <w14:textFill>
                        <w14:solidFill>
                          <w14:schemeClr w14:val="tx1"/>
                        </w14:solidFill>
                      </w14:textFill>
                    </w:rPr>
                    <w:t>废气</w:t>
                  </w:r>
                </w:p>
              </w:tc>
              <w:tc>
                <w:tcPr>
                  <w:tcW w:w="1705" w:type="dxa"/>
                  <w:shd w:val="clear" w:color="auto" w:fill="auto"/>
                  <w:vAlign w:val="center"/>
                </w:tcPr>
                <w:p w14:paraId="77CE8585">
                  <w:pPr>
                    <w:pStyle w:val="11"/>
                    <w:keepNext w:val="0"/>
                    <w:keepLines w:val="0"/>
                    <w:pageBreakBefore w:val="0"/>
                    <w:widowControl/>
                    <w:kinsoku/>
                    <w:wordWrap/>
                    <w:overflowPunct/>
                    <w:topLinePunct w:val="0"/>
                    <w:autoSpaceDE/>
                    <w:autoSpaceDN/>
                    <w:bidi w:val="0"/>
                    <w:adjustRightInd w:val="0"/>
                    <w:snapToGrid w:val="0"/>
                    <w:spacing w:before="0" w:after="0" w:line="240" w:lineRule="auto"/>
                    <w:ind w:right="0" w:rightChars="0"/>
                    <w:jc w:val="center"/>
                    <w:textAlignment w:val="auto"/>
                    <w:rPr>
                      <w:rFonts w:hint="default" w:ascii="Times New Roman" w:hAnsi="Times New Roman" w:eastAsia="宋体" w:cs="Times New Roman"/>
                      <w:b w:val="0"/>
                      <w:bCs w:val="0"/>
                      <w:color w:val="000000" w:themeColor="text1"/>
                      <w:kern w:val="0"/>
                      <w:sz w:val="21"/>
                      <w:szCs w:val="21"/>
                      <w:highlight w:val="none"/>
                      <w:vertAlign w:val="baseline"/>
                      <w:lang w:val="en-US" w:eastAsia="zh-CN" w:bidi="ar-SA"/>
                      <w14:textFill>
                        <w14:solidFill>
                          <w14:schemeClr w14:val="tx1"/>
                        </w14:solidFill>
                      </w14:textFill>
                    </w:rPr>
                  </w:pPr>
                  <w:r>
                    <w:rPr>
                      <w:rFonts w:hint="eastAsia" w:cs="Times New Roman"/>
                      <w:b w:val="0"/>
                      <w:bCs w:val="0"/>
                      <w:color w:val="000000" w:themeColor="text1"/>
                      <w:sz w:val="21"/>
                      <w:szCs w:val="21"/>
                      <w:highlight w:val="none"/>
                      <w:vertAlign w:val="baseline"/>
                      <w:lang w:val="en-US" w:eastAsia="zh-CN"/>
                      <w14:textFill>
                        <w14:solidFill>
                          <w14:schemeClr w14:val="tx1"/>
                        </w14:solidFill>
                      </w14:textFill>
                    </w:rPr>
                    <w:t>锅炉</w:t>
                  </w:r>
                  <w:r>
                    <w:rPr>
                      <w:rFonts w:hint="default" w:ascii="Times New Roman" w:hAnsi="Times New Roman" w:eastAsia="宋体" w:cs="Times New Roman"/>
                      <w:b w:val="0"/>
                      <w:bCs w:val="0"/>
                      <w:color w:val="000000" w:themeColor="text1"/>
                      <w:sz w:val="21"/>
                      <w:szCs w:val="21"/>
                      <w:highlight w:val="none"/>
                      <w:vertAlign w:val="baseline"/>
                      <w:lang w:val="en-US" w:eastAsia="zh-CN"/>
                      <w14:textFill>
                        <w14:solidFill>
                          <w14:schemeClr w14:val="tx1"/>
                        </w14:solidFill>
                      </w14:textFill>
                    </w:rPr>
                    <w:t>废气</w:t>
                  </w:r>
                </w:p>
              </w:tc>
              <w:tc>
                <w:tcPr>
                  <w:tcW w:w="1994" w:type="dxa"/>
                  <w:shd w:val="clear" w:color="auto" w:fill="auto"/>
                  <w:vAlign w:val="center"/>
                </w:tcPr>
                <w:p w14:paraId="22AA17AB">
                  <w:pPr>
                    <w:pStyle w:val="11"/>
                    <w:keepNext w:val="0"/>
                    <w:keepLines w:val="0"/>
                    <w:pageBreakBefore w:val="0"/>
                    <w:widowControl/>
                    <w:kinsoku/>
                    <w:wordWrap/>
                    <w:overflowPunct/>
                    <w:topLinePunct w:val="0"/>
                    <w:autoSpaceDE/>
                    <w:autoSpaceDN/>
                    <w:bidi w:val="0"/>
                    <w:adjustRightInd w:val="0"/>
                    <w:snapToGrid w:val="0"/>
                    <w:spacing w:before="0" w:after="0" w:line="240" w:lineRule="auto"/>
                    <w:ind w:right="0" w:rightChars="0"/>
                    <w:jc w:val="center"/>
                    <w:textAlignment w:val="auto"/>
                    <w:rPr>
                      <w:rFonts w:hint="default" w:ascii="Times New Roman" w:hAnsi="Times New Roman" w:eastAsia="宋体" w:cs="Times New Roman"/>
                      <w:b w:val="0"/>
                      <w:bCs w:val="0"/>
                      <w:color w:val="000000" w:themeColor="text1"/>
                      <w:kern w:val="0"/>
                      <w:sz w:val="21"/>
                      <w:szCs w:val="21"/>
                      <w:highlight w:val="none"/>
                      <w:vertAlign w:val="baseli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vertAlign w:val="baseline"/>
                      <w:lang w:val="en-US" w:eastAsia="zh-CN"/>
                      <w14:textFill>
                        <w14:solidFill>
                          <w14:schemeClr w14:val="tx1"/>
                        </w14:solidFill>
                      </w14:textFill>
                    </w:rPr>
                    <w:t>颗粒物</w:t>
                  </w:r>
                  <w:r>
                    <w:rPr>
                      <w:rFonts w:hint="eastAsia" w:cs="Times New Roman"/>
                      <w:b w:val="0"/>
                      <w:bCs w:val="0"/>
                      <w:color w:val="000000" w:themeColor="text1"/>
                      <w:sz w:val="21"/>
                      <w:szCs w:val="21"/>
                      <w:highlight w:val="none"/>
                      <w:vertAlign w:val="baseline"/>
                      <w:lang w:val="en-US" w:eastAsia="zh-CN"/>
                      <w14:textFill>
                        <w14:solidFill>
                          <w14:schemeClr w14:val="tx1"/>
                        </w14:solidFill>
                      </w14:textFill>
                    </w:rPr>
                    <w:t>、SO</w:t>
                  </w:r>
                  <w:r>
                    <w:rPr>
                      <w:rFonts w:hint="eastAsia" w:cs="Times New Roman"/>
                      <w:b w:val="0"/>
                      <w:bCs w:val="0"/>
                      <w:color w:val="000000" w:themeColor="text1"/>
                      <w:sz w:val="21"/>
                      <w:szCs w:val="21"/>
                      <w:highlight w:val="none"/>
                      <w:vertAlign w:val="subscript"/>
                      <w:lang w:val="en-US" w:eastAsia="zh-CN"/>
                      <w14:textFill>
                        <w14:solidFill>
                          <w14:schemeClr w14:val="tx1"/>
                        </w14:solidFill>
                      </w14:textFill>
                    </w:rPr>
                    <w:t>2</w:t>
                  </w:r>
                  <w:r>
                    <w:rPr>
                      <w:rFonts w:hint="eastAsia" w:cs="Times New Roman"/>
                      <w:b w:val="0"/>
                      <w:bCs w:val="0"/>
                      <w:color w:val="000000" w:themeColor="text1"/>
                      <w:sz w:val="21"/>
                      <w:szCs w:val="21"/>
                      <w:highlight w:val="none"/>
                      <w:vertAlign w:val="baseline"/>
                      <w:lang w:val="en-US" w:eastAsia="zh-CN"/>
                      <w14:textFill>
                        <w14:solidFill>
                          <w14:schemeClr w14:val="tx1"/>
                        </w14:solidFill>
                      </w14:textFill>
                    </w:rPr>
                    <w:t>、NOx</w:t>
                  </w:r>
                </w:p>
              </w:tc>
              <w:tc>
                <w:tcPr>
                  <w:tcW w:w="3601" w:type="dxa"/>
                  <w:shd w:val="clear" w:color="auto" w:fill="auto"/>
                  <w:vAlign w:val="center"/>
                </w:tcPr>
                <w:p w14:paraId="5FD605F9">
                  <w:pPr>
                    <w:pStyle w:val="11"/>
                    <w:keepNext w:val="0"/>
                    <w:keepLines w:val="0"/>
                    <w:pageBreakBefore w:val="0"/>
                    <w:widowControl/>
                    <w:kinsoku/>
                    <w:wordWrap/>
                    <w:overflowPunct/>
                    <w:topLinePunct w:val="0"/>
                    <w:autoSpaceDE/>
                    <w:autoSpaceDN/>
                    <w:bidi w:val="0"/>
                    <w:adjustRightInd w:val="0"/>
                    <w:snapToGrid w:val="0"/>
                    <w:spacing w:before="0" w:after="0" w:line="240" w:lineRule="auto"/>
                    <w:ind w:right="0" w:rightChars="0"/>
                    <w:jc w:val="center"/>
                    <w:textAlignment w:val="auto"/>
                    <w:rPr>
                      <w:rFonts w:hint="default" w:ascii="Times New Roman" w:hAnsi="Times New Roman" w:eastAsia="宋体" w:cs="Times New Roman"/>
                      <w:b w:val="0"/>
                      <w:bCs w:val="0"/>
                      <w:color w:val="000000" w:themeColor="text1"/>
                      <w:kern w:val="0"/>
                      <w:sz w:val="21"/>
                      <w:szCs w:val="21"/>
                      <w:highlight w:val="none"/>
                      <w:vertAlign w:val="baseline"/>
                      <w:lang w:val="en-US" w:eastAsia="zh-CN" w:bidi="ar-SA"/>
                      <w14:textFill>
                        <w14:solidFill>
                          <w14:schemeClr w14:val="tx1"/>
                        </w14:solidFill>
                      </w14:textFill>
                    </w:rPr>
                  </w:pPr>
                  <w:r>
                    <w:rPr>
                      <w:rFonts w:hint="eastAsia"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低氮燃烧器</w:t>
                  </w: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w:t>
                  </w:r>
                  <w:r>
                    <w:rPr>
                      <w:rFonts w:hint="eastAsia"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12</w:t>
                  </w: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m高排气筒（DA00</w:t>
                  </w:r>
                  <w:r>
                    <w:rPr>
                      <w:rFonts w:hint="eastAsia"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1</w:t>
                  </w: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w:t>
                  </w:r>
                </w:p>
              </w:tc>
            </w:tr>
            <w:tr w14:paraId="37130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50" w:type="dxa"/>
                  <w:vMerge w:val="continue"/>
                  <w:vAlign w:val="center"/>
                </w:tcPr>
                <w:p w14:paraId="01039543">
                  <w:pPr>
                    <w:pStyle w:val="11"/>
                    <w:keepNext w:val="0"/>
                    <w:keepLines w:val="0"/>
                    <w:pageBreakBefore w:val="0"/>
                    <w:widowControl/>
                    <w:kinsoku/>
                    <w:wordWrap/>
                    <w:overflowPunct/>
                    <w:topLinePunct w:val="0"/>
                    <w:autoSpaceDE/>
                    <w:autoSpaceDN/>
                    <w:bidi w:val="0"/>
                    <w:adjustRightInd w:val="0"/>
                    <w:snapToGrid w:val="0"/>
                    <w:spacing w:before="0" w:after="0" w:line="240" w:lineRule="auto"/>
                    <w:ind w:right="0"/>
                    <w:jc w:val="center"/>
                    <w:textAlignment w:val="auto"/>
                    <w:rPr>
                      <w:rFonts w:hint="eastAsia" w:cs="Times New Roman"/>
                      <w:b w:val="0"/>
                      <w:bCs w:val="0"/>
                      <w:color w:val="000000" w:themeColor="text1"/>
                      <w:sz w:val="21"/>
                      <w:szCs w:val="21"/>
                      <w:highlight w:val="none"/>
                      <w:vertAlign w:val="baseline"/>
                      <w:lang w:val="en-US" w:eastAsia="zh-CN"/>
                      <w14:textFill>
                        <w14:solidFill>
                          <w14:schemeClr w14:val="tx1"/>
                        </w14:solidFill>
                      </w14:textFill>
                    </w:rPr>
                  </w:pPr>
                </w:p>
              </w:tc>
              <w:tc>
                <w:tcPr>
                  <w:tcW w:w="1705" w:type="dxa"/>
                  <w:shd w:val="clear" w:color="auto" w:fill="auto"/>
                  <w:vAlign w:val="center"/>
                </w:tcPr>
                <w:p w14:paraId="6E2135B4">
                  <w:pPr>
                    <w:pStyle w:val="11"/>
                    <w:keepNext w:val="0"/>
                    <w:keepLines w:val="0"/>
                    <w:pageBreakBefore w:val="0"/>
                    <w:widowControl/>
                    <w:kinsoku/>
                    <w:wordWrap/>
                    <w:overflowPunct/>
                    <w:topLinePunct w:val="0"/>
                    <w:autoSpaceDE/>
                    <w:autoSpaceDN/>
                    <w:bidi w:val="0"/>
                    <w:adjustRightInd w:val="0"/>
                    <w:snapToGrid w:val="0"/>
                    <w:spacing w:before="0" w:after="0" w:line="240" w:lineRule="auto"/>
                    <w:ind w:right="0" w:rightChars="0"/>
                    <w:jc w:val="center"/>
                    <w:textAlignment w:val="auto"/>
                    <w:rPr>
                      <w:rFonts w:hint="eastAsia" w:cs="Times New Roman"/>
                      <w:b w:val="0"/>
                      <w:bCs w:val="0"/>
                      <w:color w:val="000000" w:themeColor="text1"/>
                      <w:sz w:val="21"/>
                      <w:szCs w:val="21"/>
                      <w:highlight w:val="none"/>
                      <w:vertAlign w:val="baseline"/>
                      <w:lang w:val="en-US" w:eastAsia="zh-CN"/>
                      <w14:textFill>
                        <w14:solidFill>
                          <w14:schemeClr w14:val="tx1"/>
                        </w14:solidFill>
                      </w14:textFill>
                    </w:rPr>
                  </w:pPr>
                  <w:r>
                    <w:rPr>
                      <w:rFonts w:hint="eastAsia" w:cs="Times New Roman"/>
                      <w:b w:val="0"/>
                      <w:bCs w:val="0"/>
                      <w:color w:val="000000" w:themeColor="text1"/>
                      <w:sz w:val="21"/>
                      <w:szCs w:val="21"/>
                      <w:highlight w:val="none"/>
                      <w:vertAlign w:val="baseline"/>
                      <w:lang w:val="en-US" w:eastAsia="zh-CN"/>
                      <w14:textFill>
                        <w14:solidFill>
                          <w14:schemeClr w14:val="tx1"/>
                        </w14:solidFill>
                      </w14:textFill>
                    </w:rPr>
                    <w:t>污水处理站恶臭</w:t>
                  </w:r>
                </w:p>
              </w:tc>
              <w:tc>
                <w:tcPr>
                  <w:tcW w:w="1994" w:type="dxa"/>
                  <w:shd w:val="clear" w:color="auto" w:fill="auto"/>
                  <w:vAlign w:val="center"/>
                </w:tcPr>
                <w:p w14:paraId="1D6DDBB4">
                  <w:pPr>
                    <w:pStyle w:val="11"/>
                    <w:keepNext w:val="0"/>
                    <w:keepLines w:val="0"/>
                    <w:pageBreakBefore w:val="0"/>
                    <w:widowControl/>
                    <w:kinsoku/>
                    <w:wordWrap/>
                    <w:overflowPunct/>
                    <w:topLinePunct w:val="0"/>
                    <w:autoSpaceDE/>
                    <w:autoSpaceDN/>
                    <w:bidi w:val="0"/>
                    <w:adjustRightInd w:val="0"/>
                    <w:snapToGrid w:val="0"/>
                    <w:spacing w:before="0" w:after="0" w:line="240" w:lineRule="auto"/>
                    <w:ind w:right="0" w:rightChars="0"/>
                    <w:jc w:val="center"/>
                    <w:textAlignment w:val="auto"/>
                    <w:rPr>
                      <w:rFonts w:hint="default" w:ascii="Times New Roman" w:hAnsi="Times New Roman" w:eastAsia="宋体" w:cs="Times New Roman"/>
                      <w:b w:val="0"/>
                      <w:bCs w:val="0"/>
                      <w:color w:val="000000" w:themeColor="text1"/>
                      <w:sz w:val="21"/>
                      <w:szCs w:val="21"/>
                      <w:highlight w:val="none"/>
                      <w:vertAlign w:val="baseline"/>
                      <w:lang w:val="en-US" w:eastAsia="zh-CN"/>
                      <w14:textFill>
                        <w14:solidFill>
                          <w14:schemeClr w14:val="tx1"/>
                        </w14:solidFill>
                      </w14:textFill>
                    </w:rPr>
                  </w:pPr>
                  <w:r>
                    <w:rPr>
                      <w:rFonts w:hint="eastAsia" w:cs="Times New Roman"/>
                      <w:b w:val="0"/>
                      <w:bCs w:val="0"/>
                      <w:color w:val="000000" w:themeColor="text1"/>
                      <w:sz w:val="21"/>
                      <w:szCs w:val="21"/>
                      <w:highlight w:val="none"/>
                      <w:vertAlign w:val="baseline"/>
                      <w:lang w:val="en-US" w:eastAsia="zh-CN"/>
                      <w14:textFill>
                        <w14:solidFill>
                          <w14:schemeClr w14:val="tx1"/>
                        </w14:solidFill>
                      </w14:textFill>
                    </w:rPr>
                    <w:t>NH</w:t>
                  </w:r>
                  <w:r>
                    <w:rPr>
                      <w:rFonts w:hint="eastAsia" w:cs="Times New Roman"/>
                      <w:b w:val="0"/>
                      <w:bCs w:val="0"/>
                      <w:color w:val="000000" w:themeColor="text1"/>
                      <w:sz w:val="21"/>
                      <w:szCs w:val="21"/>
                      <w:highlight w:val="none"/>
                      <w:vertAlign w:val="subscript"/>
                      <w:lang w:val="en-US" w:eastAsia="zh-CN"/>
                      <w14:textFill>
                        <w14:solidFill>
                          <w14:schemeClr w14:val="tx1"/>
                        </w14:solidFill>
                      </w14:textFill>
                    </w:rPr>
                    <w:t>3</w:t>
                  </w:r>
                  <w:r>
                    <w:rPr>
                      <w:rFonts w:hint="eastAsia" w:cs="Times New Roman"/>
                      <w:b w:val="0"/>
                      <w:bCs w:val="0"/>
                      <w:color w:val="000000" w:themeColor="text1"/>
                      <w:sz w:val="21"/>
                      <w:szCs w:val="21"/>
                      <w:highlight w:val="none"/>
                      <w:vertAlign w:val="baseline"/>
                      <w:lang w:val="en-US" w:eastAsia="zh-CN"/>
                      <w14:textFill>
                        <w14:solidFill>
                          <w14:schemeClr w14:val="tx1"/>
                        </w14:solidFill>
                      </w14:textFill>
                    </w:rPr>
                    <w:t>、H</w:t>
                  </w:r>
                  <w:r>
                    <w:rPr>
                      <w:rFonts w:hint="eastAsia" w:cs="Times New Roman"/>
                      <w:b w:val="0"/>
                      <w:bCs w:val="0"/>
                      <w:color w:val="000000" w:themeColor="text1"/>
                      <w:sz w:val="21"/>
                      <w:szCs w:val="21"/>
                      <w:highlight w:val="none"/>
                      <w:vertAlign w:val="subscript"/>
                      <w:lang w:val="en-US" w:eastAsia="zh-CN"/>
                      <w14:textFill>
                        <w14:solidFill>
                          <w14:schemeClr w14:val="tx1"/>
                        </w14:solidFill>
                      </w14:textFill>
                    </w:rPr>
                    <w:t>2</w:t>
                  </w:r>
                  <w:r>
                    <w:rPr>
                      <w:rFonts w:hint="eastAsia" w:cs="Times New Roman"/>
                      <w:b w:val="0"/>
                      <w:bCs w:val="0"/>
                      <w:color w:val="000000" w:themeColor="text1"/>
                      <w:sz w:val="21"/>
                      <w:szCs w:val="21"/>
                      <w:highlight w:val="none"/>
                      <w:vertAlign w:val="baseline"/>
                      <w:lang w:val="en-US" w:eastAsia="zh-CN"/>
                      <w14:textFill>
                        <w14:solidFill>
                          <w14:schemeClr w14:val="tx1"/>
                        </w14:solidFill>
                      </w14:textFill>
                    </w:rPr>
                    <w:t>S</w:t>
                  </w:r>
                </w:p>
              </w:tc>
              <w:tc>
                <w:tcPr>
                  <w:tcW w:w="3601" w:type="dxa"/>
                  <w:shd w:val="clear" w:color="auto" w:fill="auto"/>
                  <w:vAlign w:val="center"/>
                </w:tcPr>
                <w:p w14:paraId="4D6B6091">
                  <w:pPr>
                    <w:pStyle w:val="11"/>
                    <w:keepNext w:val="0"/>
                    <w:keepLines w:val="0"/>
                    <w:pageBreakBefore w:val="0"/>
                    <w:widowControl/>
                    <w:kinsoku/>
                    <w:wordWrap/>
                    <w:overflowPunct/>
                    <w:topLinePunct w:val="0"/>
                    <w:autoSpaceDE/>
                    <w:autoSpaceDN/>
                    <w:bidi w:val="0"/>
                    <w:adjustRightInd w:val="0"/>
                    <w:snapToGrid w:val="0"/>
                    <w:spacing w:before="0" w:after="0" w:line="240" w:lineRule="auto"/>
                    <w:ind w:right="0" w:rightChars="0"/>
                    <w:jc w:val="center"/>
                    <w:textAlignment w:val="auto"/>
                    <w:rPr>
                      <w:rFonts w:hint="eastAsia"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r>
                    <w:rPr>
                      <w:rFonts w:hint="eastAsia" w:ascii="Times New Roman" w:cs="Times New Roman"/>
                      <w:color w:val="000000" w:themeColor="text1"/>
                      <w:kern w:val="2"/>
                      <w:sz w:val="21"/>
                      <w:szCs w:val="21"/>
                      <w:highlight w:val="none"/>
                      <w:lang w:val="en-US" w:eastAsia="zh-CN"/>
                      <w14:textFill>
                        <w14:solidFill>
                          <w14:schemeClr w14:val="tx1"/>
                        </w14:solidFill>
                      </w14:textFill>
                    </w:rPr>
                    <w:t>加强厂内绿化，无组织排放</w:t>
                  </w:r>
                </w:p>
              </w:tc>
            </w:tr>
            <w:tr w14:paraId="64333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50" w:type="dxa"/>
                  <w:vMerge w:val="restart"/>
                  <w:vAlign w:val="center"/>
                </w:tcPr>
                <w:p w14:paraId="41CDA18E">
                  <w:pPr>
                    <w:pStyle w:val="11"/>
                    <w:keepNext w:val="0"/>
                    <w:keepLines w:val="0"/>
                    <w:pageBreakBefore w:val="0"/>
                    <w:widowControl/>
                    <w:kinsoku/>
                    <w:wordWrap/>
                    <w:overflowPunct/>
                    <w:topLinePunct w:val="0"/>
                    <w:autoSpaceDE/>
                    <w:autoSpaceDN/>
                    <w:bidi w:val="0"/>
                    <w:adjustRightInd w:val="0"/>
                    <w:snapToGrid w:val="0"/>
                    <w:spacing w:before="0" w:after="0" w:line="240" w:lineRule="auto"/>
                    <w:ind w:right="0"/>
                    <w:jc w:val="center"/>
                    <w:textAlignment w:val="auto"/>
                    <w:rPr>
                      <w:rFonts w:hint="default" w:ascii="Times New Roman" w:hAnsi="Times New Roman" w:eastAsia="宋体" w:cs="Times New Roman"/>
                      <w:b w:val="0"/>
                      <w:bCs w:val="0"/>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vertAlign w:val="baseline"/>
                      <w:lang w:val="en-US" w:eastAsia="zh-CN"/>
                      <w14:textFill>
                        <w14:solidFill>
                          <w14:schemeClr w14:val="tx1"/>
                        </w14:solidFill>
                      </w14:textFill>
                    </w:rPr>
                    <w:t>废水</w:t>
                  </w:r>
                </w:p>
              </w:tc>
              <w:tc>
                <w:tcPr>
                  <w:tcW w:w="1705" w:type="dxa"/>
                  <w:vAlign w:val="center"/>
                </w:tcPr>
                <w:p w14:paraId="086615AE">
                  <w:pPr>
                    <w:pStyle w:val="11"/>
                    <w:keepNext w:val="0"/>
                    <w:keepLines w:val="0"/>
                    <w:pageBreakBefore w:val="0"/>
                    <w:widowControl/>
                    <w:kinsoku/>
                    <w:wordWrap/>
                    <w:overflowPunct/>
                    <w:topLinePunct w:val="0"/>
                    <w:autoSpaceDE/>
                    <w:autoSpaceDN/>
                    <w:bidi w:val="0"/>
                    <w:adjustRightInd w:val="0"/>
                    <w:snapToGrid w:val="0"/>
                    <w:spacing w:before="0" w:after="0" w:line="240" w:lineRule="auto"/>
                    <w:ind w:right="0" w:rightChars="0"/>
                    <w:jc w:val="center"/>
                    <w:textAlignment w:val="auto"/>
                    <w:rPr>
                      <w:rFonts w:hint="default" w:ascii="Times New Roman" w:hAnsi="Times New Roman" w:eastAsia="宋体" w:cs="Times New Roman"/>
                      <w:b w:val="0"/>
                      <w:bCs w:val="0"/>
                      <w:color w:val="000000" w:themeColor="text1"/>
                      <w:kern w:val="0"/>
                      <w:sz w:val="21"/>
                      <w:szCs w:val="21"/>
                      <w:highlight w:val="none"/>
                      <w:vertAlign w:val="baseli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vertAlign w:val="baseline"/>
                      <w:lang w:val="en-US" w:eastAsia="zh-CN"/>
                      <w14:textFill>
                        <w14:solidFill>
                          <w14:schemeClr w14:val="tx1"/>
                        </w14:solidFill>
                      </w14:textFill>
                    </w:rPr>
                    <w:t>生活污水</w:t>
                  </w:r>
                </w:p>
              </w:tc>
              <w:tc>
                <w:tcPr>
                  <w:tcW w:w="1994" w:type="dxa"/>
                  <w:vAlign w:val="center"/>
                </w:tcPr>
                <w:p w14:paraId="6DD15CA6">
                  <w:pPr>
                    <w:pStyle w:val="11"/>
                    <w:keepNext w:val="0"/>
                    <w:keepLines w:val="0"/>
                    <w:pageBreakBefore w:val="0"/>
                    <w:widowControl/>
                    <w:kinsoku/>
                    <w:wordWrap/>
                    <w:overflowPunct/>
                    <w:topLinePunct w:val="0"/>
                    <w:autoSpaceDE/>
                    <w:autoSpaceDN/>
                    <w:bidi w:val="0"/>
                    <w:adjustRightInd w:val="0"/>
                    <w:snapToGrid w:val="0"/>
                    <w:spacing w:before="0" w:after="0" w:line="240" w:lineRule="auto"/>
                    <w:ind w:right="0" w:rightChars="0"/>
                    <w:jc w:val="center"/>
                    <w:textAlignment w:val="auto"/>
                    <w:rPr>
                      <w:rFonts w:hint="default" w:ascii="Times New Roman" w:hAnsi="Times New Roman" w:eastAsia="宋体" w:cs="Times New Roman"/>
                      <w:b w:val="0"/>
                      <w:bCs w:val="0"/>
                      <w:color w:val="000000" w:themeColor="text1"/>
                      <w:kern w:val="0"/>
                      <w:sz w:val="21"/>
                      <w:szCs w:val="21"/>
                      <w:highlight w:val="none"/>
                      <w:vertAlign w:val="baseli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vertAlign w:val="baseline"/>
                      <w:lang w:val="en-US" w:eastAsia="zh-CN"/>
                      <w14:textFill>
                        <w14:solidFill>
                          <w14:schemeClr w14:val="tx1"/>
                        </w14:solidFill>
                      </w14:textFill>
                    </w:rPr>
                    <w:t>COD、BOD</w:t>
                  </w:r>
                  <w:r>
                    <w:rPr>
                      <w:rFonts w:hint="default" w:ascii="Times New Roman" w:hAnsi="Times New Roman" w:eastAsia="宋体" w:cs="Times New Roman"/>
                      <w:b w:val="0"/>
                      <w:bCs w:val="0"/>
                      <w:color w:val="000000" w:themeColor="text1"/>
                      <w:sz w:val="21"/>
                      <w:szCs w:val="21"/>
                      <w:highlight w:val="none"/>
                      <w:vertAlign w:val="subscript"/>
                      <w:lang w:val="en-US" w:eastAsia="zh-CN"/>
                      <w14:textFill>
                        <w14:solidFill>
                          <w14:schemeClr w14:val="tx1"/>
                        </w14:solidFill>
                      </w14:textFill>
                    </w:rPr>
                    <w:t>5</w:t>
                  </w:r>
                  <w:r>
                    <w:rPr>
                      <w:rFonts w:hint="default" w:ascii="Times New Roman" w:hAnsi="Times New Roman" w:eastAsia="宋体" w:cs="Times New Roman"/>
                      <w:b w:val="0"/>
                      <w:bCs w:val="0"/>
                      <w:color w:val="000000" w:themeColor="text1"/>
                      <w:sz w:val="21"/>
                      <w:szCs w:val="21"/>
                      <w:highlight w:val="none"/>
                      <w:vertAlign w:val="baseline"/>
                      <w:lang w:val="en-US" w:eastAsia="zh-CN"/>
                      <w14:textFill>
                        <w14:solidFill>
                          <w14:schemeClr w14:val="tx1"/>
                        </w14:solidFill>
                      </w14:textFill>
                    </w:rPr>
                    <w:t>、氨氮、SS等</w:t>
                  </w:r>
                </w:p>
              </w:tc>
              <w:tc>
                <w:tcPr>
                  <w:tcW w:w="3601" w:type="dxa"/>
                  <w:vMerge w:val="restart"/>
                  <w:vAlign w:val="center"/>
                </w:tcPr>
                <w:p w14:paraId="0BA5A224">
                  <w:pPr>
                    <w:pStyle w:val="11"/>
                    <w:keepNext w:val="0"/>
                    <w:keepLines w:val="0"/>
                    <w:pageBreakBefore w:val="0"/>
                    <w:widowControl/>
                    <w:kinsoku/>
                    <w:wordWrap/>
                    <w:overflowPunct/>
                    <w:topLinePunct w:val="0"/>
                    <w:autoSpaceDE/>
                    <w:autoSpaceDN/>
                    <w:bidi w:val="0"/>
                    <w:adjustRightInd w:val="0"/>
                    <w:snapToGrid w:val="0"/>
                    <w:spacing w:before="0" w:after="0" w:line="240" w:lineRule="auto"/>
                    <w:ind w:right="0" w:rightChars="0"/>
                    <w:jc w:val="center"/>
                    <w:textAlignment w:val="auto"/>
                    <w:rPr>
                      <w:rFonts w:hint="default" w:ascii="Times New Roman" w:hAnsi="Times New Roman" w:eastAsia="宋体" w:cs="Times New Roman"/>
                      <w:b w:val="0"/>
                      <w:bCs w:val="0"/>
                      <w:color w:val="000000" w:themeColor="text1"/>
                      <w:kern w:val="0"/>
                      <w:sz w:val="21"/>
                      <w:szCs w:val="21"/>
                      <w:highlight w:val="none"/>
                      <w:vertAlign w:val="baseline"/>
                      <w:lang w:val="en-US" w:eastAsia="zh-CN" w:bidi="ar-SA"/>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污水处理站（格栅+调节池+沉淀池+A/O池+二沉池）</w:t>
                  </w:r>
                </w:p>
              </w:tc>
            </w:tr>
            <w:tr w14:paraId="25A3D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50" w:type="dxa"/>
                  <w:vMerge w:val="continue"/>
                  <w:vAlign w:val="center"/>
                </w:tcPr>
                <w:p w14:paraId="6AC32D96">
                  <w:pPr>
                    <w:pStyle w:val="11"/>
                    <w:keepNext w:val="0"/>
                    <w:keepLines w:val="0"/>
                    <w:pageBreakBefore w:val="0"/>
                    <w:widowControl/>
                    <w:kinsoku/>
                    <w:wordWrap/>
                    <w:overflowPunct/>
                    <w:topLinePunct w:val="0"/>
                    <w:autoSpaceDE/>
                    <w:autoSpaceDN/>
                    <w:bidi w:val="0"/>
                    <w:adjustRightInd w:val="0"/>
                    <w:snapToGrid w:val="0"/>
                    <w:spacing w:before="0" w:after="0" w:line="240" w:lineRule="auto"/>
                    <w:ind w:right="0"/>
                    <w:jc w:val="center"/>
                    <w:textAlignment w:val="auto"/>
                    <w:rPr>
                      <w:rFonts w:hint="default" w:ascii="Times New Roman" w:hAnsi="Times New Roman" w:eastAsia="宋体" w:cs="Times New Roman"/>
                      <w:b w:val="0"/>
                      <w:bCs w:val="0"/>
                      <w:color w:val="000000" w:themeColor="text1"/>
                      <w:sz w:val="21"/>
                      <w:szCs w:val="21"/>
                      <w:highlight w:val="none"/>
                      <w:vertAlign w:val="baseline"/>
                      <w:lang w:val="en-US" w:eastAsia="zh-CN"/>
                      <w14:textFill>
                        <w14:solidFill>
                          <w14:schemeClr w14:val="tx1"/>
                        </w14:solidFill>
                      </w14:textFill>
                    </w:rPr>
                  </w:pPr>
                </w:p>
              </w:tc>
              <w:tc>
                <w:tcPr>
                  <w:tcW w:w="1705" w:type="dxa"/>
                  <w:vAlign w:val="center"/>
                </w:tcPr>
                <w:p w14:paraId="2E01F0AB">
                  <w:pPr>
                    <w:pStyle w:val="11"/>
                    <w:keepNext w:val="0"/>
                    <w:keepLines w:val="0"/>
                    <w:pageBreakBefore w:val="0"/>
                    <w:widowControl/>
                    <w:kinsoku/>
                    <w:wordWrap/>
                    <w:overflowPunct/>
                    <w:topLinePunct w:val="0"/>
                    <w:autoSpaceDE/>
                    <w:autoSpaceDN/>
                    <w:bidi w:val="0"/>
                    <w:adjustRightInd w:val="0"/>
                    <w:snapToGrid w:val="0"/>
                    <w:spacing w:before="0" w:after="0" w:line="240" w:lineRule="auto"/>
                    <w:ind w:right="0" w:rightChars="0"/>
                    <w:jc w:val="center"/>
                    <w:textAlignment w:val="auto"/>
                    <w:rPr>
                      <w:rFonts w:hint="default" w:ascii="Times New Roman" w:hAnsi="Times New Roman" w:eastAsia="宋体" w:cs="Times New Roman"/>
                      <w:b w:val="0"/>
                      <w:bCs w:val="0"/>
                      <w:color w:val="000000" w:themeColor="text1"/>
                      <w:sz w:val="21"/>
                      <w:szCs w:val="21"/>
                      <w:highlight w:val="none"/>
                      <w:vertAlign w:val="baseline"/>
                      <w:lang w:val="en-US" w:eastAsia="zh-CN"/>
                      <w14:textFill>
                        <w14:solidFill>
                          <w14:schemeClr w14:val="tx1"/>
                        </w14:solidFill>
                      </w14:textFill>
                    </w:rPr>
                  </w:pPr>
                  <w:r>
                    <w:rPr>
                      <w:rFonts w:hint="eastAsia" w:cs="Times New Roman"/>
                      <w:b w:val="0"/>
                      <w:bCs w:val="0"/>
                      <w:color w:val="000000" w:themeColor="text1"/>
                      <w:sz w:val="21"/>
                      <w:szCs w:val="21"/>
                      <w:highlight w:val="none"/>
                      <w:vertAlign w:val="baseline"/>
                      <w:lang w:val="en-US" w:eastAsia="zh-CN"/>
                      <w14:textFill>
                        <w14:solidFill>
                          <w14:schemeClr w14:val="tx1"/>
                        </w14:solidFill>
                      </w14:textFill>
                    </w:rPr>
                    <w:t>果蔬冲洗废水</w:t>
                  </w:r>
                </w:p>
              </w:tc>
              <w:tc>
                <w:tcPr>
                  <w:tcW w:w="1994" w:type="dxa"/>
                  <w:vAlign w:val="center"/>
                </w:tcPr>
                <w:p w14:paraId="66A5C328">
                  <w:pPr>
                    <w:pStyle w:val="11"/>
                    <w:keepNext w:val="0"/>
                    <w:keepLines w:val="0"/>
                    <w:pageBreakBefore w:val="0"/>
                    <w:widowControl/>
                    <w:kinsoku/>
                    <w:wordWrap/>
                    <w:overflowPunct/>
                    <w:topLinePunct w:val="0"/>
                    <w:autoSpaceDE/>
                    <w:autoSpaceDN/>
                    <w:bidi w:val="0"/>
                    <w:adjustRightInd w:val="0"/>
                    <w:snapToGrid w:val="0"/>
                    <w:spacing w:before="0" w:after="0" w:line="240" w:lineRule="auto"/>
                    <w:ind w:right="0" w:rightChars="0"/>
                    <w:jc w:val="center"/>
                    <w:textAlignment w:val="auto"/>
                    <w:rPr>
                      <w:rFonts w:hint="default" w:ascii="Times New Roman" w:hAnsi="Times New Roman" w:eastAsia="宋体" w:cs="Times New Roman"/>
                      <w:b w:val="0"/>
                      <w:bCs w:val="0"/>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vertAlign w:val="baseline"/>
                      <w:lang w:val="en-US" w:eastAsia="zh-CN"/>
                      <w14:textFill>
                        <w14:solidFill>
                          <w14:schemeClr w14:val="tx1"/>
                        </w14:solidFill>
                      </w14:textFill>
                    </w:rPr>
                    <w:t>COD、BOD</w:t>
                  </w:r>
                  <w:r>
                    <w:rPr>
                      <w:rFonts w:hint="default" w:ascii="Times New Roman" w:hAnsi="Times New Roman" w:eastAsia="宋体" w:cs="Times New Roman"/>
                      <w:b w:val="0"/>
                      <w:bCs w:val="0"/>
                      <w:color w:val="000000" w:themeColor="text1"/>
                      <w:sz w:val="21"/>
                      <w:szCs w:val="21"/>
                      <w:highlight w:val="none"/>
                      <w:vertAlign w:val="subscript"/>
                      <w:lang w:val="en-US" w:eastAsia="zh-CN"/>
                      <w14:textFill>
                        <w14:solidFill>
                          <w14:schemeClr w14:val="tx1"/>
                        </w14:solidFill>
                      </w14:textFill>
                    </w:rPr>
                    <w:t>5</w:t>
                  </w:r>
                  <w:r>
                    <w:rPr>
                      <w:rFonts w:hint="default" w:ascii="Times New Roman" w:hAnsi="Times New Roman" w:eastAsia="宋体" w:cs="Times New Roman"/>
                      <w:b w:val="0"/>
                      <w:bCs w:val="0"/>
                      <w:color w:val="000000" w:themeColor="text1"/>
                      <w:sz w:val="21"/>
                      <w:szCs w:val="21"/>
                      <w:highlight w:val="none"/>
                      <w:vertAlign w:val="baseline"/>
                      <w:lang w:val="en-US" w:eastAsia="zh-CN"/>
                      <w14:textFill>
                        <w14:solidFill>
                          <w14:schemeClr w14:val="tx1"/>
                        </w14:solidFill>
                      </w14:textFill>
                    </w:rPr>
                    <w:t>、氨氮、SS等</w:t>
                  </w:r>
                </w:p>
              </w:tc>
              <w:tc>
                <w:tcPr>
                  <w:tcW w:w="3601" w:type="dxa"/>
                  <w:vMerge w:val="continue"/>
                  <w:vAlign w:val="center"/>
                </w:tcPr>
                <w:p w14:paraId="06CA21BC">
                  <w:pPr>
                    <w:pStyle w:val="11"/>
                    <w:keepNext w:val="0"/>
                    <w:keepLines w:val="0"/>
                    <w:pageBreakBefore w:val="0"/>
                    <w:widowControl/>
                    <w:kinsoku/>
                    <w:wordWrap/>
                    <w:overflowPunct/>
                    <w:topLinePunct w:val="0"/>
                    <w:autoSpaceDE/>
                    <w:autoSpaceDN/>
                    <w:bidi w:val="0"/>
                    <w:adjustRightInd w:val="0"/>
                    <w:snapToGrid w:val="0"/>
                    <w:spacing w:before="0" w:after="0" w:line="240" w:lineRule="auto"/>
                    <w:ind w:right="0" w:rightChars="0"/>
                    <w:jc w:val="center"/>
                    <w:textAlignment w:val="auto"/>
                    <w:rPr>
                      <w:rFonts w:hint="default" w:ascii="Times New Roman" w:hAnsi="Times New Roman" w:eastAsia="宋体" w:cs="Times New Roman"/>
                      <w:b w:val="0"/>
                      <w:bCs w:val="0"/>
                      <w:color w:val="000000" w:themeColor="text1"/>
                      <w:kern w:val="0"/>
                      <w:sz w:val="21"/>
                      <w:szCs w:val="21"/>
                      <w:highlight w:val="none"/>
                      <w:vertAlign w:val="baseline"/>
                      <w:lang w:val="en-US" w:eastAsia="zh-CN" w:bidi="ar-SA"/>
                      <w14:textFill>
                        <w14:solidFill>
                          <w14:schemeClr w14:val="tx1"/>
                        </w14:solidFill>
                      </w14:textFill>
                    </w:rPr>
                  </w:pPr>
                </w:p>
              </w:tc>
            </w:tr>
            <w:tr w14:paraId="24DBF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50" w:type="dxa"/>
                  <w:vMerge w:val="continue"/>
                  <w:vAlign w:val="center"/>
                </w:tcPr>
                <w:p w14:paraId="451252E4">
                  <w:pPr>
                    <w:pStyle w:val="11"/>
                    <w:keepNext w:val="0"/>
                    <w:keepLines w:val="0"/>
                    <w:pageBreakBefore w:val="0"/>
                    <w:widowControl/>
                    <w:kinsoku/>
                    <w:wordWrap/>
                    <w:overflowPunct/>
                    <w:topLinePunct w:val="0"/>
                    <w:autoSpaceDE/>
                    <w:autoSpaceDN/>
                    <w:bidi w:val="0"/>
                    <w:adjustRightInd w:val="0"/>
                    <w:snapToGrid w:val="0"/>
                    <w:spacing w:before="0" w:after="0" w:line="240" w:lineRule="auto"/>
                    <w:ind w:right="0"/>
                    <w:jc w:val="center"/>
                    <w:textAlignment w:val="auto"/>
                    <w:rPr>
                      <w:rFonts w:hint="default" w:ascii="Times New Roman" w:hAnsi="Times New Roman" w:eastAsia="宋体" w:cs="Times New Roman"/>
                      <w:b w:val="0"/>
                      <w:bCs w:val="0"/>
                      <w:color w:val="000000" w:themeColor="text1"/>
                      <w:sz w:val="21"/>
                      <w:szCs w:val="21"/>
                      <w:highlight w:val="none"/>
                      <w:vertAlign w:val="baseline"/>
                      <w:lang w:val="en-US" w:eastAsia="zh-CN"/>
                      <w14:textFill>
                        <w14:solidFill>
                          <w14:schemeClr w14:val="tx1"/>
                        </w14:solidFill>
                      </w14:textFill>
                    </w:rPr>
                  </w:pPr>
                </w:p>
              </w:tc>
              <w:tc>
                <w:tcPr>
                  <w:tcW w:w="1705" w:type="dxa"/>
                  <w:vAlign w:val="center"/>
                </w:tcPr>
                <w:p w14:paraId="2BDB4116">
                  <w:pPr>
                    <w:pStyle w:val="11"/>
                    <w:keepNext w:val="0"/>
                    <w:keepLines w:val="0"/>
                    <w:pageBreakBefore w:val="0"/>
                    <w:widowControl/>
                    <w:kinsoku/>
                    <w:wordWrap/>
                    <w:overflowPunct/>
                    <w:topLinePunct w:val="0"/>
                    <w:autoSpaceDE/>
                    <w:autoSpaceDN/>
                    <w:bidi w:val="0"/>
                    <w:adjustRightInd w:val="0"/>
                    <w:snapToGrid w:val="0"/>
                    <w:spacing w:before="0" w:after="0" w:line="240" w:lineRule="auto"/>
                    <w:ind w:right="0" w:rightChars="0"/>
                    <w:jc w:val="center"/>
                    <w:textAlignment w:val="auto"/>
                    <w:rPr>
                      <w:rFonts w:hint="default" w:ascii="Times New Roman" w:hAnsi="Times New Roman" w:eastAsia="宋体" w:cs="Times New Roman"/>
                      <w:b w:val="0"/>
                      <w:bCs w:val="0"/>
                      <w:color w:val="000000" w:themeColor="text1"/>
                      <w:sz w:val="21"/>
                      <w:szCs w:val="21"/>
                      <w:highlight w:val="none"/>
                      <w:vertAlign w:val="baseline"/>
                      <w:lang w:val="en-US" w:eastAsia="zh-CN"/>
                      <w14:textFill>
                        <w14:solidFill>
                          <w14:schemeClr w14:val="tx1"/>
                        </w14:solidFill>
                      </w14:textFill>
                    </w:rPr>
                  </w:pPr>
                  <w:r>
                    <w:rPr>
                      <w:rFonts w:hint="eastAsia" w:cs="Times New Roman"/>
                      <w:b w:val="0"/>
                      <w:bCs w:val="0"/>
                      <w:color w:val="000000" w:themeColor="text1"/>
                      <w:sz w:val="21"/>
                      <w:szCs w:val="21"/>
                      <w:highlight w:val="none"/>
                      <w:vertAlign w:val="baseline"/>
                      <w:lang w:val="en-US" w:eastAsia="zh-CN"/>
                      <w14:textFill>
                        <w14:solidFill>
                          <w14:schemeClr w14:val="tx1"/>
                        </w14:solidFill>
                      </w14:textFill>
                    </w:rPr>
                    <w:t>设备与地面清洗废水</w:t>
                  </w:r>
                </w:p>
              </w:tc>
              <w:tc>
                <w:tcPr>
                  <w:tcW w:w="1994" w:type="dxa"/>
                  <w:vAlign w:val="center"/>
                </w:tcPr>
                <w:p w14:paraId="69B118DD">
                  <w:pPr>
                    <w:pStyle w:val="11"/>
                    <w:keepNext w:val="0"/>
                    <w:keepLines w:val="0"/>
                    <w:pageBreakBefore w:val="0"/>
                    <w:widowControl/>
                    <w:kinsoku/>
                    <w:wordWrap/>
                    <w:overflowPunct/>
                    <w:topLinePunct w:val="0"/>
                    <w:autoSpaceDE/>
                    <w:autoSpaceDN/>
                    <w:bidi w:val="0"/>
                    <w:adjustRightInd w:val="0"/>
                    <w:snapToGrid w:val="0"/>
                    <w:spacing w:before="0" w:after="0" w:line="240" w:lineRule="auto"/>
                    <w:ind w:right="0" w:rightChars="0"/>
                    <w:jc w:val="center"/>
                    <w:textAlignment w:val="auto"/>
                    <w:rPr>
                      <w:rFonts w:hint="default" w:ascii="Times New Roman" w:hAnsi="Times New Roman" w:eastAsia="宋体" w:cs="Times New Roman"/>
                      <w:b w:val="0"/>
                      <w:bCs w:val="0"/>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vertAlign w:val="baseline"/>
                      <w:lang w:val="en-US" w:eastAsia="zh-CN"/>
                      <w14:textFill>
                        <w14:solidFill>
                          <w14:schemeClr w14:val="tx1"/>
                        </w14:solidFill>
                      </w14:textFill>
                    </w:rPr>
                    <w:t>COD、BOD</w:t>
                  </w:r>
                  <w:r>
                    <w:rPr>
                      <w:rFonts w:hint="default" w:ascii="Times New Roman" w:hAnsi="Times New Roman" w:eastAsia="宋体" w:cs="Times New Roman"/>
                      <w:b w:val="0"/>
                      <w:bCs w:val="0"/>
                      <w:color w:val="000000" w:themeColor="text1"/>
                      <w:sz w:val="21"/>
                      <w:szCs w:val="21"/>
                      <w:highlight w:val="none"/>
                      <w:vertAlign w:val="subscript"/>
                      <w:lang w:val="en-US" w:eastAsia="zh-CN"/>
                      <w14:textFill>
                        <w14:solidFill>
                          <w14:schemeClr w14:val="tx1"/>
                        </w14:solidFill>
                      </w14:textFill>
                    </w:rPr>
                    <w:t>5</w:t>
                  </w:r>
                  <w:r>
                    <w:rPr>
                      <w:rFonts w:hint="default" w:ascii="Times New Roman" w:hAnsi="Times New Roman" w:eastAsia="宋体" w:cs="Times New Roman"/>
                      <w:b w:val="0"/>
                      <w:bCs w:val="0"/>
                      <w:color w:val="000000" w:themeColor="text1"/>
                      <w:sz w:val="21"/>
                      <w:szCs w:val="21"/>
                      <w:highlight w:val="none"/>
                      <w:vertAlign w:val="baseline"/>
                      <w:lang w:val="en-US" w:eastAsia="zh-CN"/>
                      <w14:textFill>
                        <w14:solidFill>
                          <w14:schemeClr w14:val="tx1"/>
                        </w14:solidFill>
                      </w14:textFill>
                    </w:rPr>
                    <w:t>、氨氮、SS等</w:t>
                  </w:r>
                </w:p>
              </w:tc>
              <w:tc>
                <w:tcPr>
                  <w:tcW w:w="3601" w:type="dxa"/>
                  <w:vMerge w:val="continue"/>
                  <w:vAlign w:val="center"/>
                </w:tcPr>
                <w:p w14:paraId="2885D046">
                  <w:pPr>
                    <w:pStyle w:val="11"/>
                    <w:keepNext w:val="0"/>
                    <w:keepLines w:val="0"/>
                    <w:pageBreakBefore w:val="0"/>
                    <w:widowControl/>
                    <w:kinsoku/>
                    <w:wordWrap/>
                    <w:overflowPunct/>
                    <w:topLinePunct w:val="0"/>
                    <w:autoSpaceDE/>
                    <w:autoSpaceDN/>
                    <w:bidi w:val="0"/>
                    <w:adjustRightInd w:val="0"/>
                    <w:snapToGrid w:val="0"/>
                    <w:spacing w:before="0" w:after="0" w:line="240" w:lineRule="auto"/>
                    <w:ind w:right="0" w:rightChars="0"/>
                    <w:jc w:val="center"/>
                    <w:textAlignment w:val="auto"/>
                    <w:rPr>
                      <w:rFonts w:hint="default" w:ascii="Times New Roman" w:hAnsi="Times New Roman" w:eastAsia="宋体" w:cs="Times New Roman"/>
                      <w:b w:val="0"/>
                      <w:bCs w:val="0"/>
                      <w:color w:val="000000" w:themeColor="text1"/>
                      <w:kern w:val="0"/>
                      <w:sz w:val="21"/>
                      <w:szCs w:val="21"/>
                      <w:highlight w:val="none"/>
                      <w:vertAlign w:val="baseline"/>
                      <w:lang w:val="en-US" w:eastAsia="zh-CN" w:bidi="ar-SA"/>
                      <w14:textFill>
                        <w14:solidFill>
                          <w14:schemeClr w14:val="tx1"/>
                        </w14:solidFill>
                      </w14:textFill>
                    </w:rPr>
                  </w:pPr>
                </w:p>
              </w:tc>
            </w:tr>
            <w:tr w14:paraId="1F933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50" w:type="dxa"/>
                  <w:vMerge w:val="continue"/>
                  <w:vAlign w:val="center"/>
                </w:tcPr>
                <w:p w14:paraId="2F224CDB">
                  <w:pPr>
                    <w:pStyle w:val="11"/>
                    <w:keepNext w:val="0"/>
                    <w:keepLines w:val="0"/>
                    <w:pageBreakBefore w:val="0"/>
                    <w:widowControl/>
                    <w:kinsoku/>
                    <w:wordWrap/>
                    <w:overflowPunct/>
                    <w:topLinePunct w:val="0"/>
                    <w:autoSpaceDE/>
                    <w:autoSpaceDN/>
                    <w:bidi w:val="0"/>
                    <w:adjustRightInd w:val="0"/>
                    <w:snapToGrid w:val="0"/>
                    <w:spacing w:before="0" w:after="0" w:line="240" w:lineRule="auto"/>
                    <w:ind w:right="0"/>
                    <w:jc w:val="center"/>
                    <w:textAlignment w:val="auto"/>
                    <w:rPr>
                      <w:rFonts w:hint="default" w:ascii="Times New Roman" w:hAnsi="Times New Roman" w:eastAsia="宋体" w:cs="Times New Roman"/>
                      <w:b w:val="0"/>
                      <w:bCs w:val="0"/>
                      <w:color w:val="000000" w:themeColor="text1"/>
                      <w:sz w:val="21"/>
                      <w:szCs w:val="21"/>
                      <w:highlight w:val="none"/>
                      <w:vertAlign w:val="baseline"/>
                      <w:lang w:val="en-US" w:eastAsia="zh-CN"/>
                      <w14:textFill>
                        <w14:solidFill>
                          <w14:schemeClr w14:val="tx1"/>
                        </w14:solidFill>
                      </w14:textFill>
                    </w:rPr>
                  </w:pPr>
                </w:p>
              </w:tc>
              <w:tc>
                <w:tcPr>
                  <w:tcW w:w="1705" w:type="dxa"/>
                  <w:vAlign w:val="center"/>
                </w:tcPr>
                <w:p w14:paraId="6A85DF1C">
                  <w:pPr>
                    <w:pStyle w:val="11"/>
                    <w:keepNext w:val="0"/>
                    <w:keepLines w:val="0"/>
                    <w:pageBreakBefore w:val="0"/>
                    <w:widowControl/>
                    <w:kinsoku/>
                    <w:wordWrap/>
                    <w:overflowPunct/>
                    <w:topLinePunct w:val="0"/>
                    <w:autoSpaceDE/>
                    <w:autoSpaceDN/>
                    <w:bidi w:val="0"/>
                    <w:adjustRightInd w:val="0"/>
                    <w:snapToGrid w:val="0"/>
                    <w:spacing w:before="0" w:after="0" w:line="240" w:lineRule="auto"/>
                    <w:ind w:right="0" w:rightChars="0"/>
                    <w:jc w:val="center"/>
                    <w:textAlignment w:val="auto"/>
                    <w:rPr>
                      <w:rFonts w:hint="default" w:ascii="Times New Roman" w:hAnsi="Times New Roman" w:eastAsia="宋体" w:cs="Times New Roman"/>
                      <w:b w:val="0"/>
                      <w:bCs w:val="0"/>
                      <w:color w:val="000000" w:themeColor="text1"/>
                      <w:sz w:val="21"/>
                      <w:szCs w:val="21"/>
                      <w:highlight w:val="none"/>
                      <w:vertAlign w:val="baseline"/>
                      <w:lang w:val="en-US" w:eastAsia="zh-CN"/>
                      <w14:textFill>
                        <w14:solidFill>
                          <w14:schemeClr w14:val="tx1"/>
                        </w14:solidFill>
                      </w14:textFill>
                    </w:rPr>
                  </w:pPr>
                  <w:r>
                    <w:rPr>
                      <w:rFonts w:hint="eastAsia" w:cs="Times New Roman"/>
                      <w:b w:val="0"/>
                      <w:bCs w:val="0"/>
                      <w:color w:val="000000" w:themeColor="text1"/>
                      <w:sz w:val="21"/>
                      <w:szCs w:val="21"/>
                      <w:highlight w:val="none"/>
                      <w:vertAlign w:val="baseline"/>
                      <w:lang w:val="en-US" w:eastAsia="zh-CN"/>
                      <w14:textFill>
                        <w14:solidFill>
                          <w14:schemeClr w14:val="tx1"/>
                        </w14:solidFill>
                      </w14:textFill>
                    </w:rPr>
                    <w:t>锅炉废水</w:t>
                  </w:r>
                </w:p>
              </w:tc>
              <w:tc>
                <w:tcPr>
                  <w:tcW w:w="1994" w:type="dxa"/>
                  <w:vAlign w:val="center"/>
                </w:tcPr>
                <w:p w14:paraId="2E0ECBF1">
                  <w:pPr>
                    <w:pStyle w:val="11"/>
                    <w:keepNext w:val="0"/>
                    <w:keepLines w:val="0"/>
                    <w:pageBreakBefore w:val="0"/>
                    <w:widowControl/>
                    <w:kinsoku/>
                    <w:wordWrap/>
                    <w:overflowPunct/>
                    <w:topLinePunct w:val="0"/>
                    <w:autoSpaceDE/>
                    <w:autoSpaceDN/>
                    <w:bidi w:val="0"/>
                    <w:adjustRightInd w:val="0"/>
                    <w:snapToGrid w:val="0"/>
                    <w:spacing w:before="0" w:after="0" w:line="240" w:lineRule="auto"/>
                    <w:ind w:right="0" w:rightChars="0"/>
                    <w:jc w:val="center"/>
                    <w:textAlignment w:val="auto"/>
                    <w:rPr>
                      <w:rFonts w:hint="default" w:ascii="Times New Roman" w:hAnsi="Times New Roman" w:eastAsia="宋体" w:cs="Times New Roman"/>
                      <w:b w:val="0"/>
                      <w:bCs w:val="0"/>
                      <w:color w:val="000000" w:themeColor="text1"/>
                      <w:sz w:val="21"/>
                      <w:szCs w:val="21"/>
                      <w:highlight w:val="none"/>
                      <w:vertAlign w:val="baseline"/>
                      <w:lang w:val="en-US" w:eastAsia="zh-CN"/>
                      <w14:textFill>
                        <w14:solidFill>
                          <w14:schemeClr w14:val="tx1"/>
                        </w14:solidFill>
                      </w14:textFill>
                    </w:rPr>
                  </w:pPr>
                  <w:r>
                    <w:rPr>
                      <w:rFonts w:hint="eastAsia" w:cs="Times New Roman"/>
                      <w:b w:val="0"/>
                      <w:bCs w:val="0"/>
                      <w:color w:val="000000" w:themeColor="text1"/>
                      <w:sz w:val="21"/>
                      <w:szCs w:val="21"/>
                      <w:highlight w:val="none"/>
                      <w:vertAlign w:val="baseline"/>
                      <w:lang w:val="en-US" w:eastAsia="zh-CN"/>
                      <w14:textFill>
                        <w14:solidFill>
                          <w14:schemeClr w14:val="tx1"/>
                        </w14:solidFill>
                      </w14:textFill>
                    </w:rPr>
                    <w:t>COD、SS</w:t>
                  </w:r>
                </w:p>
              </w:tc>
              <w:tc>
                <w:tcPr>
                  <w:tcW w:w="3601" w:type="dxa"/>
                  <w:vMerge w:val="continue"/>
                  <w:vAlign w:val="center"/>
                </w:tcPr>
                <w:p w14:paraId="17A96DE7">
                  <w:pPr>
                    <w:pStyle w:val="11"/>
                    <w:keepNext w:val="0"/>
                    <w:keepLines w:val="0"/>
                    <w:pageBreakBefore w:val="0"/>
                    <w:widowControl/>
                    <w:kinsoku/>
                    <w:wordWrap/>
                    <w:overflowPunct/>
                    <w:topLinePunct w:val="0"/>
                    <w:autoSpaceDE/>
                    <w:autoSpaceDN/>
                    <w:bidi w:val="0"/>
                    <w:adjustRightInd w:val="0"/>
                    <w:snapToGrid w:val="0"/>
                    <w:spacing w:before="0" w:after="0" w:line="240" w:lineRule="auto"/>
                    <w:ind w:right="0" w:rightChars="0"/>
                    <w:jc w:val="center"/>
                    <w:textAlignment w:val="auto"/>
                    <w:rPr>
                      <w:rFonts w:hint="default" w:ascii="Times New Roman" w:hAnsi="Times New Roman" w:eastAsia="宋体" w:cs="Times New Roman"/>
                      <w:b w:val="0"/>
                      <w:bCs w:val="0"/>
                      <w:color w:val="000000" w:themeColor="text1"/>
                      <w:kern w:val="0"/>
                      <w:sz w:val="21"/>
                      <w:szCs w:val="21"/>
                      <w:highlight w:val="none"/>
                      <w:vertAlign w:val="baseline"/>
                      <w:lang w:val="en-US" w:eastAsia="zh-CN" w:bidi="ar-SA"/>
                      <w14:textFill>
                        <w14:solidFill>
                          <w14:schemeClr w14:val="tx1"/>
                        </w14:solidFill>
                      </w14:textFill>
                    </w:rPr>
                  </w:pPr>
                </w:p>
              </w:tc>
            </w:tr>
            <w:tr w14:paraId="6DAE6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50" w:type="dxa"/>
                  <w:vAlign w:val="center"/>
                </w:tcPr>
                <w:p w14:paraId="360DE2DB">
                  <w:pPr>
                    <w:pStyle w:val="11"/>
                    <w:keepNext w:val="0"/>
                    <w:keepLines w:val="0"/>
                    <w:pageBreakBefore w:val="0"/>
                    <w:widowControl/>
                    <w:kinsoku/>
                    <w:wordWrap/>
                    <w:overflowPunct/>
                    <w:topLinePunct w:val="0"/>
                    <w:autoSpaceDE/>
                    <w:autoSpaceDN/>
                    <w:bidi w:val="0"/>
                    <w:adjustRightInd w:val="0"/>
                    <w:snapToGrid w:val="0"/>
                    <w:spacing w:before="0" w:after="0" w:line="240" w:lineRule="auto"/>
                    <w:ind w:right="0"/>
                    <w:jc w:val="center"/>
                    <w:textAlignment w:val="auto"/>
                    <w:rPr>
                      <w:rFonts w:hint="default" w:ascii="Times New Roman" w:hAnsi="Times New Roman" w:eastAsia="宋体" w:cs="Times New Roman"/>
                      <w:b w:val="0"/>
                      <w:bCs w:val="0"/>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vertAlign w:val="baseline"/>
                      <w:lang w:val="en-US" w:eastAsia="zh-CN"/>
                      <w14:textFill>
                        <w14:solidFill>
                          <w14:schemeClr w14:val="tx1"/>
                        </w14:solidFill>
                      </w14:textFill>
                    </w:rPr>
                    <w:t>噪声</w:t>
                  </w:r>
                </w:p>
              </w:tc>
              <w:tc>
                <w:tcPr>
                  <w:tcW w:w="1705" w:type="dxa"/>
                  <w:vAlign w:val="center"/>
                </w:tcPr>
                <w:p w14:paraId="483DD60C">
                  <w:pPr>
                    <w:keepNext w:val="0"/>
                    <w:keepLines w:val="0"/>
                    <w:pageBreakBefore w:val="0"/>
                    <w:widowControl/>
                    <w:suppressLineNumbers w:val="0"/>
                    <w:kinsoku/>
                    <w:wordWrap/>
                    <w:overflowPunct/>
                    <w:autoSpaceDE/>
                    <w:autoSpaceDN/>
                    <w:bidi w:val="0"/>
                    <w:jc w:val="center"/>
                    <w:textAlignment w:val="auto"/>
                    <w:rPr>
                      <w:rFonts w:hint="default" w:ascii="Times New Roman" w:hAnsi="Times New Roman" w:eastAsia="宋体" w:cs="Times New Roman"/>
                      <w:b w:val="0"/>
                      <w:bCs w:val="0"/>
                      <w:color w:val="000000" w:themeColor="text1"/>
                      <w:kern w:val="2"/>
                      <w:sz w:val="21"/>
                      <w:szCs w:val="21"/>
                      <w:highlight w:val="none"/>
                      <w:vertAlign w:val="baseli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lang w:val="en-US" w:eastAsia="zh-CN" w:bidi="ar"/>
                      <w14:textFill>
                        <w14:solidFill>
                          <w14:schemeClr w14:val="tx1"/>
                        </w14:solidFill>
                      </w14:textFill>
                    </w:rPr>
                    <w:t>设备运行</w:t>
                  </w:r>
                </w:p>
              </w:tc>
              <w:tc>
                <w:tcPr>
                  <w:tcW w:w="1994" w:type="dxa"/>
                  <w:vAlign w:val="center"/>
                </w:tcPr>
                <w:p w14:paraId="37C47733">
                  <w:pPr>
                    <w:pStyle w:val="11"/>
                    <w:keepNext w:val="0"/>
                    <w:keepLines w:val="0"/>
                    <w:pageBreakBefore w:val="0"/>
                    <w:widowControl/>
                    <w:kinsoku/>
                    <w:wordWrap/>
                    <w:overflowPunct/>
                    <w:topLinePunct w:val="0"/>
                    <w:autoSpaceDE/>
                    <w:autoSpaceDN/>
                    <w:bidi w:val="0"/>
                    <w:adjustRightInd w:val="0"/>
                    <w:snapToGrid w:val="0"/>
                    <w:spacing w:before="0" w:after="0" w:line="240" w:lineRule="auto"/>
                    <w:ind w:right="0" w:rightChars="0"/>
                    <w:jc w:val="center"/>
                    <w:textAlignment w:val="auto"/>
                    <w:rPr>
                      <w:rFonts w:hint="default" w:ascii="Times New Roman" w:hAnsi="Times New Roman" w:eastAsia="宋体" w:cs="Times New Roman"/>
                      <w:b w:val="0"/>
                      <w:bCs w:val="0"/>
                      <w:color w:val="000000" w:themeColor="text1"/>
                      <w:kern w:val="0"/>
                      <w:sz w:val="21"/>
                      <w:szCs w:val="21"/>
                      <w:highlight w:val="none"/>
                      <w:vertAlign w:val="baseli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lang w:val="en-US" w:eastAsia="zh-CN" w:bidi="ar"/>
                      <w14:textFill>
                        <w14:solidFill>
                          <w14:schemeClr w14:val="tx1"/>
                        </w14:solidFill>
                      </w14:textFill>
                    </w:rPr>
                    <w:t>生产设备、各类风机等</w:t>
                  </w:r>
                </w:p>
              </w:tc>
              <w:tc>
                <w:tcPr>
                  <w:tcW w:w="3601" w:type="dxa"/>
                  <w:vAlign w:val="center"/>
                </w:tcPr>
                <w:p w14:paraId="1F72D872">
                  <w:pPr>
                    <w:keepNext w:val="0"/>
                    <w:keepLines w:val="0"/>
                    <w:pageBreakBefore w:val="0"/>
                    <w:widowControl/>
                    <w:suppressLineNumbers w:val="0"/>
                    <w:kinsoku/>
                    <w:wordWrap/>
                    <w:overflowPunct/>
                    <w:autoSpaceDE/>
                    <w:autoSpaceDN/>
                    <w:bidi w:val="0"/>
                    <w:jc w:val="center"/>
                    <w:textAlignment w:val="auto"/>
                    <w:rPr>
                      <w:rFonts w:hint="default" w:ascii="Times New Roman" w:hAnsi="Times New Roman" w:eastAsia="宋体" w:cs="Times New Roman"/>
                      <w:b w:val="0"/>
                      <w:bCs w:val="0"/>
                      <w:color w:val="000000" w:themeColor="text1"/>
                      <w:kern w:val="2"/>
                      <w:sz w:val="21"/>
                      <w:szCs w:val="21"/>
                      <w:highlight w:val="none"/>
                      <w:vertAlign w:val="baseli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lang w:val="en-US" w:eastAsia="zh-CN" w:bidi="ar"/>
                      <w14:textFill>
                        <w14:solidFill>
                          <w14:schemeClr w14:val="tx1"/>
                        </w14:solidFill>
                      </w14:textFill>
                    </w:rPr>
                    <w:t>隔声、减振等</w:t>
                  </w:r>
                </w:p>
              </w:tc>
            </w:tr>
            <w:tr w14:paraId="03F53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50" w:type="dxa"/>
                  <w:vMerge w:val="restart"/>
                  <w:vAlign w:val="center"/>
                </w:tcPr>
                <w:p w14:paraId="0D05719D">
                  <w:pPr>
                    <w:pStyle w:val="11"/>
                    <w:keepNext w:val="0"/>
                    <w:keepLines w:val="0"/>
                    <w:pageBreakBefore w:val="0"/>
                    <w:widowControl/>
                    <w:kinsoku/>
                    <w:wordWrap/>
                    <w:overflowPunct/>
                    <w:topLinePunct w:val="0"/>
                    <w:autoSpaceDE/>
                    <w:autoSpaceDN/>
                    <w:bidi w:val="0"/>
                    <w:adjustRightInd w:val="0"/>
                    <w:snapToGrid w:val="0"/>
                    <w:spacing w:before="0" w:after="0" w:line="240" w:lineRule="auto"/>
                    <w:ind w:right="0"/>
                    <w:jc w:val="center"/>
                    <w:textAlignment w:val="auto"/>
                    <w:rPr>
                      <w:rFonts w:hint="default" w:ascii="Times New Roman" w:hAnsi="Times New Roman" w:eastAsia="宋体" w:cs="Times New Roman"/>
                      <w:b w:val="0"/>
                      <w:bCs w:val="0"/>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vertAlign w:val="baseline"/>
                      <w:lang w:val="en-US" w:eastAsia="zh-CN"/>
                      <w14:textFill>
                        <w14:solidFill>
                          <w14:schemeClr w14:val="tx1"/>
                        </w14:solidFill>
                      </w14:textFill>
                    </w:rPr>
                    <w:t>固废</w:t>
                  </w:r>
                </w:p>
              </w:tc>
              <w:tc>
                <w:tcPr>
                  <w:tcW w:w="1705" w:type="dxa"/>
                  <w:vAlign w:val="center"/>
                </w:tcPr>
                <w:p w14:paraId="4721764D">
                  <w:pPr>
                    <w:keepNext w:val="0"/>
                    <w:keepLines w:val="0"/>
                    <w:pageBreakBefore w:val="0"/>
                    <w:widowControl/>
                    <w:suppressLineNumbers w:val="0"/>
                    <w:kinsoku/>
                    <w:wordWrap/>
                    <w:overflowPunct/>
                    <w:autoSpaceDE/>
                    <w:autoSpaceDN/>
                    <w:bidi w:val="0"/>
                    <w:jc w:val="center"/>
                    <w:textAlignment w:val="auto"/>
                    <w:rPr>
                      <w:rFonts w:hint="default" w:ascii="Times New Roman" w:hAnsi="Times New Roman" w:eastAsia="宋体" w:cs="Times New Roman"/>
                      <w:b w:val="0"/>
                      <w:bCs w:val="0"/>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vertAlign w:val="baseline"/>
                      <w:lang w:val="en-US" w:eastAsia="zh-CN"/>
                      <w14:textFill>
                        <w14:solidFill>
                          <w14:schemeClr w14:val="tx1"/>
                        </w14:solidFill>
                      </w14:textFill>
                    </w:rPr>
                    <w:t>员工生活</w:t>
                  </w:r>
                </w:p>
              </w:tc>
              <w:tc>
                <w:tcPr>
                  <w:tcW w:w="1994" w:type="dxa"/>
                  <w:vAlign w:val="center"/>
                </w:tcPr>
                <w:p w14:paraId="39A06960">
                  <w:pPr>
                    <w:keepNext w:val="0"/>
                    <w:keepLines w:val="0"/>
                    <w:pageBreakBefore w:val="0"/>
                    <w:widowControl/>
                    <w:suppressLineNumbers w:val="0"/>
                    <w:kinsoku/>
                    <w:wordWrap/>
                    <w:overflowPunct/>
                    <w:autoSpaceDE/>
                    <w:autoSpaceDN/>
                    <w:bidi w:val="0"/>
                    <w:jc w:val="center"/>
                    <w:textAlignment w:val="auto"/>
                    <w:rPr>
                      <w:rFonts w:hint="default" w:ascii="Times New Roman" w:hAnsi="Times New Roman" w:eastAsia="宋体" w:cs="Times New Roman"/>
                      <w:b w:val="0"/>
                      <w:bCs w:val="0"/>
                      <w:color w:val="000000" w:themeColor="text1"/>
                      <w:kern w:val="2"/>
                      <w:sz w:val="21"/>
                      <w:szCs w:val="21"/>
                      <w:highlight w:val="none"/>
                      <w:vertAlign w:val="baseli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vertAlign w:val="baseline"/>
                      <w:lang w:val="en-US" w:eastAsia="zh-CN"/>
                      <w14:textFill>
                        <w14:solidFill>
                          <w14:schemeClr w14:val="tx1"/>
                        </w14:solidFill>
                      </w14:textFill>
                    </w:rPr>
                    <w:t>生活垃圾</w:t>
                  </w:r>
                </w:p>
              </w:tc>
              <w:tc>
                <w:tcPr>
                  <w:tcW w:w="3601" w:type="dxa"/>
                  <w:vAlign w:val="center"/>
                </w:tcPr>
                <w:p w14:paraId="6103362B">
                  <w:pPr>
                    <w:keepNext w:val="0"/>
                    <w:keepLines w:val="0"/>
                    <w:pageBreakBefore w:val="0"/>
                    <w:kinsoku/>
                    <w:wordWrap/>
                    <w:overflowPunct/>
                    <w:topLinePunct/>
                    <w:autoSpaceDE/>
                    <w:autoSpaceDN/>
                    <w:bidi w:val="0"/>
                    <w:adjustRightInd w:val="0"/>
                    <w:snapToGrid w:val="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交由环卫部门处理</w:t>
                  </w:r>
                </w:p>
              </w:tc>
            </w:tr>
            <w:tr w14:paraId="3B961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50" w:type="dxa"/>
                  <w:vMerge w:val="continue"/>
                  <w:vAlign w:val="center"/>
                </w:tcPr>
                <w:p w14:paraId="473A8F52">
                  <w:pPr>
                    <w:pStyle w:val="11"/>
                    <w:keepNext w:val="0"/>
                    <w:keepLines w:val="0"/>
                    <w:pageBreakBefore w:val="0"/>
                    <w:widowControl/>
                    <w:kinsoku/>
                    <w:wordWrap/>
                    <w:overflowPunct/>
                    <w:topLinePunct w:val="0"/>
                    <w:autoSpaceDE/>
                    <w:autoSpaceDN/>
                    <w:bidi w:val="0"/>
                    <w:adjustRightInd w:val="0"/>
                    <w:snapToGrid w:val="0"/>
                    <w:spacing w:before="0" w:after="0" w:line="240" w:lineRule="auto"/>
                    <w:ind w:right="0"/>
                    <w:jc w:val="center"/>
                    <w:textAlignment w:val="auto"/>
                    <w:rPr>
                      <w:rFonts w:hint="default" w:ascii="Times New Roman" w:hAnsi="Times New Roman" w:eastAsia="宋体" w:cs="Times New Roman"/>
                      <w:b w:val="0"/>
                      <w:bCs w:val="0"/>
                      <w:color w:val="000000" w:themeColor="text1"/>
                      <w:sz w:val="21"/>
                      <w:szCs w:val="21"/>
                      <w:highlight w:val="none"/>
                      <w:vertAlign w:val="baseline"/>
                      <w:lang w:val="en-US" w:eastAsia="zh-CN"/>
                      <w14:textFill>
                        <w14:solidFill>
                          <w14:schemeClr w14:val="tx1"/>
                        </w14:solidFill>
                      </w14:textFill>
                    </w:rPr>
                  </w:pPr>
                </w:p>
              </w:tc>
              <w:tc>
                <w:tcPr>
                  <w:tcW w:w="1705" w:type="dxa"/>
                  <w:vAlign w:val="center"/>
                </w:tcPr>
                <w:p w14:paraId="2E6BA5CD">
                  <w:pPr>
                    <w:keepNext w:val="0"/>
                    <w:keepLines w:val="0"/>
                    <w:pageBreakBefore w:val="0"/>
                    <w:widowControl/>
                    <w:suppressLineNumbers w:val="0"/>
                    <w:kinsoku/>
                    <w:wordWrap/>
                    <w:overflowPunct/>
                    <w:autoSpaceDE/>
                    <w:autoSpaceDN/>
                    <w:bidi w:val="0"/>
                    <w:jc w:val="center"/>
                    <w:textAlignment w:val="auto"/>
                    <w:rPr>
                      <w:rFonts w:hint="default" w:ascii="Times New Roman" w:hAnsi="Times New Roman" w:eastAsia="宋体" w:cs="Times New Roman"/>
                      <w:b w:val="0"/>
                      <w:bCs w:val="0"/>
                      <w:color w:val="000000" w:themeColor="text1"/>
                      <w:sz w:val="21"/>
                      <w:szCs w:val="21"/>
                      <w:highlight w:val="none"/>
                      <w:vertAlign w:val="baseline"/>
                      <w:lang w:val="en-US" w:eastAsia="zh-CN"/>
                      <w14:textFill>
                        <w14:solidFill>
                          <w14:schemeClr w14:val="tx1"/>
                        </w14:solidFill>
                      </w14:textFill>
                    </w:rPr>
                  </w:pPr>
                  <w:r>
                    <w:rPr>
                      <w:rFonts w:hint="eastAsia" w:cs="Times New Roman"/>
                      <w:b w:val="0"/>
                      <w:bCs w:val="0"/>
                      <w:color w:val="000000" w:themeColor="text1"/>
                      <w:sz w:val="21"/>
                      <w:szCs w:val="21"/>
                      <w:highlight w:val="none"/>
                      <w:vertAlign w:val="baseline"/>
                      <w:lang w:val="en-US" w:eastAsia="zh-CN"/>
                      <w14:textFill>
                        <w14:solidFill>
                          <w14:schemeClr w14:val="tx1"/>
                        </w14:solidFill>
                      </w14:textFill>
                    </w:rPr>
                    <w:t>预处理</w:t>
                  </w:r>
                </w:p>
              </w:tc>
              <w:tc>
                <w:tcPr>
                  <w:tcW w:w="1994" w:type="dxa"/>
                  <w:vAlign w:val="center"/>
                </w:tcPr>
                <w:p w14:paraId="709CC27A">
                  <w:pPr>
                    <w:keepNext w:val="0"/>
                    <w:keepLines w:val="0"/>
                    <w:pageBreakBefore w:val="0"/>
                    <w:widowControl/>
                    <w:suppressLineNumbers w:val="0"/>
                    <w:kinsoku/>
                    <w:wordWrap/>
                    <w:overflowPunct/>
                    <w:autoSpaceDE/>
                    <w:autoSpaceDN/>
                    <w:bidi w:val="0"/>
                    <w:jc w:val="center"/>
                    <w:textAlignment w:val="auto"/>
                    <w:rPr>
                      <w:rFonts w:hint="default" w:ascii="Times New Roman" w:hAnsi="Times New Roman" w:eastAsia="宋体" w:cs="Times New Roman"/>
                      <w:b w:val="0"/>
                      <w:bCs w:val="0"/>
                      <w:color w:val="000000" w:themeColor="text1"/>
                      <w:sz w:val="21"/>
                      <w:szCs w:val="21"/>
                      <w:highlight w:val="none"/>
                      <w:vertAlign w:val="baseline"/>
                      <w:lang w:val="en-US" w:eastAsia="zh-CN"/>
                      <w14:textFill>
                        <w14:solidFill>
                          <w14:schemeClr w14:val="tx1"/>
                        </w14:solidFill>
                      </w14:textFill>
                    </w:rPr>
                  </w:pPr>
                  <w:r>
                    <w:rPr>
                      <w:rFonts w:hint="eastAsia" w:cs="Times New Roman"/>
                      <w:b w:val="0"/>
                      <w:bCs w:val="0"/>
                      <w:color w:val="000000" w:themeColor="text1"/>
                      <w:sz w:val="21"/>
                      <w:szCs w:val="21"/>
                      <w:highlight w:val="none"/>
                      <w:vertAlign w:val="baseline"/>
                      <w:lang w:val="en-US" w:eastAsia="zh-CN"/>
                      <w14:textFill>
                        <w14:solidFill>
                          <w14:schemeClr w14:val="tx1"/>
                        </w14:solidFill>
                      </w14:textFill>
                    </w:rPr>
                    <w:t>破损、坏烂果蔬</w:t>
                  </w:r>
                </w:p>
              </w:tc>
              <w:tc>
                <w:tcPr>
                  <w:tcW w:w="3601" w:type="dxa"/>
                  <w:vAlign w:val="center"/>
                </w:tcPr>
                <w:p w14:paraId="26132A77">
                  <w:pPr>
                    <w:keepNext w:val="0"/>
                    <w:keepLines w:val="0"/>
                    <w:pageBreakBefore w:val="0"/>
                    <w:kinsoku/>
                    <w:wordWrap/>
                    <w:overflowPunct/>
                    <w:topLinePunct/>
                    <w:autoSpaceDE/>
                    <w:autoSpaceDN/>
                    <w:bidi w:val="0"/>
                    <w:adjustRightInd w:val="0"/>
                    <w:snapToGrid w:val="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委托农户将固废作为有机肥处置利用</w:t>
                  </w:r>
                </w:p>
              </w:tc>
            </w:tr>
            <w:tr w14:paraId="6F5B2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50" w:type="dxa"/>
                  <w:vMerge w:val="continue"/>
                  <w:vAlign w:val="center"/>
                </w:tcPr>
                <w:p w14:paraId="670D6211">
                  <w:pPr>
                    <w:pStyle w:val="11"/>
                    <w:keepNext w:val="0"/>
                    <w:keepLines w:val="0"/>
                    <w:pageBreakBefore w:val="0"/>
                    <w:widowControl/>
                    <w:kinsoku/>
                    <w:wordWrap/>
                    <w:overflowPunct/>
                    <w:topLinePunct w:val="0"/>
                    <w:autoSpaceDE/>
                    <w:autoSpaceDN/>
                    <w:bidi w:val="0"/>
                    <w:adjustRightInd w:val="0"/>
                    <w:snapToGrid w:val="0"/>
                    <w:spacing w:before="0" w:after="0" w:line="240" w:lineRule="auto"/>
                    <w:ind w:right="0"/>
                    <w:jc w:val="center"/>
                    <w:textAlignment w:val="auto"/>
                    <w:rPr>
                      <w:rFonts w:hint="default" w:ascii="Times New Roman" w:hAnsi="Times New Roman" w:eastAsia="宋体" w:cs="Times New Roman"/>
                      <w:b w:val="0"/>
                      <w:bCs w:val="0"/>
                      <w:color w:val="000000" w:themeColor="text1"/>
                      <w:sz w:val="21"/>
                      <w:szCs w:val="21"/>
                      <w:highlight w:val="none"/>
                      <w:vertAlign w:val="baseline"/>
                      <w:lang w:val="en-US" w:eastAsia="zh-CN"/>
                      <w14:textFill>
                        <w14:solidFill>
                          <w14:schemeClr w14:val="tx1"/>
                        </w14:solidFill>
                      </w14:textFill>
                    </w:rPr>
                  </w:pPr>
                </w:p>
              </w:tc>
              <w:tc>
                <w:tcPr>
                  <w:tcW w:w="1705" w:type="dxa"/>
                  <w:vAlign w:val="center"/>
                </w:tcPr>
                <w:p w14:paraId="1D0C7DA6">
                  <w:pPr>
                    <w:keepNext w:val="0"/>
                    <w:keepLines w:val="0"/>
                    <w:pageBreakBefore w:val="0"/>
                    <w:widowControl/>
                    <w:suppressLineNumbers w:val="0"/>
                    <w:kinsoku/>
                    <w:wordWrap/>
                    <w:overflowPunct/>
                    <w:autoSpaceDE/>
                    <w:autoSpaceDN/>
                    <w:bidi w:val="0"/>
                    <w:jc w:val="center"/>
                    <w:textAlignment w:val="auto"/>
                    <w:rPr>
                      <w:rFonts w:hint="default" w:ascii="Times New Roman" w:hAnsi="Times New Roman" w:eastAsia="宋体" w:cs="Times New Roman"/>
                      <w:b w:val="0"/>
                      <w:bCs w:val="0"/>
                      <w:color w:val="000000" w:themeColor="text1"/>
                      <w:sz w:val="21"/>
                      <w:szCs w:val="21"/>
                      <w:highlight w:val="none"/>
                      <w:vertAlign w:val="baseline"/>
                      <w:lang w:val="en-US" w:eastAsia="zh-CN"/>
                      <w14:textFill>
                        <w14:solidFill>
                          <w14:schemeClr w14:val="tx1"/>
                        </w14:solidFill>
                      </w14:textFill>
                    </w:rPr>
                  </w:pPr>
                  <w:r>
                    <w:rPr>
                      <w:rFonts w:hint="eastAsia" w:cs="Times New Roman"/>
                      <w:b w:val="0"/>
                      <w:bCs w:val="0"/>
                      <w:color w:val="000000" w:themeColor="text1"/>
                      <w:sz w:val="21"/>
                      <w:szCs w:val="21"/>
                      <w:highlight w:val="none"/>
                      <w:vertAlign w:val="baseline"/>
                      <w:lang w:val="en-US" w:eastAsia="zh-CN"/>
                      <w14:textFill>
                        <w14:solidFill>
                          <w14:schemeClr w14:val="tx1"/>
                        </w14:solidFill>
                      </w14:textFill>
                    </w:rPr>
                    <w:t>后处理、</w:t>
                  </w:r>
                  <w:r>
                    <w:rPr>
                      <w:rFonts w:hint="default" w:ascii="Times New Roman" w:hAnsi="Times New Roman" w:eastAsia="宋体" w:cs="Times New Roman"/>
                      <w:b w:val="0"/>
                      <w:bCs w:val="0"/>
                      <w:color w:val="000000" w:themeColor="text1"/>
                      <w:sz w:val="21"/>
                      <w:szCs w:val="21"/>
                      <w:highlight w:val="none"/>
                      <w:vertAlign w:val="baseline"/>
                      <w:lang w:val="en-US" w:eastAsia="zh-CN"/>
                      <w14:textFill>
                        <w14:solidFill>
                          <w14:schemeClr w14:val="tx1"/>
                        </w14:solidFill>
                      </w14:textFill>
                    </w:rPr>
                    <w:t>包装与贮存</w:t>
                  </w:r>
                </w:p>
              </w:tc>
              <w:tc>
                <w:tcPr>
                  <w:tcW w:w="1994" w:type="dxa"/>
                  <w:vAlign w:val="center"/>
                </w:tcPr>
                <w:p w14:paraId="51054022">
                  <w:pPr>
                    <w:keepNext w:val="0"/>
                    <w:keepLines w:val="0"/>
                    <w:pageBreakBefore w:val="0"/>
                    <w:widowControl/>
                    <w:suppressLineNumbers w:val="0"/>
                    <w:kinsoku/>
                    <w:wordWrap/>
                    <w:overflowPunct/>
                    <w:autoSpaceDE/>
                    <w:autoSpaceDN/>
                    <w:bidi w:val="0"/>
                    <w:jc w:val="center"/>
                    <w:textAlignment w:val="auto"/>
                    <w:rPr>
                      <w:rFonts w:hint="default" w:ascii="Times New Roman" w:hAnsi="Times New Roman" w:eastAsia="宋体" w:cs="Times New Roman"/>
                      <w:b w:val="0"/>
                      <w:bCs w:val="0"/>
                      <w:color w:val="000000" w:themeColor="text1"/>
                      <w:sz w:val="21"/>
                      <w:szCs w:val="21"/>
                      <w:highlight w:val="none"/>
                      <w:vertAlign w:val="baseline"/>
                      <w:lang w:val="en-US" w:eastAsia="zh-CN"/>
                      <w14:textFill>
                        <w14:solidFill>
                          <w14:schemeClr w14:val="tx1"/>
                        </w14:solidFill>
                      </w14:textFill>
                    </w:rPr>
                  </w:pPr>
                  <w:r>
                    <w:rPr>
                      <w:rFonts w:hint="eastAsia" w:cs="Times New Roman"/>
                      <w:b w:val="0"/>
                      <w:bCs w:val="0"/>
                      <w:color w:val="000000" w:themeColor="text1"/>
                      <w:sz w:val="21"/>
                      <w:szCs w:val="21"/>
                      <w:highlight w:val="none"/>
                      <w:vertAlign w:val="baseline"/>
                      <w:lang w:val="en-US" w:eastAsia="zh-CN"/>
                      <w14:textFill>
                        <w14:solidFill>
                          <w14:schemeClr w14:val="tx1"/>
                        </w14:solidFill>
                      </w14:textFill>
                    </w:rPr>
                    <w:t>废包装材料</w:t>
                  </w:r>
                </w:p>
              </w:tc>
              <w:tc>
                <w:tcPr>
                  <w:tcW w:w="3601" w:type="dxa"/>
                  <w:vAlign w:val="center"/>
                </w:tcPr>
                <w:p w14:paraId="6D722C22">
                  <w:pPr>
                    <w:keepNext w:val="0"/>
                    <w:keepLines w:val="0"/>
                    <w:pageBreakBefore w:val="0"/>
                    <w:kinsoku/>
                    <w:wordWrap/>
                    <w:overflowPunct/>
                    <w:topLinePunct/>
                    <w:autoSpaceDE/>
                    <w:autoSpaceDN/>
                    <w:bidi w:val="0"/>
                    <w:adjustRightInd w:val="0"/>
                    <w:snapToGrid w:val="0"/>
                    <w:jc w:val="center"/>
                    <w:textAlignment w:val="auto"/>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hint="eastAsia" w:cs="Times New Roman"/>
                      <w:color w:val="000000" w:themeColor="text1"/>
                      <w:sz w:val="21"/>
                      <w:szCs w:val="21"/>
                      <w:lang w:eastAsia="zh-CN"/>
                      <w14:textFill>
                        <w14:solidFill>
                          <w14:schemeClr w14:val="tx1"/>
                        </w14:solidFill>
                      </w14:textFill>
                    </w:rPr>
                    <w:t>外售物资回收部门</w:t>
                  </w:r>
                </w:p>
              </w:tc>
            </w:tr>
            <w:tr w14:paraId="3E962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50" w:type="dxa"/>
                  <w:vMerge w:val="continue"/>
                  <w:vAlign w:val="center"/>
                </w:tcPr>
                <w:p w14:paraId="0088F53A">
                  <w:pPr>
                    <w:pStyle w:val="11"/>
                    <w:keepNext w:val="0"/>
                    <w:keepLines w:val="0"/>
                    <w:pageBreakBefore w:val="0"/>
                    <w:widowControl/>
                    <w:kinsoku/>
                    <w:wordWrap/>
                    <w:overflowPunct/>
                    <w:topLinePunct w:val="0"/>
                    <w:autoSpaceDE/>
                    <w:autoSpaceDN/>
                    <w:bidi w:val="0"/>
                    <w:adjustRightInd w:val="0"/>
                    <w:snapToGrid w:val="0"/>
                    <w:spacing w:before="0" w:after="0" w:line="240" w:lineRule="auto"/>
                    <w:ind w:right="0"/>
                    <w:jc w:val="center"/>
                    <w:textAlignment w:val="auto"/>
                    <w:rPr>
                      <w:rFonts w:hint="default" w:ascii="Times New Roman" w:hAnsi="Times New Roman" w:eastAsia="宋体" w:cs="Times New Roman"/>
                      <w:b w:val="0"/>
                      <w:bCs w:val="0"/>
                      <w:color w:val="000000" w:themeColor="text1"/>
                      <w:sz w:val="21"/>
                      <w:szCs w:val="21"/>
                      <w:highlight w:val="none"/>
                      <w:vertAlign w:val="baseline"/>
                      <w:lang w:val="en-US" w:eastAsia="zh-CN"/>
                      <w14:textFill>
                        <w14:solidFill>
                          <w14:schemeClr w14:val="tx1"/>
                        </w14:solidFill>
                      </w14:textFill>
                    </w:rPr>
                  </w:pPr>
                </w:p>
              </w:tc>
              <w:tc>
                <w:tcPr>
                  <w:tcW w:w="1705" w:type="dxa"/>
                  <w:vAlign w:val="center"/>
                </w:tcPr>
                <w:p w14:paraId="709F803B">
                  <w:pPr>
                    <w:keepNext w:val="0"/>
                    <w:keepLines w:val="0"/>
                    <w:pageBreakBefore w:val="0"/>
                    <w:widowControl/>
                    <w:suppressLineNumbers w:val="0"/>
                    <w:kinsoku/>
                    <w:wordWrap/>
                    <w:overflowPunct/>
                    <w:autoSpaceDE/>
                    <w:autoSpaceDN/>
                    <w:bidi w:val="0"/>
                    <w:jc w:val="center"/>
                    <w:textAlignment w:val="auto"/>
                    <w:rPr>
                      <w:rFonts w:hint="eastAsia" w:cs="Times New Roman"/>
                      <w:b w:val="0"/>
                      <w:bCs w:val="0"/>
                      <w:color w:val="000000" w:themeColor="text1"/>
                      <w:sz w:val="21"/>
                      <w:szCs w:val="21"/>
                      <w:highlight w:val="none"/>
                      <w:vertAlign w:val="baseline"/>
                      <w:lang w:val="en-US" w:eastAsia="zh-CN"/>
                      <w14:textFill>
                        <w14:solidFill>
                          <w14:schemeClr w14:val="tx1"/>
                        </w14:solidFill>
                      </w14:textFill>
                    </w:rPr>
                  </w:pPr>
                  <w:r>
                    <w:rPr>
                      <w:rFonts w:hint="eastAsia" w:cs="Times New Roman"/>
                      <w:b w:val="0"/>
                      <w:bCs w:val="0"/>
                      <w:color w:val="000000" w:themeColor="text1"/>
                      <w:sz w:val="21"/>
                      <w:szCs w:val="21"/>
                      <w:highlight w:val="none"/>
                      <w:vertAlign w:val="baseline"/>
                      <w:lang w:val="en-US" w:eastAsia="zh-CN"/>
                      <w14:textFill>
                        <w14:solidFill>
                          <w14:schemeClr w14:val="tx1"/>
                        </w14:solidFill>
                      </w14:textFill>
                    </w:rPr>
                    <w:t>软水制备</w:t>
                  </w:r>
                </w:p>
              </w:tc>
              <w:tc>
                <w:tcPr>
                  <w:tcW w:w="1994" w:type="dxa"/>
                  <w:vAlign w:val="center"/>
                </w:tcPr>
                <w:p w14:paraId="47112CF4">
                  <w:pPr>
                    <w:keepNext w:val="0"/>
                    <w:keepLines w:val="0"/>
                    <w:pageBreakBefore w:val="0"/>
                    <w:widowControl/>
                    <w:suppressLineNumbers w:val="0"/>
                    <w:kinsoku/>
                    <w:wordWrap/>
                    <w:overflowPunct/>
                    <w:autoSpaceDE/>
                    <w:autoSpaceDN/>
                    <w:bidi w:val="0"/>
                    <w:jc w:val="center"/>
                    <w:textAlignment w:val="auto"/>
                    <w:rPr>
                      <w:rFonts w:hint="eastAsia" w:cs="Times New Roman"/>
                      <w:b w:val="0"/>
                      <w:bCs w:val="0"/>
                      <w:color w:val="000000" w:themeColor="text1"/>
                      <w:sz w:val="21"/>
                      <w:szCs w:val="21"/>
                      <w:highlight w:val="none"/>
                      <w:vertAlign w:val="baseline"/>
                      <w:lang w:val="en-US" w:eastAsia="zh-CN"/>
                      <w14:textFill>
                        <w14:solidFill>
                          <w14:schemeClr w14:val="tx1"/>
                        </w14:solidFill>
                      </w14:textFill>
                    </w:rPr>
                  </w:pPr>
                  <w:r>
                    <w:rPr>
                      <w:rFonts w:hint="eastAsia" w:cs="Times New Roman"/>
                      <w:b w:val="0"/>
                      <w:bCs w:val="0"/>
                      <w:color w:val="000000" w:themeColor="text1"/>
                      <w:sz w:val="21"/>
                      <w:szCs w:val="21"/>
                      <w:highlight w:val="none"/>
                      <w:vertAlign w:val="baseline"/>
                      <w:lang w:val="en-US" w:eastAsia="zh-CN"/>
                      <w14:textFill>
                        <w14:solidFill>
                          <w14:schemeClr w14:val="tx1"/>
                        </w14:solidFill>
                      </w14:textFill>
                    </w:rPr>
                    <w:t>废反渗透膜</w:t>
                  </w:r>
                </w:p>
              </w:tc>
              <w:tc>
                <w:tcPr>
                  <w:tcW w:w="3601" w:type="dxa"/>
                  <w:vAlign w:val="center"/>
                </w:tcPr>
                <w:p w14:paraId="03D97567">
                  <w:pPr>
                    <w:keepNext w:val="0"/>
                    <w:keepLines w:val="0"/>
                    <w:pageBreakBefore w:val="0"/>
                    <w:kinsoku/>
                    <w:wordWrap/>
                    <w:overflowPunct/>
                    <w:topLinePunct/>
                    <w:autoSpaceDE/>
                    <w:autoSpaceDN/>
                    <w:bidi w:val="0"/>
                    <w:adjustRightInd w:val="0"/>
                    <w:snapToGrid w:val="0"/>
                    <w:jc w:val="center"/>
                    <w:textAlignment w:val="auto"/>
                    <w:rPr>
                      <w:rFonts w:hint="eastAsia" w:cs="Times New Roman"/>
                      <w:color w:val="000000" w:themeColor="text1"/>
                      <w:sz w:val="21"/>
                      <w:szCs w:val="21"/>
                      <w:lang w:eastAsia="zh-CN"/>
                      <w14:textFill>
                        <w14:solidFill>
                          <w14:schemeClr w14:val="tx1"/>
                        </w14:solidFill>
                      </w14:textFill>
                    </w:rPr>
                  </w:pPr>
                  <w:r>
                    <w:rPr>
                      <w:rFonts w:hint="eastAsia" w:cs="Times New Roman"/>
                      <w:color w:val="000000" w:themeColor="text1"/>
                      <w:sz w:val="21"/>
                      <w:szCs w:val="21"/>
                      <w:lang w:eastAsia="zh-CN"/>
                      <w14:textFill>
                        <w14:solidFill>
                          <w14:schemeClr w14:val="tx1"/>
                        </w14:solidFill>
                      </w14:textFill>
                    </w:rPr>
                    <w:t>由厂家回收</w:t>
                  </w:r>
                </w:p>
              </w:tc>
            </w:tr>
            <w:tr w14:paraId="4FD57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50" w:type="dxa"/>
                  <w:vMerge w:val="continue"/>
                  <w:vAlign w:val="center"/>
                </w:tcPr>
                <w:p w14:paraId="2737A8FC">
                  <w:pPr>
                    <w:pStyle w:val="11"/>
                    <w:keepNext w:val="0"/>
                    <w:keepLines w:val="0"/>
                    <w:pageBreakBefore w:val="0"/>
                    <w:widowControl/>
                    <w:kinsoku/>
                    <w:wordWrap/>
                    <w:overflowPunct/>
                    <w:topLinePunct w:val="0"/>
                    <w:autoSpaceDE/>
                    <w:autoSpaceDN/>
                    <w:bidi w:val="0"/>
                    <w:adjustRightInd w:val="0"/>
                    <w:snapToGrid w:val="0"/>
                    <w:spacing w:before="0" w:after="0" w:line="240" w:lineRule="auto"/>
                    <w:ind w:right="0"/>
                    <w:jc w:val="center"/>
                    <w:textAlignment w:val="auto"/>
                    <w:rPr>
                      <w:rFonts w:hint="default" w:ascii="Times New Roman" w:hAnsi="Times New Roman" w:eastAsia="宋体" w:cs="Times New Roman"/>
                      <w:b w:val="0"/>
                      <w:bCs w:val="0"/>
                      <w:color w:val="000000" w:themeColor="text1"/>
                      <w:sz w:val="21"/>
                      <w:szCs w:val="21"/>
                      <w:highlight w:val="none"/>
                      <w:vertAlign w:val="baseline"/>
                      <w:lang w:val="en-US" w:eastAsia="zh-CN"/>
                      <w14:textFill>
                        <w14:solidFill>
                          <w14:schemeClr w14:val="tx1"/>
                        </w14:solidFill>
                      </w14:textFill>
                    </w:rPr>
                  </w:pPr>
                </w:p>
              </w:tc>
              <w:tc>
                <w:tcPr>
                  <w:tcW w:w="1705" w:type="dxa"/>
                  <w:shd w:val="clear" w:color="auto" w:fill="auto"/>
                  <w:vAlign w:val="center"/>
                </w:tcPr>
                <w:p w14:paraId="77A4A689">
                  <w:pPr>
                    <w:keepNext w:val="0"/>
                    <w:keepLines w:val="0"/>
                    <w:pageBreakBefore w:val="0"/>
                    <w:widowControl/>
                    <w:suppressLineNumbers w:val="0"/>
                    <w:kinsoku/>
                    <w:wordWrap/>
                    <w:overflowPunct/>
                    <w:autoSpaceDE/>
                    <w:autoSpaceDN/>
                    <w:bidi w:val="0"/>
                    <w:spacing w:line="240" w:lineRule="auto"/>
                    <w:ind w:left="0" w:leftChars="0"/>
                    <w:jc w:val="center"/>
                    <w:textAlignment w:val="auto"/>
                    <w:rPr>
                      <w:rFonts w:hint="eastAsia" w:ascii="Times New Roman" w:hAnsi="Times New Roman" w:eastAsia="宋体" w:cs="Times New Roman"/>
                      <w:b w:val="0"/>
                      <w:bCs w:val="0"/>
                      <w:color w:val="000000" w:themeColor="text1"/>
                      <w:kern w:val="2"/>
                      <w:sz w:val="21"/>
                      <w:szCs w:val="21"/>
                      <w:highlight w:val="none"/>
                      <w:vertAlign w:val="baseline"/>
                      <w:lang w:val="en-US" w:eastAsia="zh-CN" w:bidi="ar-SA"/>
                      <w14:textFill>
                        <w14:solidFill>
                          <w14:schemeClr w14:val="tx1"/>
                        </w14:solidFill>
                      </w14:textFill>
                    </w:rPr>
                  </w:pPr>
                  <w:r>
                    <w:rPr>
                      <w:rFonts w:hint="eastAsia" w:cs="Times New Roman"/>
                      <w:b w:val="0"/>
                      <w:bCs w:val="0"/>
                      <w:color w:val="000000" w:themeColor="text1"/>
                      <w:sz w:val="21"/>
                      <w:szCs w:val="21"/>
                      <w:highlight w:val="none"/>
                      <w:vertAlign w:val="baseline"/>
                      <w:lang w:val="en-US" w:eastAsia="zh-CN"/>
                      <w14:textFill>
                        <w14:solidFill>
                          <w14:schemeClr w14:val="tx1"/>
                        </w14:solidFill>
                      </w14:textFill>
                    </w:rPr>
                    <w:t>废水处理</w:t>
                  </w:r>
                </w:p>
              </w:tc>
              <w:tc>
                <w:tcPr>
                  <w:tcW w:w="1994" w:type="dxa"/>
                  <w:shd w:val="clear" w:color="auto" w:fill="auto"/>
                  <w:vAlign w:val="center"/>
                </w:tcPr>
                <w:p w14:paraId="2BE0B16A">
                  <w:pPr>
                    <w:keepNext w:val="0"/>
                    <w:keepLines w:val="0"/>
                    <w:pageBreakBefore w:val="0"/>
                    <w:kinsoku/>
                    <w:wordWrap/>
                    <w:overflowPunct/>
                    <w:topLinePunct w:val="0"/>
                    <w:autoSpaceDE/>
                    <w:autoSpaceDN/>
                    <w:bidi w:val="0"/>
                    <w:spacing w:line="240" w:lineRule="auto"/>
                    <w:jc w:val="center"/>
                    <w:textAlignment w:val="auto"/>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kern w:val="2"/>
                      <w:sz w:val="21"/>
                      <w:szCs w:val="21"/>
                      <w:lang w:val="en-US" w:eastAsia="zh-CN" w:bidi="ar-SA"/>
                      <w14:textFill>
                        <w14:solidFill>
                          <w14:schemeClr w14:val="tx1"/>
                        </w14:solidFill>
                      </w14:textFill>
                    </w:rPr>
                    <w:t>污水处理站污泥</w:t>
                  </w:r>
                </w:p>
              </w:tc>
              <w:tc>
                <w:tcPr>
                  <w:tcW w:w="3601" w:type="dxa"/>
                  <w:shd w:val="clear" w:color="auto" w:fill="auto"/>
                  <w:vAlign w:val="center"/>
                </w:tcPr>
                <w:p w14:paraId="4C90FCF3">
                  <w:pPr>
                    <w:pStyle w:val="11"/>
                    <w:keepNext w:val="0"/>
                    <w:keepLines w:val="0"/>
                    <w:pageBreakBefore w:val="0"/>
                    <w:widowControl/>
                    <w:kinsoku/>
                    <w:wordWrap/>
                    <w:overflowPunct/>
                    <w:topLinePunct w:val="0"/>
                    <w:autoSpaceDE/>
                    <w:autoSpaceDN/>
                    <w:bidi w:val="0"/>
                    <w:adjustRightInd w:val="0"/>
                    <w:snapToGrid w:val="0"/>
                    <w:spacing w:before="0" w:after="0" w:line="240" w:lineRule="auto"/>
                    <w:ind w:left="0" w:leftChars="0" w:right="0" w:rightChars="0"/>
                    <w:jc w:val="center"/>
                    <w:textAlignment w:val="auto"/>
                    <w:rPr>
                      <w:rFonts w:hint="default" w:ascii="Times New Roman" w:hAnsi="Times New Roman" w:eastAsia="宋体" w:cs="Times New Roman"/>
                      <w:b w:val="0"/>
                      <w:bCs w:val="0"/>
                      <w:color w:val="000000" w:themeColor="text1"/>
                      <w:kern w:val="0"/>
                      <w:sz w:val="21"/>
                      <w:szCs w:val="21"/>
                      <w:highlight w:val="none"/>
                      <w:vertAlign w:val="baseli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交由环卫部门处理</w:t>
                  </w:r>
                </w:p>
              </w:tc>
            </w:tr>
          </w:tbl>
          <w:p w14:paraId="4CD0F199">
            <w:pPr>
              <w:bidi w:val="0"/>
              <w:jc w:val="both"/>
              <w:rPr>
                <w:rFonts w:hint="default" w:ascii="宋体" w:hAnsi="宋体" w:eastAsia="宋体" w:cs="宋体"/>
                <w:snapToGrid/>
                <w:color w:val="000000" w:themeColor="text1"/>
                <w:spacing w:val="0"/>
                <w:kern w:val="0"/>
                <w:position w:val="0"/>
                <w:sz w:val="24"/>
                <w:szCs w:val="24"/>
                <w:lang w:val="en-US" w:eastAsia="zh-CN"/>
                <w14:textFill>
                  <w14:solidFill>
                    <w14:schemeClr w14:val="tx1"/>
                  </w14:solidFill>
                </w14:textFill>
              </w:rPr>
            </w:pPr>
          </w:p>
        </w:tc>
      </w:tr>
    </w:tbl>
    <w:p w14:paraId="28B6CABC">
      <w:pPr>
        <w:pStyle w:val="22"/>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jc w:val="center"/>
        <w:textAlignment w:val="auto"/>
        <w:outlineLvl w:val="0"/>
        <w:rPr>
          <w:rFonts w:hint="eastAsia" w:ascii="宋体" w:hAnsi="宋体" w:eastAsia="宋体" w:cs="宋体"/>
          <w:b/>
          <w:bCs/>
          <w:snapToGrid/>
          <w:color w:val="000000" w:themeColor="text1"/>
          <w:spacing w:val="0"/>
          <w:kern w:val="0"/>
          <w:position w:val="0"/>
          <w:sz w:val="30"/>
          <w:szCs w:val="30"/>
          <w14:textFill>
            <w14:solidFill>
              <w14:schemeClr w14:val="tx1"/>
            </w14:solidFill>
          </w14:textFill>
        </w:rPr>
        <w:sectPr>
          <w:pgSz w:w="11906" w:h="16838"/>
          <w:pgMar w:top="1440" w:right="1803" w:bottom="1440" w:left="1803" w:header="851" w:footer="1077" w:gutter="0"/>
          <w:pgBorders>
            <w:top w:val="none" w:sz="0" w:space="0"/>
            <w:left w:val="none" w:sz="0" w:space="0"/>
            <w:bottom w:val="none" w:sz="0" w:space="0"/>
            <w:right w:val="none" w:sz="0" w:space="0"/>
          </w:pgBorders>
          <w:pgNumType w:fmt="decimal"/>
          <w:cols w:space="720" w:num="1"/>
          <w:docGrid w:linePitch="312" w:charSpace="0"/>
        </w:sectPr>
      </w:pPr>
    </w:p>
    <w:tbl>
      <w:tblPr>
        <w:tblStyle w:val="24"/>
        <w:tblW w:w="9071"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565"/>
        <w:gridCol w:w="8506"/>
      </w:tblGrid>
      <w:tr w14:paraId="0E0AC27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0" w:hRule="atLeast"/>
          <w:jc w:val="center"/>
        </w:trPr>
        <w:tc>
          <w:tcPr>
            <w:tcW w:w="567" w:type="dxa"/>
            <w:tcBorders>
              <w:tl2br w:val="nil"/>
              <w:tr2bl w:val="nil"/>
            </w:tcBorders>
            <w:noWrap w:val="0"/>
            <w:vAlign w:val="center"/>
          </w:tcPr>
          <w:p w14:paraId="29B550F6">
            <w:pPr>
              <w:pStyle w:val="22"/>
              <w:adjustRightInd w:val="0"/>
              <w:snapToGrid w:val="0"/>
              <w:spacing w:before="0" w:beforeAutospacing="0" w:after="0" w:afterAutospacing="0"/>
              <w:jc w:val="center"/>
              <w:rPr>
                <w:rFonts w:hint="eastAsia" w:ascii="宋体" w:hAnsi="宋体" w:eastAsia="宋体" w:cs="宋体"/>
                <w:b w:val="0"/>
                <w:bCs w:val="0"/>
                <w:snapToGrid/>
                <w:color w:val="000000" w:themeColor="text1"/>
                <w:spacing w:val="0"/>
                <w:kern w:val="0"/>
                <w:position w:val="0"/>
                <w:sz w:val="24"/>
                <w:szCs w:val="24"/>
                <w14:textFill>
                  <w14:solidFill>
                    <w14:schemeClr w14:val="tx1"/>
                  </w14:solidFill>
                </w14:textFill>
              </w:rPr>
            </w:pPr>
            <w:r>
              <w:rPr>
                <w:rFonts w:hint="eastAsia" w:ascii="宋体" w:hAnsi="宋体" w:eastAsia="宋体" w:cs="宋体"/>
                <w:b w:val="0"/>
                <w:bCs w:val="0"/>
                <w:snapToGrid/>
                <w:color w:val="000000" w:themeColor="text1"/>
                <w:spacing w:val="0"/>
                <w:kern w:val="0"/>
                <w:position w:val="0"/>
                <w:sz w:val="24"/>
                <w:szCs w:val="24"/>
                <w14:textFill>
                  <w14:solidFill>
                    <w14:schemeClr w14:val="tx1"/>
                  </w14:solidFill>
                </w14:textFill>
              </w:rPr>
              <w:t>与项目有关的原有环境污染问题</w:t>
            </w:r>
          </w:p>
        </w:tc>
        <w:tc>
          <w:tcPr>
            <w:tcW w:w="8542" w:type="dxa"/>
            <w:tcBorders>
              <w:tl2br w:val="nil"/>
              <w:tr2bl w:val="nil"/>
            </w:tcBorders>
            <w:noWrap w:val="0"/>
            <w:vAlign w:val="center"/>
          </w:tcPr>
          <w:p w14:paraId="1D2D7E81">
            <w:pPr>
              <w:keepNext w:val="0"/>
              <w:keepLines w:val="0"/>
              <w:pageBreakBefore w:val="0"/>
              <w:widowControl w:val="0"/>
              <w:kinsoku/>
              <w:wordWrap/>
              <w:overflowPunct/>
              <w:topLinePunct w:val="0"/>
              <w:autoSpaceDE/>
              <w:autoSpaceDN/>
              <w:bidi w:val="0"/>
              <w:adjustRightInd w:val="0"/>
              <w:snapToGrid w:val="0"/>
              <w:spacing w:before="157" w:beforeLines="50" w:line="360" w:lineRule="auto"/>
              <w:textAlignment w:val="auto"/>
              <w:rPr>
                <w:rFonts w:hint="default" w:ascii="Times New Roman" w:hAnsi="Times New Roman" w:eastAsia="宋体" w:cs="Times New Roman"/>
                <w:b/>
                <w:bCs/>
                <w:snapToGrid/>
                <w:color w:val="000000" w:themeColor="text1"/>
                <w:spacing w:val="0"/>
                <w:kern w:val="0"/>
                <w:position w:val="0"/>
                <w:sz w:val="24"/>
                <w:lang w:eastAsia="zh-CN"/>
                <w14:textFill>
                  <w14:solidFill>
                    <w14:schemeClr w14:val="tx1"/>
                  </w14:solidFill>
                </w14:textFill>
              </w:rPr>
            </w:pPr>
            <w:r>
              <w:rPr>
                <w:rFonts w:hint="default" w:ascii="Times New Roman" w:hAnsi="Times New Roman" w:eastAsia="宋体" w:cs="Times New Roman"/>
                <w:b/>
                <w:bCs/>
                <w:snapToGrid/>
                <w:color w:val="000000" w:themeColor="text1"/>
                <w:spacing w:val="0"/>
                <w:kern w:val="0"/>
                <w:position w:val="0"/>
                <w:sz w:val="24"/>
                <w14:textFill>
                  <w14:solidFill>
                    <w14:schemeClr w14:val="tx1"/>
                  </w14:solidFill>
                </w14:textFill>
              </w:rPr>
              <w:t>1、</w:t>
            </w:r>
            <w:r>
              <w:rPr>
                <w:rFonts w:hint="eastAsia" w:ascii="Times New Roman" w:hAnsi="Times New Roman" w:eastAsia="宋体" w:cs="Times New Roman"/>
                <w:b/>
                <w:bCs/>
                <w:snapToGrid/>
                <w:color w:val="000000" w:themeColor="text1"/>
                <w:spacing w:val="0"/>
                <w:kern w:val="0"/>
                <w:position w:val="0"/>
                <w:sz w:val="24"/>
                <w:lang w:eastAsia="zh-CN"/>
                <w14:textFill>
                  <w14:solidFill>
                    <w14:schemeClr w14:val="tx1"/>
                  </w14:solidFill>
                </w14:textFill>
              </w:rPr>
              <w:t>现有</w:t>
            </w:r>
            <w:r>
              <w:rPr>
                <w:rFonts w:hint="default" w:ascii="Times New Roman" w:hAnsi="Times New Roman" w:eastAsia="宋体" w:cs="Times New Roman"/>
                <w:b/>
                <w:bCs/>
                <w:snapToGrid/>
                <w:color w:val="000000" w:themeColor="text1"/>
                <w:spacing w:val="0"/>
                <w:kern w:val="0"/>
                <w:position w:val="0"/>
                <w:sz w:val="24"/>
                <w:lang w:eastAsia="zh-CN"/>
                <w14:textFill>
                  <w14:solidFill>
                    <w14:schemeClr w14:val="tx1"/>
                  </w14:solidFill>
                </w14:textFill>
              </w:rPr>
              <w:t>工程环保手续履行情况</w:t>
            </w:r>
          </w:p>
          <w:p w14:paraId="02F7222C">
            <w:pPr>
              <w:pStyle w:val="29"/>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firstLine="480" w:firstLineChars="200"/>
              <w:textAlignment w:val="auto"/>
              <w:rPr>
                <w:rFonts w:hint="eastAsia" w:cs="Times New Roman"/>
                <w:b w:val="0"/>
                <w:bCs w:val="0"/>
                <w:color w:val="000000" w:themeColor="text1"/>
                <w:sz w:val="24"/>
                <w:szCs w:val="24"/>
                <w:highlight w:val="none"/>
                <w:lang w:val="en-US" w:eastAsia="zh-CN"/>
                <w14:textFill>
                  <w14:solidFill>
                    <w14:schemeClr w14:val="tx1"/>
                  </w14:solidFill>
                </w14:textFill>
              </w:rPr>
            </w:pPr>
            <w:r>
              <w:rPr>
                <w:rFonts w:hint="eastAsia" w:cs="Times New Roman"/>
                <w:color w:val="000000" w:themeColor="text1"/>
                <w:sz w:val="24"/>
                <w:szCs w:val="24"/>
                <w:highlight w:val="none"/>
                <w:lang w:val="en-US" w:eastAsia="zh-CN"/>
                <w14:textFill>
                  <w14:solidFill>
                    <w14:schemeClr w14:val="tx1"/>
                  </w14:solidFill>
                </w14:textFill>
              </w:rPr>
              <w:t>安徽东方果园生物科技有限公司成立于2013年，选址位于宿州市高新技术产业开发区拂晓大道9号。</w:t>
            </w:r>
            <w:r>
              <w:rPr>
                <w:rFonts w:hint="eastAsia"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现有工程环保手续履行情况见下表</w:t>
            </w:r>
            <w:r>
              <w:rPr>
                <w:rFonts w:hint="eastAsia" w:cs="Times New Roman"/>
                <w:b w:val="0"/>
                <w:bCs w:val="0"/>
                <w:color w:val="000000" w:themeColor="text1"/>
                <w:sz w:val="24"/>
                <w:szCs w:val="24"/>
                <w:highlight w:val="none"/>
                <w:lang w:val="en-US" w:eastAsia="zh-CN"/>
                <w14:textFill>
                  <w14:solidFill>
                    <w14:schemeClr w14:val="tx1"/>
                  </w14:solidFill>
                </w14:textFill>
              </w:rPr>
              <w:t>。</w:t>
            </w:r>
          </w:p>
          <w:p w14:paraId="0E867C39">
            <w:pPr>
              <w:pStyle w:val="29"/>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Chars="0"/>
              <w:jc w:val="center"/>
              <w:textAlignment w:val="auto"/>
              <w:rPr>
                <w:rFonts w:hint="eastAsia"/>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表2.11  现有项目环保手续履行情况</w:t>
            </w:r>
          </w:p>
          <w:tbl>
            <w:tblPr>
              <w:tblStyle w:val="25"/>
              <w:tblW w:w="83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1"/>
              <w:gridCol w:w="1006"/>
              <w:gridCol w:w="3391"/>
              <w:gridCol w:w="1725"/>
              <w:gridCol w:w="1588"/>
            </w:tblGrid>
            <w:tr w14:paraId="38131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91" w:type="dxa"/>
                  <w:noWrap w:val="0"/>
                  <w:vAlign w:val="center"/>
                </w:tcPr>
                <w:p w14:paraId="56528F77">
                  <w:pPr>
                    <w:pStyle w:val="29"/>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ind w:leftChars="0"/>
                    <w:jc w:val="center"/>
                    <w:textAlignment w:val="auto"/>
                    <w:rPr>
                      <w:rFonts w:hint="default"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序号</w:t>
                  </w:r>
                </w:p>
              </w:tc>
              <w:tc>
                <w:tcPr>
                  <w:tcW w:w="1006" w:type="dxa"/>
                  <w:noWrap w:val="0"/>
                  <w:vAlign w:val="center"/>
                </w:tcPr>
                <w:p w14:paraId="145B8D3D">
                  <w:pPr>
                    <w:pStyle w:val="29"/>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ind w:leftChars="0"/>
                    <w:jc w:val="center"/>
                    <w:textAlignment w:val="auto"/>
                    <w:rPr>
                      <w:rFonts w:hint="default"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项目名称</w:t>
                  </w:r>
                </w:p>
              </w:tc>
              <w:tc>
                <w:tcPr>
                  <w:tcW w:w="3391" w:type="dxa"/>
                  <w:noWrap w:val="0"/>
                  <w:vAlign w:val="center"/>
                </w:tcPr>
                <w:p w14:paraId="55489B89">
                  <w:pPr>
                    <w:pStyle w:val="29"/>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ind w:leftChars="0"/>
                    <w:jc w:val="center"/>
                    <w:textAlignment w:val="auto"/>
                    <w:rPr>
                      <w:rFonts w:hint="default"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环评批复</w:t>
                  </w:r>
                </w:p>
              </w:tc>
              <w:tc>
                <w:tcPr>
                  <w:tcW w:w="1725" w:type="dxa"/>
                  <w:noWrap w:val="0"/>
                  <w:vAlign w:val="center"/>
                </w:tcPr>
                <w:p w14:paraId="3A3FECBA">
                  <w:pPr>
                    <w:pStyle w:val="29"/>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ind w:leftChars="0"/>
                    <w:jc w:val="center"/>
                    <w:textAlignment w:val="auto"/>
                    <w:rPr>
                      <w:rFonts w:hint="default"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验收意见及备案</w:t>
                  </w:r>
                </w:p>
              </w:tc>
              <w:tc>
                <w:tcPr>
                  <w:tcW w:w="1588" w:type="dxa"/>
                  <w:noWrap w:val="0"/>
                  <w:vAlign w:val="center"/>
                </w:tcPr>
                <w:p w14:paraId="2E564A93">
                  <w:pPr>
                    <w:pStyle w:val="29"/>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ind w:leftChars="0"/>
                    <w:jc w:val="center"/>
                    <w:textAlignment w:val="auto"/>
                    <w:rPr>
                      <w:rFonts w:hint="default"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排污许可手续</w:t>
                  </w:r>
                </w:p>
              </w:tc>
            </w:tr>
            <w:tr w14:paraId="2B483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91" w:type="dxa"/>
                  <w:noWrap w:val="0"/>
                  <w:vAlign w:val="center"/>
                </w:tcPr>
                <w:p w14:paraId="3484299B">
                  <w:pPr>
                    <w:pStyle w:val="29"/>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ind w:leftChars="0"/>
                    <w:jc w:val="center"/>
                    <w:textAlignment w:val="auto"/>
                    <w:rPr>
                      <w:rFonts w:hint="default"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1</w:t>
                  </w:r>
                </w:p>
              </w:tc>
              <w:tc>
                <w:tcPr>
                  <w:tcW w:w="1006" w:type="dxa"/>
                  <w:vMerge w:val="restart"/>
                  <w:noWrap w:val="0"/>
                  <w:vAlign w:val="center"/>
                </w:tcPr>
                <w:p w14:paraId="10B44E5E">
                  <w:pPr>
                    <w:pStyle w:val="29"/>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ind w:leftChars="0"/>
                    <w:jc w:val="center"/>
                    <w:textAlignment w:val="auto"/>
                    <w:rPr>
                      <w:rFonts w:hint="default"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1000吨真空速冻果蔬干及现代电子商务产业综合服务中心项目</w:t>
                  </w:r>
                </w:p>
              </w:tc>
              <w:tc>
                <w:tcPr>
                  <w:tcW w:w="3391" w:type="dxa"/>
                  <w:noWrap w:val="0"/>
                  <w:vAlign w:val="center"/>
                </w:tcPr>
                <w:p w14:paraId="014B6024">
                  <w:pPr>
                    <w:pStyle w:val="29"/>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ind w:leftChars="0"/>
                    <w:jc w:val="center"/>
                    <w:textAlignment w:val="auto"/>
                    <w:rPr>
                      <w:rFonts w:hint="default"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《宿州市环境保护局高新区分局关于1000吨真空速冻果蔬干及现代电子商务产业综合服务中心项目环境影响报告表的批复》（环函〔2015〕6号），宿州市环境保护局高新区分局，2015.4.22）</w:t>
                  </w:r>
                </w:p>
              </w:tc>
              <w:tc>
                <w:tcPr>
                  <w:tcW w:w="1725" w:type="dxa"/>
                  <w:vMerge w:val="restart"/>
                  <w:noWrap w:val="0"/>
                  <w:vAlign w:val="center"/>
                </w:tcPr>
                <w:p w14:paraId="08E0CAE0">
                  <w:pPr>
                    <w:pStyle w:val="29"/>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ind w:leftChars="0"/>
                    <w:jc w:val="center"/>
                    <w:textAlignment w:val="auto"/>
                    <w:rPr>
                      <w:rFonts w:hint="default" w:eastAsia="宋体"/>
                      <w:color w:val="000000" w:themeColor="text1"/>
                      <w:sz w:val="21"/>
                      <w:szCs w:val="21"/>
                      <w:vertAlign w:val="baseline"/>
                      <w:lang w:val="en-US" w:eastAsia="zh-CN"/>
                      <w14:textFill>
                        <w14:solidFill>
                          <w14:schemeClr w14:val="tx1"/>
                        </w14:solidFill>
                      </w14:textFill>
                    </w:rPr>
                  </w:pPr>
                  <w:r>
                    <w:rPr>
                      <w:rFonts w:hint="default" w:eastAsia="宋体"/>
                      <w:color w:val="000000" w:themeColor="text1"/>
                      <w:sz w:val="21"/>
                      <w:szCs w:val="21"/>
                      <w:vertAlign w:val="baseline"/>
                      <w:lang w:val="en-US" w:eastAsia="zh-CN"/>
                      <w14:textFill>
                        <w14:solidFill>
                          <w14:schemeClr w14:val="tx1"/>
                        </w14:solidFill>
                      </w14:textFill>
                    </w:rPr>
                    <w:t>《</w:t>
                  </w:r>
                  <w:r>
                    <w:rPr>
                      <w:rFonts w:hint="eastAsia"/>
                      <w:color w:val="000000" w:themeColor="text1"/>
                      <w:sz w:val="21"/>
                      <w:szCs w:val="21"/>
                      <w:vertAlign w:val="baseline"/>
                      <w:lang w:val="en-US" w:eastAsia="zh-CN"/>
                      <w14:textFill>
                        <w14:solidFill>
                          <w14:schemeClr w14:val="tx1"/>
                        </w14:solidFill>
                      </w14:textFill>
                    </w:rPr>
                    <w:t>安徽东方果园生物科技有限公司1000吨真空速冻果蔬干及现代电子商务产业综合服务中心项目</w:t>
                  </w:r>
                  <w:r>
                    <w:rPr>
                      <w:rFonts w:hint="default" w:eastAsia="宋体"/>
                      <w:color w:val="000000" w:themeColor="text1"/>
                      <w:sz w:val="21"/>
                      <w:szCs w:val="21"/>
                      <w:vertAlign w:val="baseline"/>
                      <w:lang w:val="en-US" w:eastAsia="zh-CN"/>
                      <w14:textFill>
                        <w14:solidFill>
                          <w14:schemeClr w14:val="tx1"/>
                        </w14:solidFill>
                      </w14:textFill>
                    </w:rPr>
                    <w:t>竣工环境保护验收的意见》</w:t>
                  </w:r>
                  <w:r>
                    <w:rPr>
                      <w:rFonts w:hint="eastAsia"/>
                      <w:color w:val="000000" w:themeColor="text1"/>
                      <w:sz w:val="21"/>
                      <w:szCs w:val="21"/>
                      <w:vertAlign w:val="baseline"/>
                      <w:lang w:val="en-US" w:eastAsia="zh-CN"/>
                      <w14:textFill>
                        <w14:solidFill>
                          <w14:schemeClr w14:val="tx1"/>
                        </w14:solidFill>
                      </w14:textFill>
                    </w:rPr>
                    <w:t>，2018.6.28</w:t>
                  </w:r>
                  <w:r>
                    <w:rPr>
                      <w:rFonts w:hint="default" w:eastAsia="宋体"/>
                      <w:color w:val="000000" w:themeColor="text1"/>
                      <w:sz w:val="21"/>
                      <w:szCs w:val="21"/>
                      <w:vertAlign w:val="baseline"/>
                      <w:lang w:val="en-US" w:eastAsia="zh-CN"/>
                      <w14:textFill>
                        <w14:solidFill>
                          <w14:schemeClr w14:val="tx1"/>
                        </w14:solidFill>
                      </w14:textFill>
                    </w:rPr>
                    <w:t>）</w:t>
                  </w:r>
                </w:p>
              </w:tc>
              <w:tc>
                <w:tcPr>
                  <w:tcW w:w="1588" w:type="dxa"/>
                  <w:vMerge w:val="restart"/>
                  <w:noWrap w:val="0"/>
                  <w:vAlign w:val="center"/>
                </w:tcPr>
                <w:p w14:paraId="67BE106C">
                  <w:pPr>
                    <w:pStyle w:val="29"/>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ind w:leftChars="0"/>
                    <w:jc w:val="center"/>
                    <w:textAlignment w:val="auto"/>
                    <w:rPr>
                      <w:rFonts w:hint="default" w:eastAsia="宋体"/>
                      <w:color w:val="000000" w:themeColor="text1"/>
                      <w:sz w:val="21"/>
                      <w:szCs w:val="21"/>
                      <w:vertAlign w:val="baseline"/>
                      <w:lang w:val="en-US" w:eastAsia="zh-CN"/>
                      <w14:textFill>
                        <w14:solidFill>
                          <w14:schemeClr w14:val="tx1"/>
                        </w14:solidFill>
                      </w14:textFill>
                    </w:rPr>
                  </w:pPr>
                  <w:r>
                    <w:rPr>
                      <w:rFonts w:hint="default" w:eastAsia="宋体"/>
                      <w:color w:val="000000" w:themeColor="text1"/>
                      <w:sz w:val="21"/>
                      <w:szCs w:val="21"/>
                      <w:vertAlign w:val="baseline"/>
                      <w:lang w:val="en-US" w:eastAsia="zh-CN"/>
                      <w14:textFill>
                        <w14:solidFill>
                          <w14:schemeClr w14:val="tx1"/>
                        </w14:solidFill>
                      </w14:textFill>
                    </w:rPr>
                    <w:t>固定污染源排污登记回执（登记编号：</w:t>
                  </w:r>
                  <w:r>
                    <w:rPr>
                      <w:rFonts w:hint="eastAsia"/>
                      <w:color w:val="000000" w:themeColor="text1"/>
                      <w:sz w:val="21"/>
                      <w:szCs w:val="21"/>
                      <w:vertAlign w:val="baseline"/>
                      <w:lang w:val="en-US" w:eastAsia="zh-CN"/>
                      <w14:textFill>
                        <w14:solidFill>
                          <w14:schemeClr w14:val="tx1"/>
                        </w14:solidFill>
                      </w14:textFill>
                    </w:rPr>
                    <w:t>913413000836873296002Z</w:t>
                  </w:r>
                  <w:r>
                    <w:rPr>
                      <w:rFonts w:hint="default" w:eastAsia="宋体"/>
                      <w:color w:val="000000" w:themeColor="text1"/>
                      <w:sz w:val="21"/>
                      <w:szCs w:val="21"/>
                      <w:vertAlign w:val="baseline"/>
                      <w:lang w:val="en-US" w:eastAsia="zh-CN"/>
                      <w14:textFill>
                        <w14:solidFill>
                          <w14:schemeClr w14:val="tx1"/>
                        </w14:solidFill>
                      </w14:textFill>
                    </w:rPr>
                    <w:t>）</w:t>
                  </w:r>
                </w:p>
              </w:tc>
            </w:tr>
            <w:tr w14:paraId="359B3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91" w:type="dxa"/>
                  <w:noWrap w:val="0"/>
                  <w:vAlign w:val="center"/>
                </w:tcPr>
                <w:p w14:paraId="279ADEEC">
                  <w:pPr>
                    <w:pStyle w:val="29"/>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ind w:leftChars="0"/>
                    <w:jc w:val="center"/>
                    <w:textAlignment w:val="auto"/>
                    <w:rPr>
                      <w:rFonts w:hint="default"/>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2</w:t>
                  </w:r>
                </w:p>
              </w:tc>
              <w:tc>
                <w:tcPr>
                  <w:tcW w:w="1006" w:type="dxa"/>
                  <w:vMerge w:val="continue"/>
                  <w:noWrap w:val="0"/>
                  <w:vAlign w:val="center"/>
                </w:tcPr>
                <w:p w14:paraId="10B491D7">
                  <w:pPr>
                    <w:pStyle w:val="29"/>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ind w:leftChars="0"/>
                    <w:jc w:val="center"/>
                    <w:textAlignment w:val="auto"/>
                    <w:rPr>
                      <w:rFonts w:hint="eastAsia"/>
                      <w:color w:val="000000" w:themeColor="text1"/>
                      <w:sz w:val="21"/>
                      <w:szCs w:val="21"/>
                      <w:vertAlign w:val="baseline"/>
                      <w:lang w:val="en-US" w:eastAsia="zh-CN"/>
                      <w14:textFill>
                        <w14:solidFill>
                          <w14:schemeClr w14:val="tx1"/>
                        </w14:solidFill>
                      </w14:textFill>
                    </w:rPr>
                  </w:pPr>
                </w:p>
              </w:tc>
              <w:tc>
                <w:tcPr>
                  <w:tcW w:w="3391" w:type="dxa"/>
                  <w:noWrap w:val="0"/>
                  <w:vAlign w:val="center"/>
                </w:tcPr>
                <w:p w14:paraId="486F401B">
                  <w:pPr>
                    <w:pStyle w:val="29"/>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ind w:leftChars="0"/>
                    <w:jc w:val="center"/>
                    <w:textAlignment w:val="auto"/>
                    <w:rPr>
                      <w:rFonts w:hint="eastAsia"/>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《宿州市环境保护局高新区分局关于1000吨真空速冻果蔬干及现代电子商务产业综合服务中心项目变更报告环境影响报告表的批复》（环函〔2016〕4号），宿州市环境保护局高新区分局，2016.4.7）</w:t>
                  </w:r>
                </w:p>
              </w:tc>
              <w:tc>
                <w:tcPr>
                  <w:tcW w:w="1725" w:type="dxa"/>
                  <w:vMerge w:val="continue"/>
                  <w:noWrap w:val="0"/>
                  <w:vAlign w:val="center"/>
                </w:tcPr>
                <w:p w14:paraId="50269076">
                  <w:pPr>
                    <w:pStyle w:val="29"/>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ind w:leftChars="0"/>
                    <w:jc w:val="center"/>
                    <w:textAlignment w:val="auto"/>
                    <w:rPr>
                      <w:rFonts w:hint="default" w:eastAsia="宋体"/>
                      <w:color w:val="000000" w:themeColor="text1"/>
                      <w:sz w:val="21"/>
                      <w:szCs w:val="21"/>
                      <w:vertAlign w:val="baseline"/>
                      <w:lang w:val="en-US" w:eastAsia="zh-CN"/>
                      <w14:textFill>
                        <w14:solidFill>
                          <w14:schemeClr w14:val="tx1"/>
                        </w14:solidFill>
                      </w14:textFill>
                    </w:rPr>
                  </w:pPr>
                </w:p>
              </w:tc>
              <w:tc>
                <w:tcPr>
                  <w:tcW w:w="1588" w:type="dxa"/>
                  <w:vMerge w:val="continue"/>
                  <w:noWrap w:val="0"/>
                  <w:vAlign w:val="center"/>
                </w:tcPr>
                <w:p w14:paraId="2368800A">
                  <w:pPr>
                    <w:pStyle w:val="29"/>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ind w:leftChars="0"/>
                    <w:jc w:val="center"/>
                    <w:textAlignment w:val="auto"/>
                    <w:rPr>
                      <w:rFonts w:hint="default" w:eastAsia="宋体"/>
                      <w:color w:val="000000" w:themeColor="text1"/>
                      <w:sz w:val="21"/>
                      <w:szCs w:val="21"/>
                      <w:vertAlign w:val="baseline"/>
                      <w:lang w:val="en-US" w:eastAsia="zh-CN"/>
                      <w14:textFill>
                        <w14:solidFill>
                          <w14:schemeClr w14:val="tx1"/>
                        </w14:solidFill>
                      </w14:textFill>
                    </w:rPr>
                  </w:pPr>
                </w:p>
              </w:tc>
            </w:tr>
            <w:tr w14:paraId="467C8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91" w:type="dxa"/>
                  <w:noWrap w:val="0"/>
                  <w:vAlign w:val="center"/>
                </w:tcPr>
                <w:p w14:paraId="594E7CC4">
                  <w:pPr>
                    <w:pStyle w:val="29"/>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ind w:leftChars="0"/>
                    <w:jc w:val="center"/>
                    <w:textAlignment w:val="auto"/>
                    <w:rPr>
                      <w:rFonts w:hint="default"/>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3</w:t>
                  </w:r>
                </w:p>
              </w:tc>
              <w:tc>
                <w:tcPr>
                  <w:tcW w:w="1006" w:type="dxa"/>
                  <w:noWrap w:val="0"/>
                  <w:vAlign w:val="center"/>
                </w:tcPr>
                <w:p w14:paraId="67DD3A8E">
                  <w:pPr>
                    <w:pStyle w:val="29"/>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ind w:leftChars="0"/>
                    <w:jc w:val="center"/>
                    <w:textAlignment w:val="auto"/>
                    <w:rPr>
                      <w:rFonts w:hint="eastAsia"/>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果蔬干生产车间升级改造项目</w:t>
                  </w:r>
                </w:p>
              </w:tc>
              <w:tc>
                <w:tcPr>
                  <w:tcW w:w="3391" w:type="dxa"/>
                  <w:noWrap w:val="0"/>
                  <w:vAlign w:val="center"/>
                </w:tcPr>
                <w:p w14:paraId="20F3B9EA">
                  <w:pPr>
                    <w:pStyle w:val="29"/>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ind w:leftChars="0"/>
                    <w:jc w:val="center"/>
                    <w:textAlignment w:val="auto"/>
                    <w:rPr>
                      <w:rFonts w:hint="eastAsia"/>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《关于安徽东方果园生物科技有限公果蔬干生产车间升级改造项目环境影响报告表的批复》（环函〔2017〕32号），宿州市环境保护局高新区分局，20117.11.16）</w:t>
                  </w:r>
                </w:p>
              </w:tc>
              <w:tc>
                <w:tcPr>
                  <w:tcW w:w="1725" w:type="dxa"/>
                  <w:vMerge w:val="continue"/>
                  <w:noWrap w:val="0"/>
                  <w:vAlign w:val="center"/>
                </w:tcPr>
                <w:p w14:paraId="5999E546">
                  <w:pPr>
                    <w:pStyle w:val="29"/>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ind w:leftChars="0"/>
                    <w:jc w:val="center"/>
                    <w:textAlignment w:val="auto"/>
                    <w:rPr>
                      <w:rFonts w:hint="default" w:eastAsia="宋体"/>
                      <w:color w:val="000000" w:themeColor="text1"/>
                      <w:sz w:val="21"/>
                      <w:szCs w:val="21"/>
                      <w:vertAlign w:val="baseline"/>
                      <w:lang w:val="en-US" w:eastAsia="zh-CN"/>
                      <w14:textFill>
                        <w14:solidFill>
                          <w14:schemeClr w14:val="tx1"/>
                        </w14:solidFill>
                      </w14:textFill>
                    </w:rPr>
                  </w:pPr>
                </w:p>
              </w:tc>
              <w:tc>
                <w:tcPr>
                  <w:tcW w:w="1588" w:type="dxa"/>
                  <w:vMerge w:val="continue"/>
                  <w:noWrap w:val="0"/>
                  <w:vAlign w:val="center"/>
                </w:tcPr>
                <w:p w14:paraId="6E5A3FA1">
                  <w:pPr>
                    <w:pStyle w:val="29"/>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ind w:leftChars="0"/>
                    <w:jc w:val="center"/>
                    <w:textAlignment w:val="auto"/>
                    <w:rPr>
                      <w:rFonts w:hint="default" w:eastAsia="宋体"/>
                      <w:color w:val="000000" w:themeColor="text1"/>
                      <w:sz w:val="21"/>
                      <w:szCs w:val="21"/>
                      <w:vertAlign w:val="baseline"/>
                      <w:lang w:val="en-US" w:eastAsia="zh-CN"/>
                      <w14:textFill>
                        <w14:solidFill>
                          <w14:schemeClr w14:val="tx1"/>
                        </w14:solidFill>
                      </w14:textFill>
                    </w:rPr>
                  </w:pPr>
                </w:p>
              </w:tc>
            </w:tr>
          </w:tbl>
          <w:p w14:paraId="26FE8A9B">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line="360" w:lineRule="auto"/>
              <w:jc w:val="left"/>
              <w:textAlignment w:val="auto"/>
              <w:rPr>
                <w:color w:val="000000" w:themeColor="text1"/>
                <w:sz w:val="24"/>
                <w:szCs w:val="24"/>
                <w:highlight w:val="none"/>
                <w14:textFill>
                  <w14:solidFill>
                    <w14:schemeClr w14:val="tx1"/>
                  </w14:solidFill>
                </w14:textFill>
              </w:rPr>
            </w:pPr>
            <w:r>
              <w:rPr>
                <w:rFonts w:hint="eastAsia" w:ascii="Times New Roman" w:hAnsi="Times New Roman" w:eastAsia="宋体" w:cs="Times New Roman"/>
                <w:b/>
                <w:bCs/>
                <w:snapToGrid/>
                <w:color w:val="000000" w:themeColor="text1"/>
                <w:spacing w:val="0"/>
                <w:kern w:val="0"/>
                <w:position w:val="0"/>
                <w:sz w:val="24"/>
                <w:szCs w:val="24"/>
                <w:lang w:val="en-US" w:eastAsia="zh-CN"/>
                <w14:textFill>
                  <w14:solidFill>
                    <w14:schemeClr w14:val="tx1"/>
                  </w14:solidFill>
                </w14:textFill>
              </w:rPr>
              <w:t>2、现有工程污染物实际排放总量</w:t>
            </w:r>
          </w:p>
          <w:p w14:paraId="2366A312">
            <w:pPr>
              <w:tabs>
                <w:tab w:val="left" w:pos="1755"/>
              </w:tabs>
              <w:adjustRightInd w:val="0"/>
              <w:snapToGrid w:val="0"/>
              <w:spacing w:line="360" w:lineRule="auto"/>
              <w:ind w:firstLine="480" w:firstLineChars="200"/>
              <w:rPr>
                <w:b/>
                <w:bCs/>
                <w:color w:val="000000" w:themeColor="text1"/>
                <w:sz w:val="24"/>
                <w:highlight w:val="none"/>
                <w14:textFill>
                  <w14:solidFill>
                    <w14:schemeClr w14:val="tx1"/>
                  </w14:solidFill>
                </w14:textFill>
              </w:rPr>
            </w:pPr>
            <w:r>
              <w:rPr>
                <w:rFonts w:hint="eastAsia"/>
                <w:color w:val="000000" w:themeColor="text1"/>
                <w:sz w:val="24"/>
                <w:szCs w:val="28"/>
                <w:highlight w:val="none"/>
                <w14:textFill>
                  <w14:solidFill>
                    <w14:schemeClr w14:val="tx1"/>
                  </w14:solidFill>
                </w14:textFill>
              </w:rPr>
              <w:t>（1）</w:t>
            </w:r>
            <w:r>
              <w:rPr>
                <w:color w:val="000000" w:themeColor="text1"/>
                <w:sz w:val="24"/>
                <w:highlight w:val="none"/>
                <w14:textFill>
                  <w14:solidFill>
                    <w14:schemeClr w14:val="tx1"/>
                  </w14:solidFill>
                </w14:textFill>
              </w:rPr>
              <w:t>废气</w:t>
            </w:r>
          </w:p>
          <w:p w14:paraId="12AE1BE4">
            <w:pPr>
              <w:pStyle w:val="32"/>
              <w:keepNext w:val="0"/>
              <w:keepLines w:val="0"/>
              <w:pageBreakBefore w:val="0"/>
              <w:widowControl w:val="0"/>
              <w:numPr>
                <w:ilvl w:val="0"/>
                <w:numId w:val="0"/>
              </w:numPr>
              <w:suppressLineNumbers w:val="0"/>
              <w:kinsoku/>
              <w:wordWrap/>
              <w:overflowPunct/>
              <w:topLinePunct w:val="0"/>
              <w:autoSpaceDE/>
              <w:autoSpaceDN/>
              <w:bidi w:val="0"/>
              <w:adjustRightInd w:val="0"/>
              <w:snapToGrid/>
              <w:spacing w:beforeAutospacing="0" w:after="0" w:afterAutospacing="0" w:line="360" w:lineRule="auto"/>
              <w:ind w:left="0" w:right="0" w:firstLine="480" w:firstLineChars="200"/>
              <w:textAlignment w:val="auto"/>
              <w:rPr>
                <w:color w:val="000000" w:themeColor="text1"/>
                <w:sz w:val="24"/>
                <w:szCs w:val="24"/>
                <w:highlight w:val="none"/>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t>现有工程</w:t>
            </w:r>
            <w:r>
              <w:rPr>
                <w:rFonts w:hint="default" w:ascii="Times New Roman" w:hAnsi="Times New Roman" w:cs="Times New Roman"/>
                <w:snapToGrid/>
                <w:color w:val="000000" w:themeColor="text1"/>
                <w:spacing w:val="0"/>
                <w:kern w:val="0"/>
                <w:position w:val="0"/>
                <w:sz w:val="24"/>
                <w:szCs w:val="24"/>
                <w:lang w:val="en-US" w:eastAsia="zh-CN" w:bidi="ar"/>
                <w14:textFill>
                  <w14:solidFill>
                    <w14:schemeClr w14:val="tx1"/>
                  </w14:solidFill>
                </w14:textFill>
              </w:rPr>
              <w:t>年产能为果蔬干10000吨</w:t>
            </w:r>
            <w:r>
              <w:rPr>
                <w:rFonts w:hint="default" w:ascii="Times New Roman" w:hAnsi="Times New Roman" w:cs="Times New Roman"/>
                <w:snapToGrid/>
                <w:color w:val="000000" w:themeColor="text1"/>
                <w:spacing w:val="0"/>
                <w:kern w:val="0"/>
                <w:position w:val="0"/>
                <w:sz w:val="24"/>
                <w:szCs w:val="24"/>
                <w:lang w:val="en-US" w:eastAsia="zh-CN"/>
                <w14:textFill>
                  <w14:solidFill>
                    <w14:schemeClr w14:val="tx1"/>
                  </w14:solidFill>
                </w14:textFill>
              </w:rPr>
              <w:t>，废气</w:t>
            </w:r>
            <w:r>
              <w:rPr>
                <w:rFonts w:hint="default" w:ascii="Times New Roman" w:hAnsi="Times New Roman" w:cs="Times New Roman"/>
                <w:color w:val="000000" w:themeColor="text1"/>
                <w:sz w:val="24"/>
                <w:szCs w:val="24"/>
                <w:highlight w:val="none"/>
                <w14:textFill>
                  <w14:solidFill>
                    <w14:schemeClr w14:val="tx1"/>
                  </w14:solidFill>
                </w14:textFill>
              </w:rPr>
              <w:t>污染物实际排放总量根据《</w:t>
            </w:r>
            <w:r>
              <w:rPr>
                <w:rFonts w:hint="eastAsia" w:ascii="Times New Roman" w:cs="Times New Roman"/>
                <w:snapToGrid/>
                <w:color w:val="000000" w:themeColor="text1"/>
                <w:spacing w:val="0"/>
                <w:kern w:val="0"/>
                <w:position w:val="0"/>
                <w:sz w:val="24"/>
                <w:szCs w:val="24"/>
                <w:lang w:eastAsia="zh-CN"/>
                <w14:textFill>
                  <w14:solidFill>
                    <w14:schemeClr w14:val="tx1"/>
                  </w14:solidFill>
                </w14:textFill>
              </w:rPr>
              <w:t>安徽东方果园生物科技有限公司</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废气</w:t>
            </w:r>
            <w:r>
              <w:rPr>
                <w:rFonts w:hint="default" w:ascii="Times New Roman" w:hAnsi="Times New Roman" w:cs="Times New Roman"/>
                <w:color w:val="000000" w:themeColor="text1"/>
                <w:sz w:val="24"/>
                <w:szCs w:val="24"/>
                <w:highlight w:val="none"/>
                <w14:textFill>
                  <w14:solidFill>
                    <w14:schemeClr w14:val="tx1"/>
                  </w14:solidFill>
                </w14:textFill>
              </w:rPr>
              <w:t>检</w:t>
            </w:r>
            <w:r>
              <w:rPr>
                <w:rFonts w:hint="eastAsia"/>
                <w:color w:val="000000" w:themeColor="text1"/>
                <w:sz w:val="24"/>
                <w:szCs w:val="24"/>
                <w:highlight w:val="none"/>
                <w14:textFill>
                  <w14:solidFill>
                    <w14:schemeClr w14:val="tx1"/>
                  </w14:solidFill>
                </w14:textFill>
              </w:rPr>
              <w:t>测》</w:t>
            </w:r>
            <w:r>
              <w:rPr>
                <w:rFonts w:hint="eastAsia"/>
                <w:color w:val="000000" w:themeColor="text1"/>
                <w:sz w:val="24"/>
                <w:szCs w:val="24"/>
                <w:highlight w:val="none"/>
                <w:lang w:eastAsia="zh-CN"/>
                <w14:textFill>
                  <w14:solidFill>
                    <w14:schemeClr w14:val="tx1"/>
                  </w14:solidFill>
                </w14:textFill>
              </w:rPr>
              <w:t>（报告编号：</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JJ2025</w:t>
            </w:r>
            <w:r>
              <w:rPr>
                <w:rFonts w:hint="eastAsia" w:ascii="Times New Roman" w:cs="Times New Roman"/>
                <w:color w:val="000000" w:themeColor="text1"/>
                <w:sz w:val="24"/>
                <w:szCs w:val="24"/>
                <w:highlight w:val="none"/>
                <w:lang w:val="en-US" w:eastAsia="zh-CN"/>
                <w14:textFill>
                  <w14:solidFill>
                    <w14:schemeClr w14:val="tx1"/>
                  </w14:solidFill>
                </w14:textFill>
              </w:rPr>
              <w:t>007</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，2025年</w:t>
            </w:r>
            <w:r>
              <w:rPr>
                <w:rFonts w:hint="eastAsia" w:ascii="Times New Roman" w:cs="Times New Roman"/>
                <w:color w:val="000000" w:themeColor="text1"/>
                <w:sz w:val="24"/>
                <w:szCs w:val="24"/>
                <w:highlight w:val="none"/>
                <w:lang w:val="en-US" w:eastAsia="zh-CN"/>
                <w14:textFill>
                  <w14:solidFill>
                    <w14:schemeClr w14:val="tx1"/>
                  </w14:solidFill>
                </w14:textFill>
              </w:rPr>
              <w:t>1</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月</w:t>
            </w:r>
            <w:r>
              <w:rPr>
                <w:rFonts w:hint="eastAsia" w:ascii="Times New Roman" w:cs="Times New Roman"/>
                <w:color w:val="000000" w:themeColor="text1"/>
                <w:sz w:val="24"/>
                <w:szCs w:val="24"/>
                <w:highlight w:val="none"/>
                <w:lang w:val="en-US" w:eastAsia="zh-CN"/>
                <w14:textFill>
                  <w14:solidFill>
                    <w14:schemeClr w14:val="tx1"/>
                  </w14:solidFill>
                </w14:textFill>
              </w:rPr>
              <w:t>20</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日</w:t>
            </w:r>
            <w:r>
              <w:rPr>
                <w:rFonts w:hint="eastAsia"/>
                <w:color w:val="000000" w:themeColor="text1"/>
                <w:sz w:val="24"/>
                <w:szCs w:val="24"/>
                <w:highlight w:val="none"/>
                <w:lang w:eastAsia="zh-CN"/>
                <w14:textFill>
                  <w14:solidFill>
                    <w14:schemeClr w14:val="tx1"/>
                  </w14:solidFill>
                </w14:textFill>
              </w:rPr>
              <w:t>）、</w:t>
            </w:r>
            <w:r>
              <w:rPr>
                <w:rFonts w:hint="default" w:ascii="Times New Roman" w:hAnsi="Times New Roman" w:cs="Times New Roman"/>
                <w:color w:val="000000" w:themeColor="text1"/>
                <w:sz w:val="24"/>
                <w:szCs w:val="24"/>
                <w:highlight w:val="none"/>
                <w14:textFill>
                  <w14:solidFill>
                    <w14:schemeClr w14:val="tx1"/>
                  </w14:solidFill>
                </w14:textFill>
              </w:rPr>
              <w:t>《</w:t>
            </w:r>
            <w:r>
              <w:rPr>
                <w:rFonts w:hint="eastAsia" w:ascii="Times New Roman" w:cs="Times New Roman"/>
                <w:snapToGrid/>
                <w:color w:val="000000" w:themeColor="text1"/>
                <w:spacing w:val="0"/>
                <w:kern w:val="0"/>
                <w:position w:val="0"/>
                <w:sz w:val="24"/>
                <w:szCs w:val="24"/>
                <w:lang w:eastAsia="zh-CN"/>
                <w14:textFill>
                  <w14:solidFill>
                    <w14:schemeClr w14:val="tx1"/>
                  </w14:solidFill>
                </w14:textFill>
              </w:rPr>
              <w:t>安徽东方果园生物科技有限公司厂界</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废气、噪声</w:t>
            </w:r>
            <w:r>
              <w:rPr>
                <w:rFonts w:hint="default" w:ascii="Times New Roman" w:hAnsi="Times New Roman" w:cs="Times New Roman"/>
                <w:color w:val="000000" w:themeColor="text1"/>
                <w:sz w:val="24"/>
                <w:szCs w:val="24"/>
                <w:highlight w:val="none"/>
                <w14:textFill>
                  <w14:solidFill>
                    <w14:schemeClr w14:val="tx1"/>
                  </w14:solidFill>
                </w14:textFill>
              </w:rPr>
              <w:t>检</w:t>
            </w:r>
            <w:r>
              <w:rPr>
                <w:rFonts w:hint="eastAsia"/>
                <w:color w:val="000000" w:themeColor="text1"/>
                <w:sz w:val="24"/>
                <w:szCs w:val="24"/>
                <w:highlight w:val="none"/>
                <w14:textFill>
                  <w14:solidFill>
                    <w14:schemeClr w14:val="tx1"/>
                  </w14:solidFill>
                </w14:textFill>
              </w:rPr>
              <w:t>测》</w:t>
            </w:r>
            <w:r>
              <w:rPr>
                <w:rFonts w:hint="eastAsia"/>
                <w:color w:val="000000" w:themeColor="text1"/>
                <w:sz w:val="24"/>
                <w:szCs w:val="24"/>
                <w:highlight w:val="none"/>
                <w:lang w:eastAsia="zh-CN"/>
                <w14:textFill>
                  <w14:solidFill>
                    <w14:schemeClr w14:val="tx1"/>
                  </w14:solidFill>
                </w14:textFill>
              </w:rPr>
              <w:t>（报告编号：</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JJ</w:t>
            </w:r>
            <w:r>
              <w:rPr>
                <w:rFonts w:hint="eastAsia" w:ascii="Times New Roman" w:cs="Times New Roman"/>
                <w:color w:val="000000" w:themeColor="text1"/>
                <w:sz w:val="24"/>
                <w:szCs w:val="24"/>
                <w:highlight w:val="none"/>
                <w:lang w:val="en-US" w:eastAsia="zh-CN"/>
                <w14:textFill>
                  <w14:solidFill>
                    <w14:schemeClr w14:val="tx1"/>
                  </w14:solidFill>
                </w14:textFill>
              </w:rPr>
              <w:t>ZX</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2025</w:t>
            </w:r>
            <w:r>
              <w:rPr>
                <w:rFonts w:hint="eastAsia" w:ascii="Times New Roman" w:cs="Times New Roman"/>
                <w:color w:val="000000" w:themeColor="text1"/>
                <w:sz w:val="24"/>
                <w:szCs w:val="24"/>
                <w:highlight w:val="none"/>
                <w:lang w:val="en-US" w:eastAsia="zh-CN"/>
                <w14:textFill>
                  <w14:solidFill>
                    <w14:schemeClr w14:val="tx1"/>
                  </w14:solidFill>
                </w14:textFill>
              </w:rPr>
              <w:t>1351</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，2025年</w:t>
            </w:r>
            <w:r>
              <w:rPr>
                <w:rFonts w:hint="eastAsia" w:ascii="Times New Roman" w:cs="Times New Roman"/>
                <w:color w:val="000000" w:themeColor="text1"/>
                <w:sz w:val="24"/>
                <w:szCs w:val="24"/>
                <w:highlight w:val="none"/>
                <w:lang w:val="en-US" w:eastAsia="zh-CN"/>
                <w14:textFill>
                  <w14:solidFill>
                    <w14:schemeClr w14:val="tx1"/>
                  </w14:solidFill>
                </w14:textFill>
              </w:rPr>
              <w:t>12</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月</w:t>
            </w:r>
            <w:r>
              <w:rPr>
                <w:rFonts w:hint="eastAsia" w:ascii="Times New Roman" w:cs="Times New Roman"/>
                <w:color w:val="000000" w:themeColor="text1"/>
                <w:sz w:val="24"/>
                <w:szCs w:val="24"/>
                <w:highlight w:val="none"/>
                <w:lang w:val="en-US" w:eastAsia="zh-CN"/>
                <w14:textFill>
                  <w14:solidFill>
                    <w14:schemeClr w14:val="tx1"/>
                  </w14:solidFill>
                </w14:textFill>
              </w:rPr>
              <w:t>29</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日</w:t>
            </w:r>
            <w:r>
              <w:rPr>
                <w:rFonts w:hint="eastAsia"/>
                <w:color w:val="000000" w:themeColor="text1"/>
                <w:sz w:val="24"/>
                <w:szCs w:val="24"/>
                <w:highlight w:val="none"/>
                <w:lang w:eastAsia="zh-CN"/>
                <w14:textFill>
                  <w14:solidFill>
                    <w14:schemeClr w14:val="tx1"/>
                  </w14:solidFill>
                </w14:textFill>
              </w:rPr>
              <w:t>）</w:t>
            </w:r>
            <w:r>
              <w:rPr>
                <w:rFonts w:hint="eastAsia"/>
                <w:color w:val="000000" w:themeColor="text1"/>
                <w:sz w:val="24"/>
                <w:szCs w:val="24"/>
                <w:highlight w:val="none"/>
                <w14:textFill>
                  <w14:solidFill>
                    <w14:schemeClr w14:val="tx1"/>
                  </w14:solidFill>
                </w14:textFill>
              </w:rPr>
              <w:t>中的结果进行核算。</w:t>
            </w:r>
            <w:r>
              <w:rPr>
                <w:rFonts w:hint="eastAsia" w:ascii="宋体" w:hAnsi="宋体" w:cs="宋体"/>
                <w:color w:val="000000" w:themeColor="text1"/>
                <w:sz w:val="24"/>
                <w:szCs w:val="24"/>
                <w:highlight w:val="none"/>
                <w:lang w:eastAsia="zh-CN"/>
                <w14:textFill>
                  <w14:solidFill>
                    <w14:schemeClr w14:val="tx1"/>
                  </w14:solidFill>
                </w14:textFill>
              </w:rPr>
              <w:t>其</w:t>
            </w:r>
            <w:r>
              <w:rPr>
                <w:color w:val="000000" w:themeColor="text1"/>
                <w:sz w:val="24"/>
                <w:szCs w:val="24"/>
                <w:highlight w:val="none"/>
                <w14:textFill>
                  <w14:solidFill>
                    <w14:schemeClr w14:val="tx1"/>
                  </w14:solidFill>
                </w14:textFill>
              </w:rPr>
              <w:t>结果如下：</w:t>
            </w:r>
          </w:p>
          <w:p w14:paraId="5D9892AD">
            <w:pPr>
              <w:pStyle w:val="32"/>
              <w:keepNext w:val="0"/>
              <w:keepLines w:val="0"/>
              <w:pageBreakBefore w:val="0"/>
              <w:widowControl w:val="0"/>
              <w:numPr>
                <w:ilvl w:val="0"/>
                <w:numId w:val="0"/>
              </w:numPr>
              <w:suppressLineNumbers w:val="0"/>
              <w:kinsoku/>
              <w:wordWrap/>
              <w:overflowPunct/>
              <w:topLinePunct w:val="0"/>
              <w:autoSpaceDE/>
              <w:autoSpaceDN/>
              <w:bidi w:val="0"/>
              <w:adjustRightInd w:val="0"/>
              <w:snapToGrid/>
              <w:spacing w:beforeAutospacing="0" w:after="0" w:afterAutospacing="0" w:line="360" w:lineRule="auto"/>
              <w:ind w:left="0" w:right="0" w:firstLine="480" w:firstLineChars="200"/>
              <w:textAlignment w:val="auto"/>
              <w:rPr>
                <w:rFonts w:hint="eastAsia" w:ascii="Times New Roman" w:cs="Times New Roman"/>
                <w:color w:val="000000" w:themeColor="text1"/>
                <w:kern w:val="2"/>
                <w:sz w:val="24"/>
                <w:szCs w:val="24"/>
                <w:lang w:val="en-US" w:eastAsia="zh-CN" w:bidi="ar-SA"/>
                <w14:textFill>
                  <w14:solidFill>
                    <w14:schemeClr w14:val="tx1"/>
                  </w14:solidFill>
                </w14:textFill>
              </w:rPr>
            </w:pPr>
            <w:r>
              <w:rPr>
                <w:rFonts w:hint="eastAsia" w:ascii="Times New Roman" w:cs="Times New Roman"/>
                <w:color w:val="000000" w:themeColor="text1"/>
                <w:kern w:val="2"/>
                <w:sz w:val="24"/>
                <w:szCs w:val="24"/>
                <w:lang w:val="en-US" w:eastAsia="zh-CN" w:bidi="ar-SA"/>
                <w14:textFill>
                  <w14:solidFill>
                    <w14:schemeClr w14:val="tx1"/>
                  </w14:solidFill>
                </w14:textFill>
              </w:rPr>
              <w:t>项目目前废气处理措施：2T锅炉废气：低氮燃烧器+12m高排气筒（DA002）。具体监测数据如下：</w:t>
            </w:r>
          </w:p>
          <w:p w14:paraId="0DC3B7A3">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default" w:ascii="Times New Roman" w:hAnsi="Times New Roman" w:eastAsia="宋体" w:cs="Times New Roman"/>
                <w:color w:val="000000" w:themeColor="text1"/>
                <w:sz w:val="24"/>
                <w:szCs w:val="24"/>
                <w:lang w:eastAsia="zh-CN"/>
                <w14:textFill>
                  <w14:solidFill>
                    <w14:schemeClr w14:val="tx1"/>
                  </w14:solidFill>
                </w14:textFill>
              </w:rPr>
            </w:pPr>
            <w:r>
              <w:rPr>
                <w:rFonts w:hint="eastAsia" w:ascii="Times New Roman" w:cs="Times New Roman"/>
                <w:b/>
                <w:bCs/>
                <w:color w:val="000000" w:themeColor="text1"/>
                <w:kern w:val="2"/>
                <w:sz w:val="24"/>
                <w:szCs w:val="24"/>
                <w:lang w:val="en-US" w:eastAsia="zh-CN" w:bidi="ar-SA"/>
                <w14:textFill>
                  <w14:solidFill>
                    <w14:schemeClr w14:val="tx1"/>
                  </w14:solidFill>
                </w14:textFill>
              </w:rPr>
              <w:t>表2.</w:t>
            </w:r>
            <w:r>
              <w:rPr>
                <w:rFonts w:hint="eastAsia" w:cs="Times New Roman"/>
                <w:b/>
                <w:bCs/>
                <w:color w:val="000000" w:themeColor="text1"/>
                <w:kern w:val="2"/>
                <w:sz w:val="24"/>
                <w:szCs w:val="24"/>
                <w:lang w:val="en-US" w:eastAsia="zh-CN" w:bidi="ar-SA"/>
                <w14:textFill>
                  <w14:solidFill>
                    <w14:schemeClr w14:val="tx1"/>
                  </w14:solidFill>
                </w14:textFill>
              </w:rPr>
              <w:t>12</w:t>
            </w:r>
            <w:r>
              <w:rPr>
                <w:rFonts w:hint="eastAsia" w:ascii="Times New Roman" w:cs="Times New Roman"/>
                <w:b/>
                <w:bCs/>
                <w:color w:val="000000" w:themeColor="text1"/>
                <w:kern w:val="2"/>
                <w:sz w:val="24"/>
                <w:szCs w:val="24"/>
                <w:lang w:val="en-US" w:eastAsia="zh-CN" w:bidi="ar-SA"/>
                <w14:textFill>
                  <w14:solidFill>
                    <w14:schemeClr w14:val="tx1"/>
                  </w14:solidFill>
                </w14:textFill>
              </w:rPr>
              <w:t xml:space="preserve"> </w:t>
            </w:r>
            <w:r>
              <w:rPr>
                <w:rFonts w:hint="eastAsia" w:ascii="Times New Roman" w:cs="Times New Roman"/>
                <w:color w:val="000000" w:themeColor="text1"/>
                <w:kern w:val="2"/>
                <w:sz w:val="24"/>
                <w:szCs w:val="24"/>
                <w:lang w:val="en-US" w:eastAsia="zh-CN" w:bidi="ar-SA"/>
                <w14:textFill>
                  <w14:solidFill>
                    <w14:schemeClr w14:val="tx1"/>
                  </w14:solidFill>
                </w14:textFill>
              </w:rPr>
              <w:t xml:space="preserve"> </w:t>
            </w:r>
            <w:r>
              <w:rPr>
                <w:rFonts w:hint="eastAsia" w:ascii="Times New Roman" w:cs="Times New Roman"/>
                <w:b/>
                <w:bCs/>
                <w:color w:val="000000" w:themeColor="text1"/>
                <w:kern w:val="2"/>
                <w:sz w:val="24"/>
                <w:szCs w:val="24"/>
                <w:lang w:val="en-US" w:eastAsia="zh-CN" w:bidi="ar-SA"/>
                <w14:textFill>
                  <w14:solidFill>
                    <w14:schemeClr w14:val="tx1"/>
                  </w14:solidFill>
                </w14:textFill>
              </w:rPr>
              <w:t>2T锅炉废气</w:t>
            </w:r>
            <w:r>
              <w:rPr>
                <w:rFonts w:hint="eastAsia" w:cs="Times New Roman"/>
                <w:b/>
                <w:bCs/>
                <w:color w:val="000000" w:themeColor="text1"/>
                <w:kern w:val="2"/>
                <w:sz w:val="24"/>
                <w:szCs w:val="24"/>
                <w:lang w:val="en-US" w:eastAsia="zh-CN" w:bidi="ar-SA"/>
                <w14:textFill>
                  <w14:solidFill>
                    <w14:schemeClr w14:val="tx1"/>
                  </w14:solidFill>
                </w14:textFill>
              </w:rPr>
              <w:t>排</w:t>
            </w:r>
            <w:r>
              <w:rPr>
                <w:rFonts w:hint="eastAsia" w:cs="Times New Roman"/>
                <w:b/>
                <w:bCs/>
                <w:color w:val="000000" w:themeColor="text1"/>
                <w:sz w:val="24"/>
                <w:szCs w:val="24"/>
                <w:lang w:val="en-US" w:eastAsia="zh-CN"/>
                <w14:textFill>
                  <w14:solidFill>
                    <w14:schemeClr w14:val="tx1"/>
                  </w14:solidFill>
                </w14:textFill>
              </w:rPr>
              <w:t>口</w:t>
            </w:r>
            <w:r>
              <w:rPr>
                <w:rFonts w:hint="default" w:ascii="Times New Roman" w:hAnsi="Times New Roman" w:cs="Times New Roman"/>
                <w:b/>
                <w:bCs/>
                <w:color w:val="000000" w:themeColor="text1"/>
                <w:sz w:val="24"/>
                <w:szCs w:val="24"/>
                <w:lang w:eastAsia="zh-CN"/>
                <w14:textFill>
                  <w14:solidFill>
                    <w14:schemeClr w14:val="tx1"/>
                  </w14:solidFill>
                </w14:textFill>
              </w:rPr>
              <w:t>（</w:t>
            </w:r>
            <w:r>
              <w:rPr>
                <w:rFonts w:hint="eastAsia" w:ascii="Times New Roman" w:hAnsi="Times New Roman" w:cs="Times New Roman"/>
                <w:b/>
                <w:bCs/>
                <w:color w:val="000000" w:themeColor="text1"/>
                <w:sz w:val="24"/>
                <w:szCs w:val="24"/>
                <w:lang w:val="en-US" w:eastAsia="zh-CN"/>
                <w14:textFill>
                  <w14:solidFill>
                    <w14:schemeClr w14:val="tx1"/>
                  </w14:solidFill>
                </w14:textFill>
              </w:rPr>
              <w:t>20</w:t>
            </w:r>
            <w:r>
              <w:rPr>
                <w:rFonts w:hint="eastAsia" w:cs="Times New Roman"/>
                <w:b/>
                <w:bCs/>
                <w:color w:val="000000" w:themeColor="text1"/>
                <w:sz w:val="24"/>
                <w:szCs w:val="24"/>
                <w:lang w:val="en-US" w:eastAsia="zh-CN"/>
                <w14:textFill>
                  <w14:solidFill>
                    <w14:schemeClr w14:val="tx1"/>
                  </w14:solidFill>
                </w14:textFill>
              </w:rPr>
              <w:t>25</w:t>
            </w:r>
            <w:r>
              <w:rPr>
                <w:rFonts w:hint="eastAsia" w:ascii="Times New Roman" w:hAnsi="Times New Roman" w:cs="Times New Roman"/>
                <w:b/>
                <w:bCs/>
                <w:color w:val="000000" w:themeColor="text1"/>
                <w:sz w:val="24"/>
                <w:szCs w:val="24"/>
                <w:lang w:val="en-US" w:eastAsia="zh-CN"/>
                <w14:textFill>
                  <w14:solidFill>
                    <w14:schemeClr w14:val="tx1"/>
                  </w14:solidFill>
                </w14:textFill>
              </w:rPr>
              <w:t>年</w:t>
            </w:r>
            <w:r>
              <w:rPr>
                <w:rFonts w:hint="eastAsia" w:cs="Times New Roman"/>
                <w:b/>
                <w:bCs/>
                <w:color w:val="000000" w:themeColor="text1"/>
                <w:sz w:val="24"/>
                <w:szCs w:val="24"/>
                <w:lang w:val="en-US" w:eastAsia="zh-CN"/>
                <w14:textFill>
                  <w14:solidFill>
                    <w14:schemeClr w14:val="tx1"/>
                  </w14:solidFill>
                </w14:textFill>
              </w:rPr>
              <w:t>1</w:t>
            </w:r>
            <w:r>
              <w:rPr>
                <w:rFonts w:hint="default" w:ascii="Times New Roman" w:hAnsi="Times New Roman" w:cs="Times New Roman"/>
                <w:b/>
                <w:bCs/>
                <w:color w:val="000000" w:themeColor="text1"/>
                <w:sz w:val="24"/>
                <w:szCs w:val="24"/>
                <w:lang w:val="en-US" w:eastAsia="zh-CN"/>
                <w14:textFill>
                  <w14:solidFill>
                    <w14:schemeClr w14:val="tx1"/>
                  </w14:solidFill>
                </w14:textFill>
              </w:rPr>
              <w:t>月</w:t>
            </w:r>
            <w:r>
              <w:rPr>
                <w:rFonts w:hint="eastAsia" w:cs="Times New Roman"/>
                <w:b/>
                <w:bCs/>
                <w:color w:val="000000" w:themeColor="text1"/>
                <w:sz w:val="24"/>
                <w:szCs w:val="24"/>
                <w:lang w:val="en-US" w:eastAsia="zh-CN"/>
                <w14:textFill>
                  <w14:solidFill>
                    <w14:schemeClr w14:val="tx1"/>
                  </w14:solidFill>
                </w14:textFill>
              </w:rPr>
              <w:t>6</w:t>
            </w:r>
            <w:r>
              <w:rPr>
                <w:rFonts w:hint="default" w:ascii="Times New Roman" w:hAnsi="Times New Roman" w:cs="Times New Roman"/>
                <w:b/>
                <w:bCs/>
                <w:color w:val="000000" w:themeColor="text1"/>
                <w:sz w:val="24"/>
                <w:szCs w:val="24"/>
                <w:lang w:val="en-US" w:eastAsia="zh-CN"/>
                <w14:textFill>
                  <w14:solidFill>
                    <w14:schemeClr w14:val="tx1"/>
                  </w14:solidFill>
                </w14:textFill>
              </w:rPr>
              <w:t>日</w:t>
            </w:r>
            <w:r>
              <w:rPr>
                <w:rFonts w:hint="default" w:ascii="Times New Roman" w:hAnsi="Times New Roman" w:cs="Times New Roman"/>
                <w:b/>
                <w:bCs/>
                <w:color w:val="000000" w:themeColor="text1"/>
                <w:sz w:val="24"/>
                <w:szCs w:val="24"/>
                <w:lang w:eastAsia="zh-CN"/>
                <w14:textFill>
                  <w14:solidFill>
                    <w14:schemeClr w14:val="tx1"/>
                  </w14:solidFill>
                </w14:textFill>
              </w:rPr>
              <w:t>）</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1"/>
              <w:gridCol w:w="1751"/>
              <w:gridCol w:w="5268"/>
            </w:tblGrid>
            <w:tr w14:paraId="30F8A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012" w:type="dxa"/>
                  <w:gridSpan w:val="2"/>
                  <w:noWrap w:val="0"/>
                  <w:vAlign w:val="center"/>
                </w:tcPr>
                <w:p w14:paraId="5E5289C6">
                  <w:pPr>
                    <w:keepNext w:val="0"/>
                    <w:keepLines w:val="0"/>
                    <w:pageBreakBefore w:val="0"/>
                    <w:widowControl w:val="0"/>
                    <w:kinsoku/>
                    <w:wordWrap/>
                    <w:overflowPunct/>
                    <w:topLinePunct w:val="0"/>
                    <w:bidi w:val="0"/>
                    <w:adjustRightInd/>
                    <w:snapToGrid w:val="0"/>
                    <w:spacing w:line="240" w:lineRule="auto"/>
                    <w:jc w:val="center"/>
                    <w:textAlignment w:val="auto"/>
                    <w:rPr>
                      <w:rFonts w:hint="default" w:ascii="Times New Roman" w:hAnsi="Times New Roman" w:cs="Times New Roman"/>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sz w:val="21"/>
                      <w:szCs w:val="21"/>
                      <w:lang w:eastAsia="zh-CN"/>
                      <w14:textFill>
                        <w14:solidFill>
                          <w14:schemeClr w14:val="tx1"/>
                        </w14:solidFill>
                      </w14:textFill>
                    </w:rPr>
                    <w:t>项目名称</w:t>
                  </w:r>
                </w:p>
              </w:tc>
              <w:tc>
                <w:tcPr>
                  <w:tcW w:w="5268" w:type="dxa"/>
                  <w:noWrap w:val="0"/>
                  <w:vAlign w:val="center"/>
                </w:tcPr>
                <w:p w14:paraId="633033D9">
                  <w:pPr>
                    <w:autoSpaceDE w:val="0"/>
                    <w:autoSpaceDN w:val="0"/>
                    <w:jc w:val="center"/>
                    <w:rPr>
                      <w:rFonts w:hint="default" w:ascii="Times New Roman" w:hAnsi="Times New Roman"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kern w:val="2"/>
                      <w:sz w:val="21"/>
                      <w:szCs w:val="21"/>
                      <w:lang w:val="en-US" w:eastAsia="zh-CN" w:bidi="ar-SA"/>
                      <w14:textFill>
                        <w14:solidFill>
                          <w14:schemeClr w14:val="tx1"/>
                        </w14:solidFill>
                      </w14:textFill>
                    </w:rPr>
                    <w:t>废气处理设施进口</w:t>
                  </w:r>
                </w:p>
              </w:tc>
            </w:tr>
            <w:tr w14:paraId="4D86C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012" w:type="dxa"/>
                  <w:gridSpan w:val="2"/>
                  <w:noWrap w:val="0"/>
                  <w:vAlign w:val="center"/>
                </w:tcPr>
                <w:p w14:paraId="096DDD63">
                  <w:pPr>
                    <w:keepNext w:val="0"/>
                    <w:keepLines w:val="0"/>
                    <w:pageBreakBefore w:val="0"/>
                    <w:widowControl w:val="0"/>
                    <w:kinsoku/>
                    <w:wordWrap/>
                    <w:overflowPunct/>
                    <w:topLinePunct w:val="0"/>
                    <w:bidi w:val="0"/>
                    <w:adjustRightInd/>
                    <w:snapToGrid w:val="0"/>
                    <w:spacing w:line="240" w:lineRule="auto"/>
                    <w:jc w:val="center"/>
                    <w:textAlignment w:val="auto"/>
                    <w:rPr>
                      <w:rFonts w:hint="default"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eastAsia="zh-CN"/>
                      <w14:textFill>
                        <w14:solidFill>
                          <w14:schemeClr w14:val="tx1"/>
                        </w14:solidFill>
                      </w14:textFill>
                    </w:rPr>
                    <w:t>排气筒高度</w:t>
                  </w:r>
                  <w:r>
                    <w:rPr>
                      <w:rFonts w:hint="eastAsia" w:eastAsia="宋体" w:cs="Times New Roman"/>
                      <w:b w:val="0"/>
                      <w:bCs w:val="0"/>
                      <w:color w:val="000000" w:themeColor="text1"/>
                      <w:sz w:val="21"/>
                      <w:szCs w:val="21"/>
                      <w:lang w:val="en-US" w:eastAsia="zh-CN"/>
                      <w14:textFill>
                        <w14:solidFill>
                          <w14:schemeClr w14:val="tx1"/>
                        </w14:solidFill>
                      </w14:textFill>
                    </w:rPr>
                    <w:t>m</w:t>
                  </w:r>
                </w:p>
              </w:tc>
              <w:tc>
                <w:tcPr>
                  <w:tcW w:w="5268" w:type="dxa"/>
                  <w:noWrap w:val="0"/>
                  <w:vAlign w:val="center"/>
                </w:tcPr>
                <w:p w14:paraId="12473551">
                  <w:pPr>
                    <w:autoSpaceDE w:val="0"/>
                    <w:autoSpaceDN w:val="0"/>
                    <w:jc w:val="center"/>
                    <w:rPr>
                      <w:rFonts w:hint="default" w:ascii="Times New Roman" w:hAnsi="Times New Roman"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kern w:val="2"/>
                      <w:sz w:val="21"/>
                      <w:szCs w:val="21"/>
                      <w:lang w:val="en-US" w:eastAsia="zh-CN" w:bidi="ar-SA"/>
                      <w14:textFill>
                        <w14:solidFill>
                          <w14:schemeClr w14:val="tx1"/>
                        </w14:solidFill>
                      </w14:textFill>
                    </w:rPr>
                    <w:t>12</w:t>
                  </w:r>
                </w:p>
              </w:tc>
            </w:tr>
            <w:tr w14:paraId="7909C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012" w:type="dxa"/>
                  <w:gridSpan w:val="2"/>
                  <w:noWrap w:val="0"/>
                  <w:vAlign w:val="center"/>
                </w:tcPr>
                <w:p w14:paraId="527BAE6F">
                  <w:pPr>
                    <w:keepNext w:val="0"/>
                    <w:keepLines w:val="0"/>
                    <w:pageBreakBefore w:val="0"/>
                    <w:widowControl w:val="0"/>
                    <w:kinsoku/>
                    <w:wordWrap/>
                    <w:overflowPunct/>
                    <w:topLinePunct w:val="0"/>
                    <w:bidi w:val="0"/>
                    <w:adjustRightInd w:val="0"/>
                    <w:snapToGrid w:val="0"/>
                    <w:spacing w:line="240" w:lineRule="auto"/>
                    <w:ind w:right="0" w:rightChars="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sz w:val="21"/>
                      <w:szCs w:val="21"/>
                      <w:lang w:eastAsia="zh-CN"/>
                      <w14:textFill>
                        <w14:solidFill>
                          <w14:schemeClr w14:val="tx1"/>
                        </w14:solidFill>
                      </w14:textFill>
                    </w:rPr>
                    <w:t>标干流量</w:t>
                  </w:r>
                  <w:r>
                    <w:rPr>
                      <w:rFonts w:hint="eastAsia" w:eastAsia="宋体" w:cs="Times New Roman"/>
                      <w:b w:val="0"/>
                      <w:bCs w:val="0"/>
                      <w:color w:val="000000" w:themeColor="text1"/>
                      <w:sz w:val="21"/>
                      <w:szCs w:val="21"/>
                      <w:lang w:val="en-US" w:eastAsia="zh-CN"/>
                      <w14:textFill>
                        <w14:solidFill>
                          <w14:schemeClr w14:val="tx1"/>
                        </w14:solidFill>
                      </w14:textFill>
                    </w:rPr>
                    <w:t>m</w:t>
                  </w:r>
                  <w:r>
                    <w:rPr>
                      <w:rFonts w:hint="eastAsia" w:eastAsia="宋体" w:cs="Times New Roman"/>
                      <w:b w:val="0"/>
                      <w:bCs w:val="0"/>
                      <w:color w:val="000000" w:themeColor="text1"/>
                      <w:sz w:val="21"/>
                      <w:szCs w:val="21"/>
                      <w:vertAlign w:val="superscript"/>
                      <w:lang w:val="en-US" w:eastAsia="zh-CN"/>
                      <w14:textFill>
                        <w14:solidFill>
                          <w14:schemeClr w14:val="tx1"/>
                        </w14:solidFill>
                      </w14:textFill>
                    </w:rPr>
                    <w:t>3</w:t>
                  </w:r>
                  <w:r>
                    <w:rPr>
                      <w:rFonts w:hint="eastAsia" w:eastAsia="宋体" w:cs="Times New Roman"/>
                      <w:b w:val="0"/>
                      <w:bCs w:val="0"/>
                      <w:color w:val="000000" w:themeColor="text1"/>
                      <w:sz w:val="21"/>
                      <w:szCs w:val="21"/>
                      <w:lang w:val="en-US" w:eastAsia="zh-CN"/>
                      <w14:textFill>
                        <w14:solidFill>
                          <w14:schemeClr w14:val="tx1"/>
                        </w14:solidFill>
                      </w14:textFill>
                    </w:rPr>
                    <w:t>/h</w:t>
                  </w:r>
                </w:p>
              </w:tc>
              <w:tc>
                <w:tcPr>
                  <w:tcW w:w="5268" w:type="dxa"/>
                  <w:noWrap w:val="0"/>
                  <w:vAlign w:val="center"/>
                </w:tcPr>
                <w:p w14:paraId="1CE2D160">
                  <w:pPr>
                    <w:autoSpaceDE w:val="0"/>
                    <w:autoSpaceDN w:val="0"/>
                    <w:jc w:val="center"/>
                    <w:rPr>
                      <w:rFonts w:hint="default" w:ascii="Times New Roman" w:hAnsi="Times New Roman"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kern w:val="2"/>
                      <w:sz w:val="21"/>
                      <w:szCs w:val="21"/>
                      <w:lang w:val="en-US" w:eastAsia="zh-CN" w:bidi="ar-SA"/>
                      <w14:textFill>
                        <w14:solidFill>
                          <w14:schemeClr w14:val="tx1"/>
                        </w14:solidFill>
                      </w14:textFill>
                    </w:rPr>
                    <w:t>2102</w:t>
                  </w:r>
                </w:p>
              </w:tc>
            </w:tr>
            <w:tr w14:paraId="41731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012" w:type="dxa"/>
                  <w:gridSpan w:val="2"/>
                  <w:noWrap w:val="0"/>
                  <w:vAlign w:val="center"/>
                </w:tcPr>
                <w:p w14:paraId="760E678C">
                  <w:pPr>
                    <w:keepNext w:val="0"/>
                    <w:keepLines w:val="0"/>
                    <w:pageBreakBefore w:val="0"/>
                    <w:widowControl w:val="0"/>
                    <w:kinsoku/>
                    <w:wordWrap/>
                    <w:overflowPunct/>
                    <w:topLinePunct w:val="0"/>
                    <w:bidi w:val="0"/>
                    <w:adjustRightInd w:val="0"/>
                    <w:snapToGrid w:val="0"/>
                    <w:spacing w:line="240" w:lineRule="auto"/>
                    <w:ind w:right="0" w:rightChars="0"/>
                    <w:jc w:val="center"/>
                    <w:rPr>
                      <w:rFonts w:hint="default" w:eastAsia="宋体" w:cs="Times New Roman"/>
                      <w:b w:val="0"/>
                      <w:bCs w:val="0"/>
                      <w:color w:val="000000" w:themeColor="text1"/>
                      <w:sz w:val="21"/>
                      <w:szCs w:val="21"/>
                      <w:lang w:val="en-US" w:eastAsia="zh-CN"/>
                      <w14:textFill>
                        <w14:solidFill>
                          <w14:schemeClr w14:val="tx1"/>
                        </w14:solidFill>
                      </w14:textFill>
                    </w:rPr>
                  </w:pPr>
                  <w:r>
                    <w:rPr>
                      <w:rFonts w:hint="eastAsia" w:cs="Times New Roman"/>
                      <w:b w:val="0"/>
                      <w:bCs w:val="0"/>
                      <w:color w:val="000000" w:themeColor="text1"/>
                      <w:sz w:val="21"/>
                      <w:szCs w:val="21"/>
                      <w:lang w:eastAsia="zh-CN"/>
                      <w14:textFill>
                        <w14:solidFill>
                          <w14:schemeClr w14:val="tx1"/>
                        </w14:solidFill>
                      </w14:textFill>
                    </w:rPr>
                    <w:t>含氧量</w:t>
                  </w:r>
                  <w:r>
                    <w:rPr>
                      <w:rFonts w:hint="eastAsia" w:cs="Times New Roman"/>
                      <w:b w:val="0"/>
                      <w:bCs w:val="0"/>
                      <w:color w:val="000000" w:themeColor="text1"/>
                      <w:sz w:val="21"/>
                      <w:szCs w:val="21"/>
                      <w:lang w:val="en-US" w:eastAsia="zh-CN"/>
                      <w14:textFill>
                        <w14:solidFill>
                          <w14:schemeClr w14:val="tx1"/>
                        </w14:solidFill>
                      </w14:textFill>
                    </w:rPr>
                    <w:t>%</w:t>
                  </w:r>
                </w:p>
              </w:tc>
              <w:tc>
                <w:tcPr>
                  <w:tcW w:w="5268" w:type="dxa"/>
                  <w:noWrap w:val="0"/>
                  <w:vAlign w:val="center"/>
                </w:tcPr>
                <w:p w14:paraId="09D5F3FA">
                  <w:pPr>
                    <w:autoSpaceDE w:val="0"/>
                    <w:autoSpaceDN w:val="0"/>
                    <w:jc w:val="center"/>
                    <w:rPr>
                      <w:rFonts w:hint="default"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kern w:val="2"/>
                      <w:sz w:val="21"/>
                      <w:szCs w:val="21"/>
                      <w:lang w:val="en-US" w:eastAsia="zh-CN" w:bidi="ar-SA"/>
                      <w14:textFill>
                        <w14:solidFill>
                          <w14:schemeClr w14:val="tx1"/>
                        </w14:solidFill>
                      </w14:textFill>
                    </w:rPr>
                    <w:t>4.5</w:t>
                  </w:r>
                </w:p>
              </w:tc>
            </w:tr>
            <w:tr w14:paraId="55CC8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012" w:type="dxa"/>
                  <w:gridSpan w:val="2"/>
                  <w:noWrap w:val="0"/>
                  <w:vAlign w:val="center"/>
                </w:tcPr>
                <w:p w14:paraId="721E7AEC">
                  <w:pPr>
                    <w:keepNext w:val="0"/>
                    <w:keepLines w:val="0"/>
                    <w:pageBreakBefore w:val="0"/>
                    <w:widowControl w:val="0"/>
                    <w:kinsoku/>
                    <w:wordWrap/>
                    <w:overflowPunct/>
                    <w:topLinePunct w:val="0"/>
                    <w:bidi w:val="0"/>
                    <w:adjustRightInd w:val="0"/>
                    <w:snapToGrid w:val="0"/>
                    <w:spacing w:line="240" w:lineRule="auto"/>
                    <w:ind w:right="0" w:rightChars="0"/>
                    <w:jc w:val="center"/>
                    <w:rPr>
                      <w:rFonts w:hint="eastAsia" w:cs="Times New Roman"/>
                      <w:b w:val="0"/>
                      <w:bCs w:val="0"/>
                      <w:color w:val="000000" w:themeColor="text1"/>
                      <w:sz w:val="21"/>
                      <w:szCs w:val="21"/>
                      <w:lang w:eastAsia="zh-CN"/>
                      <w14:textFill>
                        <w14:solidFill>
                          <w14:schemeClr w14:val="tx1"/>
                        </w14:solidFill>
                      </w14:textFill>
                    </w:rPr>
                  </w:pPr>
                  <w:r>
                    <w:rPr>
                      <w:rFonts w:hint="eastAsia" w:cs="Times New Roman"/>
                      <w:b w:val="0"/>
                      <w:bCs w:val="0"/>
                      <w:color w:val="000000" w:themeColor="text1"/>
                      <w:sz w:val="21"/>
                      <w:szCs w:val="21"/>
                      <w:lang w:eastAsia="zh-CN"/>
                      <w14:textFill>
                        <w14:solidFill>
                          <w14:schemeClr w14:val="tx1"/>
                        </w14:solidFill>
                      </w14:textFill>
                    </w:rPr>
                    <w:t>烟气黑度（级）</w:t>
                  </w:r>
                </w:p>
              </w:tc>
              <w:tc>
                <w:tcPr>
                  <w:tcW w:w="5268" w:type="dxa"/>
                  <w:noWrap w:val="0"/>
                  <w:vAlign w:val="center"/>
                </w:tcPr>
                <w:p w14:paraId="7FF67E3D">
                  <w:pPr>
                    <w:autoSpaceDE w:val="0"/>
                    <w:autoSpaceDN w:val="0"/>
                    <w:jc w:val="center"/>
                    <w:rPr>
                      <w:rFonts w:hint="default"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kern w:val="2"/>
                      <w:sz w:val="21"/>
                      <w:szCs w:val="21"/>
                      <w:lang w:val="en-US" w:eastAsia="zh-CN" w:bidi="ar-SA"/>
                      <w14:textFill>
                        <w14:solidFill>
                          <w14:schemeClr w14:val="tx1"/>
                        </w14:solidFill>
                      </w14:textFill>
                    </w:rPr>
                    <w:t>˂</w:t>
                  </w:r>
                  <w:r>
                    <w:rPr>
                      <w:rFonts w:hint="eastAsia" w:ascii="Times New Roman" w:hAnsi="Times New Roman" w:cs="Times New Roman"/>
                      <w:color w:val="000000" w:themeColor="text1"/>
                      <w:kern w:val="2"/>
                      <w:sz w:val="21"/>
                      <w:szCs w:val="21"/>
                      <w:lang w:val="en-US" w:eastAsia="zh-CN" w:bidi="ar-SA"/>
                      <w14:textFill>
                        <w14:solidFill>
                          <w14:schemeClr w14:val="tx1"/>
                        </w14:solidFill>
                      </w14:textFill>
                    </w:rPr>
                    <w:t xml:space="preserve"> 1</w:t>
                  </w:r>
                </w:p>
              </w:tc>
            </w:tr>
            <w:tr w14:paraId="78BF8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1" w:type="dxa"/>
                  <w:vMerge w:val="restart"/>
                  <w:noWrap w:val="0"/>
                  <w:vAlign w:val="center"/>
                </w:tcPr>
                <w:p w14:paraId="03C58BB6">
                  <w:pPr>
                    <w:keepNext w:val="0"/>
                    <w:keepLines w:val="0"/>
                    <w:pageBreakBefore w:val="0"/>
                    <w:widowControl w:val="0"/>
                    <w:kinsoku/>
                    <w:wordWrap/>
                    <w:overflowPunct/>
                    <w:topLinePunct w:val="0"/>
                    <w:bidi w:val="0"/>
                    <w:adjustRightInd w:val="0"/>
                    <w:snapToGrid w:val="0"/>
                    <w:spacing w:line="240" w:lineRule="auto"/>
                    <w:ind w:right="0" w:rightChars="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1"/>
                      <w:szCs w:val="21"/>
                      <w:lang w:eastAsia="zh-CN"/>
                      <w14:textFill>
                        <w14:solidFill>
                          <w14:schemeClr w14:val="tx1"/>
                        </w14:solidFill>
                      </w14:textFill>
                    </w:rPr>
                    <w:t>颗粒物</w:t>
                  </w:r>
                </w:p>
              </w:tc>
              <w:tc>
                <w:tcPr>
                  <w:tcW w:w="1751" w:type="dxa"/>
                  <w:noWrap w:val="0"/>
                  <w:vAlign w:val="center"/>
                </w:tcPr>
                <w:p w14:paraId="1BCC0123">
                  <w:pPr>
                    <w:keepNext w:val="0"/>
                    <w:keepLines w:val="0"/>
                    <w:pageBreakBefore w:val="0"/>
                    <w:widowControl w:val="0"/>
                    <w:kinsoku/>
                    <w:wordWrap/>
                    <w:overflowPunct/>
                    <w:topLinePunct w:val="0"/>
                    <w:bidi w:val="0"/>
                    <w:adjustRightInd w:val="0"/>
                    <w:snapToGrid w:val="0"/>
                    <w:spacing w:line="240" w:lineRule="auto"/>
                    <w:ind w:right="0" w:right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kern w:val="2"/>
                      <w:sz w:val="21"/>
                      <w:szCs w:val="21"/>
                      <w:lang w:val="en-US" w:eastAsia="zh-CN" w:bidi="ar-SA"/>
                      <w14:textFill>
                        <w14:solidFill>
                          <w14:schemeClr w14:val="tx1"/>
                        </w14:solidFill>
                      </w14:textFill>
                    </w:rPr>
                    <w:t>实测浓度mg/m</w:t>
                  </w:r>
                  <w:r>
                    <w:rPr>
                      <w:rFonts w:hint="eastAsia" w:cs="Times New Roman"/>
                      <w:color w:val="000000" w:themeColor="text1"/>
                      <w:kern w:val="2"/>
                      <w:sz w:val="21"/>
                      <w:szCs w:val="21"/>
                      <w:vertAlign w:val="superscript"/>
                      <w:lang w:val="en-US" w:eastAsia="zh-CN" w:bidi="ar-SA"/>
                      <w14:textFill>
                        <w14:solidFill>
                          <w14:schemeClr w14:val="tx1"/>
                        </w14:solidFill>
                      </w14:textFill>
                    </w:rPr>
                    <w:t>3</w:t>
                  </w:r>
                </w:p>
              </w:tc>
              <w:tc>
                <w:tcPr>
                  <w:tcW w:w="5268" w:type="dxa"/>
                  <w:noWrap w:val="0"/>
                  <w:vAlign w:val="center"/>
                </w:tcPr>
                <w:p w14:paraId="5A9969F0">
                  <w:pPr>
                    <w:autoSpaceDE w:val="0"/>
                    <w:autoSpaceDN w:val="0"/>
                    <w:jc w:val="center"/>
                    <w:rPr>
                      <w:rFonts w:hint="default" w:ascii="Times New Roman" w:hAnsi="Times New Roman"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kern w:val="2"/>
                      <w:sz w:val="21"/>
                      <w:szCs w:val="21"/>
                      <w:lang w:val="en-US" w:eastAsia="zh-CN" w:bidi="ar-SA"/>
                      <w14:textFill>
                        <w14:solidFill>
                          <w14:schemeClr w14:val="tx1"/>
                        </w14:solidFill>
                      </w14:textFill>
                    </w:rPr>
                    <w:t>3.1</w:t>
                  </w:r>
                </w:p>
              </w:tc>
            </w:tr>
            <w:tr w14:paraId="4B22E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1" w:type="dxa"/>
                  <w:vMerge w:val="continue"/>
                  <w:noWrap w:val="0"/>
                  <w:vAlign w:val="center"/>
                </w:tcPr>
                <w:p w14:paraId="293A8955">
                  <w:pPr>
                    <w:keepNext w:val="0"/>
                    <w:keepLines w:val="0"/>
                    <w:pageBreakBefore w:val="0"/>
                    <w:widowControl w:val="0"/>
                    <w:kinsoku/>
                    <w:wordWrap/>
                    <w:overflowPunct/>
                    <w:topLinePunct w:val="0"/>
                    <w:bidi w:val="0"/>
                    <w:adjustRightInd w:val="0"/>
                    <w:snapToGrid w:val="0"/>
                    <w:spacing w:line="240" w:lineRule="auto"/>
                    <w:ind w:right="0" w:rightChars="0"/>
                    <w:jc w:val="center"/>
                    <w:rPr>
                      <w:rFonts w:hint="default" w:ascii="Times New Roman" w:hAnsi="Times New Roman" w:eastAsia="宋体" w:cs="Times New Roman"/>
                      <w:b w:val="0"/>
                      <w:bCs w:val="0"/>
                      <w:color w:val="000000" w:themeColor="text1"/>
                      <w:sz w:val="21"/>
                      <w:szCs w:val="21"/>
                      <w:lang w:eastAsia="zh-CN"/>
                      <w14:textFill>
                        <w14:solidFill>
                          <w14:schemeClr w14:val="tx1"/>
                        </w14:solidFill>
                      </w14:textFill>
                    </w:rPr>
                  </w:pPr>
                </w:p>
              </w:tc>
              <w:tc>
                <w:tcPr>
                  <w:tcW w:w="1751" w:type="dxa"/>
                  <w:noWrap w:val="0"/>
                  <w:vAlign w:val="center"/>
                </w:tcPr>
                <w:p w14:paraId="762E7A3B">
                  <w:pPr>
                    <w:keepNext w:val="0"/>
                    <w:keepLines w:val="0"/>
                    <w:pageBreakBefore w:val="0"/>
                    <w:widowControl w:val="0"/>
                    <w:kinsoku/>
                    <w:wordWrap/>
                    <w:overflowPunct/>
                    <w:topLinePunct w:val="0"/>
                    <w:bidi w:val="0"/>
                    <w:adjustRightInd w:val="0"/>
                    <w:snapToGrid w:val="0"/>
                    <w:spacing w:line="240" w:lineRule="auto"/>
                    <w:ind w:right="0" w:rightChars="0"/>
                    <w:jc w:val="center"/>
                    <w:rPr>
                      <w:rFonts w:hint="eastAsia"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kern w:val="2"/>
                      <w:sz w:val="21"/>
                      <w:szCs w:val="21"/>
                      <w:lang w:val="en-US" w:eastAsia="zh-CN" w:bidi="ar-SA"/>
                      <w14:textFill>
                        <w14:solidFill>
                          <w14:schemeClr w14:val="tx1"/>
                        </w14:solidFill>
                      </w14:textFill>
                    </w:rPr>
                    <w:t>排放浓度mg/m</w:t>
                  </w:r>
                  <w:r>
                    <w:rPr>
                      <w:rFonts w:hint="eastAsia" w:cs="Times New Roman"/>
                      <w:color w:val="000000" w:themeColor="text1"/>
                      <w:kern w:val="2"/>
                      <w:sz w:val="21"/>
                      <w:szCs w:val="21"/>
                      <w:vertAlign w:val="superscript"/>
                      <w:lang w:val="en-US" w:eastAsia="zh-CN" w:bidi="ar-SA"/>
                      <w14:textFill>
                        <w14:solidFill>
                          <w14:schemeClr w14:val="tx1"/>
                        </w14:solidFill>
                      </w14:textFill>
                    </w:rPr>
                    <w:t>3</w:t>
                  </w:r>
                </w:p>
              </w:tc>
              <w:tc>
                <w:tcPr>
                  <w:tcW w:w="5268" w:type="dxa"/>
                  <w:noWrap w:val="0"/>
                  <w:vAlign w:val="center"/>
                </w:tcPr>
                <w:p w14:paraId="4AF258CE">
                  <w:pPr>
                    <w:autoSpaceDE w:val="0"/>
                    <w:autoSpaceDN w:val="0"/>
                    <w:jc w:val="center"/>
                    <w:rPr>
                      <w:rFonts w:hint="default" w:ascii="Times New Roman" w:hAnsi="Times New Roman"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kern w:val="2"/>
                      <w:sz w:val="21"/>
                      <w:szCs w:val="21"/>
                      <w:lang w:val="en-US" w:eastAsia="zh-CN" w:bidi="ar-SA"/>
                      <w14:textFill>
                        <w14:solidFill>
                          <w14:schemeClr w14:val="tx1"/>
                        </w14:solidFill>
                      </w14:textFill>
                    </w:rPr>
                    <w:t>3.3</w:t>
                  </w:r>
                </w:p>
              </w:tc>
            </w:tr>
            <w:tr w14:paraId="09BC3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1" w:type="dxa"/>
                  <w:vMerge w:val="continue"/>
                  <w:noWrap w:val="0"/>
                  <w:vAlign w:val="center"/>
                </w:tcPr>
                <w:p w14:paraId="490BB621">
                  <w:pPr>
                    <w:keepNext w:val="0"/>
                    <w:keepLines w:val="0"/>
                    <w:pageBreakBefore w:val="0"/>
                    <w:widowControl w:val="0"/>
                    <w:kinsoku/>
                    <w:wordWrap/>
                    <w:overflowPunct/>
                    <w:topLinePunct w:val="0"/>
                    <w:bidi w:val="0"/>
                    <w:adjustRightInd w:val="0"/>
                    <w:snapToGrid w:val="0"/>
                    <w:spacing w:line="240" w:lineRule="auto"/>
                    <w:ind w:right="0" w:rightChars="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p>
              </w:tc>
              <w:tc>
                <w:tcPr>
                  <w:tcW w:w="1751" w:type="dxa"/>
                  <w:noWrap w:val="0"/>
                  <w:vAlign w:val="center"/>
                </w:tcPr>
                <w:p w14:paraId="54F60ED4">
                  <w:pPr>
                    <w:keepNext w:val="0"/>
                    <w:keepLines w:val="0"/>
                    <w:pageBreakBefore w:val="0"/>
                    <w:widowControl w:val="0"/>
                    <w:kinsoku/>
                    <w:wordWrap/>
                    <w:overflowPunct/>
                    <w:topLinePunct w:val="0"/>
                    <w:bidi w:val="0"/>
                    <w:adjustRightInd w:val="0"/>
                    <w:snapToGrid w:val="0"/>
                    <w:spacing w:line="240" w:lineRule="auto"/>
                    <w:ind w:right="0" w:right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kern w:val="2"/>
                      <w:sz w:val="21"/>
                      <w:szCs w:val="21"/>
                      <w:lang w:val="en-US" w:eastAsia="zh-CN" w:bidi="ar-SA"/>
                      <w14:textFill>
                        <w14:solidFill>
                          <w14:schemeClr w14:val="tx1"/>
                        </w14:solidFill>
                      </w14:textFill>
                    </w:rPr>
                    <w:t>排放速率kg/h</w:t>
                  </w:r>
                </w:p>
              </w:tc>
              <w:tc>
                <w:tcPr>
                  <w:tcW w:w="5268" w:type="dxa"/>
                  <w:noWrap w:val="0"/>
                  <w:vAlign w:val="center"/>
                </w:tcPr>
                <w:p w14:paraId="2CF5341B">
                  <w:pPr>
                    <w:keepNext w:val="0"/>
                    <w:keepLines w:val="0"/>
                    <w:pageBreakBefore w:val="0"/>
                    <w:widowControl w:val="0"/>
                    <w:kinsoku/>
                    <w:wordWrap/>
                    <w:overflowPunct/>
                    <w:topLinePunct w:val="0"/>
                    <w:bidi w:val="0"/>
                    <w:adjustRightInd w:val="0"/>
                    <w:snapToGrid w:val="0"/>
                    <w:spacing w:line="240" w:lineRule="auto"/>
                    <w:ind w:right="0"/>
                    <w:jc w:val="center"/>
                    <w:rPr>
                      <w:rFonts w:hint="default" w:ascii="Times New Roman" w:hAnsi="Times New Roman" w:cs="Times New Roman"/>
                      <w:color w:val="000000" w:themeColor="text1"/>
                      <w:kern w:val="2"/>
                      <w:sz w:val="21"/>
                      <w:szCs w:val="21"/>
                      <w:lang w:val="en-US" w:eastAsia="zh-CN" w:bidi="ar-SA"/>
                      <w14:textFill>
                        <w14:solidFill>
                          <w14:schemeClr w14:val="tx1"/>
                        </w14:solidFill>
                      </w14:textFill>
                    </w:rPr>
                  </w:pPr>
                  <w:r>
                    <w:rPr>
                      <w:rFonts w:hint="eastAsia" w:cs="Times New Roman"/>
                      <w:b w:val="0"/>
                      <w:bCs w:val="0"/>
                      <w:color w:val="000000" w:themeColor="text1"/>
                      <w:sz w:val="21"/>
                      <w:szCs w:val="21"/>
                      <w:lang w:val="en-US" w:eastAsia="zh-CN"/>
                      <w14:textFill>
                        <w14:solidFill>
                          <w14:schemeClr w14:val="tx1"/>
                        </w14:solidFill>
                      </w14:textFill>
                    </w:rPr>
                    <w:t>6.52</w:t>
                  </w:r>
                  <w:r>
                    <w:rPr>
                      <w:rFonts w:hint="default" w:ascii="Arial" w:hAnsi="Arial" w:cs="Arial"/>
                      <w:b w:val="0"/>
                      <w:bCs w:val="0"/>
                      <w:color w:val="000000" w:themeColor="text1"/>
                      <w:sz w:val="21"/>
                      <w:szCs w:val="21"/>
                      <w:lang w:val="en-US" w:eastAsia="zh-CN"/>
                      <w14:textFill>
                        <w14:solidFill>
                          <w14:schemeClr w14:val="tx1"/>
                        </w14:solidFill>
                      </w14:textFill>
                    </w:rPr>
                    <w:t>×</w:t>
                  </w:r>
                  <w:r>
                    <w:rPr>
                      <w:rFonts w:hint="eastAsia" w:cs="Times New Roman"/>
                      <w:b w:val="0"/>
                      <w:bCs w:val="0"/>
                      <w:color w:val="000000" w:themeColor="text1"/>
                      <w:sz w:val="21"/>
                      <w:szCs w:val="21"/>
                      <w:lang w:val="en-US" w:eastAsia="zh-CN"/>
                      <w14:textFill>
                        <w14:solidFill>
                          <w14:schemeClr w14:val="tx1"/>
                        </w14:solidFill>
                      </w14:textFill>
                    </w:rPr>
                    <w:t>10</w:t>
                  </w:r>
                  <w:r>
                    <w:rPr>
                      <w:rFonts w:hint="eastAsia" w:cs="Times New Roman"/>
                      <w:b w:val="0"/>
                      <w:bCs w:val="0"/>
                      <w:color w:val="000000" w:themeColor="text1"/>
                      <w:sz w:val="21"/>
                      <w:szCs w:val="21"/>
                      <w:vertAlign w:val="superscript"/>
                      <w:lang w:val="en-US" w:eastAsia="zh-CN"/>
                      <w14:textFill>
                        <w14:solidFill>
                          <w14:schemeClr w14:val="tx1"/>
                        </w14:solidFill>
                      </w14:textFill>
                    </w:rPr>
                    <w:t>-3</w:t>
                  </w:r>
                </w:p>
              </w:tc>
            </w:tr>
            <w:tr w14:paraId="02EDB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1" w:type="dxa"/>
                  <w:vMerge w:val="restart"/>
                  <w:noWrap w:val="0"/>
                  <w:vAlign w:val="center"/>
                </w:tcPr>
                <w:p w14:paraId="6BBCEEA0">
                  <w:pPr>
                    <w:keepNext w:val="0"/>
                    <w:keepLines w:val="0"/>
                    <w:pageBreakBefore w:val="0"/>
                    <w:widowControl w:val="0"/>
                    <w:kinsoku/>
                    <w:wordWrap/>
                    <w:overflowPunct/>
                    <w:topLinePunct w:val="0"/>
                    <w:bidi w:val="0"/>
                    <w:adjustRightInd w:val="0"/>
                    <w:snapToGrid w:val="0"/>
                    <w:spacing w:line="240" w:lineRule="auto"/>
                    <w:ind w:right="0" w:rightChars="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cs="Times New Roman"/>
                      <w:b w:val="0"/>
                      <w:bCs w:val="0"/>
                      <w:color w:val="000000" w:themeColor="text1"/>
                      <w:kern w:val="2"/>
                      <w:sz w:val="21"/>
                      <w:szCs w:val="21"/>
                      <w:lang w:val="en-US" w:eastAsia="zh-CN" w:bidi="ar-SA"/>
                      <w14:textFill>
                        <w14:solidFill>
                          <w14:schemeClr w14:val="tx1"/>
                        </w14:solidFill>
                      </w14:textFill>
                    </w:rPr>
                    <w:t>二氧化硫</w:t>
                  </w:r>
                </w:p>
              </w:tc>
              <w:tc>
                <w:tcPr>
                  <w:tcW w:w="1751" w:type="dxa"/>
                  <w:shd w:val="clear" w:color="auto" w:fill="auto"/>
                  <w:noWrap w:val="0"/>
                  <w:vAlign w:val="center"/>
                </w:tcPr>
                <w:p w14:paraId="7EDB2381">
                  <w:pPr>
                    <w:keepNext w:val="0"/>
                    <w:keepLines w:val="0"/>
                    <w:pageBreakBefore w:val="0"/>
                    <w:widowControl w:val="0"/>
                    <w:kinsoku/>
                    <w:wordWrap/>
                    <w:overflowPunct/>
                    <w:topLinePunct w:val="0"/>
                    <w:bidi w:val="0"/>
                    <w:adjustRightInd w:val="0"/>
                    <w:snapToGrid w:val="0"/>
                    <w:spacing w:line="240" w:lineRule="auto"/>
                    <w:ind w:right="0" w:rightChars="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kern w:val="2"/>
                      <w:sz w:val="21"/>
                      <w:szCs w:val="21"/>
                      <w:lang w:val="en-US" w:eastAsia="zh-CN" w:bidi="ar-SA"/>
                      <w14:textFill>
                        <w14:solidFill>
                          <w14:schemeClr w14:val="tx1"/>
                        </w14:solidFill>
                      </w14:textFill>
                    </w:rPr>
                    <w:t>实测浓度mg/m</w:t>
                  </w:r>
                  <w:r>
                    <w:rPr>
                      <w:rFonts w:hint="eastAsia" w:cs="Times New Roman"/>
                      <w:color w:val="000000" w:themeColor="text1"/>
                      <w:kern w:val="2"/>
                      <w:sz w:val="21"/>
                      <w:szCs w:val="21"/>
                      <w:vertAlign w:val="superscript"/>
                      <w:lang w:val="en-US" w:eastAsia="zh-CN" w:bidi="ar-SA"/>
                      <w14:textFill>
                        <w14:solidFill>
                          <w14:schemeClr w14:val="tx1"/>
                        </w14:solidFill>
                      </w14:textFill>
                    </w:rPr>
                    <w:t>3</w:t>
                  </w:r>
                </w:p>
              </w:tc>
              <w:tc>
                <w:tcPr>
                  <w:tcW w:w="5268" w:type="dxa"/>
                  <w:noWrap w:val="0"/>
                  <w:vAlign w:val="center"/>
                </w:tcPr>
                <w:p w14:paraId="337DC702">
                  <w:pPr>
                    <w:keepNext w:val="0"/>
                    <w:keepLines w:val="0"/>
                    <w:pageBreakBefore w:val="0"/>
                    <w:widowControl w:val="0"/>
                    <w:kinsoku/>
                    <w:wordWrap/>
                    <w:overflowPunct/>
                    <w:topLinePunct w:val="0"/>
                    <w:bidi w:val="0"/>
                    <w:adjustRightInd w:val="0"/>
                    <w:snapToGrid w:val="0"/>
                    <w:spacing w:line="240" w:lineRule="auto"/>
                    <w:ind w:right="0"/>
                    <w:jc w:val="center"/>
                    <w:rPr>
                      <w:rFonts w:hint="default" w:cs="Times New Roman"/>
                      <w:b w:val="0"/>
                      <w:bCs w:val="0"/>
                      <w:color w:val="000000" w:themeColor="text1"/>
                      <w:sz w:val="21"/>
                      <w:szCs w:val="21"/>
                      <w:lang w:val="en-US" w:eastAsia="zh-CN"/>
                      <w14:textFill>
                        <w14:solidFill>
                          <w14:schemeClr w14:val="tx1"/>
                        </w14:solidFill>
                      </w14:textFill>
                    </w:rPr>
                  </w:pPr>
                  <w:r>
                    <w:rPr>
                      <w:rFonts w:hint="eastAsia" w:cs="Times New Roman"/>
                      <w:b w:val="0"/>
                      <w:bCs w:val="0"/>
                      <w:color w:val="000000" w:themeColor="text1"/>
                      <w:sz w:val="21"/>
                      <w:szCs w:val="21"/>
                      <w:lang w:val="en-US" w:eastAsia="zh-CN"/>
                      <w14:textFill>
                        <w14:solidFill>
                          <w14:schemeClr w14:val="tx1"/>
                        </w14:solidFill>
                      </w14:textFill>
                    </w:rPr>
                    <w:t>ND</w:t>
                  </w:r>
                </w:p>
              </w:tc>
            </w:tr>
            <w:tr w14:paraId="31778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1" w:type="dxa"/>
                  <w:vMerge w:val="continue"/>
                  <w:noWrap w:val="0"/>
                  <w:vAlign w:val="center"/>
                </w:tcPr>
                <w:p w14:paraId="123FF44A">
                  <w:pPr>
                    <w:keepNext w:val="0"/>
                    <w:keepLines w:val="0"/>
                    <w:pageBreakBefore w:val="0"/>
                    <w:widowControl w:val="0"/>
                    <w:kinsoku/>
                    <w:wordWrap/>
                    <w:overflowPunct/>
                    <w:topLinePunct w:val="0"/>
                    <w:bidi w:val="0"/>
                    <w:adjustRightInd w:val="0"/>
                    <w:snapToGrid w:val="0"/>
                    <w:spacing w:line="240" w:lineRule="auto"/>
                    <w:ind w:right="0" w:rightChars="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p>
              </w:tc>
              <w:tc>
                <w:tcPr>
                  <w:tcW w:w="1751" w:type="dxa"/>
                  <w:shd w:val="clear" w:color="auto" w:fill="auto"/>
                  <w:noWrap w:val="0"/>
                  <w:vAlign w:val="center"/>
                </w:tcPr>
                <w:p w14:paraId="730B4350">
                  <w:pPr>
                    <w:keepNext w:val="0"/>
                    <w:keepLines w:val="0"/>
                    <w:pageBreakBefore w:val="0"/>
                    <w:widowControl w:val="0"/>
                    <w:kinsoku/>
                    <w:wordWrap/>
                    <w:overflowPunct/>
                    <w:topLinePunct w:val="0"/>
                    <w:bidi w:val="0"/>
                    <w:adjustRightInd w:val="0"/>
                    <w:snapToGrid w:val="0"/>
                    <w:spacing w:line="240" w:lineRule="auto"/>
                    <w:ind w:right="0" w:rightChars="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kern w:val="2"/>
                      <w:sz w:val="21"/>
                      <w:szCs w:val="21"/>
                      <w:lang w:val="en-US" w:eastAsia="zh-CN" w:bidi="ar-SA"/>
                      <w14:textFill>
                        <w14:solidFill>
                          <w14:schemeClr w14:val="tx1"/>
                        </w14:solidFill>
                      </w14:textFill>
                    </w:rPr>
                    <w:t>排放浓度mg/m</w:t>
                  </w:r>
                  <w:r>
                    <w:rPr>
                      <w:rFonts w:hint="eastAsia" w:cs="Times New Roman"/>
                      <w:color w:val="000000" w:themeColor="text1"/>
                      <w:kern w:val="2"/>
                      <w:sz w:val="21"/>
                      <w:szCs w:val="21"/>
                      <w:vertAlign w:val="superscript"/>
                      <w:lang w:val="en-US" w:eastAsia="zh-CN" w:bidi="ar-SA"/>
                      <w14:textFill>
                        <w14:solidFill>
                          <w14:schemeClr w14:val="tx1"/>
                        </w14:solidFill>
                      </w14:textFill>
                    </w:rPr>
                    <w:t>3</w:t>
                  </w:r>
                </w:p>
              </w:tc>
              <w:tc>
                <w:tcPr>
                  <w:tcW w:w="5268" w:type="dxa"/>
                  <w:noWrap w:val="0"/>
                  <w:vAlign w:val="center"/>
                </w:tcPr>
                <w:p w14:paraId="44F70512">
                  <w:pPr>
                    <w:keepNext w:val="0"/>
                    <w:keepLines w:val="0"/>
                    <w:pageBreakBefore w:val="0"/>
                    <w:widowControl w:val="0"/>
                    <w:kinsoku/>
                    <w:wordWrap/>
                    <w:overflowPunct/>
                    <w:topLinePunct w:val="0"/>
                    <w:bidi w:val="0"/>
                    <w:adjustRightInd w:val="0"/>
                    <w:snapToGrid w:val="0"/>
                    <w:spacing w:line="240" w:lineRule="auto"/>
                    <w:ind w:right="0"/>
                    <w:jc w:val="center"/>
                    <w:rPr>
                      <w:rFonts w:hint="default" w:cs="Times New Roman"/>
                      <w:b w:val="0"/>
                      <w:bCs w:val="0"/>
                      <w:color w:val="000000" w:themeColor="text1"/>
                      <w:sz w:val="21"/>
                      <w:szCs w:val="21"/>
                      <w:lang w:val="en-US" w:eastAsia="zh-CN"/>
                      <w14:textFill>
                        <w14:solidFill>
                          <w14:schemeClr w14:val="tx1"/>
                        </w14:solidFill>
                      </w14:textFill>
                    </w:rPr>
                  </w:pPr>
                  <w:r>
                    <w:rPr>
                      <w:rFonts w:hint="eastAsia" w:cs="Times New Roman"/>
                      <w:b w:val="0"/>
                      <w:bCs w:val="0"/>
                      <w:color w:val="000000" w:themeColor="text1"/>
                      <w:sz w:val="21"/>
                      <w:szCs w:val="21"/>
                      <w:lang w:val="en-US" w:eastAsia="zh-CN"/>
                      <w14:textFill>
                        <w14:solidFill>
                          <w14:schemeClr w14:val="tx1"/>
                        </w14:solidFill>
                      </w14:textFill>
                    </w:rPr>
                    <w:t>/</w:t>
                  </w:r>
                </w:p>
              </w:tc>
            </w:tr>
            <w:tr w14:paraId="1E794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1" w:type="dxa"/>
                  <w:vMerge w:val="continue"/>
                  <w:noWrap w:val="0"/>
                  <w:vAlign w:val="center"/>
                </w:tcPr>
                <w:p w14:paraId="20146CA4">
                  <w:pPr>
                    <w:keepNext w:val="0"/>
                    <w:keepLines w:val="0"/>
                    <w:pageBreakBefore w:val="0"/>
                    <w:widowControl w:val="0"/>
                    <w:kinsoku/>
                    <w:wordWrap/>
                    <w:overflowPunct/>
                    <w:topLinePunct w:val="0"/>
                    <w:bidi w:val="0"/>
                    <w:adjustRightInd w:val="0"/>
                    <w:snapToGrid w:val="0"/>
                    <w:spacing w:line="240" w:lineRule="auto"/>
                    <w:ind w:right="0" w:rightChars="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p>
              </w:tc>
              <w:tc>
                <w:tcPr>
                  <w:tcW w:w="1751" w:type="dxa"/>
                  <w:shd w:val="clear" w:color="auto" w:fill="auto"/>
                  <w:noWrap w:val="0"/>
                  <w:vAlign w:val="center"/>
                </w:tcPr>
                <w:p w14:paraId="1A5470C6">
                  <w:pPr>
                    <w:keepNext w:val="0"/>
                    <w:keepLines w:val="0"/>
                    <w:pageBreakBefore w:val="0"/>
                    <w:widowControl w:val="0"/>
                    <w:kinsoku/>
                    <w:wordWrap/>
                    <w:overflowPunct/>
                    <w:topLinePunct w:val="0"/>
                    <w:bidi w:val="0"/>
                    <w:adjustRightInd w:val="0"/>
                    <w:snapToGrid w:val="0"/>
                    <w:spacing w:line="240" w:lineRule="auto"/>
                    <w:ind w:right="0" w:rightChars="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kern w:val="2"/>
                      <w:sz w:val="21"/>
                      <w:szCs w:val="21"/>
                      <w:lang w:val="en-US" w:eastAsia="zh-CN" w:bidi="ar-SA"/>
                      <w14:textFill>
                        <w14:solidFill>
                          <w14:schemeClr w14:val="tx1"/>
                        </w14:solidFill>
                      </w14:textFill>
                    </w:rPr>
                    <w:t>排放速率kg/h</w:t>
                  </w:r>
                </w:p>
              </w:tc>
              <w:tc>
                <w:tcPr>
                  <w:tcW w:w="5268" w:type="dxa"/>
                  <w:noWrap w:val="0"/>
                  <w:vAlign w:val="center"/>
                </w:tcPr>
                <w:p w14:paraId="3DE800C7">
                  <w:pPr>
                    <w:keepNext w:val="0"/>
                    <w:keepLines w:val="0"/>
                    <w:pageBreakBefore w:val="0"/>
                    <w:widowControl w:val="0"/>
                    <w:kinsoku/>
                    <w:wordWrap/>
                    <w:overflowPunct/>
                    <w:topLinePunct w:val="0"/>
                    <w:bidi w:val="0"/>
                    <w:adjustRightInd w:val="0"/>
                    <w:snapToGrid w:val="0"/>
                    <w:spacing w:line="240" w:lineRule="auto"/>
                    <w:ind w:right="0"/>
                    <w:jc w:val="center"/>
                    <w:rPr>
                      <w:rFonts w:hint="default" w:cs="Times New Roman"/>
                      <w:b w:val="0"/>
                      <w:bCs w:val="0"/>
                      <w:color w:val="000000" w:themeColor="text1"/>
                      <w:sz w:val="21"/>
                      <w:szCs w:val="21"/>
                      <w:lang w:val="en-US" w:eastAsia="zh-CN"/>
                      <w14:textFill>
                        <w14:solidFill>
                          <w14:schemeClr w14:val="tx1"/>
                        </w14:solidFill>
                      </w14:textFill>
                    </w:rPr>
                  </w:pPr>
                  <w:r>
                    <w:rPr>
                      <w:rFonts w:hint="eastAsia" w:cs="Times New Roman"/>
                      <w:b w:val="0"/>
                      <w:bCs w:val="0"/>
                      <w:color w:val="000000" w:themeColor="text1"/>
                      <w:sz w:val="21"/>
                      <w:szCs w:val="21"/>
                      <w:lang w:val="en-US" w:eastAsia="zh-CN"/>
                      <w14:textFill>
                        <w14:solidFill>
                          <w14:schemeClr w14:val="tx1"/>
                        </w14:solidFill>
                      </w14:textFill>
                    </w:rPr>
                    <w:t>/</w:t>
                  </w:r>
                </w:p>
              </w:tc>
            </w:tr>
            <w:tr w14:paraId="0EA93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1" w:type="dxa"/>
                  <w:vMerge w:val="restart"/>
                  <w:noWrap w:val="0"/>
                  <w:vAlign w:val="center"/>
                </w:tcPr>
                <w:p w14:paraId="71F59551">
                  <w:pPr>
                    <w:keepNext w:val="0"/>
                    <w:keepLines w:val="0"/>
                    <w:pageBreakBefore w:val="0"/>
                    <w:widowControl w:val="0"/>
                    <w:kinsoku/>
                    <w:wordWrap/>
                    <w:overflowPunct/>
                    <w:topLinePunct w:val="0"/>
                    <w:bidi w:val="0"/>
                    <w:adjustRightInd w:val="0"/>
                    <w:snapToGrid w:val="0"/>
                    <w:spacing w:line="240" w:lineRule="auto"/>
                    <w:ind w:right="0" w:rightChars="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cs="Times New Roman"/>
                      <w:b w:val="0"/>
                      <w:bCs w:val="0"/>
                      <w:color w:val="000000" w:themeColor="text1"/>
                      <w:kern w:val="2"/>
                      <w:sz w:val="21"/>
                      <w:szCs w:val="21"/>
                      <w:lang w:val="en-US" w:eastAsia="zh-CN" w:bidi="ar-SA"/>
                      <w14:textFill>
                        <w14:solidFill>
                          <w14:schemeClr w14:val="tx1"/>
                        </w14:solidFill>
                      </w14:textFill>
                    </w:rPr>
                    <w:t>氮氧化物</w:t>
                  </w:r>
                </w:p>
              </w:tc>
              <w:tc>
                <w:tcPr>
                  <w:tcW w:w="1751" w:type="dxa"/>
                  <w:shd w:val="clear" w:color="auto" w:fill="auto"/>
                  <w:noWrap w:val="0"/>
                  <w:vAlign w:val="center"/>
                </w:tcPr>
                <w:p w14:paraId="0FB38E40">
                  <w:pPr>
                    <w:keepNext w:val="0"/>
                    <w:keepLines w:val="0"/>
                    <w:pageBreakBefore w:val="0"/>
                    <w:widowControl w:val="0"/>
                    <w:kinsoku/>
                    <w:wordWrap/>
                    <w:overflowPunct/>
                    <w:topLinePunct w:val="0"/>
                    <w:bidi w:val="0"/>
                    <w:adjustRightInd w:val="0"/>
                    <w:snapToGrid w:val="0"/>
                    <w:spacing w:line="240" w:lineRule="auto"/>
                    <w:ind w:right="0" w:rightChars="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kern w:val="2"/>
                      <w:sz w:val="21"/>
                      <w:szCs w:val="21"/>
                      <w:lang w:val="en-US" w:eastAsia="zh-CN" w:bidi="ar-SA"/>
                      <w14:textFill>
                        <w14:solidFill>
                          <w14:schemeClr w14:val="tx1"/>
                        </w14:solidFill>
                      </w14:textFill>
                    </w:rPr>
                    <w:t>实测浓度mg/m</w:t>
                  </w:r>
                  <w:r>
                    <w:rPr>
                      <w:rFonts w:hint="eastAsia" w:cs="Times New Roman"/>
                      <w:color w:val="000000" w:themeColor="text1"/>
                      <w:kern w:val="2"/>
                      <w:sz w:val="21"/>
                      <w:szCs w:val="21"/>
                      <w:vertAlign w:val="superscript"/>
                      <w:lang w:val="en-US" w:eastAsia="zh-CN" w:bidi="ar-SA"/>
                      <w14:textFill>
                        <w14:solidFill>
                          <w14:schemeClr w14:val="tx1"/>
                        </w14:solidFill>
                      </w14:textFill>
                    </w:rPr>
                    <w:t>3</w:t>
                  </w:r>
                </w:p>
              </w:tc>
              <w:tc>
                <w:tcPr>
                  <w:tcW w:w="5268" w:type="dxa"/>
                  <w:noWrap w:val="0"/>
                  <w:vAlign w:val="center"/>
                </w:tcPr>
                <w:p w14:paraId="620AB1D0">
                  <w:pPr>
                    <w:keepNext w:val="0"/>
                    <w:keepLines w:val="0"/>
                    <w:pageBreakBefore w:val="0"/>
                    <w:widowControl w:val="0"/>
                    <w:kinsoku/>
                    <w:wordWrap/>
                    <w:overflowPunct/>
                    <w:topLinePunct w:val="0"/>
                    <w:bidi w:val="0"/>
                    <w:adjustRightInd w:val="0"/>
                    <w:snapToGrid w:val="0"/>
                    <w:spacing w:line="240" w:lineRule="auto"/>
                    <w:ind w:right="0"/>
                    <w:jc w:val="center"/>
                    <w:rPr>
                      <w:rFonts w:hint="default" w:cs="Times New Roman"/>
                      <w:b w:val="0"/>
                      <w:bCs w:val="0"/>
                      <w:color w:val="000000" w:themeColor="text1"/>
                      <w:sz w:val="21"/>
                      <w:szCs w:val="21"/>
                      <w:lang w:val="en-US" w:eastAsia="zh-CN"/>
                      <w14:textFill>
                        <w14:solidFill>
                          <w14:schemeClr w14:val="tx1"/>
                        </w14:solidFill>
                      </w14:textFill>
                    </w:rPr>
                  </w:pPr>
                  <w:r>
                    <w:rPr>
                      <w:rFonts w:hint="eastAsia" w:cs="Times New Roman"/>
                      <w:b w:val="0"/>
                      <w:bCs w:val="0"/>
                      <w:color w:val="000000" w:themeColor="text1"/>
                      <w:sz w:val="21"/>
                      <w:szCs w:val="21"/>
                      <w:lang w:val="en-US" w:eastAsia="zh-CN"/>
                      <w14:textFill>
                        <w14:solidFill>
                          <w14:schemeClr w14:val="tx1"/>
                        </w14:solidFill>
                      </w14:textFill>
                    </w:rPr>
                    <w:t>32</w:t>
                  </w:r>
                </w:p>
              </w:tc>
            </w:tr>
            <w:tr w14:paraId="03E2F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1" w:type="dxa"/>
                  <w:vMerge w:val="continue"/>
                  <w:noWrap w:val="0"/>
                  <w:vAlign w:val="center"/>
                </w:tcPr>
                <w:p w14:paraId="036D409A">
                  <w:pPr>
                    <w:keepNext w:val="0"/>
                    <w:keepLines w:val="0"/>
                    <w:pageBreakBefore w:val="0"/>
                    <w:widowControl w:val="0"/>
                    <w:kinsoku/>
                    <w:wordWrap/>
                    <w:overflowPunct/>
                    <w:topLinePunct w:val="0"/>
                    <w:bidi w:val="0"/>
                    <w:adjustRightInd w:val="0"/>
                    <w:snapToGrid w:val="0"/>
                    <w:spacing w:line="240" w:lineRule="auto"/>
                    <w:ind w:right="0" w:rightChars="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p>
              </w:tc>
              <w:tc>
                <w:tcPr>
                  <w:tcW w:w="1751" w:type="dxa"/>
                  <w:shd w:val="clear" w:color="auto" w:fill="auto"/>
                  <w:noWrap w:val="0"/>
                  <w:vAlign w:val="center"/>
                </w:tcPr>
                <w:p w14:paraId="73A5F640">
                  <w:pPr>
                    <w:keepNext w:val="0"/>
                    <w:keepLines w:val="0"/>
                    <w:pageBreakBefore w:val="0"/>
                    <w:widowControl w:val="0"/>
                    <w:kinsoku/>
                    <w:wordWrap/>
                    <w:overflowPunct/>
                    <w:topLinePunct w:val="0"/>
                    <w:bidi w:val="0"/>
                    <w:adjustRightInd w:val="0"/>
                    <w:snapToGrid w:val="0"/>
                    <w:spacing w:line="240" w:lineRule="auto"/>
                    <w:ind w:right="0" w:rightChars="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kern w:val="2"/>
                      <w:sz w:val="21"/>
                      <w:szCs w:val="21"/>
                      <w:lang w:val="en-US" w:eastAsia="zh-CN" w:bidi="ar-SA"/>
                      <w14:textFill>
                        <w14:solidFill>
                          <w14:schemeClr w14:val="tx1"/>
                        </w14:solidFill>
                      </w14:textFill>
                    </w:rPr>
                    <w:t>排放浓度mg/m</w:t>
                  </w:r>
                  <w:r>
                    <w:rPr>
                      <w:rFonts w:hint="eastAsia" w:cs="Times New Roman"/>
                      <w:color w:val="000000" w:themeColor="text1"/>
                      <w:kern w:val="2"/>
                      <w:sz w:val="21"/>
                      <w:szCs w:val="21"/>
                      <w:vertAlign w:val="superscript"/>
                      <w:lang w:val="en-US" w:eastAsia="zh-CN" w:bidi="ar-SA"/>
                      <w14:textFill>
                        <w14:solidFill>
                          <w14:schemeClr w14:val="tx1"/>
                        </w14:solidFill>
                      </w14:textFill>
                    </w:rPr>
                    <w:t>3</w:t>
                  </w:r>
                </w:p>
              </w:tc>
              <w:tc>
                <w:tcPr>
                  <w:tcW w:w="5268" w:type="dxa"/>
                  <w:noWrap w:val="0"/>
                  <w:vAlign w:val="center"/>
                </w:tcPr>
                <w:p w14:paraId="310056F0">
                  <w:pPr>
                    <w:keepNext w:val="0"/>
                    <w:keepLines w:val="0"/>
                    <w:pageBreakBefore w:val="0"/>
                    <w:widowControl w:val="0"/>
                    <w:kinsoku/>
                    <w:wordWrap/>
                    <w:overflowPunct/>
                    <w:topLinePunct w:val="0"/>
                    <w:bidi w:val="0"/>
                    <w:adjustRightInd w:val="0"/>
                    <w:snapToGrid w:val="0"/>
                    <w:spacing w:line="240" w:lineRule="auto"/>
                    <w:ind w:right="0"/>
                    <w:jc w:val="center"/>
                    <w:rPr>
                      <w:rFonts w:hint="default" w:cs="Times New Roman"/>
                      <w:b w:val="0"/>
                      <w:bCs w:val="0"/>
                      <w:color w:val="000000" w:themeColor="text1"/>
                      <w:sz w:val="21"/>
                      <w:szCs w:val="21"/>
                      <w:lang w:val="en-US" w:eastAsia="zh-CN"/>
                      <w14:textFill>
                        <w14:solidFill>
                          <w14:schemeClr w14:val="tx1"/>
                        </w14:solidFill>
                      </w14:textFill>
                    </w:rPr>
                  </w:pPr>
                  <w:r>
                    <w:rPr>
                      <w:rFonts w:hint="eastAsia" w:cs="Times New Roman"/>
                      <w:b w:val="0"/>
                      <w:bCs w:val="0"/>
                      <w:color w:val="000000" w:themeColor="text1"/>
                      <w:sz w:val="21"/>
                      <w:szCs w:val="21"/>
                      <w:lang w:val="en-US" w:eastAsia="zh-CN"/>
                      <w14:textFill>
                        <w14:solidFill>
                          <w14:schemeClr w14:val="tx1"/>
                        </w14:solidFill>
                      </w14:textFill>
                    </w:rPr>
                    <w:t>34</w:t>
                  </w:r>
                </w:p>
              </w:tc>
            </w:tr>
            <w:tr w14:paraId="7DD72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1" w:type="dxa"/>
                  <w:vMerge w:val="continue"/>
                  <w:noWrap w:val="0"/>
                  <w:vAlign w:val="center"/>
                </w:tcPr>
                <w:p w14:paraId="1A725B3E">
                  <w:pPr>
                    <w:keepNext w:val="0"/>
                    <w:keepLines w:val="0"/>
                    <w:pageBreakBefore w:val="0"/>
                    <w:widowControl w:val="0"/>
                    <w:kinsoku/>
                    <w:wordWrap/>
                    <w:overflowPunct/>
                    <w:topLinePunct w:val="0"/>
                    <w:bidi w:val="0"/>
                    <w:adjustRightInd w:val="0"/>
                    <w:snapToGrid w:val="0"/>
                    <w:spacing w:line="240" w:lineRule="auto"/>
                    <w:ind w:right="0" w:rightChars="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p>
              </w:tc>
              <w:tc>
                <w:tcPr>
                  <w:tcW w:w="1751" w:type="dxa"/>
                  <w:shd w:val="clear" w:color="auto" w:fill="auto"/>
                  <w:noWrap w:val="0"/>
                  <w:vAlign w:val="center"/>
                </w:tcPr>
                <w:p w14:paraId="74356421">
                  <w:pPr>
                    <w:keepNext w:val="0"/>
                    <w:keepLines w:val="0"/>
                    <w:pageBreakBefore w:val="0"/>
                    <w:widowControl w:val="0"/>
                    <w:kinsoku/>
                    <w:wordWrap/>
                    <w:overflowPunct/>
                    <w:topLinePunct w:val="0"/>
                    <w:bidi w:val="0"/>
                    <w:adjustRightInd w:val="0"/>
                    <w:snapToGrid w:val="0"/>
                    <w:spacing w:line="240" w:lineRule="auto"/>
                    <w:ind w:right="0" w:rightChars="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kern w:val="2"/>
                      <w:sz w:val="21"/>
                      <w:szCs w:val="21"/>
                      <w:lang w:val="en-US" w:eastAsia="zh-CN" w:bidi="ar-SA"/>
                      <w14:textFill>
                        <w14:solidFill>
                          <w14:schemeClr w14:val="tx1"/>
                        </w14:solidFill>
                      </w14:textFill>
                    </w:rPr>
                    <w:t>排放速率kg/h</w:t>
                  </w:r>
                </w:p>
              </w:tc>
              <w:tc>
                <w:tcPr>
                  <w:tcW w:w="5268" w:type="dxa"/>
                  <w:noWrap w:val="0"/>
                  <w:vAlign w:val="center"/>
                </w:tcPr>
                <w:p w14:paraId="7290178A">
                  <w:pPr>
                    <w:keepNext w:val="0"/>
                    <w:keepLines w:val="0"/>
                    <w:pageBreakBefore w:val="0"/>
                    <w:widowControl w:val="0"/>
                    <w:kinsoku/>
                    <w:wordWrap/>
                    <w:overflowPunct/>
                    <w:topLinePunct w:val="0"/>
                    <w:bidi w:val="0"/>
                    <w:adjustRightInd w:val="0"/>
                    <w:snapToGrid w:val="0"/>
                    <w:spacing w:line="240" w:lineRule="auto"/>
                    <w:ind w:right="0"/>
                    <w:jc w:val="center"/>
                    <w:rPr>
                      <w:rFonts w:hint="eastAsia" w:cs="Times New Roman"/>
                      <w:b w:val="0"/>
                      <w:bCs w:val="0"/>
                      <w:color w:val="000000" w:themeColor="text1"/>
                      <w:sz w:val="21"/>
                      <w:szCs w:val="21"/>
                      <w:lang w:val="en-US" w:eastAsia="zh-CN"/>
                      <w14:textFill>
                        <w14:solidFill>
                          <w14:schemeClr w14:val="tx1"/>
                        </w14:solidFill>
                      </w14:textFill>
                    </w:rPr>
                  </w:pPr>
                  <w:r>
                    <w:rPr>
                      <w:rFonts w:hint="eastAsia" w:cs="Times New Roman"/>
                      <w:b w:val="0"/>
                      <w:bCs w:val="0"/>
                      <w:color w:val="000000" w:themeColor="text1"/>
                      <w:sz w:val="21"/>
                      <w:szCs w:val="21"/>
                      <w:lang w:val="en-US" w:eastAsia="zh-CN"/>
                      <w14:textFill>
                        <w14:solidFill>
                          <w14:schemeClr w14:val="tx1"/>
                        </w14:solidFill>
                      </w14:textFill>
                    </w:rPr>
                    <w:t>6.73</w:t>
                  </w:r>
                  <w:r>
                    <w:rPr>
                      <w:rFonts w:hint="default" w:ascii="Arial" w:hAnsi="Arial" w:cs="Arial"/>
                      <w:b w:val="0"/>
                      <w:bCs w:val="0"/>
                      <w:color w:val="000000" w:themeColor="text1"/>
                      <w:sz w:val="21"/>
                      <w:szCs w:val="21"/>
                      <w:lang w:val="en-US" w:eastAsia="zh-CN"/>
                      <w14:textFill>
                        <w14:solidFill>
                          <w14:schemeClr w14:val="tx1"/>
                        </w14:solidFill>
                      </w14:textFill>
                    </w:rPr>
                    <w:t>×</w:t>
                  </w:r>
                  <w:r>
                    <w:rPr>
                      <w:rFonts w:hint="eastAsia" w:cs="Times New Roman"/>
                      <w:b w:val="0"/>
                      <w:bCs w:val="0"/>
                      <w:color w:val="000000" w:themeColor="text1"/>
                      <w:sz w:val="21"/>
                      <w:szCs w:val="21"/>
                      <w:lang w:val="en-US" w:eastAsia="zh-CN"/>
                      <w14:textFill>
                        <w14:solidFill>
                          <w14:schemeClr w14:val="tx1"/>
                        </w14:solidFill>
                      </w14:textFill>
                    </w:rPr>
                    <w:t>10</w:t>
                  </w:r>
                  <w:r>
                    <w:rPr>
                      <w:rFonts w:hint="eastAsia" w:cs="Times New Roman"/>
                      <w:b w:val="0"/>
                      <w:bCs w:val="0"/>
                      <w:color w:val="000000" w:themeColor="text1"/>
                      <w:sz w:val="21"/>
                      <w:szCs w:val="21"/>
                      <w:vertAlign w:val="superscript"/>
                      <w:lang w:val="en-US" w:eastAsia="zh-CN"/>
                      <w14:textFill>
                        <w14:solidFill>
                          <w14:schemeClr w14:val="tx1"/>
                        </w14:solidFill>
                      </w14:textFill>
                    </w:rPr>
                    <w:t>-2</w:t>
                  </w:r>
                </w:p>
              </w:tc>
            </w:tr>
          </w:tbl>
          <w:p w14:paraId="1270BC16">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360" w:lineRule="auto"/>
              <w:ind w:firstLine="480" w:firstLineChars="200"/>
              <w:textAlignment w:val="auto"/>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废气检测</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期间，</w:t>
            </w:r>
            <w:r>
              <w:rPr>
                <w:rFonts w:hint="default" w:ascii="Times New Roman" w:hAnsi="Times New Roman" w:cs="Times New Roman"/>
                <w:snapToGrid/>
                <w:color w:val="000000" w:themeColor="text1"/>
                <w:spacing w:val="0"/>
                <w:kern w:val="0"/>
                <w:position w:val="0"/>
                <w:sz w:val="24"/>
                <w:szCs w:val="24"/>
                <w:lang w:val="en-US" w:eastAsia="zh-CN" w:bidi="ar"/>
                <w14:textFill>
                  <w14:solidFill>
                    <w14:schemeClr w14:val="tx1"/>
                  </w14:solidFill>
                </w14:textFill>
              </w:rPr>
              <w:t>果蔬干</w:t>
            </w:r>
            <w:r>
              <w:rPr>
                <w:rFonts w:hint="default"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t>实际产量为</w:t>
            </w:r>
            <w:r>
              <w:rPr>
                <w:rFonts w:hint="eastAsia" w:cs="Times New Roman"/>
                <w:snapToGrid/>
                <w:color w:val="000000" w:themeColor="text1"/>
                <w:spacing w:val="0"/>
                <w:kern w:val="0"/>
                <w:position w:val="0"/>
                <w:sz w:val="24"/>
                <w:szCs w:val="24"/>
                <w:lang w:val="en-US" w:eastAsia="zh-CN"/>
                <w14:textFill>
                  <w14:solidFill>
                    <w14:schemeClr w14:val="tx1"/>
                  </w14:solidFill>
                </w14:textFill>
              </w:rPr>
              <w:t>21</w:t>
            </w:r>
            <w:r>
              <w:rPr>
                <w:rFonts w:hint="default"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t>t/d，生产负荷为</w:t>
            </w:r>
            <w:r>
              <w:rPr>
                <w:rFonts w:hint="eastAsia"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t>70</w:t>
            </w:r>
            <w:r>
              <w:rPr>
                <w:rFonts w:hint="default"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t>%。</w:t>
            </w: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根据监测结果可知，</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项目</w:t>
            </w:r>
            <w:r>
              <w:rPr>
                <w:rFonts w:hint="eastAsia" w:cs="Times New Roman"/>
                <w:color w:val="000000" w:themeColor="text1"/>
                <w:kern w:val="2"/>
                <w:sz w:val="24"/>
                <w:szCs w:val="24"/>
                <w:lang w:val="en-US" w:eastAsia="zh-CN" w:bidi="ar-SA"/>
                <w14:textFill>
                  <w14:solidFill>
                    <w14:schemeClr w14:val="tx1"/>
                  </w14:solidFill>
                </w14:textFill>
              </w:rPr>
              <w:t>锅炉</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废气中的</w:t>
            </w:r>
            <w:r>
              <w:rPr>
                <w:rFonts w:hint="eastAsia" w:cs="Times New Roman"/>
                <w:color w:val="000000" w:themeColor="text1"/>
                <w:kern w:val="2"/>
                <w:sz w:val="24"/>
                <w:szCs w:val="24"/>
                <w:lang w:val="en-US" w:eastAsia="zh-CN" w:bidi="ar-SA"/>
                <w14:textFill>
                  <w14:solidFill>
                    <w14:schemeClr w14:val="tx1"/>
                  </w14:solidFill>
                </w14:textFill>
              </w:rPr>
              <w:t>颗粒物、二氧化硫、氮氧化物排放</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满足</w:t>
            </w:r>
            <w:r>
              <w:rPr>
                <w:rFonts w:hint="default" w:ascii="Times New Roman" w:hAnsi="Times New Roman" w:cs="Times New Roman"/>
                <w:color w:val="000000" w:themeColor="text1"/>
                <w:sz w:val="24"/>
                <w:szCs w:val="24"/>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锅炉大气污染物排放标准</w:t>
            </w:r>
            <w:r>
              <w:rPr>
                <w:rFonts w:hint="default" w:ascii="Times New Roman" w:hAnsi="Times New Roman" w:cs="Times New Roman"/>
                <w:color w:val="000000" w:themeColor="text1"/>
                <w:sz w:val="24"/>
                <w:szCs w:val="24"/>
                <w14:textFill>
                  <w14:solidFill>
                    <w14:schemeClr w14:val="tx1"/>
                  </w14:solidFill>
                </w14:textFill>
              </w:rPr>
              <w:t>》（GB</w:t>
            </w:r>
            <w:r>
              <w:rPr>
                <w:rFonts w:hint="default" w:ascii="Times New Roman" w:hAnsi="Times New Roman" w:cs="Times New Roman"/>
                <w:color w:val="000000" w:themeColor="text1"/>
                <w:sz w:val="24"/>
                <w:szCs w:val="24"/>
                <w:lang w:val="en-US" w:eastAsia="zh-CN"/>
                <w14:textFill>
                  <w14:solidFill>
                    <w14:schemeClr w14:val="tx1"/>
                  </w14:solidFill>
                </w14:textFill>
              </w:rPr>
              <w:t>13271</w:t>
            </w:r>
            <w:r>
              <w:rPr>
                <w:rFonts w:hint="default" w:ascii="Times New Roman" w:hAnsi="Times New Roman" w:cs="Times New Roman"/>
                <w:color w:val="000000" w:themeColor="text1"/>
                <w:sz w:val="24"/>
                <w:szCs w:val="24"/>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2014</w:t>
            </w:r>
            <w:r>
              <w:rPr>
                <w:rFonts w:hint="default" w:ascii="Times New Roman" w:hAnsi="Times New Roman" w:cs="Times New Roman"/>
                <w:color w:val="000000" w:themeColor="text1"/>
                <w:sz w:val="24"/>
                <w:szCs w:val="24"/>
                <w14:textFill>
                  <w14:solidFill>
                    <w14:schemeClr w14:val="tx1"/>
                  </w14:solidFill>
                </w14:textFill>
              </w:rPr>
              <w:t>）表</w:t>
            </w:r>
            <w:r>
              <w:rPr>
                <w:rFonts w:hint="eastAsia" w:ascii="Times New Roman" w:hAnsi="Times New Roman" w:cs="Times New Roman"/>
                <w:color w:val="000000" w:themeColor="text1"/>
                <w:sz w:val="24"/>
                <w:szCs w:val="24"/>
                <w:lang w:val="en-US" w:eastAsia="zh-CN"/>
                <w14:textFill>
                  <w14:solidFill>
                    <w14:schemeClr w14:val="tx1"/>
                  </w14:solidFill>
                </w14:textFill>
              </w:rPr>
              <w:t>3</w:t>
            </w:r>
            <w:r>
              <w:rPr>
                <w:rFonts w:hint="default" w:ascii="Times New Roman" w:hAnsi="Times New Roman" w:cs="Times New Roman"/>
                <w:color w:val="000000" w:themeColor="text1"/>
                <w:sz w:val="24"/>
                <w:szCs w:val="24"/>
                <w14:textFill>
                  <w14:solidFill>
                    <w14:schemeClr w14:val="tx1"/>
                  </w14:solidFill>
                </w14:textFill>
              </w:rPr>
              <w:t>中</w:t>
            </w:r>
            <w:r>
              <w:rPr>
                <w:rFonts w:hint="default" w:ascii="Times New Roman" w:hAnsi="Times New Roman" w:cs="Times New Roman"/>
                <w:color w:val="000000" w:themeColor="text1"/>
                <w:sz w:val="24"/>
                <w:szCs w:val="24"/>
                <w:lang w:val="en-US" w:eastAsia="zh-CN"/>
                <w14:textFill>
                  <w14:solidFill>
                    <w14:schemeClr w14:val="tx1"/>
                  </w14:solidFill>
                </w14:textFill>
              </w:rPr>
              <w:t>燃</w:t>
            </w:r>
            <w:r>
              <w:rPr>
                <w:rFonts w:hint="eastAsia" w:cs="Times New Roman"/>
                <w:color w:val="000000" w:themeColor="text1"/>
                <w:sz w:val="24"/>
                <w:szCs w:val="24"/>
                <w:lang w:val="en-US" w:eastAsia="zh-CN"/>
                <w14:textFill>
                  <w14:solidFill>
                    <w14:schemeClr w14:val="tx1"/>
                  </w14:solidFill>
                </w14:textFill>
              </w:rPr>
              <w:t>气</w:t>
            </w:r>
            <w:r>
              <w:rPr>
                <w:rFonts w:hint="default" w:ascii="Times New Roman" w:hAnsi="Times New Roman" w:cs="Times New Roman"/>
                <w:color w:val="000000" w:themeColor="text1"/>
                <w:sz w:val="24"/>
                <w:szCs w:val="24"/>
                <w:lang w:val="en-US" w:eastAsia="zh-CN"/>
                <w14:textFill>
                  <w14:solidFill>
                    <w14:schemeClr w14:val="tx1"/>
                  </w14:solidFill>
                </w14:textFill>
              </w:rPr>
              <w:t>锅炉</w:t>
            </w:r>
            <w:r>
              <w:rPr>
                <w:rFonts w:hint="eastAsia" w:ascii="Times New Roman" w:hAnsi="Times New Roman" w:cs="Times New Roman"/>
                <w:color w:val="000000" w:themeColor="text1"/>
                <w:sz w:val="24"/>
                <w:szCs w:val="24"/>
                <w:lang w:val="en-US" w:eastAsia="zh-CN"/>
                <w14:textFill>
                  <w14:solidFill>
                    <w14:schemeClr w14:val="tx1"/>
                  </w14:solidFill>
                </w14:textFill>
              </w:rPr>
              <w:t>特别排放</w:t>
            </w:r>
            <w:r>
              <w:rPr>
                <w:rFonts w:hint="eastAsia" w:cs="Times New Roman"/>
                <w:color w:val="000000" w:themeColor="text1"/>
                <w:sz w:val="24"/>
                <w:szCs w:val="24"/>
                <w:lang w:val="en-US" w:eastAsia="zh-CN"/>
                <w14:textFill>
                  <w14:solidFill>
                    <w14:schemeClr w14:val="tx1"/>
                  </w14:solidFill>
                </w14:textFill>
              </w:rPr>
              <w:t>限值要求，其中</w:t>
            </w:r>
            <w:r>
              <w:rPr>
                <w:rFonts w:hint="eastAsia" w:ascii="Times New Roman" w:hAnsi="Times New Roman" w:eastAsia="宋体"/>
                <w:color w:val="000000" w:themeColor="text1"/>
                <w:sz w:val="24"/>
                <w:szCs w:val="24"/>
                <w14:textFill>
                  <w14:solidFill>
                    <w14:schemeClr w14:val="tx1"/>
                  </w14:solidFill>
                </w14:textFill>
              </w:rPr>
              <w:t>氮氧化物</w:t>
            </w:r>
            <w:r>
              <w:rPr>
                <w:rFonts w:hint="eastAsia" w:ascii="Times New Roman" w:hAnsi="Times New Roman" w:eastAsia="宋体"/>
                <w:color w:val="000000" w:themeColor="text1"/>
                <w:sz w:val="24"/>
                <w:szCs w:val="24"/>
                <w:lang w:eastAsia="zh-CN"/>
                <w14:textFill>
                  <w14:solidFill>
                    <w14:schemeClr w14:val="tx1"/>
                  </w14:solidFill>
                </w14:textFill>
              </w:rPr>
              <w:t>排放浓度执行“安徽省大气办关于印发</w:t>
            </w:r>
            <w:r>
              <w:rPr>
                <w:rFonts w:hint="eastAsia" w:ascii="Times New Roman" w:hAnsi="Times New Roman" w:eastAsia="宋体"/>
                <w:color w:val="000000" w:themeColor="text1"/>
                <w:sz w:val="24"/>
                <w:szCs w:val="24"/>
                <w14:textFill>
                  <w14:solidFill>
                    <w14:schemeClr w14:val="tx1"/>
                  </w14:solidFill>
                </w14:textFill>
              </w:rPr>
              <w:t>《</w:t>
            </w:r>
            <w:r>
              <w:rPr>
                <w:rFonts w:hint="eastAsia" w:ascii="Times New Roman" w:hAnsi="Times New Roman" w:eastAsia="宋体"/>
                <w:color w:val="000000" w:themeColor="text1"/>
                <w:sz w:val="24"/>
                <w:szCs w:val="24"/>
                <w:lang w:val="en-US" w:eastAsia="zh-CN"/>
                <w14:textFill>
                  <w14:solidFill>
                    <w14:schemeClr w14:val="tx1"/>
                  </w14:solidFill>
                </w14:textFill>
              </w:rPr>
              <w:t>安徽省2020年大气污染防治重点工作任务</w:t>
            </w:r>
            <w:r>
              <w:rPr>
                <w:rFonts w:hint="eastAsia" w:ascii="Times New Roman" w:hAnsi="Times New Roman" w:eastAsia="宋体"/>
                <w:color w:val="000000" w:themeColor="text1"/>
                <w:sz w:val="24"/>
                <w:szCs w:val="24"/>
                <w14:textFill>
                  <w14:solidFill>
                    <w14:schemeClr w14:val="tx1"/>
                  </w14:solidFill>
                </w14:textFill>
              </w:rPr>
              <w:t>》</w:t>
            </w:r>
            <w:r>
              <w:rPr>
                <w:rFonts w:hint="eastAsia" w:ascii="Times New Roman" w:hAnsi="Times New Roman" w:eastAsia="宋体"/>
                <w:color w:val="000000" w:themeColor="text1"/>
                <w:sz w:val="24"/>
                <w:szCs w:val="24"/>
                <w:lang w:eastAsia="zh-CN"/>
                <w14:textFill>
                  <w14:solidFill>
                    <w14:schemeClr w14:val="tx1"/>
                  </w14:solidFill>
                </w14:textFill>
              </w:rPr>
              <w:t>的通知”</w:t>
            </w:r>
            <w:r>
              <w:rPr>
                <w:rFonts w:hint="eastAsia" w:ascii="Times New Roman" w:hAnsi="Times New Roman" w:eastAsia="宋体"/>
                <w:color w:val="000000" w:themeColor="text1"/>
                <w:sz w:val="24"/>
                <w:szCs w:val="24"/>
                <w:lang w:val="en-US" w:eastAsia="zh-CN"/>
                <w14:textFill>
                  <w14:solidFill>
                    <w14:schemeClr w14:val="tx1"/>
                  </w14:solidFill>
                </w14:textFill>
              </w:rPr>
              <w:t>（</w:t>
            </w:r>
            <w:r>
              <w:rPr>
                <w:rFonts w:hint="eastAsia" w:ascii="Times New Roman" w:hAnsi="Times New Roman" w:eastAsia="宋体"/>
                <w:color w:val="000000" w:themeColor="text1"/>
                <w:sz w:val="24"/>
                <w:szCs w:val="24"/>
                <w:lang w:eastAsia="zh-CN"/>
                <w14:textFill>
                  <w14:solidFill>
                    <w14:schemeClr w14:val="tx1"/>
                  </w14:solidFill>
                </w14:textFill>
              </w:rPr>
              <w:t>皖大气办【</w:t>
            </w:r>
            <w:r>
              <w:rPr>
                <w:rFonts w:hint="eastAsia" w:ascii="Times New Roman" w:hAnsi="Times New Roman" w:eastAsia="宋体"/>
                <w:color w:val="000000" w:themeColor="text1"/>
                <w:sz w:val="24"/>
                <w:szCs w:val="24"/>
                <w:lang w:val="en-US" w:eastAsia="zh-CN"/>
                <w14:textFill>
                  <w14:solidFill>
                    <w14:schemeClr w14:val="tx1"/>
                  </w14:solidFill>
                </w14:textFill>
              </w:rPr>
              <w:t>2020】2号</w:t>
            </w:r>
            <w:r>
              <w:rPr>
                <w:rFonts w:hint="eastAsia" w:eastAsia="宋体"/>
                <w:color w:val="000000" w:themeColor="text1"/>
                <w:sz w:val="24"/>
                <w:szCs w:val="24"/>
                <w:lang w:eastAsia="zh-CN"/>
                <w14:textFill>
                  <w14:solidFill>
                    <w14:schemeClr w14:val="tx1"/>
                  </w14:solidFill>
                </w14:textFill>
              </w:rPr>
              <w:t>）</w:t>
            </w:r>
            <w:r>
              <w:rPr>
                <w:rFonts w:hint="eastAsia" w:ascii="Times New Roman" w:hAnsi="Times New Roman" w:eastAsia="宋体"/>
                <w:color w:val="000000" w:themeColor="text1"/>
                <w:sz w:val="24"/>
                <w:szCs w:val="24"/>
                <w:lang w:eastAsia="zh-CN"/>
                <w14:textFill>
                  <w14:solidFill>
                    <w14:schemeClr w14:val="tx1"/>
                  </w14:solidFill>
                </w14:textFill>
              </w:rPr>
              <w:t>中</w:t>
            </w:r>
            <w:r>
              <w:rPr>
                <w:rFonts w:hint="eastAsia" w:ascii="Times New Roman" w:hAnsi="Times New Roman" w:eastAsia="宋体"/>
                <w:color w:val="000000" w:themeColor="text1"/>
                <w:sz w:val="24"/>
                <w:szCs w:val="24"/>
                <w14:textFill>
                  <w14:solidFill>
                    <w14:schemeClr w14:val="tx1"/>
                  </w14:solidFill>
                </w14:textFill>
              </w:rPr>
              <w:t>氮氧化物排放浓度不高于50毫克/立方米</w:t>
            </w:r>
            <w:r>
              <w:rPr>
                <w:rFonts w:hint="eastAsia" w:ascii="Times New Roman" w:hAnsi="Times New Roman" w:eastAsia="宋体"/>
                <w:color w:val="000000" w:themeColor="text1"/>
                <w:sz w:val="24"/>
                <w:szCs w:val="24"/>
                <w:lang w:eastAsia="zh-CN"/>
                <w14:textFill>
                  <w14:solidFill>
                    <w14:schemeClr w14:val="tx1"/>
                  </w14:solidFill>
                </w14:textFill>
              </w:rPr>
              <w:t>的限值要求</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w:t>
            </w:r>
          </w:p>
          <w:p w14:paraId="7D12504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Times New Roman" w:hAnsi="Times New Roman" w:eastAsia="宋体" w:cs="Times New Roman"/>
                <w:b w:val="0"/>
                <w:bCs w:val="0"/>
                <w:snapToGrid w:val="0"/>
                <w:color w:val="000000" w:themeColor="text1"/>
                <w:kern w:val="2"/>
                <w:sz w:val="24"/>
                <w:szCs w:val="24"/>
                <w:lang w:val="en-US" w:eastAsia="zh-CN"/>
                <w14:textFill>
                  <w14:solidFill>
                    <w14:schemeClr w14:val="tx1"/>
                  </w14:solidFill>
                </w14:textFill>
              </w:rPr>
            </w:pPr>
            <w:r>
              <w:rPr>
                <w:rFonts w:hint="eastAsia"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t>现有工程</w:t>
            </w:r>
            <w:r>
              <w:rPr>
                <w:rFonts w:hint="default" w:ascii="Times New Roman" w:hAnsi="Times New Roman" w:eastAsia="宋体" w:cs="Times New Roman"/>
                <w:color w:val="000000" w:themeColor="text1"/>
                <w:kern w:val="2"/>
                <w:sz w:val="24"/>
                <w:szCs w:val="24"/>
                <w:vertAlign w:val="baseline"/>
                <w:lang w:val="en-US" w:eastAsia="zh-CN" w:bidi="ar-SA"/>
                <w14:textFill>
                  <w14:solidFill>
                    <w14:schemeClr w14:val="tx1"/>
                  </w14:solidFill>
                </w14:textFill>
              </w:rPr>
              <w:t>年生产</w:t>
            </w:r>
            <w:r>
              <w:rPr>
                <w:rFonts w:hint="eastAsia" w:cs="Times New Roman"/>
                <w:color w:val="000000" w:themeColor="text1"/>
                <w:kern w:val="2"/>
                <w:sz w:val="24"/>
                <w:szCs w:val="24"/>
                <w:vertAlign w:val="baseline"/>
                <w:lang w:val="en-US" w:eastAsia="zh-CN" w:bidi="ar-SA"/>
                <w14:textFill>
                  <w14:solidFill>
                    <w14:schemeClr w14:val="tx1"/>
                  </w14:solidFill>
                </w14:textFill>
              </w:rPr>
              <w:t>330</w:t>
            </w:r>
            <w:r>
              <w:rPr>
                <w:rFonts w:hint="default" w:ascii="Times New Roman" w:hAnsi="Times New Roman" w:eastAsia="宋体" w:cs="Times New Roman"/>
                <w:color w:val="000000" w:themeColor="text1"/>
                <w:kern w:val="2"/>
                <w:sz w:val="24"/>
                <w:szCs w:val="24"/>
                <w:vertAlign w:val="baseline"/>
                <w:lang w:val="en-US" w:eastAsia="zh-CN" w:bidi="ar-SA"/>
                <w14:textFill>
                  <w14:solidFill>
                    <w14:schemeClr w14:val="tx1"/>
                  </w14:solidFill>
                </w14:textFill>
              </w:rPr>
              <w:t>天，每天</w:t>
            </w:r>
            <w:r>
              <w:rPr>
                <w:rFonts w:hint="eastAsia" w:cs="Times New Roman"/>
                <w:color w:val="000000" w:themeColor="text1"/>
                <w:kern w:val="2"/>
                <w:sz w:val="24"/>
                <w:szCs w:val="24"/>
                <w:vertAlign w:val="baseline"/>
                <w:lang w:val="en-US" w:eastAsia="zh-CN" w:bidi="ar-SA"/>
                <w14:textFill>
                  <w14:solidFill>
                    <w14:schemeClr w14:val="tx1"/>
                  </w14:solidFill>
                </w14:textFill>
              </w:rPr>
              <w:t>8</w:t>
            </w:r>
            <w:r>
              <w:rPr>
                <w:rFonts w:hint="default" w:ascii="Times New Roman" w:hAnsi="Times New Roman" w:eastAsia="宋体" w:cs="Times New Roman"/>
                <w:color w:val="000000" w:themeColor="text1"/>
                <w:kern w:val="2"/>
                <w:sz w:val="24"/>
                <w:szCs w:val="24"/>
                <w:vertAlign w:val="baseline"/>
                <w:lang w:val="en-US" w:eastAsia="zh-CN" w:bidi="ar-SA"/>
                <w14:textFill>
                  <w14:solidFill>
                    <w14:schemeClr w14:val="tx1"/>
                  </w14:solidFill>
                </w14:textFill>
              </w:rPr>
              <w:t>个小时计</w:t>
            </w:r>
            <w:r>
              <w:rPr>
                <w:rFonts w:hint="eastAsia" w:cs="Times New Roman"/>
                <w:color w:val="000000" w:themeColor="text1"/>
                <w:kern w:val="2"/>
                <w:sz w:val="24"/>
                <w:szCs w:val="24"/>
                <w:vertAlign w:val="baseline"/>
                <w:lang w:val="en-US" w:eastAsia="zh-CN" w:bidi="ar-SA"/>
                <w14:textFill>
                  <w14:solidFill>
                    <w14:schemeClr w14:val="tx1"/>
                  </w14:solidFill>
                </w14:textFill>
              </w:rPr>
              <w:t>，</w:t>
            </w:r>
            <w:r>
              <w:rPr>
                <w:rFonts w:hint="default" w:ascii="Times New Roman" w:hAnsi="Times New Roman" w:eastAsia="宋体" w:cs="Times New Roman"/>
                <w:b w:val="0"/>
                <w:bCs w:val="0"/>
                <w:snapToGrid w:val="0"/>
                <w:color w:val="000000" w:themeColor="text1"/>
                <w:kern w:val="2"/>
                <w:sz w:val="24"/>
                <w:szCs w:val="24"/>
                <w:lang w:val="en-US" w:eastAsia="zh-CN"/>
                <w14:textFill>
                  <w14:solidFill>
                    <w14:schemeClr w14:val="tx1"/>
                  </w14:solidFill>
                </w14:textFill>
              </w:rPr>
              <w:t>则根据检测结果，</w:t>
            </w:r>
            <w:r>
              <w:rPr>
                <w:rFonts w:hint="eastAsia" w:ascii="Times New Roman" w:hAnsi="Times New Roman" w:eastAsia="宋体" w:cs="Times New Roman"/>
                <w:b w:val="0"/>
                <w:bCs w:val="0"/>
                <w:snapToGrid w:val="0"/>
                <w:color w:val="000000" w:themeColor="text1"/>
                <w:kern w:val="2"/>
                <w:sz w:val="24"/>
                <w:szCs w:val="24"/>
                <w:lang w:val="en-US" w:eastAsia="zh-CN"/>
                <w14:textFill>
                  <w14:solidFill>
                    <w14:schemeClr w14:val="tx1"/>
                  </w14:solidFill>
                </w14:textFill>
              </w:rPr>
              <w:t>颗粒物</w:t>
            </w:r>
            <w:r>
              <w:rPr>
                <w:rFonts w:hint="eastAsia" w:cs="Times New Roman"/>
                <w:b w:val="0"/>
                <w:bCs w:val="0"/>
                <w:snapToGrid w:val="0"/>
                <w:color w:val="000000" w:themeColor="text1"/>
                <w:kern w:val="2"/>
                <w:sz w:val="24"/>
                <w:szCs w:val="24"/>
                <w:lang w:val="en-US" w:eastAsia="zh-CN"/>
                <w14:textFill>
                  <w14:solidFill>
                    <w14:schemeClr w14:val="tx1"/>
                  </w14:solidFill>
                </w14:textFill>
              </w:rPr>
              <w:t>排放</w:t>
            </w:r>
            <w:r>
              <w:rPr>
                <w:rFonts w:hint="default" w:ascii="Times New Roman" w:hAnsi="Times New Roman" w:eastAsia="宋体" w:cs="Times New Roman"/>
                <w:b w:val="0"/>
                <w:bCs w:val="0"/>
                <w:snapToGrid w:val="0"/>
                <w:color w:val="000000" w:themeColor="text1"/>
                <w:kern w:val="2"/>
                <w:sz w:val="24"/>
                <w:szCs w:val="24"/>
                <w:lang w:val="en-US" w:eastAsia="zh-CN"/>
                <w14:textFill>
                  <w14:solidFill>
                    <w14:schemeClr w14:val="tx1"/>
                  </w14:solidFill>
                </w14:textFill>
              </w:rPr>
              <w:t>量约为</w:t>
            </w:r>
            <w:r>
              <w:rPr>
                <w:rFonts w:hint="eastAsia" w:cs="Times New Roman"/>
                <w:b w:val="0"/>
                <w:bCs w:val="0"/>
                <w:snapToGrid w:val="0"/>
                <w:color w:val="000000" w:themeColor="text1"/>
                <w:kern w:val="2"/>
                <w:sz w:val="24"/>
                <w:szCs w:val="24"/>
                <w:lang w:val="en-US" w:eastAsia="zh-CN"/>
                <w14:textFill>
                  <w14:solidFill>
                    <w14:schemeClr w14:val="tx1"/>
                  </w14:solidFill>
                </w14:textFill>
              </w:rPr>
              <w:t>0.024</w:t>
            </w:r>
            <w:r>
              <w:rPr>
                <w:rFonts w:hint="default" w:ascii="Times New Roman" w:hAnsi="Times New Roman" w:eastAsia="宋体" w:cs="Times New Roman"/>
                <w:b w:val="0"/>
                <w:bCs w:val="0"/>
                <w:snapToGrid w:val="0"/>
                <w:color w:val="000000" w:themeColor="text1"/>
                <w:kern w:val="2"/>
                <w:sz w:val="24"/>
                <w:szCs w:val="24"/>
                <w:lang w:val="en-US" w:eastAsia="zh-CN"/>
                <w14:textFill>
                  <w14:solidFill>
                    <w14:schemeClr w14:val="tx1"/>
                  </w14:solidFill>
                </w14:textFill>
              </w:rPr>
              <w:t>t/a</w:t>
            </w:r>
            <w:r>
              <w:rPr>
                <w:rFonts w:hint="eastAsia" w:ascii="Times New Roman" w:hAnsi="Times New Roman" w:eastAsia="宋体" w:cs="Times New Roman"/>
                <w:b w:val="0"/>
                <w:bCs w:val="0"/>
                <w:snapToGrid w:val="0"/>
                <w:color w:val="000000" w:themeColor="text1"/>
                <w:kern w:val="2"/>
                <w:sz w:val="24"/>
                <w:szCs w:val="24"/>
                <w:lang w:val="en-US" w:eastAsia="zh-CN"/>
                <w14:textFill>
                  <w14:solidFill>
                    <w14:schemeClr w14:val="tx1"/>
                  </w14:solidFill>
                </w14:textFill>
              </w:rPr>
              <w:t>，</w:t>
            </w:r>
            <w:r>
              <w:rPr>
                <w:rFonts w:hint="eastAsia" w:cs="Times New Roman"/>
                <w:color w:val="000000" w:themeColor="text1"/>
                <w:kern w:val="2"/>
                <w:sz w:val="24"/>
                <w:szCs w:val="24"/>
                <w:lang w:val="en-US" w:eastAsia="zh-CN" w:bidi="ar-SA"/>
                <w14:textFill>
                  <w14:solidFill>
                    <w14:schemeClr w14:val="tx1"/>
                  </w14:solidFill>
                </w14:textFill>
              </w:rPr>
              <w:t>二氧化硫</w:t>
            </w:r>
            <w:r>
              <w:rPr>
                <w:rFonts w:hint="eastAsia" w:cs="Times New Roman"/>
                <w:b w:val="0"/>
                <w:bCs w:val="0"/>
                <w:snapToGrid w:val="0"/>
                <w:color w:val="000000" w:themeColor="text1"/>
                <w:kern w:val="2"/>
                <w:sz w:val="24"/>
                <w:szCs w:val="24"/>
                <w:lang w:val="en-US" w:eastAsia="zh-CN"/>
                <w14:textFill>
                  <w14:solidFill>
                    <w14:schemeClr w14:val="tx1"/>
                  </w14:solidFill>
                </w14:textFill>
              </w:rPr>
              <w:t>排放</w:t>
            </w:r>
            <w:r>
              <w:rPr>
                <w:rFonts w:hint="default" w:ascii="Times New Roman" w:hAnsi="Times New Roman" w:eastAsia="宋体" w:cs="Times New Roman"/>
                <w:b w:val="0"/>
                <w:bCs w:val="0"/>
                <w:snapToGrid w:val="0"/>
                <w:color w:val="000000" w:themeColor="text1"/>
                <w:kern w:val="2"/>
                <w:sz w:val="24"/>
                <w:szCs w:val="24"/>
                <w:lang w:val="en-US" w:eastAsia="zh-CN"/>
                <w14:textFill>
                  <w14:solidFill>
                    <w14:schemeClr w14:val="tx1"/>
                  </w14:solidFill>
                </w14:textFill>
              </w:rPr>
              <w:t>量约为</w:t>
            </w:r>
            <w:r>
              <w:rPr>
                <w:rFonts w:hint="eastAsia" w:cs="Times New Roman"/>
                <w:b w:val="0"/>
                <w:bCs w:val="0"/>
                <w:snapToGrid w:val="0"/>
                <w:color w:val="000000" w:themeColor="text1"/>
                <w:kern w:val="2"/>
                <w:sz w:val="24"/>
                <w:szCs w:val="24"/>
                <w:lang w:val="en-US" w:eastAsia="zh-CN"/>
                <w14:textFill>
                  <w14:solidFill>
                    <w14:schemeClr w14:val="tx1"/>
                  </w14:solidFill>
                </w14:textFill>
              </w:rPr>
              <w:t>0.012</w:t>
            </w:r>
            <w:r>
              <w:rPr>
                <w:rFonts w:hint="default" w:ascii="Times New Roman" w:hAnsi="Times New Roman" w:eastAsia="宋体" w:cs="Times New Roman"/>
                <w:b w:val="0"/>
                <w:bCs w:val="0"/>
                <w:snapToGrid w:val="0"/>
                <w:color w:val="000000" w:themeColor="text1"/>
                <w:kern w:val="2"/>
                <w:sz w:val="24"/>
                <w:szCs w:val="24"/>
                <w:lang w:val="en-US" w:eastAsia="zh-CN"/>
                <w14:textFill>
                  <w14:solidFill>
                    <w14:schemeClr w14:val="tx1"/>
                  </w14:solidFill>
                </w14:textFill>
              </w:rPr>
              <w:t>t/a</w:t>
            </w:r>
            <w:r>
              <w:rPr>
                <w:rFonts w:hint="eastAsia" w:cs="Times New Roman"/>
                <w:b w:val="0"/>
                <w:bCs w:val="0"/>
                <w:snapToGrid w:val="0"/>
                <w:color w:val="000000" w:themeColor="text1"/>
                <w:kern w:val="2"/>
                <w:sz w:val="24"/>
                <w:szCs w:val="24"/>
                <w:lang w:val="en-US" w:eastAsia="zh-CN"/>
                <w14:textFill>
                  <w14:solidFill>
                    <w14:schemeClr w14:val="tx1"/>
                  </w14:solidFill>
                </w14:textFill>
              </w:rPr>
              <w:t>（实测浓度取检出限3</w:t>
            </w:r>
            <w:r>
              <w:rPr>
                <w:rFonts w:hint="eastAsia" w:cs="Times New Roman"/>
                <w:color w:val="000000" w:themeColor="text1"/>
                <w:kern w:val="2"/>
                <w:sz w:val="24"/>
                <w:szCs w:val="24"/>
                <w:lang w:val="en-US" w:eastAsia="zh-CN" w:bidi="ar-SA"/>
                <w14:textFill>
                  <w14:solidFill>
                    <w14:schemeClr w14:val="tx1"/>
                  </w14:solidFill>
                </w14:textFill>
              </w:rPr>
              <w:t>mg/m</w:t>
            </w:r>
            <w:r>
              <w:rPr>
                <w:rFonts w:hint="eastAsia" w:cs="Times New Roman"/>
                <w:color w:val="000000" w:themeColor="text1"/>
                <w:kern w:val="2"/>
                <w:sz w:val="24"/>
                <w:szCs w:val="24"/>
                <w:vertAlign w:val="superscript"/>
                <w:lang w:val="en-US" w:eastAsia="zh-CN" w:bidi="ar-SA"/>
                <w14:textFill>
                  <w14:solidFill>
                    <w14:schemeClr w14:val="tx1"/>
                  </w14:solidFill>
                </w14:textFill>
              </w:rPr>
              <w:t>3</w:t>
            </w:r>
            <w:r>
              <w:rPr>
                <w:rFonts w:hint="eastAsia" w:cs="Times New Roman"/>
                <w:b w:val="0"/>
                <w:bCs w:val="0"/>
                <w:snapToGrid w:val="0"/>
                <w:color w:val="000000" w:themeColor="text1"/>
                <w:kern w:val="2"/>
                <w:sz w:val="24"/>
                <w:szCs w:val="24"/>
                <w:lang w:val="en-US" w:eastAsia="zh-CN"/>
                <w14:textFill>
                  <w14:solidFill>
                    <w14:schemeClr w14:val="tx1"/>
                  </w14:solidFill>
                </w14:textFill>
              </w:rPr>
              <w:t>的一半）</w:t>
            </w:r>
            <w:r>
              <w:rPr>
                <w:rFonts w:hint="eastAsia" w:ascii="Times New Roman" w:hAnsi="Times New Roman" w:eastAsia="宋体" w:cs="Times New Roman"/>
                <w:b w:val="0"/>
                <w:bCs w:val="0"/>
                <w:snapToGrid w:val="0"/>
                <w:color w:val="000000" w:themeColor="text1"/>
                <w:kern w:val="2"/>
                <w:sz w:val="24"/>
                <w:szCs w:val="24"/>
                <w:lang w:val="en-US" w:eastAsia="zh-CN"/>
                <w14:textFill>
                  <w14:solidFill>
                    <w14:schemeClr w14:val="tx1"/>
                  </w14:solidFill>
                </w14:textFill>
              </w:rPr>
              <w:t>，</w:t>
            </w:r>
            <w:r>
              <w:rPr>
                <w:rFonts w:hint="eastAsia" w:cs="Times New Roman"/>
                <w:color w:val="000000" w:themeColor="text1"/>
                <w:kern w:val="2"/>
                <w:sz w:val="24"/>
                <w:szCs w:val="24"/>
                <w:lang w:val="en-US" w:eastAsia="zh-CN" w:bidi="ar-SA"/>
                <w14:textFill>
                  <w14:solidFill>
                    <w14:schemeClr w14:val="tx1"/>
                  </w14:solidFill>
                </w14:textFill>
              </w:rPr>
              <w:t>氮氧化物</w:t>
            </w:r>
            <w:r>
              <w:rPr>
                <w:rFonts w:hint="eastAsia" w:cs="Times New Roman"/>
                <w:b w:val="0"/>
                <w:bCs w:val="0"/>
                <w:snapToGrid w:val="0"/>
                <w:color w:val="000000" w:themeColor="text1"/>
                <w:kern w:val="2"/>
                <w:sz w:val="24"/>
                <w:szCs w:val="24"/>
                <w:lang w:val="en-US" w:eastAsia="zh-CN"/>
                <w14:textFill>
                  <w14:solidFill>
                    <w14:schemeClr w14:val="tx1"/>
                  </w14:solidFill>
                </w14:textFill>
              </w:rPr>
              <w:t>排放</w:t>
            </w:r>
            <w:r>
              <w:rPr>
                <w:rFonts w:hint="default" w:ascii="Times New Roman" w:hAnsi="Times New Roman" w:eastAsia="宋体" w:cs="Times New Roman"/>
                <w:b w:val="0"/>
                <w:bCs w:val="0"/>
                <w:snapToGrid w:val="0"/>
                <w:color w:val="000000" w:themeColor="text1"/>
                <w:kern w:val="2"/>
                <w:sz w:val="24"/>
                <w:szCs w:val="24"/>
                <w:lang w:val="en-US" w:eastAsia="zh-CN"/>
                <w14:textFill>
                  <w14:solidFill>
                    <w14:schemeClr w14:val="tx1"/>
                  </w14:solidFill>
                </w14:textFill>
              </w:rPr>
              <w:t>量约为</w:t>
            </w:r>
            <w:r>
              <w:rPr>
                <w:rFonts w:hint="eastAsia" w:cs="Times New Roman"/>
                <w:b w:val="0"/>
                <w:bCs w:val="0"/>
                <w:snapToGrid w:val="0"/>
                <w:color w:val="000000" w:themeColor="text1"/>
                <w:kern w:val="2"/>
                <w:sz w:val="24"/>
                <w:szCs w:val="24"/>
                <w:lang w:val="en-US" w:eastAsia="zh-CN"/>
                <w14:textFill>
                  <w14:solidFill>
                    <w14:schemeClr w14:val="tx1"/>
                  </w14:solidFill>
                </w14:textFill>
              </w:rPr>
              <w:t>0.254</w:t>
            </w:r>
            <w:r>
              <w:rPr>
                <w:rFonts w:hint="default" w:ascii="Times New Roman" w:hAnsi="Times New Roman" w:eastAsia="宋体" w:cs="Times New Roman"/>
                <w:b w:val="0"/>
                <w:bCs w:val="0"/>
                <w:snapToGrid w:val="0"/>
                <w:color w:val="000000" w:themeColor="text1"/>
                <w:kern w:val="2"/>
                <w:sz w:val="24"/>
                <w:szCs w:val="24"/>
                <w:lang w:val="en-US" w:eastAsia="zh-CN"/>
                <w14:textFill>
                  <w14:solidFill>
                    <w14:schemeClr w14:val="tx1"/>
                  </w14:solidFill>
                </w14:textFill>
              </w:rPr>
              <w:t>t/a</w:t>
            </w:r>
            <w:r>
              <w:rPr>
                <w:rFonts w:hint="eastAsia" w:ascii="Times New Roman" w:hAnsi="Times New Roman" w:eastAsia="宋体" w:cs="Times New Roman"/>
                <w:b w:val="0"/>
                <w:bCs w:val="0"/>
                <w:snapToGrid w:val="0"/>
                <w:color w:val="000000" w:themeColor="text1"/>
                <w:kern w:val="2"/>
                <w:sz w:val="24"/>
                <w:szCs w:val="24"/>
                <w:lang w:val="en-US" w:eastAsia="zh-CN"/>
                <w14:textFill>
                  <w14:solidFill>
                    <w14:schemeClr w14:val="tx1"/>
                  </w14:solidFill>
                </w14:textFill>
              </w:rPr>
              <w:t>。</w:t>
            </w:r>
          </w:p>
          <w:p w14:paraId="5BDE551C">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Times New Roman" w:hAnsi="Times New Roman" w:eastAsia="宋体" w:cs="Times New Roman"/>
                <w:color w:val="000000" w:themeColor="text1"/>
                <w:sz w:val="24"/>
                <w:szCs w:val="24"/>
                <w:lang w:eastAsia="zh-CN"/>
                <w14:textFill>
                  <w14:solidFill>
                    <w14:schemeClr w14:val="tx1"/>
                  </w14:solidFill>
                </w14:textFill>
              </w:rPr>
            </w:pPr>
            <w:r>
              <w:rPr>
                <w:rFonts w:hint="default" w:ascii="Times New Roman" w:hAnsi="Times New Roman" w:cs="Times New Roman"/>
                <w:b/>
                <w:bCs/>
                <w:color w:val="000000" w:themeColor="text1"/>
                <w:sz w:val="24"/>
                <w:szCs w:val="24"/>
                <w14:textFill>
                  <w14:solidFill>
                    <w14:schemeClr w14:val="tx1"/>
                  </w14:solidFill>
                </w14:textFill>
              </w:rPr>
              <w:t>表</w:t>
            </w:r>
            <w:r>
              <w:rPr>
                <w:rFonts w:hint="eastAsia" w:cs="Times New Roman"/>
                <w:b/>
                <w:bCs/>
                <w:color w:val="000000" w:themeColor="text1"/>
                <w:sz w:val="24"/>
                <w:szCs w:val="24"/>
                <w:lang w:val="en-US" w:eastAsia="zh-CN"/>
                <w14:textFill>
                  <w14:solidFill>
                    <w14:schemeClr w14:val="tx1"/>
                  </w14:solidFill>
                </w14:textFill>
              </w:rPr>
              <w:t>2.13</w:t>
            </w:r>
            <w:r>
              <w:rPr>
                <w:rFonts w:hint="default" w:ascii="Times New Roman" w:hAnsi="Times New Roman" w:cs="Times New Roman"/>
                <w:b/>
                <w:bCs/>
                <w:color w:val="000000" w:themeColor="text1"/>
                <w:sz w:val="24"/>
                <w:szCs w:val="24"/>
                <w14:textFill>
                  <w14:solidFill>
                    <w14:schemeClr w14:val="tx1"/>
                  </w14:solidFill>
                </w14:textFill>
              </w:rPr>
              <w:t xml:space="preserve"> </w:t>
            </w:r>
            <w:r>
              <w:rPr>
                <w:rFonts w:hint="eastAsia" w:ascii="Times New Roman" w:hAnsi="Times New Roman" w:cs="Times New Roman"/>
                <w:b/>
                <w:bCs/>
                <w:color w:val="000000" w:themeColor="text1"/>
                <w:sz w:val="24"/>
                <w:szCs w:val="24"/>
                <w:lang w:val="en-US" w:eastAsia="zh-CN"/>
                <w14:textFill>
                  <w14:solidFill>
                    <w14:schemeClr w14:val="tx1"/>
                  </w14:solidFill>
                </w14:textFill>
              </w:rPr>
              <w:t xml:space="preserve"> </w:t>
            </w:r>
            <w:r>
              <w:rPr>
                <w:rFonts w:hint="eastAsia" w:cs="Times New Roman"/>
                <w:b/>
                <w:bCs/>
                <w:color w:val="000000" w:themeColor="text1"/>
                <w:sz w:val="24"/>
                <w:szCs w:val="24"/>
                <w:lang w:eastAsia="zh-CN"/>
                <w14:textFill>
                  <w14:solidFill>
                    <w14:schemeClr w14:val="tx1"/>
                  </w14:solidFill>
                </w14:textFill>
              </w:rPr>
              <w:t>无组织废气</w:t>
            </w:r>
            <w:r>
              <w:rPr>
                <w:rFonts w:hint="default" w:ascii="Times New Roman" w:hAnsi="Times New Roman" w:cs="Times New Roman"/>
                <w:b/>
                <w:bCs/>
                <w:color w:val="000000" w:themeColor="text1"/>
                <w:sz w:val="24"/>
                <w:szCs w:val="24"/>
                <w:lang w:eastAsia="zh-CN"/>
                <w14:textFill>
                  <w14:solidFill>
                    <w14:schemeClr w14:val="tx1"/>
                  </w14:solidFill>
                </w14:textFill>
              </w:rPr>
              <w:t>（</w:t>
            </w:r>
            <w:r>
              <w:rPr>
                <w:rFonts w:hint="eastAsia" w:ascii="Times New Roman" w:hAnsi="Times New Roman" w:cs="Times New Roman"/>
                <w:b/>
                <w:bCs/>
                <w:color w:val="000000" w:themeColor="text1"/>
                <w:sz w:val="24"/>
                <w:szCs w:val="24"/>
                <w:lang w:val="en-US" w:eastAsia="zh-CN"/>
                <w14:textFill>
                  <w14:solidFill>
                    <w14:schemeClr w14:val="tx1"/>
                  </w14:solidFill>
                </w14:textFill>
              </w:rPr>
              <w:t>20</w:t>
            </w:r>
            <w:r>
              <w:rPr>
                <w:rFonts w:hint="eastAsia" w:cs="Times New Roman"/>
                <w:b/>
                <w:bCs/>
                <w:color w:val="000000" w:themeColor="text1"/>
                <w:sz w:val="24"/>
                <w:szCs w:val="24"/>
                <w:lang w:val="en-US" w:eastAsia="zh-CN"/>
                <w14:textFill>
                  <w14:solidFill>
                    <w14:schemeClr w14:val="tx1"/>
                  </w14:solidFill>
                </w14:textFill>
              </w:rPr>
              <w:t>25</w:t>
            </w:r>
            <w:r>
              <w:rPr>
                <w:rFonts w:hint="eastAsia" w:ascii="Times New Roman" w:hAnsi="Times New Roman" w:cs="Times New Roman"/>
                <w:b/>
                <w:bCs/>
                <w:color w:val="000000" w:themeColor="text1"/>
                <w:sz w:val="24"/>
                <w:szCs w:val="24"/>
                <w:lang w:val="en-US" w:eastAsia="zh-CN"/>
                <w14:textFill>
                  <w14:solidFill>
                    <w14:schemeClr w14:val="tx1"/>
                  </w14:solidFill>
                </w14:textFill>
              </w:rPr>
              <w:t>年</w:t>
            </w:r>
            <w:r>
              <w:rPr>
                <w:rFonts w:hint="eastAsia" w:cs="Times New Roman"/>
                <w:b/>
                <w:bCs/>
                <w:color w:val="000000" w:themeColor="text1"/>
                <w:sz w:val="24"/>
                <w:szCs w:val="24"/>
                <w:lang w:val="en-US" w:eastAsia="zh-CN"/>
                <w14:textFill>
                  <w14:solidFill>
                    <w14:schemeClr w14:val="tx1"/>
                  </w14:solidFill>
                </w14:textFill>
              </w:rPr>
              <w:t>12</w:t>
            </w:r>
            <w:r>
              <w:rPr>
                <w:rFonts w:hint="default" w:ascii="Times New Roman" w:hAnsi="Times New Roman" w:cs="Times New Roman"/>
                <w:b/>
                <w:bCs/>
                <w:color w:val="000000" w:themeColor="text1"/>
                <w:sz w:val="24"/>
                <w:szCs w:val="24"/>
                <w:lang w:val="en-US" w:eastAsia="zh-CN"/>
                <w14:textFill>
                  <w14:solidFill>
                    <w14:schemeClr w14:val="tx1"/>
                  </w14:solidFill>
                </w14:textFill>
              </w:rPr>
              <w:t>月</w:t>
            </w:r>
            <w:r>
              <w:rPr>
                <w:rFonts w:hint="eastAsia" w:cs="Times New Roman"/>
                <w:b/>
                <w:bCs/>
                <w:color w:val="000000" w:themeColor="text1"/>
                <w:sz w:val="24"/>
                <w:szCs w:val="24"/>
                <w:lang w:val="en-US" w:eastAsia="zh-CN"/>
                <w14:textFill>
                  <w14:solidFill>
                    <w14:schemeClr w14:val="tx1"/>
                  </w14:solidFill>
                </w14:textFill>
              </w:rPr>
              <w:t>19</w:t>
            </w:r>
            <w:r>
              <w:rPr>
                <w:rFonts w:hint="default" w:ascii="Times New Roman" w:hAnsi="Times New Roman" w:cs="Times New Roman"/>
                <w:b/>
                <w:bCs/>
                <w:color w:val="000000" w:themeColor="text1"/>
                <w:sz w:val="24"/>
                <w:szCs w:val="24"/>
                <w:lang w:val="en-US" w:eastAsia="zh-CN"/>
                <w14:textFill>
                  <w14:solidFill>
                    <w14:schemeClr w14:val="tx1"/>
                  </w14:solidFill>
                </w14:textFill>
              </w:rPr>
              <w:t>日</w:t>
            </w:r>
            <w:r>
              <w:rPr>
                <w:rFonts w:hint="default" w:ascii="Times New Roman" w:hAnsi="Times New Roman" w:cs="Times New Roman"/>
                <w:b/>
                <w:bCs/>
                <w:color w:val="000000" w:themeColor="text1"/>
                <w:sz w:val="24"/>
                <w:szCs w:val="24"/>
                <w:lang w:eastAsia="zh-CN"/>
                <w14:textFill>
                  <w14:solidFill>
                    <w14:schemeClr w14:val="tx1"/>
                  </w14:solidFill>
                </w14:textFill>
              </w:rPr>
              <w:t>）</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7"/>
              <w:gridCol w:w="1395"/>
              <w:gridCol w:w="1005"/>
              <w:gridCol w:w="1055"/>
              <w:gridCol w:w="1055"/>
              <w:gridCol w:w="1055"/>
              <w:gridCol w:w="1058"/>
            </w:tblGrid>
            <w:tr w14:paraId="7EECF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57" w:type="dxa"/>
                  <w:noWrap w:val="0"/>
                  <w:vAlign w:val="center"/>
                </w:tcPr>
                <w:p w14:paraId="0E97C66C">
                  <w:pPr>
                    <w:keepNext w:val="0"/>
                    <w:keepLines w:val="0"/>
                    <w:pageBreakBefore w:val="0"/>
                    <w:widowControl w:val="0"/>
                    <w:kinsoku/>
                    <w:wordWrap/>
                    <w:overflowPunct/>
                    <w:topLinePunct w:val="0"/>
                    <w:bidi w:val="0"/>
                    <w:adjustRightInd w:val="0"/>
                    <w:snapToGrid w:val="0"/>
                    <w:spacing w:line="240" w:lineRule="auto"/>
                    <w:ind w:right="0" w:rightChars="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cs="Times New Roman"/>
                      <w:b w:val="0"/>
                      <w:bCs w:val="0"/>
                      <w:color w:val="000000" w:themeColor="text1"/>
                      <w:sz w:val="21"/>
                      <w:szCs w:val="21"/>
                      <w:lang w:eastAsia="zh-CN"/>
                      <w14:textFill>
                        <w14:solidFill>
                          <w14:schemeClr w14:val="tx1"/>
                        </w14:solidFill>
                      </w14:textFill>
                    </w:rPr>
                    <w:t>测点位置</w:t>
                  </w:r>
                </w:p>
              </w:tc>
              <w:tc>
                <w:tcPr>
                  <w:tcW w:w="1395" w:type="dxa"/>
                  <w:noWrap w:val="0"/>
                  <w:vAlign w:val="center"/>
                </w:tcPr>
                <w:p w14:paraId="79F08350">
                  <w:pPr>
                    <w:keepNext w:val="0"/>
                    <w:keepLines w:val="0"/>
                    <w:pageBreakBefore w:val="0"/>
                    <w:widowControl w:val="0"/>
                    <w:kinsoku/>
                    <w:wordWrap/>
                    <w:overflowPunct/>
                    <w:topLinePunct w:val="0"/>
                    <w:bidi w:val="0"/>
                    <w:adjustRightInd w:val="0"/>
                    <w:snapToGrid w:val="0"/>
                    <w:spacing w:line="240" w:lineRule="auto"/>
                    <w:ind w:right="0" w:right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kern w:val="2"/>
                      <w:sz w:val="21"/>
                      <w:szCs w:val="21"/>
                      <w:lang w:val="en-US" w:eastAsia="zh-CN" w:bidi="ar-SA"/>
                      <w14:textFill>
                        <w14:solidFill>
                          <w14:schemeClr w14:val="tx1"/>
                        </w14:solidFill>
                      </w14:textFill>
                    </w:rPr>
                    <w:t>项目名称</w:t>
                  </w:r>
                </w:p>
              </w:tc>
              <w:tc>
                <w:tcPr>
                  <w:tcW w:w="1005" w:type="dxa"/>
                  <w:noWrap w:val="0"/>
                  <w:vAlign w:val="center"/>
                </w:tcPr>
                <w:p w14:paraId="350ED764">
                  <w:pPr>
                    <w:keepNext w:val="0"/>
                    <w:keepLines w:val="0"/>
                    <w:pageBreakBefore w:val="0"/>
                    <w:widowControl w:val="0"/>
                    <w:kinsoku/>
                    <w:wordWrap/>
                    <w:overflowPunct/>
                    <w:topLinePunct w:val="0"/>
                    <w:bidi w:val="0"/>
                    <w:adjustRightInd w:val="0"/>
                    <w:snapToGrid w:val="0"/>
                    <w:spacing w:line="240" w:lineRule="auto"/>
                    <w:ind w:right="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cs="Times New Roman"/>
                      <w:b w:val="0"/>
                      <w:bCs w:val="0"/>
                      <w:color w:val="000000" w:themeColor="text1"/>
                      <w:sz w:val="21"/>
                      <w:szCs w:val="21"/>
                      <w:lang w:val="en-US" w:eastAsia="zh-CN"/>
                      <w14:textFill>
                        <w14:solidFill>
                          <w14:schemeClr w14:val="tx1"/>
                        </w14:solidFill>
                      </w14:textFill>
                    </w:rPr>
                    <w:t>单位</w:t>
                  </w:r>
                </w:p>
              </w:tc>
              <w:tc>
                <w:tcPr>
                  <w:tcW w:w="4223" w:type="dxa"/>
                  <w:gridSpan w:val="4"/>
                  <w:noWrap w:val="0"/>
                  <w:vAlign w:val="center"/>
                </w:tcPr>
                <w:p w14:paraId="0BCC827E">
                  <w:pPr>
                    <w:pStyle w:val="44"/>
                    <w:keepNext w:val="0"/>
                    <w:keepLines w:val="0"/>
                    <w:pageBreakBefore w:val="0"/>
                    <w:widowControl w:val="0"/>
                    <w:kinsoku/>
                    <w:wordWrap/>
                    <w:overflowPunct/>
                    <w:topLinePunct w:val="0"/>
                    <w:autoSpaceDE/>
                    <w:autoSpaceDN/>
                    <w:bidi w:val="0"/>
                    <w:adjustRightInd/>
                    <w:snapToGrid w:val="0"/>
                    <w:ind w:left="87" w:leftChars="0" w:right="79" w:rightChars="0"/>
                    <w:jc w:val="center"/>
                    <w:textAlignment w:val="auto"/>
                    <w:rPr>
                      <w:rFonts w:hint="eastAsia" w:ascii="Times New Roman" w:hAnsi="Times New Roman" w:cs="Times New Roman"/>
                      <w:color w:val="000000" w:themeColor="text1"/>
                      <w:kern w:val="2"/>
                      <w:sz w:val="21"/>
                      <w:szCs w:val="21"/>
                      <w:lang w:val="en-US" w:eastAsia="zh-CN" w:bidi="zh-CN"/>
                      <w14:textFill>
                        <w14:solidFill>
                          <w14:schemeClr w14:val="tx1"/>
                        </w14:solidFill>
                      </w14:textFill>
                    </w:rPr>
                  </w:pPr>
                  <w:r>
                    <w:rPr>
                      <w:rFonts w:hint="eastAsia" w:ascii="Times New Roman" w:hAnsi="Times New Roman" w:cs="Times New Roman"/>
                      <w:color w:val="000000" w:themeColor="text1"/>
                      <w:kern w:val="2"/>
                      <w:sz w:val="21"/>
                      <w:szCs w:val="21"/>
                      <w:lang w:val="en-US" w:eastAsia="zh-CN" w:bidi="zh-CN"/>
                      <w14:textFill>
                        <w14:solidFill>
                          <w14:schemeClr w14:val="tx1"/>
                        </w14:solidFill>
                      </w14:textFill>
                    </w:rPr>
                    <w:t>检测结果</w:t>
                  </w:r>
                </w:p>
              </w:tc>
            </w:tr>
            <w:tr w14:paraId="23BAC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57" w:type="dxa"/>
                  <w:vMerge w:val="restart"/>
                  <w:noWrap w:val="0"/>
                  <w:vAlign w:val="center"/>
                </w:tcPr>
                <w:p w14:paraId="363E09CC">
                  <w:pPr>
                    <w:keepNext w:val="0"/>
                    <w:keepLines w:val="0"/>
                    <w:pageBreakBefore w:val="0"/>
                    <w:widowControl w:val="0"/>
                    <w:kinsoku/>
                    <w:wordWrap/>
                    <w:overflowPunct/>
                    <w:topLinePunct w:val="0"/>
                    <w:bidi w:val="0"/>
                    <w:adjustRightInd w:val="0"/>
                    <w:snapToGrid w:val="0"/>
                    <w:spacing w:line="240" w:lineRule="auto"/>
                    <w:ind w:right="0" w:rightChars="0"/>
                    <w:jc w:val="center"/>
                    <w:rPr>
                      <w:rFonts w:hint="default" w:cs="Times New Roman"/>
                      <w:b w:val="0"/>
                      <w:bCs w:val="0"/>
                      <w:color w:val="000000" w:themeColor="text1"/>
                      <w:sz w:val="21"/>
                      <w:szCs w:val="21"/>
                      <w:lang w:val="en-US" w:eastAsia="zh-CN"/>
                      <w14:textFill>
                        <w14:solidFill>
                          <w14:schemeClr w14:val="tx1"/>
                        </w14:solidFill>
                      </w14:textFill>
                    </w:rPr>
                  </w:pPr>
                  <w:r>
                    <w:rPr>
                      <w:rFonts w:hint="eastAsia" w:cs="Times New Roman"/>
                      <w:b w:val="0"/>
                      <w:bCs w:val="0"/>
                      <w:color w:val="000000" w:themeColor="text1"/>
                      <w:sz w:val="21"/>
                      <w:szCs w:val="21"/>
                      <w:lang w:eastAsia="zh-CN"/>
                      <w14:textFill>
                        <w14:solidFill>
                          <w14:schemeClr w14:val="tx1"/>
                        </w14:solidFill>
                      </w14:textFill>
                    </w:rPr>
                    <w:t>厂界上方向</w:t>
                  </w:r>
                  <w:r>
                    <w:rPr>
                      <w:rFonts w:hint="eastAsia" w:cs="Times New Roman"/>
                      <w:b w:val="0"/>
                      <w:bCs w:val="0"/>
                      <w:color w:val="000000" w:themeColor="text1"/>
                      <w:sz w:val="21"/>
                      <w:szCs w:val="21"/>
                      <w:lang w:val="en-US" w:eastAsia="zh-CN"/>
                      <w14:textFill>
                        <w14:solidFill>
                          <w14:schemeClr w14:val="tx1"/>
                        </w14:solidFill>
                      </w14:textFill>
                    </w:rPr>
                    <w:t>G1</w:t>
                  </w:r>
                </w:p>
              </w:tc>
              <w:tc>
                <w:tcPr>
                  <w:tcW w:w="1395" w:type="dxa"/>
                  <w:noWrap w:val="0"/>
                  <w:vAlign w:val="center"/>
                </w:tcPr>
                <w:p w14:paraId="51BC2CFC">
                  <w:pPr>
                    <w:keepNext w:val="0"/>
                    <w:keepLines w:val="0"/>
                    <w:pageBreakBefore w:val="0"/>
                    <w:widowControl w:val="0"/>
                    <w:kinsoku/>
                    <w:wordWrap/>
                    <w:overflowPunct/>
                    <w:topLinePunct w:val="0"/>
                    <w:bidi w:val="0"/>
                    <w:adjustRightInd w:val="0"/>
                    <w:snapToGrid w:val="0"/>
                    <w:spacing w:line="240" w:lineRule="auto"/>
                    <w:ind w:right="0" w:rightChars="0"/>
                    <w:jc w:val="center"/>
                    <w:rPr>
                      <w:rFonts w:hint="eastAsia"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kern w:val="2"/>
                      <w:sz w:val="21"/>
                      <w:szCs w:val="21"/>
                      <w:lang w:val="en-US" w:eastAsia="zh-CN" w:bidi="ar-SA"/>
                      <w14:textFill>
                        <w14:solidFill>
                          <w14:schemeClr w14:val="tx1"/>
                        </w14:solidFill>
                      </w14:textFill>
                    </w:rPr>
                    <w:t>臭气浓度</w:t>
                  </w:r>
                </w:p>
              </w:tc>
              <w:tc>
                <w:tcPr>
                  <w:tcW w:w="1005" w:type="dxa"/>
                  <w:noWrap w:val="0"/>
                  <w:vAlign w:val="center"/>
                </w:tcPr>
                <w:p w14:paraId="5A6DC572">
                  <w:pPr>
                    <w:keepNext w:val="0"/>
                    <w:keepLines w:val="0"/>
                    <w:pageBreakBefore w:val="0"/>
                    <w:widowControl w:val="0"/>
                    <w:kinsoku/>
                    <w:wordWrap/>
                    <w:overflowPunct/>
                    <w:topLinePunct w:val="0"/>
                    <w:bidi w:val="0"/>
                    <w:adjustRightInd w:val="0"/>
                    <w:snapToGrid w:val="0"/>
                    <w:spacing w:line="240" w:lineRule="auto"/>
                    <w:ind w:right="0"/>
                    <w:jc w:val="center"/>
                    <w:rPr>
                      <w:rFonts w:hint="eastAsia" w:cs="Times New Roman"/>
                      <w:b w:val="0"/>
                      <w:bCs w:val="0"/>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lang w:val="en-US" w:eastAsia="zh-CN"/>
                      <w14:textFill>
                        <w14:solidFill>
                          <w14:schemeClr w14:val="tx1"/>
                        </w14:solidFill>
                      </w14:textFill>
                    </w:rPr>
                    <w:t>无量纲</w:t>
                  </w:r>
                </w:p>
              </w:tc>
              <w:tc>
                <w:tcPr>
                  <w:tcW w:w="1055" w:type="dxa"/>
                  <w:noWrap w:val="0"/>
                  <w:vAlign w:val="center"/>
                </w:tcPr>
                <w:p w14:paraId="1C0296F7">
                  <w:pPr>
                    <w:pStyle w:val="44"/>
                    <w:keepNext w:val="0"/>
                    <w:keepLines w:val="0"/>
                    <w:pageBreakBefore w:val="0"/>
                    <w:widowControl w:val="0"/>
                    <w:kinsoku/>
                    <w:wordWrap/>
                    <w:overflowPunct/>
                    <w:topLinePunct w:val="0"/>
                    <w:autoSpaceDE/>
                    <w:autoSpaceDN/>
                    <w:bidi w:val="0"/>
                    <w:adjustRightInd/>
                    <w:snapToGrid w:val="0"/>
                    <w:ind w:left="87" w:leftChars="0" w:right="79" w:rightChars="0"/>
                    <w:jc w:val="center"/>
                    <w:textAlignment w:val="auto"/>
                    <w:rPr>
                      <w:rFonts w:hint="default" w:ascii="Times New Roman" w:hAnsi="Times New Roman" w:cs="Times New Roman"/>
                      <w:color w:val="000000" w:themeColor="text1"/>
                      <w:kern w:val="2"/>
                      <w:sz w:val="21"/>
                      <w:szCs w:val="21"/>
                      <w:lang w:val="en-US" w:eastAsia="zh-CN" w:bidi="zh-CN"/>
                      <w14:textFill>
                        <w14:solidFill>
                          <w14:schemeClr w14:val="tx1"/>
                        </w14:solidFill>
                      </w14:textFill>
                    </w:rPr>
                  </w:pPr>
                  <w:r>
                    <w:rPr>
                      <w:rFonts w:hint="default" w:ascii="Times New Roman" w:hAnsi="Times New Roman" w:cs="Times New Roman"/>
                      <w:color w:val="000000" w:themeColor="text1"/>
                      <w:kern w:val="2"/>
                      <w:sz w:val="21"/>
                      <w:szCs w:val="21"/>
                      <w:lang w:val="en-US" w:eastAsia="zh-CN" w:bidi="zh-CN"/>
                      <w14:textFill>
                        <w14:solidFill>
                          <w14:schemeClr w14:val="tx1"/>
                        </w14:solidFill>
                      </w14:textFill>
                    </w:rPr>
                    <w:t>˂</w:t>
                  </w:r>
                  <w:r>
                    <w:rPr>
                      <w:rFonts w:hint="eastAsia" w:ascii="Times New Roman" w:hAnsi="Times New Roman" w:cs="Times New Roman"/>
                      <w:color w:val="000000" w:themeColor="text1"/>
                      <w:kern w:val="2"/>
                      <w:sz w:val="21"/>
                      <w:szCs w:val="21"/>
                      <w:lang w:val="en-US" w:eastAsia="zh-CN" w:bidi="zh-CN"/>
                      <w14:textFill>
                        <w14:solidFill>
                          <w14:schemeClr w14:val="tx1"/>
                        </w14:solidFill>
                      </w14:textFill>
                    </w:rPr>
                    <w:t>10</w:t>
                  </w:r>
                </w:p>
              </w:tc>
              <w:tc>
                <w:tcPr>
                  <w:tcW w:w="1055" w:type="dxa"/>
                  <w:noWrap w:val="0"/>
                  <w:vAlign w:val="center"/>
                </w:tcPr>
                <w:p w14:paraId="7BB449A3">
                  <w:pPr>
                    <w:pStyle w:val="44"/>
                    <w:keepNext w:val="0"/>
                    <w:keepLines w:val="0"/>
                    <w:pageBreakBefore w:val="0"/>
                    <w:widowControl w:val="0"/>
                    <w:kinsoku/>
                    <w:wordWrap/>
                    <w:overflowPunct/>
                    <w:topLinePunct w:val="0"/>
                    <w:autoSpaceDE/>
                    <w:autoSpaceDN/>
                    <w:bidi w:val="0"/>
                    <w:adjustRightInd/>
                    <w:snapToGrid w:val="0"/>
                    <w:ind w:left="87" w:leftChars="0" w:right="79" w:rightChars="0"/>
                    <w:jc w:val="center"/>
                    <w:textAlignment w:val="auto"/>
                    <w:rPr>
                      <w:rFonts w:hint="default" w:ascii="Times New Roman" w:hAnsi="Times New Roman" w:cs="Times New Roman"/>
                      <w:color w:val="000000" w:themeColor="text1"/>
                      <w:kern w:val="2"/>
                      <w:sz w:val="21"/>
                      <w:szCs w:val="21"/>
                      <w:lang w:val="en-US" w:eastAsia="zh-CN" w:bidi="zh-CN"/>
                      <w14:textFill>
                        <w14:solidFill>
                          <w14:schemeClr w14:val="tx1"/>
                        </w14:solidFill>
                      </w14:textFill>
                    </w:rPr>
                  </w:pPr>
                  <w:r>
                    <w:rPr>
                      <w:rFonts w:hint="default" w:ascii="Times New Roman" w:hAnsi="Times New Roman" w:cs="Times New Roman"/>
                      <w:color w:val="000000" w:themeColor="text1"/>
                      <w:kern w:val="2"/>
                      <w:sz w:val="21"/>
                      <w:szCs w:val="21"/>
                      <w:lang w:val="en-US" w:eastAsia="zh-CN" w:bidi="zh-CN"/>
                      <w14:textFill>
                        <w14:solidFill>
                          <w14:schemeClr w14:val="tx1"/>
                        </w14:solidFill>
                      </w14:textFill>
                    </w:rPr>
                    <w:t>˂</w:t>
                  </w:r>
                  <w:r>
                    <w:rPr>
                      <w:rFonts w:hint="eastAsia" w:ascii="Times New Roman" w:hAnsi="Times New Roman" w:cs="Times New Roman"/>
                      <w:color w:val="000000" w:themeColor="text1"/>
                      <w:kern w:val="2"/>
                      <w:sz w:val="21"/>
                      <w:szCs w:val="21"/>
                      <w:lang w:val="en-US" w:eastAsia="zh-CN" w:bidi="zh-CN"/>
                      <w14:textFill>
                        <w14:solidFill>
                          <w14:schemeClr w14:val="tx1"/>
                        </w14:solidFill>
                      </w14:textFill>
                    </w:rPr>
                    <w:t>10</w:t>
                  </w:r>
                </w:p>
              </w:tc>
              <w:tc>
                <w:tcPr>
                  <w:tcW w:w="1055" w:type="dxa"/>
                  <w:noWrap w:val="0"/>
                  <w:vAlign w:val="center"/>
                </w:tcPr>
                <w:p w14:paraId="46ECAFFD">
                  <w:pPr>
                    <w:pStyle w:val="44"/>
                    <w:keepNext w:val="0"/>
                    <w:keepLines w:val="0"/>
                    <w:pageBreakBefore w:val="0"/>
                    <w:widowControl w:val="0"/>
                    <w:kinsoku/>
                    <w:wordWrap/>
                    <w:overflowPunct/>
                    <w:topLinePunct w:val="0"/>
                    <w:autoSpaceDE/>
                    <w:autoSpaceDN/>
                    <w:bidi w:val="0"/>
                    <w:adjustRightInd/>
                    <w:snapToGrid w:val="0"/>
                    <w:ind w:left="87" w:leftChars="0" w:right="79" w:rightChars="0"/>
                    <w:jc w:val="center"/>
                    <w:textAlignment w:val="auto"/>
                    <w:rPr>
                      <w:rFonts w:hint="default" w:ascii="Times New Roman" w:hAnsi="Times New Roman" w:cs="Times New Roman"/>
                      <w:color w:val="000000" w:themeColor="text1"/>
                      <w:kern w:val="2"/>
                      <w:sz w:val="21"/>
                      <w:szCs w:val="21"/>
                      <w:lang w:val="en-US" w:eastAsia="zh-CN" w:bidi="zh-CN"/>
                      <w14:textFill>
                        <w14:solidFill>
                          <w14:schemeClr w14:val="tx1"/>
                        </w14:solidFill>
                      </w14:textFill>
                    </w:rPr>
                  </w:pPr>
                  <w:r>
                    <w:rPr>
                      <w:rFonts w:hint="default" w:ascii="Times New Roman" w:hAnsi="Times New Roman" w:cs="Times New Roman"/>
                      <w:color w:val="000000" w:themeColor="text1"/>
                      <w:kern w:val="2"/>
                      <w:sz w:val="21"/>
                      <w:szCs w:val="21"/>
                      <w:lang w:val="en-US" w:eastAsia="zh-CN" w:bidi="zh-CN"/>
                      <w14:textFill>
                        <w14:solidFill>
                          <w14:schemeClr w14:val="tx1"/>
                        </w14:solidFill>
                      </w14:textFill>
                    </w:rPr>
                    <w:t>˂</w:t>
                  </w:r>
                  <w:r>
                    <w:rPr>
                      <w:rFonts w:hint="eastAsia" w:ascii="Times New Roman" w:hAnsi="Times New Roman" w:cs="Times New Roman"/>
                      <w:color w:val="000000" w:themeColor="text1"/>
                      <w:kern w:val="2"/>
                      <w:sz w:val="21"/>
                      <w:szCs w:val="21"/>
                      <w:lang w:val="en-US" w:eastAsia="zh-CN" w:bidi="zh-CN"/>
                      <w14:textFill>
                        <w14:solidFill>
                          <w14:schemeClr w14:val="tx1"/>
                        </w14:solidFill>
                      </w14:textFill>
                    </w:rPr>
                    <w:t>10</w:t>
                  </w:r>
                </w:p>
              </w:tc>
              <w:tc>
                <w:tcPr>
                  <w:tcW w:w="1058" w:type="dxa"/>
                  <w:noWrap w:val="0"/>
                  <w:vAlign w:val="center"/>
                </w:tcPr>
                <w:p w14:paraId="111C36D9">
                  <w:pPr>
                    <w:pStyle w:val="44"/>
                    <w:keepNext w:val="0"/>
                    <w:keepLines w:val="0"/>
                    <w:pageBreakBefore w:val="0"/>
                    <w:widowControl w:val="0"/>
                    <w:kinsoku/>
                    <w:wordWrap/>
                    <w:overflowPunct/>
                    <w:topLinePunct w:val="0"/>
                    <w:autoSpaceDE/>
                    <w:autoSpaceDN/>
                    <w:bidi w:val="0"/>
                    <w:adjustRightInd/>
                    <w:snapToGrid w:val="0"/>
                    <w:ind w:left="87" w:leftChars="0" w:right="79" w:rightChars="0"/>
                    <w:jc w:val="center"/>
                    <w:textAlignment w:val="auto"/>
                    <w:rPr>
                      <w:rFonts w:hint="eastAsia" w:ascii="Times New Roman" w:hAnsi="Times New Roman" w:cs="Times New Roman"/>
                      <w:color w:val="000000" w:themeColor="text1"/>
                      <w:kern w:val="2"/>
                      <w:sz w:val="21"/>
                      <w:szCs w:val="21"/>
                      <w:lang w:val="en-US" w:eastAsia="zh-CN" w:bidi="zh-CN"/>
                      <w14:textFill>
                        <w14:solidFill>
                          <w14:schemeClr w14:val="tx1"/>
                        </w14:solidFill>
                      </w14:textFill>
                    </w:rPr>
                  </w:pPr>
                  <w:r>
                    <w:rPr>
                      <w:rFonts w:hint="default" w:ascii="Times New Roman" w:hAnsi="Times New Roman" w:cs="Times New Roman"/>
                      <w:color w:val="000000" w:themeColor="text1"/>
                      <w:kern w:val="2"/>
                      <w:sz w:val="21"/>
                      <w:szCs w:val="21"/>
                      <w:lang w:val="en-US" w:eastAsia="zh-CN" w:bidi="zh-CN"/>
                      <w14:textFill>
                        <w14:solidFill>
                          <w14:schemeClr w14:val="tx1"/>
                        </w14:solidFill>
                      </w14:textFill>
                    </w:rPr>
                    <w:t>˂</w:t>
                  </w:r>
                  <w:r>
                    <w:rPr>
                      <w:rFonts w:hint="eastAsia" w:ascii="Times New Roman" w:hAnsi="Times New Roman" w:cs="Times New Roman"/>
                      <w:color w:val="000000" w:themeColor="text1"/>
                      <w:kern w:val="2"/>
                      <w:sz w:val="21"/>
                      <w:szCs w:val="21"/>
                      <w:lang w:val="en-US" w:eastAsia="zh-CN" w:bidi="zh-CN"/>
                      <w14:textFill>
                        <w14:solidFill>
                          <w14:schemeClr w14:val="tx1"/>
                        </w14:solidFill>
                      </w14:textFill>
                    </w:rPr>
                    <w:t>10</w:t>
                  </w:r>
                </w:p>
              </w:tc>
            </w:tr>
            <w:tr w14:paraId="2DA2F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57" w:type="dxa"/>
                  <w:vMerge w:val="continue"/>
                  <w:noWrap w:val="0"/>
                  <w:vAlign w:val="center"/>
                </w:tcPr>
                <w:p w14:paraId="4EA18EBB">
                  <w:pPr>
                    <w:keepNext w:val="0"/>
                    <w:keepLines w:val="0"/>
                    <w:pageBreakBefore w:val="0"/>
                    <w:widowControl w:val="0"/>
                    <w:kinsoku/>
                    <w:wordWrap/>
                    <w:overflowPunct/>
                    <w:topLinePunct w:val="0"/>
                    <w:bidi w:val="0"/>
                    <w:adjustRightInd w:val="0"/>
                    <w:snapToGrid w:val="0"/>
                    <w:spacing w:line="240" w:lineRule="auto"/>
                    <w:ind w:right="0" w:rightChars="0"/>
                    <w:jc w:val="center"/>
                    <w:rPr>
                      <w:rFonts w:hint="eastAsia" w:cs="Times New Roman"/>
                      <w:b w:val="0"/>
                      <w:bCs w:val="0"/>
                      <w:color w:val="000000" w:themeColor="text1"/>
                      <w:sz w:val="21"/>
                      <w:szCs w:val="21"/>
                      <w:lang w:eastAsia="zh-CN"/>
                      <w14:textFill>
                        <w14:solidFill>
                          <w14:schemeClr w14:val="tx1"/>
                        </w14:solidFill>
                      </w14:textFill>
                    </w:rPr>
                  </w:pPr>
                </w:p>
              </w:tc>
              <w:tc>
                <w:tcPr>
                  <w:tcW w:w="1395" w:type="dxa"/>
                  <w:noWrap w:val="0"/>
                  <w:vAlign w:val="center"/>
                </w:tcPr>
                <w:p w14:paraId="6637D519">
                  <w:pPr>
                    <w:keepNext w:val="0"/>
                    <w:keepLines w:val="0"/>
                    <w:pageBreakBefore w:val="0"/>
                    <w:widowControl w:val="0"/>
                    <w:kinsoku/>
                    <w:wordWrap/>
                    <w:overflowPunct/>
                    <w:topLinePunct w:val="0"/>
                    <w:bidi w:val="0"/>
                    <w:adjustRightInd w:val="0"/>
                    <w:snapToGrid w:val="0"/>
                    <w:spacing w:line="240" w:lineRule="auto"/>
                    <w:ind w:right="0" w:rightChars="0"/>
                    <w:jc w:val="center"/>
                    <w:rPr>
                      <w:rFonts w:hint="eastAsia"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kern w:val="2"/>
                      <w:sz w:val="21"/>
                      <w:szCs w:val="21"/>
                      <w:lang w:val="en-US" w:eastAsia="zh-CN" w:bidi="ar-SA"/>
                      <w14:textFill>
                        <w14:solidFill>
                          <w14:schemeClr w14:val="tx1"/>
                        </w14:solidFill>
                      </w14:textFill>
                    </w:rPr>
                    <w:t>氨</w:t>
                  </w:r>
                </w:p>
              </w:tc>
              <w:tc>
                <w:tcPr>
                  <w:tcW w:w="1005" w:type="dxa"/>
                  <w:noWrap w:val="0"/>
                  <w:vAlign w:val="center"/>
                </w:tcPr>
                <w:p w14:paraId="2E168BB2">
                  <w:pPr>
                    <w:keepNext w:val="0"/>
                    <w:keepLines w:val="0"/>
                    <w:pageBreakBefore w:val="0"/>
                    <w:widowControl w:val="0"/>
                    <w:kinsoku/>
                    <w:wordWrap/>
                    <w:overflowPunct/>
                    <w:topLinePunct w:val="0"/>
                    <w:bidi w:val="0"/>
                    <w:adjustRightInd w:val="0"/>
                    <w:snapToGrid w:val="0"/>
                    <w:spacing w:line="240" w:lineRule="auto"/>
                    <w:ind w:right="0"/>
                    <w:jc w:val="center"/>
                    <w:rPr>
                      <w:rFonts w:hint="eastAsia" w:cs="Times New Roman"/>
                      <w:b w:val="0"/>
                      <w:bCs w:val="0"/>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lang w:val="en-US" w:eastAsia="zh-CN"/>
                      <w14:textFill>
                        <w14:solidFill>
                          <w14:schemeClr w14:val="tx1"/>
                        </w14:solidFill>
                      </w14:textFill>
                    </w:rPr>
                    <w:t>m</w:t>
                  </w:r>
                  <w: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t>g/m</w:t>
                  </w:r>
                  <w:r>
                    <w:rPr>
                      <w:rFonts w:hint="default" w:ascii="Times New Roman" w:hAnsi="Times New Roman" w:eastAsia="宋体" w:cs="Times New Roman"/>
                      <w:color w:val="000000" w:themeColor="text1"/>
                      <w:kern w:val="0"/>
                      <w:sz w:val="21"/>
                      <w:szCs w:val="21"/>
                      <w:vertAlign w:val="superscript"/>
                      <w:lang w:val="en-US" w:eastAsia="zh-CN"/>
                      <w14:textFill>
                        <w14:solidFill>
                          <w14:schemeClr w14:val="tx1"/>
                        </w14:solidFill>
                      </w14:textFill>
                    </w:rPr>
                    <w:t>3</w:t>
                  </w:r>
                </w:p>
              </w:tc>
              <w:tc>
                <w:tcPr>
                  <w:tcW w:w="1055" w:type="dxa"/>
                  <w:noWrap w:val="0"/>
                  <w:vAlign w:val="center"/>
                </w:tcPr>
                <w:p w14:paraId="6F26C43F">
                  <w:pPr>
                    <w:pStyle w:val="44"/>
                    <w:keepNext w:val="0"/>
                    <w:keepLines w:val="0"/>
                    <w:pageBreakBefore w:val="0"/>
                    <w:widowControl w:val="0"/>
                    <w:kinsoku/>
                    <w:wordWrap/>
                    <w:overflowPunct/>
                    <w:topLinePunct w:val="0"/>
                    <w:autoSpaceDE/>
                    <w:autoSpaceDN/>
                    <w:bidi w:val="0"/>
                    <w:adjustRightInd/>
                    <w:snapToGrid w:val="0"/>
                    <w:ind w:left="87" w:leftChars="0" w:right="79" w:rightChars="0"/>
                    <w:jc w:val="center"/>
                    <w:textAlignment w:val="auto"/>
                    <w:rPr>
                      <w:rFonts w:hint="default" w:ascii="Times New Roman" w:hAnsi="Times New Roman" w:cs="Times New Roman"/>
                      <w:color w:val="000000" w:themeColor="text1"/>
                      <w:kern w:val="2"/>
                      <w:sz w:val="21"/>
                      <w:szCs w:val="21"/>
                      <w:lang w:val="en-US" w:eastAsia="zh-CN" w:bidi="zh-CN"/>
                      <w14:textFill>
                        <w14:solidFill>
                          <w14:schemeClr w14:val="tx1"/>
                        </w14:solidFill>
                      </w14:textFill>
                    </w:rPr>
                  </w:pPr>
                  <w:r>
                    <w:rPr>
                      <w:rFonts w:hint="eastAsia" w:ascii="Times New Roman" w:hAnsi="Times New Roman" w:cs="Times New Roman"/>
                      <w:color w:val="000000" w:themeColor="text1"/>
                      <w:kern w:val="2"/>
                      <w:sz w:val="21"/>
                      <w:szCs w:val="21"/>
                      <w:lang w:val="en-US" w:eastAsia="zh-CN" w:bidi="zh-CN"/>
                      <w14:textFill>
                        <w14:solidFill>
                          <w14:schemeClr w14:val="tx1"/>
                        </w14:solidFill>
                      </w14:textFill>
                    </w:rPr>
                    <w:t>0.10</w:t>
                  </w:r>
                </w:p>
              </w:tc>
              <w:tc>
                <w:tcPr>
                  <w:tcW w:w="1055" w:type="dxa"/>
                  <w:noWrap w:val="0"/>
                  <w:vAlign w:val="center"/>
                </w:tcPr>
                <w:p w14:paraId="3E20637E">
                  <w:pPr>
                    <w:pStyle w:val="44"/>
                    <w:keepNext w:val="0"/>
                    <w:keepLines w:val="0"/>
                    <w:pageBreakBefore w:val="0"/>
                    <w:widowControl w:val="0"/>
                    <w:kinsoku/>
                    <w:wordWrap/>
                    <w:overflowPunct/>
                    <w:topLinePunct w:val="0"/>
                    <w:autoSpaceDE/>
                    <w:autoSpaceDN/>
                    <w:bidi w:val="0"/>
                    <w:adjustRightInd/>
                    <w:snapToGrid w:val="0"/>
                    <w:ind w:left="87" w:leftChars="0" w:right="79" w:rightChars="0"/>
                    <w:jc w:val="center"/>
                    <w:textAlignment w:val="auto"/>
                    <w:rPr>
                      <w:rFonts w:hint="default" w:ascii="Times New Roman" w:hAnsi="Times New Roman" w:cs="Times New Roman"/>
                      <w:color w:val="000000" w:themeColor="text1"/>
                      <w:kern w:val="2"/>
                      <w:sz w:val="21"/>
                      <w:szCs w:val="21"/>
                      <w:lang w:val="en-US" w:eastAsia="zh-CN" w:bidi="zh-CN"/>
                      <w14:textFill>
                        <w14:solidFill>
                          <w14:schemeClr w14:val="tx1"/>
                        </w14:solidFill>
                      </w14:textFill>
                    </w:rPr>
                  </w:pPr>
                  <w:r>
                    <w:rPr>
                      <w:rFonts w:hint="eastAsia" w:ascii="Times New Roman" w:hAnsi="Times New Roman" w:cs="Times New Roman"/>
                      <w:color w:val="000000" w:themeColor="text1"/>
                      <w:kern w:val="2"/>
                      <w:sz w:val="21"/>
                      <w:szCs w:val="21"/>
                      <w:lang w:val="en-US" w:eastAsia="zh-CN" w:bidi="zh-CN"/>
                      <w14:textFill>
                        <w14:solidFill>
                          <w14:schemeClr w14:val="tx1"/>
                        </w14:solidFill>
                      </w14:textFill>
                    </w:rPr>
                    <w:t>0.10</w:t>
                  </w:r>
                </w:p>
              </w:tc>
              <w:tc>
                <w:tcPr>
                  <w:tcW w:w="1055" w:type="dxa"/>
                  <w:noWrap w:val="0"/>
                  <w:vAlign w:val="center"/>
                </w:tcPr>
                <w:p w14:paraId="3FB36709">
                  <w:pPr>
                    <w:pStyle w:val="44"/>
                    <w:keepNext w:val="0"/>
                    <w:keepLines w:val="0"/>
                    <w:pageBreakBefore w:val="0"/>
                    <w:widowControl w:val="0"/>
                    <w:kinsoku/>
                    <w:wordWrap/>
                    <w:overflowPunct/>
                    <w:topLinePunct w:val="0"/>
                    <w:autoSpaceDE/>
                    <w:autoSpaceDN/>
                    <w:bidi w:val="0"/>
                    <w:adjustRightInd/>
                    <w:snapToGrid w:val="0"/>
                    <w:ind w:left="87" w:leftChars="0" w:right="79" w:rightChars="0"/>
                    <w:jc w:val="center"/>
                    <w:textAlignment w:val="auto"/>
                    <w:rPr>
                      <w:rFonts w:hint="default" w:ascii="Times New Roman" w:hAnsi="Times New Roman" w:cs="Times New Roman"/>
                      <w:color w:val="000000" w:themeColor="text1"/>
                      <w:kern w:val="2"/>
                      <w:sz w:val="21"/>
                      <w:szCs w:val="21"/>
                      <w:lang w:val="en-US" w:eastAsia="zh-CN" w:bidi="zh-CN"/>
                      <w14:textFill>
                        <w14:solidFill>
                          <w14:schemeClr w14:val="tx1"/>
                        </w14:solidFill>
                      </w14:textFill>
                    </w:rPr>
                  </w:pPr>
                  <w:r>
                    <w:rPr>
                      <w:rFonts w:hint="eastAsia" w:ascii="Times New Roman" w:hAnsi="Times New Roman" w:cs="Times New Roman"/>
                      <w:color w:val="000000" w:themeColor="text1"/>
                      <w:kern w:val="2"/>
                      <w:sz w:val="21"/>
                      <w:szCs w:val="21"/>
                      <w:lang w:val="en-US" w:eastAsia="zh-CN" w:bidi="zh-CN"/>
                      <w14:textFill>
                        <w14:solidFill>
                          <w14:schemeClr w14:val="tx1"/>
                        </w14:solidFill>
                      </w14:textFill>
                    </w:rPr>
                    <w:t>0.09</w:t>
                  </w:r>
                </w:p>
              </w:tc>
              <w:tc>
                <w:tcPr>
                  <w:tcW w:w="1058" w:type="dxa"/>
                  <w:noWrap w:val="0"/>
                  <w:vAlign w:val="center"/>
                </w:tcPr>
                <w:p w14:paraId="28680524">
                  <w:pPr>
                    <w:pStyle w:val="44"/>
                    <w:keepNext w:val="0"/>
                    <w:keepLines w:val="0"/>
                    <w:pageBreakBefore w:val="0"/>
                    <w:widowControl w:val="0"/>
                    <w:kinsoku/>
                    <w:wordWrap/>
                    <w:overflowPunct/>
                    <w:topLinePunct w:val="0"/>
                    <w:autoSpaceDE/>
                    <w:autoSpaceDN/>
                    <w:bidi w:val="0"/>
                    <w:adjustRightInd/>
                    <w:snapToGrid w:val="0"/>
                    <w:ind w:left="87" w:leftChars="0" w:right="79" w:rightChars="0"/>
                    <w:jc w:val="center"/>
                    <w:textAlignment w:val="auto"/>
                    <w:rPr>
                      <w:rFonts w:hint="default" w:ascii="Times New Roman" w:hAnsi="Times New Roman" w:cs="Times New Roman"/>
                      <w:color w:val="000000" w:themeColor="text1"/>
                      <w:kern w:val="2"/>
                      <w:sz w:val="21"/>
                      <w:szCs w:val="21"/>
                      <w:lang w:val="en-US" w:eastAsia="zh-CN" w:bidi="zh-CN"/>
                      <w14:textFill>
                        <w14:solidFill>
                          <w14:schemeClr w14:val="tx1"/>
                        </w14:solidFill>
                      </w14:textFill>
                    </w:rPr>
                  </w:pPr>
                  <w:r>
                    <w:rPr>
                      <w:rFonts w:hint="eastAsia" w:ascii="Times New Roman" w:hAnsi="Times New Roman" w:cs="Times New Roman"/>
                      <w:color w:val="000000" w:themeColor="text1"/>
                      <w:kern w:val="2"/>
                      <w:sz w:val="21"/>
                      <w:szCs w:val="21"/>
                      <w:lang w:val="en-US" w:eastAsia="zh-CN" w:bidi="zh-CN"/>
                      <w14:textFill>
                        <w14:solidFill>
                          <w14:schemeClr w14:val="tx1"/>
                        </w14:solidFill>
                      </w14:textFill>
                    </w:rPr>
                    <w:t>0.08</w:t>
                  </w:r>
                </w:p>
              </w:tc>
            </w:tr>
            <w:tr w14:paraId="42D16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57" w:type="dxa"/>
                  <w:vMerge w:val="continue"/>
                  <w:noWrap w:val="0"/>
                  <w:vAlign w:val="center"/>
                </w:tcPr>
                <w:p w14:paraId="7BFF9320">
                  <w:pPr>
                    <w:keepNext w:val="0"/>
                    <w:keepLines w:val="0"/>
                    <w:pageBreakBefore w:val="0"/>
                    <w:widowControl w:val="0"/>
                    <w:kinsoku/>
                    <w:wordWrap/>
                    <w:overflowPunct/>
                    <w:topLinePunct w:val="0"/>
                    <w:bidi w:val="0"/>
                    <w:adjustRightInd w:val="0"/>
                    <w:snapToGrid w:val="0"/>
                    <w:spacing w:line="240" w:lineRule="auto"/>
                    <w:ind w:right="0" w:rightChars="0"/>
                    <w:jc w:val="center"/>
                    <w:rPr>
                      <w:rFonts w:hint="eastAsia" w:cs="Times New Roman"/>
                      <w:b w:val="0"/>
                      <w:bCs w:val="0"/>
                      <w:color w:val="000000" w:themeColor="text1"/>
                      <w:sz w:val="21"/>
                      <w:szCs w:val="21"/>
                      <w:lang w:eastAsia="zh-CN"/>
                      <w14:textFill>
                        <w14:solidFill>
                          <w14:schemeClr w14:val="tx1"/>
                        </w14:solidFill>
                      </w14:textFill>
                    </w:rPr>
                  </w:pPr>
                </w:p>
              </w:tc>
              <w:tc>
                <w:tcPr>
                  <w:tcW w:w="1395" w:type="dxa"/>
                  <w:noWrap w:val="0"/>
                  <w:vAlign w:val="center"/>
                </w:tcPr>
                <w:p w14:paraId="64FDE213">
                  <w:pPr>
                    <w:keepNext w:val="0"/>
                    <w:keepLines w:val="0"/>
                    <w:pageBreakBefore w:val="0"/>
                    <w:widowControl w:val="0"/>
                    <w:kinsoku/>
                    <w:wordWrap/>
                    <w:overflowPunct/>
                    <w:topLinePunct w:val="0"/>
                    <w:bidi w:val="0"/>
                    <w:adjustRightInd w:val="0"/>
                    <w:snapToGrid w:val="0"/>
                    <w:spacing w:line="240" w:lineRule="auto"/>
                    <w:ind w:right="0" w:rightChars="0"/>
                    <w:jc w:val="center"/>
                    <w:rPr>
                      <w:rFonts w:hint="eastAsia"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kern w:val="2"/>
                      <w:sz w:val="21"/>
                      <w:szCs w:val="21"/>
                      <w:lang w:val="en-US" w:eastAsia="zh-CN" w:bidi="ar-SA"/>
                      <w14:textFill>
                        <w14:solidFill>
                          <w14:schemeClr w14:val="tx1"/>
                        </w14:solidFill>
                      </w14:textFill>
                    </w:rPr>
                    <w:t>硫化氢</w:t>
                  </w:r>
                </w:p>
              </w:tc>
              <w:tc>
                <w:tcPr>
                  <w:tcW w:w="1005" w:type="dxa"/>
                  <w:noWrap w:val="0"/>
                  <w:vAlign w:val="center"/>
                </w:tcPr>
                <w:p w14:paraId="5B40FF48">
                  <w:pPr>
                    <w:keepNext w:val="0"/>
                    <w:keepLines w:val="0"/>
                    <w:pageBreakBefore w:val="0"/>
                    <w:widowControl w:val="0"/>
                    <w:kinsoku/>
                    <w:wordWrap/>
                    <w:overflowPunct/>
                    <w:topLinePunct w:val="0"/>
                    <w:bidi w:val="0"/>
                    <w:adjustRightInd w:val="0"/>
                    <w:snapToGrid w:val="0"/>
                    <w:spacing w:line="240" w:lineRule="auto"/>
                    <w:ind w:right="0"/>
                    <w:jc w:val="center"/>
                    <w:rPr>
                      <w:rFonts w:hint="eastAsia" w:cs="Times New Roman"/>
                      <w:b w:val="0"/>
                      <w:bCs w:val="0"/>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lang w:val="en-US" w:eastAsia="zh-CN"/>
                      <w14:textFill>
                        <w14:solidFill>
                          <w14:schemeClr w14:val="tx1"/>
                        </w14:solidFill>
                      </w14:textFill>
                    </w:rPr>
                    <w:t>m</w:t>
                  </w:r>
                  <w: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t>g/m</w:t>
                  </w:r>
                  <w:r>
                    <w:rPr>
                      <w:rFonts w:hint="default" w:ascii="Times New Roman" w:hAnsi="Times New Roman" w:eastAsia="宋体" w:cs="Times New Roman"/>
                      <w:color w:val="000000" w:themeColor="text1"/>
                      <w:kern w:val="0"/>
                      <w:sz w:val="21"/>
                      <w:szCs w:val="21"/>
                      <w:vertAlign w:val="superscript"/>
                      <w:lang w:val="en-US" w:eastAsia="zh-CN"/>
                      <w14:textFill>
                        <w14:solidFill>
                          <w14:schemeClr w14:val="tx1"/>
                        </w14:solidFill>
                      </w14:textFill>
                    </w:rPr>
                    <w:t>3</w:t>
                  </w:r>
                </w:p>
              </w:tc>
              <w:tc>
                <w:tcPr>
                  <w:tcW w:w="1055" w:type="dxa"/>
                  <w:noWrap w:val="0"/>
                  <w:vAlign w:val="center"/>
                </w:tcPr>
                <w:p w14:paraId="01B5FF83">
                  <w:pPr>
                    <w:pStyle w:val="44"/>
                    <w:keepNext w:val="0"/>
                    <w:keepLines w:val="0"/>
                    <w:pageBreakBefore w:val="0"/>
                    <w:widowControl w:val="0"/>
                    <w:kinsoku/>
                    <w:wordWrap/>
                    <w:overflowPunct/>
                    <w:topLinePunct w:val="0"/>
                    <w:autoSpaceDE/>
                    <w:autoSpaceDN/>
                    <w:bidi w:val="0"/>
                    <w:adjustRightInd/>
                    <w:snapToGrid w:val="0"/>
                    <w:ind w:left="87" w:leftChars="0" w:right="79" w:rightChars="0"/>
                    <w:jc w:val="center"/>
                    <w:textAlignment w:val="auto"/>
                    <w:rPr>
                      <w:rFonts w:hint="default" w:ascii="Times New Roman" w:hAnsi="Times New Roman" w:cs="Times New Roman"/>
                      <w:color w:val="000000" w:themeColor="text1"/>
                      <w:kern w:val="2"/>
                      <w:sz w:val="21"/>
                      <w:szCs w:val="21"/>
                      <w:lang w:val="en-US" w:eastAsia="zh-CN" w:bidi="zh-CN"/>
                      <w14:textFill>
                        <w14:solidFill>
                          <w14:schemeClr w14:val="tx1"/>
                        </w14:solidFill>
                      </w14:textFill>
                    </w:rPr>
                  </w:pPr>
                  <w:r>
                    <w:rPr>
                      <w:rFonts w:hint="eastAsia" w:ascii="Times New Roman" w:hAnsi="Times New Roman" w:cs="Times New Roman"/>
                      <w:color w:val="000000" w:themeColor="text1"/>
                      <w:kern w:val="2"/>
                      <w:sz w:val="21"/>
                      <w:szCs w:val="21"/>
                      <w:lang w:val="en-US" w:eastAsia="zh-CN" w:bidi="zh-CN"/>
                      <w14:textFill>
                        <w14:solidFill>
                          <w14:schemeClr w14:val="tx1"/>
                        </w14:solidFill>
                      </w14:textFill>
                    </w:rPr>
                    <w:t>0.001</w:t>
                  </w:r>
                </w:p>
              </w:tc>
              <w:tc>
                <w:tcPr>
                  <w:tcW w:w="1055" w:type="dxa"/>
                  <w:noWrap w:val="0"/>
                  <w:vAlign w:val="center"/>
                </w:tcPr>
                <w:p w14:paraId="572BC75A">
                  <w:pPr>
                    <w:pStyle w:val="44"/>
                    <w:keepNext w:val="0"/>
                    <w:keepLines w:val="0"/>
                    <w:pageBreakBefore w:val="0"/>
                    <w:widowControl w:val="0"/>
                    <w:kinsoku/>
                    <w:wordWrap/>
                    <w:overflowPunct/>
                    <w:topLinePunct w:val="0"/>
                    <w:autoSpaceDE/>
                    <w:autoSpaceDN/>
                    <w:bidi w:val="0"/>
                    <w:adjustRightInd/>
                    <w:snapToGrid w:val="0"/>
                    <w:ind w:left="87" w:leftChars="0" w:right="79" w:rightChars="0"/>
                    <w:jc w:val="center"/>
                    <w:textAlignment w:val="auto"/>
                    <w:rPr>
                      <w:rFonts w:hint="default" w:ascii="Times New Roman" w:hAnsi="Times New Roman" w:cs="Times New Roman"/>
                      <w:color w:val="000000" w:themeColor="text1"/>
                      <w:kern w:val="2"/>
                      <w:sz w:val="21"/>
                      <w:szCs w:val="21"/>
                      <w:lang w:val="en-US" w:eastAsia="zh-CN" w:bidi="zh-CN"/>
                      <w14:textFill>
                        <w14:solidFill>
                          <w14:schemeClr w14:val="tx1"/>
                        </w14:solidFill>
                      </w14:textFill>
                    </w:rPr>
                  </w:pPr>
                  <w:r>
                    <w:rPr>
                      <w:rFonts w:hint="eastAsia" w:ascii="Times New Roman" w:hAnsi="Times New Roman" w:cs="Times New Roman"/>
                      <w:color w:val="000000" w:themeColor="text1"/>
                      <w:kern w:val="2"/>
                      <w:sz w:val="21"/>
                      <w:szCs w:val="21"/>
                      <w:lang w:val="en-US" w:eastAsia="zh-CN" w:bidi="zh-CN"/>
                      <w14:textFill>
                        <w14:solidFill>
                          <w14:schemeClr w14:val="tx1"/>
                        </w14:solidFill>
                      </w14:textFill>
                    </w:rPr>
                    <w:t>0.001</w:t>
                  </w:r>
                </w:p>
              </w:tc>
              <w:tc>
                <w:tcPr>
                  <w:tcW w:w="1055" w:type="dxa"/>
                  <w:noWrap w:val="0"/>
                  <w:vAlign w:val="center"/>
                </w:tcPr>
                <w:p w14:paraId="529B8398">
                  <w:pPr>
                    <w:pStyle w:val="44"/>
                    <w:keepNext w:val="0"/>
                    <w:keepLines w:val="0"/>
                    <w:pageBreakBefore w:val="0"/>
                    <w:widowControl w:val="0"/>
                    <w:kinsoku/>
                    <w:wordWrap/>
                    <w:overflowPunct/>
                    <w:topLinePunct w:val="0"/>
                    <w:autoSpaceDE/>
                    <w:autoSpaceDN/>
                    <w:bidi w:val="0"/>
                    <w:adjustRightInd/>
                    <w:snapToGrid w:val="0"/>
                    <w:ind w:left="87" w:leftChars="0" w:right="79" w:rightChars="0"/>
                    <w:jc w:val="center"/>
                    <w:textAlignment w:val="auto"/>
                    <w:rPr>
                      <w:rFonts w:hint="default" w:ascii="Times New Roman" w:hAnsi="Times New Roman" w:cs="Times New Roman"/>
                      <w:color w:val="000000" w:themeColor="text1"/>
                      <w:kern w:val="2"/>
                      <w:sz w:val="21"/>
                      <w:szCs w:val="21"/>
                      <w:lang w:val="en-US" w:eastAsia="zh-CN" w:bidi="zh-CN"/>
                      <w14:textFill>
                        <w14:solidFill>
                          <w14:schemeClr w14:val="tx1"/>
                        </w14:solidFill>
                      </w14:textFill>
                    </w:rPr>
                  </w:pPr>
                  <w:r>
                    <w:rPr>
                      <w:rFonts w:hint="eastAsia" w:ascii="Times New Roman" w:hAnsi="Times New Roman" w:cs="Times New Roman"/>
                      <w:color w:val="000000" w:themeColor="text1"/>
                      <w:kern w:val="2"/>
                      <w:sz w:val="21"/>
                      <w:szCs w:val="21"/>
                      <w:lang w:val="en-US" w:eastAsia="zh-CN" w:bidi="zh-CN"/>
                      <w14:textFill>
                        <w14:solidFill>
                          <w14:schemeClr w14:val="tx1"/>
                        </w14:solidFill>
                      </w14:textFill>
                    </w:rPr>
                    <w:t>0.001</w:t>
                  </w:r>
                </w:p>
              </w:tc>
              <w:tc>
                <w:tcPr>
                  <w:tcW w:w="1058" w:type="dxa"/>
                  <w:noWrap w:val="0"/>
                  <w:vAlign w:val="center"/>
                </w:tcPr>
                <w:p w14:paraId="4671F9A9">
                  <w:pPr>
                    <w:pStyle w:val="44"/>
                    <w:keepNext w:val="0"/>
                    <w:keepLines w:val="0"/>
                    <w:pageBreakBefore w:val="0"/>
                    <w:widowControl w:val="0"/>
                    <w:kinsoku/>
                    <w:wordWrap/>
                    <w:overflowPunct/>
                    <w:topLinePunct w:val="0"/>
                    <w:autoSpaceDE/>
                    <w:autoSpaceDN/>
                    <w:bidi w:val="0"/>
                    <w:adjustRightInd/>
                    <w:snapToGrid w:val="0"/>
                    <w:ind w:left="87" w:leftChars="0" w:right="79" w:rightChars="0"/>
                    <w:jc w:val="center"/>
                    <w:textAlignment w:val="auto"/>
                    <w:rPr>
                      <w:rFonts w:hint="eastAsia" w:ascii="Times New Roman" w:hAnsi="Times New Roman" w:cs="Times New Roman"/>
                      <w:color w:val="000000" w:themeColor="text1"/>
                      <w:kern w:val="2"/>
                      <w:sz w:val="21"/>
                      <w:szCs w:val="21"/>
                      <w:lang w:val="en-US" w:eastAsia="zh-CN" w:bidi="zh-CN"/>
                      <w14:textFill>
                        <w14:solidFill>
                          <w14:schemeClr w14:val="tx1"/>
                        </w14:solidFill>
                      </w14:textFill>
                    </w:rPr>
                  </w:pPr>
                  <w:r>
                    <w:rPr>
                      <w:rFonts w:hint="eastAsia" w:ascii="Times New Roman" w:hAnsi="Times New Roman" w:cs="Times New Roman"/>
                      <w:color w:val="000000" w:themeColor="text1"/>
                      <w:kern w:val="2"/>
                      <w:sz w:val="21"/>
                      <w:szCs w:val="21"/>
                      <w:lang w:val="en-US" w:eastAsia="zh-CN" w:bidi="zh-CN"/>
                      <w14:textFill>
                        <w14:solidFill>
                          <w14:schemeClr w14:val="tx1"/>
                        </w14:solidFill>
                      </w14:textFill>
                    </w:rPr>
                    <w:t>0.001</w:t>
                  </w:r>
                </w:p>
              </w:tc>
            </w:tr>
            <w:tr w14:paraId="32848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57" w:type="dxa"/>
                  <w:vMerge w:val="restart"/>
                  <w:noWrap w:val="0"/>
                  <w:vAlign w:val="center"/>
                </w:tcPr>
                <w:p w14:paraId="2E6A54CD">
                  <w:pPr>
                    <w:keepNext w:val="0"/>
                    <w:keepLines w:val="0"/>
                    <w:pageBreakBefore w:val="0"/>
                    <w:widowControl w:val="0"/>
                    <w:kinsoku/>
                    <w:wordWrap/>
                    <w:overflowPunct/>
                    <w:topLinePunct w:val="0"/>
                    <w:bidi w:val="0"/>
                    <w:adjustRightInd w:val="0"/>
                    <w:snapToGrid w:val="0"/>
                    <w:spacing w:line="240" w:lineRule="auto"/>
                    <w:ind w:right="0" w:rightChars="0"/>
                    <w:jc w:val="center"/>
                    <w:rPr>
                      <w:rFonts w:hint="default" w:cs="Times New Roman"/>
                      <w:b w:val="0"/>
                      <w:bCs w:val="0"/>
                      <w:color w:val="000000" w:themeColor="text1"/>
                      <w:sz w:val="21"/>
                      <w:szCs w:val="21"/>
                      <w:lang w:val="en-US" w:eastAsia="zh-CN"/>
                      <w14:textFill>
                        <w14:solidFill>
                          <w14:schemeClr w14:val="tx1"/>
                        </w14:solidFill>
                      </w14:textFill>
                    </w:rPr>
                  </w:pPr>
                  <w:r>
                    <w:rPr>
                      <w:rFonts w:hint="eastAsia" w:cs="Times New Roman"/>
                      <w:b w:val="0"/>
                      <w:bCs w:val="0"/>
                      <w:color w:val="000000" w:themeColor="text1"/>
                      <w:sz w:val="21"/>
                      <w:szCs w:val="21"/>
                      <w:lang w:eastAsia="zh-CN"/>
                      <w14:textFill>
                        <w14:solidFill>
                          <w14:schemeClr w14:val="tx1"/>
                        </w14:solidFill>
                      </w14:textFill>
                    </w:rPr>
                    <w:t>厂界下方向</w:t>
                  </w:r>
                  <w:r>
                    <w:rPr>
                      <w:rFonts w:hint="eastAsia" w:cs="Times New Roman"/>
                      <w:b w:val="0"/>
                      <w:bCs w:val="0"/>
                      <w:color w:val="000000" w:themeColor="text1"/>
                      <w:sz w:val="21"/>
                      <w:szCs w:val="21"/>
                      <w:lang w:val="en-US" w:eastAsia="zh-CN"/>
                      <w14:textFill>
                        <w14:solidFill>
                          <w14:schemeClr w14:val="tx1"/>
                        </w14:solidFill>
                      </w14:textFill>
                    </w:rPr>
                    <w:t>G2</w:t>
                  </w:r>
                </w:p>
              </w:tc>
              <w:tc>
                <w:tcPr>
                  <w:tcW w:w="1395" w:type="dxa"/>
                  <w:shd w:val="clear" w:color="auto" w:fill="auto"/>
                  <w:noWrap w:val="0"/>
                  <w:vAlign w:val="center"/>
                </w:tcPr>
                <w:p w14:paraId="198AE3E1">
                  <w:pPr>
                    <w:keepNext w:val="0"/>
                    <w:keepLines w:val="0"/>
                    <w:pageBreakBefore w:val="0"/>
                    <w:widowControl w:val="0"/>
                    <w:kinsoku/>
                    <w:wordWrap/>
                    <w:overflowPunct/>
                    <w:topLinePunct w:val="0"/>
                    <w:bidi w:val="0"/>
                    <w:adjustRightInd w:val="0"/>
                    <w:snapToGrid w:val="0"/>
                    <w:spacing w:line="240" w:lineRule="auto"/>
                    <w:ind w:right="0" w:rightChars="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kern w:val="2"/>
                      <w:sz w:val="21"/>
                      <w:szCs w:val="21"/>
                      <w:lang w:val="en-US" w:eastAsia="zh-CN" w:bidi="ar-SA"/>
                      <w14:textFill>
                        <w14:solidFill>
                          <w14:schemeClr w14:val="tx1"/>
                        </w14:solidFill>
                      </w14:textFill>
                    </w:rPr>
                    <w:t>臭气浓度</w:t>
                  </w:r>
                </w:p>
              </w:tc>
              <w:tc>
                <w:tcPr>
                  <w:tcW w:w="1005" w:type="dxa"/>
                  <w:shd w:val="clear" w:color="auto" w:fill="auto"/>
                  <w:noWrap w:val="0"/>
                  <w:vAlign w:val="center"/>
                </w:tcPr>
                <w:p w14:paraId="289AE103">
                  <w:pPr>
                    <w:keepNext w:val="0"/>
                    <w:keepLines w:val="0"/>
                    <w:pageBreakBefore w:val="0"/>
                    <w:widowControl w:val="0"/>
                    <w:kinsoku/>
                    <w:wordWrap/>
                    <w:overflowPunct/>
                    <w:topLinePunct w:val="0"/>
                    <w:bidi w:val="0"/>
                    <w:adjustRightInd w:val="0"/>
                    <w:snapToGrid w:val="0"/>
                    <w:spacing w:line="240" w:lineRule="auto"/>
                    <w:ind w:right="0" w:rightChars="0"/>
                    <w:jc w:val="cente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1"/>
                      <w:szCs w:val="21"/>
                      <w:lang w:val="en-US" w:eastAsia="zh-CN"/>
                      <w14:textFill>
                        <w14:solidFill>
                          <w14:schemeClr w14:val="tx1"/>
                        </w14:solidFill>
                      </w14:textFill>
                    </w:rPr>
                    <w:t>无量纲</w:t>
                  </w:r>
                </w:p>
              </w:tc>
              <w:tc>
                <w:tcPr>
                  <w:tcW w:w="1055" w:type="dxa"/>
                  <w:shd w:val="clear" w:color="auto" w:fill="auto"/>
                  <w:noWrap w:val="0"/>
                  <w:vAlign w:val="center"/>
                </w:tcPr>
                <w:p w14:paraId="17D55972">
                  <w:pPr>
                    <w:pStyle w:val="44"/>
                    <w:keepNext w:val="0"/>
                    <w:keepLines w:val="0"/>
                    <w:pageBreakBefore w:val="0"/>
                    <w:widowControl w:val="0"/>
                    <w:kinsoku/>
                    <w:wordWrap/>
                    <w:overflowPunct/>
                    <w:topLinePunct w:val="0"/>
                    <w:autoSpaceDE/>
                    <w:autoSpaceDN/>
                    <w:bidi w:val="0"/>
                    <w:adjustRightInd/>
                    <w:snapToGrid w:val="0"/>
                    <w:ind w:left="87" w:leftChars="0" w:right="79" w:rightChars="0"/>
                    <w:jc w:val="center"/>
                    <w:textAlignment w:val="auto"/>
                    <w:rPr>
                      <w:rFonts w:hint="default" w:ascii="Times New Roman" w:hAnsi="Times New Roman" w:eastAsia="宋体" w:cs="Times New Roman"/>
                      <w:color w:val="000000" w:themeColor="text1"/>
                      <w:kern w:val="2"/>
                      <w:sz w:val="21"/>
                      <w:szCs w:val="21"/>
                      <w:lang w:val="en-US" w:eastAsia="zh-CN" w:bidi="zh-CN"/>
                      <w14:textFill>
                        <w14:solidFill>
                          <w14:schemeClr w14:val="tx1"/>
                        </w14:solidFill>
                      </w14:textFill>
                    </w:rPr>
                  </w:pPr>
                  <w:r>
                    <w:rPr>
                      <w:rFonts w:hint="default" w:ascii="Times New Roman" w:hAnsi="Times New Roman" w:cs="Times New Roman"/>
                      <w:color w:val="000000" w:themeColor="text1"/>
                      <w:kern w:val="2"/>
                      <w:sz w:val="21"/>
                      <w:szCs w:val="21"/>
                      <w:lang w:val="en-US" w:eastAsia="zh-CN" w:bidi="zh-CN"/>
                      <w14:textFill>
                        <w14:solidFill>
                          <w14:schemeClr w14:val="tx1"/>
                        </w14:solidFill>
                      </w14:textFill>
                    </w:rPr>
                    <w:t>˂</w:t>
                  </w:r>
                  <w:r>
                    <w:rPr>
                      <w:rFonts w:hint="eastAsia" w:ascii="Times New Roman" w:hAnsi="Times New Roman" w:cs="Times New Roman"/>
                      <w:color w:val="000000" w:themeColor="text1"/>
                      <w:kern w:val="2"/>
                      <w:sz w:val="21"/>
                      <w:szCs w:val="21"/>
                      <w:lang w:val="en-US" w:eastAsia="zh-CN" w:bidi="zh-CN"/>
                      <w14:textFill>
                        <w14:solidFill>
                          <w14:schemeClr w14:val="tx1"/>
                        </w14:solidFill>
                      </w14:textFill>
                    </w:rPr>
                    <w:t>10</w:t>
                  </w:r>
                </w:p>
              </w:tc>
              <w:tc>
                <w:tcPr>
                  <w:tcW w:w="1055" w:type="dxa"/>
                  <w:shd w:val="clear" w:color="auto" w:fill="auto"/>
                  <w:noWrap w:val="0"/>
                  <w:vAlign w:val="center"/>
                </w:tcPr>
                <w:p w14:paraId="4C0D72E5">
                  <w:pPr>
                    <w:pStyle w:val="44"/>
                    <w:keepNext w:val="0"/>
                    <w:keepLines w:val="0"/>
                    <w:pageBreakBefore w:val="0"/>
                    <w:widowControl w:val="0"/>
                    <w:kinsoku/>
                    <w:wordWrap/>
                    <w:overflowPunct/>
                    <w:topLinePunct w:val="0"/>
                    <w:autoSpaceDE/>
                    <w:autoSpaceDN/>
                    <w:bidi w:val="0"/>
                    <w:adjustRightInd/>
                    <w:snapToGrid w:val="0"/>
                    <w:ind w:left="87" w:leftChars="0" w:right="79" w:rightChars="0"/>
                    <w:jc w:val="center"/>
                    <w:textAlignment w:val="auto"/>
                    <w:rPr>
                      <w:rFonts w:hint="default" w:ascii="Times New Roman" w:hAnsi="Times New Roman" w:eastAsia="宋体" w:cs="Times New Roman"/>
                      <w:color w:val="000000" w:themeColor="text1"/>
                      <w:kern w:val="2"/>
                      <w:sz w:val="21"/>
                      <w:szCs w:val="21"/>
                      <w:lang w:val="en-US" w:eastAsia="zh-CN" w:bidi="zh-CN"/>
                      <w14:textFill>
                        <w14:solidFill>
                          <w14:schemeClr w14:val="tx1"/>
                        </w14:solidFill>
                      </w14:textFill>
                    </w:rPr>
                  </w:pPr>
                  <w:r>
                    <w:rPr>
                      <w:rFonts w:hint="default" w:ascii="Times New Roman" w:hAnsi="Times New Roman" w:cs="Times New Roman"/>
                      <w:color w:val="000000" w:themeColor="text1"/>
                      <w:kern w:val="2"/>
                      <w:sz w:val="21"/>
                      <w:szCs w:val="21"/>
                      <w:lang w:val="en-US" w:eastAsia="zh-CN" w:bidi="zh-CN"/>
                      <w14:textFill>
                        <w14:solidFill>
                          <w14:schemeClr w14:val="tx1"/>
                        </w14:solidFill>
                      </w14:textFill>
                    </w:rPr>
                    <w:t>˂</w:t>
                  </w:r>
                  <w:r>
                    <w:rPr>
                      <w:rFonts w:hint="eastAsia" w:ascii="Times New Roman" w:hAnsi="Times New Roman" w:cs="Times New Roman"/>
                      <w:color w:val="000000" w:themeColor="text1"/>
                      <w:kern w:val="2"/>
                      <w:sz w:val="21"/>
                      <w:szCs w:val="21"/>
                      <w:lang w:val="en-US" w:eastAsia="zh-CN" w:bidi="zh-CN"/>
                      <w14:textFill>
                        <w14:solidFill>
                          <w14:schemeClr w14:val="tx1"/>
                        </w14:solidFill>
                      </w14:textFill>
                    </w:rPr>
                    <w:t>10</w:t>
                  </w:r>
                </w:p>
              </w:tc>
              <w:tc>
                <w:tcPr>
                  <w:tcW w:w="1055" w:type="dxa"/>
                  <w:shd w:val="clear" w:color="auto" w:fill="auto"/>
                  <w:noWrap w:val="0"/>
                  <w:vAlign w:val="center"/>
                </w:tcPr>
                <w:p w14:paraId="054A942E">
                  <w:pPr>
                    <w:pStyle w:val="44"/>
                    <w:keepNext w:val="0"/>
                    <w:keepLines w:val="0"/>
                    <w:pageBreakBefore w:val="0"/>
                    <w:widowControl w:val="0"/>
                    <w:kinsoku/>
                    <w:wordWrap/>
                    <w:overflowPunct/>
                    <w:topLinePunct w:val="0"/>
                    <w:autoSpaceDE/>
                    <w:autoSpaceDN/>
                    <w:bidi w:val="0"/>
                    <w:adjustRightInd/>
                    <w:snapToGrid w:val="0"/>
                    <w:ind w:left="87" w:leftChars="0" w:right="79" w:rightChars="0"/>
                    <w:jc w:val="center"/>
                    <w:textAlignment w:val="auto"/>
                    <w:rPr>
                      <w:rFonts w:hint="default" w:ascii="Times New Roman" w:hAnsi="Times New Roman" w:eastAsia="宋体" w:cs="Times New Roman"/>
                      <w:color w:val="000000" w:themeColor="text1"/>
                      <w:kern w:val="2"/>
                      <w:sz w:val="21"/>
                      <w:szCs w:val="21"/>
                      <w:lang w:val="en-US" w:eastAsia="zh-CN" w:bidi="zh-CN"/>
                      <w14:textFill>
                        <w14:solidFill>
                          <w14:schemeClr w14:val="tx1"/>
                        </w14:solidFill>
                      </w14:textFill>
                    </w:rPr>
                  </w:pPr>
                  <w:r>
                    <w:rPr>
                      <w:rFonts w:hint="default" w:ascii="Times New Roman" w:hAnsi="Times New Roman" w:cs="Times New Roman"/>
                      <w:color w:val="000000" w:themeColor="text1"/>
                      <w:kern w:val="2"/>
                      <w:sz w:val="21"/>
                      <w:szCs w:val="21"/>
                      <w:lang w:val="en-US" w:eastAsia="zh-CN" w:bidi="zh-CN"/>
                      <w14:textFill>
                        <w14:solidFill>
                          <w14:schemeClr w14:val="tx1"/>
                        </w14:solidFill>
                      </w14:textFill>
                    </w:rPr>
                    <w:t>˂</w:t>
                  </w:r>
                  <w:r>
                    <w:rPr>
                      <w:rFonts w:hint="eastAsia" w:ascii="Times New Roman" w:hAnsi="Times New Roman" w:cs="Times New Roman"/>
                      <w:color w:val="000000" w:themeColor="text1"/>
                      <w:kern w:val="2"/>
                      <w:sz w:val="21"/>
                      <w:szCs w:val="21"/>
                      <w:lang w:val="en-US" w:eastAsia="zh-CN" w:bidi="zh-CN"/>
                      <w14:textFill>
                        <w14:solidFill>
                          <w14:schemeClr w14:val="tx1"/>
                        </w14:solidFill>
                      </w14:textFill>
                    </w:rPr>
                    <w:t>10</w:t>
                  </w:r>
                </w:p>
              </w:tc>
              <w:tc>
                <w:tcPr>
                  <w:tcW w:w="1058" w:type="dxa"/>
                  <w:shd w:val="clear" w:color="auto" w:fill="auto"/>
                  <w:noWrap w:val="0"/>
                  <w:vAlign w:val="center"/>
                </w:tcPr>
                <w:p w14:paraId="2457EFFA">
                  <w:pPr>
                    <w:pStyle w:val="44"/>
                    <w:keepNext w:val="0"/>
                    <w:keepLines w:val="0"/>
                    <w:pageBreakBefore w:val="0"/>
                    <w:widowControl w:val="0"/>
                    <w:kinsoku/>
                    <w:wordWrap/>
                    <w:overflowPunct/>
                    <w:topLinePunct w:val="0"/>
                    <w:autoSpaceDE/>
                    <w:autoSpaceDN/>
                    <w:bidi w:val="0"/>
                    <w:adjustRightInd/>
                    <w:snapToGrid w:val="0"/>
                    <w:ind w:left="87" w:leftChars="0" w:right="79" w:rightChars="0"/>
                    <w:jc w:val="center"/>
                    <w:textAlignment w:val="auto"/>
                    <w:rPr>
                      <w:rFonts w:hint="eastAsia" w:ascii="Times New Roman" w:hAnsi="Times New Roman" w:eastAsia="宋体" w:cs="Times New Roman"/>
                      <w:color w:val="000000" w:themeColor="text1"/>
                      <w:kern w:val="2"/>
                      <w:sz w:val="21"/>
                      <w:szCs w:val="21"/>
                      <w:lang w:val="en-US" w:eastAsia="zh-CN" w:bidi="zh-CN"/>
                      <w14:textFill>
                        <w14:solidFill>
                          <w14:schemeClr w14:val="tx1"/>
                        </w14:solidFill>
                      </w14:textFill>
                    </w:rPr>
                  </w:pPr>
                  <w:r>
                    <w:rPr>
                      <w:rFonts w:hint="default" w:ascii="Times New Roman" w:hAnsi="Times New Roman" w:cs="Times New Roman"/>
                      <w:color w:val="000000" w:themeColor="text1"/>
                      <w:kern w:val="2"/>
                      <w:sz w:val="21"/>
                      <w:szCs w:val="21"/>
                      <w:lang w:val="en-US" w:eastAsia="zh-CN" w:bidi="zh-CN"/>
                      <w14:textFill>
                        <w14:solidFill>
                          <w14:schemeClr w14:val="tx1"/>
                        </w14:solidFill>
                      </w14:textFill>
                    </w:rPr>
                    <w:t>˂</w:t>
                  </w:r>
                  <w:r>
                    <w:rPr>
                      <w:rFonts w:hint="eastAsia" w:ascii="Times New Roman" w:hAnsi="Times New Roman" w:cs="Times New Roman"/>
                      <w:color w:val="000000" w:themeColor="text1"/>
                      <w:kern w:val="2"/>
                      <w:sz w:val="21"/>
                      <w:szCs w:val="21"/>
                      <w:lang w:val="en-US" w:eastAsia="zh-CN" w:bidi="zh-CN"/>
                      <w14:textFill>
                        <w14:solidFill>
                          <w14:schemeClr w14:val="tx1"/>
                        </w14:solidFill>
                      </w14:textFill>
                    </w:rPr>
                    <w:t>10</w:t>
                  </w:r>
                </w:p>
              </w:tc>
            </w:tr>
            <w:tr w14:paraId="0126B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57" w:type="dxa"/>
                  <w:vMerge w:val="continue"/>
                  <w:noWrap w:val="0"/>
                  <w:vAlign w:val="center"/>
                </w:tcPr>
                <w:p w14:paraId="32859F07">
                  <w:pPr>
                    <w:keepNext w:val="0"/>
                    <w:keepLines w:val="0"/>
                    <w:pageBreakBefore w:val="0"/>
                    <w:widowControl w:val="0"/>
                    <w:kinsoku/>
                    <w:wordWrap/>
                    <w:overflowPunct/>
                    <w:topLinePunct w:val="0"/>
                    <w:bidi w:val="0"/>
                    <w:adjustRightInd w:val="0"/>
                    <w:snapToGrid w:val="0"/>
                    <w:spacing w:line="240" w:lineRule="auto"/>
                    <w:ind w:right="0" w:rightChars="0"/>
                    <w:jc w:val="center"/>
                    <w:rPr>
                      <w:rFonts w:hint="eastAsia" w:cs="Times New Roman"/>
                      <w:b w:val="0"/>
                      <w:bCs w:val="0"/>
                      <w:color w:val="000000" w:themeColor="text1"/>
                      <w:sz w:val="21"/>
                      <w:szCs w:val="21"/>
                      <w:lang w:eastAsia="zh-CN"/>
                      <w14:textFill>
                        <w14:solidFill>
                          <w14:schemeClr w14:val="tx1"/>
                        </w14:solidFill>
                      </w14:textFill>
                    </w:rPr>
                  </w:pPr>
                </w:p>
              </w:tc>
              <w:tc>
                <w:tcPr>
                  <w:tcW w:w="1395" w:type="dxa"/>
                  <w:shd w:val="clear" w:color="auto" w:fill="auto"/>
                  <w:noWrap w:val="0"/>
                  <w:vAlign w:val="center"/>
                </w:tcPr>
                <w:p w14:paraId="77DA0640">
                  <w:pPr>
                    <w:keepNext w:val="0"/>
                    <w:keepLines w:val="0"/>
                    <w:pageBreakBefore w:val="0"/>
                    <w:widowControl w:val="0"/>
                    <w:kinsoku/>
                    <w:wordWrap/>
                    <w:overflowPunct/>
                    <w:topLinePunct w:val="0"/>
                    <w:bidi w:val="0"/>
                    <w:adjustRightInd w:val="0"/>
                    <w:snapToGrid w:val="0"/>
                    <w:spacing w:line="240" w:lineRule="auto"/>
                    <w:ind w:right="0" w:rightChars="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kern w:val="2"/>
                      <w:sz w:val="21"/>
                      <w:szCs w:val="21"/>
                      <w:lang w:val="en-US" w:eastAsia="zh-CN" w:bidi="ar-SA"/>
                      <w14:textFill>
                        <w14:solidFill>
                          <w14:schemeClr w14:val="tx1"/>
                        </w14:solidFill>
                      </w14:textFill>
                    </w:rPr>
                    <w:t>氨</w:t>
                  </w:r>
                </w:p>
              </w:tc>
              <w:tc>
                <w:tcPr>
                  <w:tcW w:w="1005" w:type="dxa"/>
                  <w:shd w:val="clear" w:color="auto" w:fill="auto"/>
                  <w:noWrap w:val="0"/>
                  <w:vAlign w:val="center"/>
                </w:tcPr>
                <w:p w14:paraId="77C6E8C1">
                  <w:pPr>
                    <w:keepNext w:val="0"/>
                    <w:keepLines w:val="0"/>
                    <w:pageBreakBefore w:val="0"/>
                    <w:widowControl w:val="0"/>
                    <w:kinsoku/>
                    <w:wordWrap/>
                    <w:overflowPunct/>
                    <w:topLinePunct w:val="0"/>
                    <w:bidi w:val="0"/>
                    <w:adjustRightInd w:val="0"/>
                    <w:snapToGrid w:val="0"/>
                    <w:spacing w:line="240" w:lineRule="auto"/>
                    <w:ind w:right="0" w:rightChars="0"/>
                    <w:jc w:val="cente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1"/>
                      <w:szCs w:val="21"/>
                      <w:lang w:val="en-US" w:eastAsia="zh-CN"/>
                      <w14:textFill>
                        <w14:solidFill>
                          <w14:schemeClr w14:val="tx1"/>
                        </w14:solidFill>
                      </w14:textFill>
                    </w:rPr>
                    <w:t>m</w:t>
                  </w:r>
                  <w: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t>g/m</w:t>
                  </w:r>
                  <w:r>
                    <w:rPr>
                      <w:rFonts w:hint="default" w:ascii="Times New Roman" w:hAnsi="Times New Roman" w:eastAsia="宋体" w:cs="Times New Roman"/>
                      <w:color w:val="000000" w:themeColor="text1"/>
                      <w:kern w:val="0"/>
                      <w:sz w:val="21"/>
                      <w:szCs w:val="21"/>
                      <w:vertAlign w:val="superscript"/>
                      <w:lang w:val="en-US" w:eastAsia="zh-CN"/>
                      <w14:textFill>
                        <w14:solidFill>
                          <w14:schemeClr w14:val="tx1"/>
                        </w14:solidFill>
                      </w14:textFill>
                    </w:rPr>
                    <w:t>3</w:t>
                  </w:r>
                </w:p>
              </w:tc>
              <w:tc>
                <w:tcPr>
                  <w:tcW w:w="1055" w:type="dxa"/>
                  <w:noWrap w:val="0"/>
                  <w:vAlign w:val="center"/>
                </w:tcPr>
                <w:p w14:paraId="09C58339">
                  <w:pPr>
                    <w:pStyle w:val="44"/>
                    <w:keepNext w:val="0"/>
                    <w:keepLines w:val="0"/>
                    <w:pageBreakBefore w:val="0"/>
                    <w:widowControl w:val="0"/>
                    <w:kinsoku/>
                    <w:wordWrap/>
                    <w:overflowPunct/>
                    <w:topLinePunct w:val="0"/>
                    <w:autoSpaceDE/>
                    <w:autoSpaceDN/>
                    <w:bidi w:val="0"/>
                    <w:adjustRightInd/>
                    <w:snapToGrid w:val="0"/>
                    <w:ind w:left="87" w:leftChars="0" w:right="79" w:rightChars="0"/>
                    <w:jc w:val="center"/>
                    <w:textAlignment w:val="auto"/>
                    <w:rPr>
                      <w:rFonts w:hint="default" w:ascii="Times New Roman" w:hAnsi="Times New Roman" w:cs="Times New Roman"/>
                      <w:color w:val="000000" w:themeColor="text1"/>
                      <w:kern w:val="2"/>
                      <w:sz w:val="21"/>
                      <w:szCs w:val="21"/>
                      <w:lang w:val="en-US" w:eastAsia="zh-CN" w:bidi="zh-CN"/>
                      <w14:textFill>
                        <w14:solidFill>
                          <w14:schemeClr w14:val="tx1"/>
                        </w14:solidFill>
                      </w14:textFill>
                    </w:rPr>
                  </w:pPr>
                  <w:r>
                    <w:rPr>
                      <w:rFonts w:hint="eastAsia" w:ascii="Times New Roman" w:hAnsi="Times New Roman" w:cs="Times New Roman"/>
                      <w:color w:val="000000" w:themeColor="text1"/>
                      <w:kern w:val="2"/>
                      <w:sz w:val="21"/>
                      <w:szCs w:val="21"/>
                      <w:lang w:val="en-US" w:eastAsia="zh-CN" w:bidi="zh-CN"/>
                      <w14:textFill>
                        <w14:solidFill>
                          <w14:schemeClr w14:val="tx1"/>
                        </w14:solidFill>
                      </w14:textFill>
                    </w:rPr>
                    <w:t>0.11</w:t>
                  </w:r>
                </w:p>
              </w:tc>
              <w:tc>
                <w:tcPr>
                  <w:tcW w:w="1055" w:type="dxa"/>
                  <w:noWrap w:val="0"/>
                  <w:vAlign w:val="center"/>
                </w:tcPr>
                <w:p w14:paraId="08F826F9">
                  <w:pPr>
                    <w:pStyle w:val="44"/>
                    <w:keepNext w:val="0"/>
                    <w:keepLines w:val="0"/>
                    <w:pageBreakBefore w:val="0"/>
                    <w:widowControl w:val="0"/>
                    <w:kinsoku/>
                    <w:wordWrap/>
                    <w:overflowPunct/>
                    <w:topLinePunct w:val="0"/>
                    <w:autoSpaceDE/>
                    <w:autoSpaceDN/>
                    <w:bidi w:val="0"/>
                    <w:adjustRightInd/>
                    <w:snapToGrid w:val="0"/>
                    <w:ind w:left="87" w:leftChars="0" w:right="79" w:rightChars="0"/>
                    <w:jc w:val="center"/>
                    <w:textAlignment w:val="auto"/>
                    <w:rPr>
                      <w:rFonts w:hint="default" w:ascii="Times New Roman" w:hAnsi="Times New Roman" w:cs="Times New Roman"/>
                      <w:color w:val="000000" w:themeColor="text1"/>
                      <w:kern w:val="2"/>
                      <w:sz w:val="21"/>
                      <w:szCs w:val="21"/>
                      <w:lang w:val="en-US" w:eastAsia="zh-CN" w:bidi="zh-CN"/>
                      <w14:textFill>
                        <w14:solidFill>
                          <w14:schemeClr w14:val="tx1"/>
                        </w14:solidFill>
                      </w14:textFill>
                    </w:rPr>
                  </w:pPr>
                  <w:r>
                    <w:rPr>
                      <w:rFonts w:hint="eastAsia" w:ascii="Times New Roman" w:hAnsi="Times New Roman" w:cs="Times New Roman"/>
                      <w:color w:val="000000" w:themeColor="text1"/>
                      <w:kern w:val="2"/>
                      <w:sz w:val="21"/>
                      <w:szCs w:val="21"/>
                      <w:lang w:val="en-US" w:eastAsia="zh-CN" w:bidi="zh-CN"/>
                      <w14:textFill>
                        <w14:solidFill>
                          <w14:schemeClr w14:val="tx1"/>
                        </w14:solidFill>
                      </w14:textFill>
                    </w:rPr>
                    <w:t>0.12</w:t>
                  </w:r>
                </w:p>
              </w:tc>
              <w:tc>
                <w:tcPr>
                  <w:tcW w:w="1055" w:type="dxa"/>
                  <w:noWrap w:val="0"/>
                  <w:vAlign w:val="center"/>
                </w:tcPr>
                <w:p w14:paraId="18C9DFDB">
                  <w:pPr>
                    <w:pStyle w:val="44"/>
                    <w:keepNext w:val="0"/>
                    <w:keepLines w:val="0"/>
                    <w:pageBreakBefore w:val="0"/>
                    <w:widowControl w:val="0"/>
                    <w:kinsoku/>
                    <w:wordWrap/>
                    <w:overflowPunct/>
                    <w:topLinePunct w:val="0"/>
                    <w:autoSpaceDE/>
                    <w:autoSpaceDN/>
                    <w:bidi w:val="0"/>
                    <w:adjustRightInd/>
                    <w:snapToGrid w:val="0"/>
                    <w:ind w:left="87" w:leftChars="0" w:right="79" w:rightChars="0"/>
                    <w:jc w:val="center"/>
                    <w:textAlignment w:val="auto"/>
                    <w:rPr>
                      <w:rFonts w:hint="default" w:ascii="Times New Roman" w:hAnsi="Times New Roman" w:cs="Times New Roman"/>
                      <w:color w:val="000000" w:themeColor="text1"/>
                      <w:kern w:val="2"/>
                      <w:sz w:val="21"/>
                      <w:szCs w:val="21"/>
                      <w:lang w:val="en-US" w:eastAsia="zh-CN" w:bidi="zh-CN"/>
                      <w14:textFill>
                        <w14:solidFill>
                          <w14:schemeClr w14:val="tx1"/>
                        </w14:solidFill>
                      </w14:textFill>
                    </w:rPr>
                  </w:pPr>
                  <w:r>
                    <w:rPr>
                      <w:rFonts w:hint="eastAsia" w:ascii="Times New Roman" w:hAnsi="Times New Roman" w:cs="Times New Roman"/>
                      <w:color w:val="000000" w:themeColor="text1"/>
                      <w:kern w:val="2"/>
                      <w:sz w:val="21"/>
                      <w:szCs w:val="21"/>
                      <w:lang w:val="en-US" w:eastAsia="zh-CN" w:bidi="zh-CN"/>
                      <w14:textFill>
                        <w14:solidFill>
                          <w14:schemeClr w14:val="tx1"/>
                        </w14:solidFill>
                      </w14:textFill>
                    </w:rPr>
                    <w:t>0.13</w:t>
                  </w:r>
                </w:p>
              </w:tc>
              <w:tc>
                <w:tcPr>
                  <w:tcW w:w="1058" w:type="dxa"/>
                  <w:noWrap w:val="0"/>
                  <w:vAlign w:val="center"/>
                </w:tcPr>
                <w:p w14:paraId="70E464A7">
                  <w:pPr>
                    <w:pStyle w:val="44"/>
                    <w:keepNext w:val="0"/>
                    <w:keepLines w:val="0"/>
                    <w:pageBreakBefore w:val="0"/>
                    <w:widowControl w:val="0"/>
                    <w:kinsoku/>
                    <w:wordWrap/>
                    <w:overflowPunct/>
                    <w:topLinePunct w:val="0"/>
                    <w:autoSpaceDE/>
                    <w:autoSpaceDN/>
                    <w:bidi w:val="0"/>
                    <w:adjustRightInd/>
                    <w:snapToGrid w:val="0"/>
                    <w:ind w:left="87" w:leftChars="0" w:right="79" w:rightChars="0"/>
                    <w:jc w:val="center"/>
                    <w:textAlignment w:val="auto"/>
                    <w:rPr>
                      <w:rFonts w:hint="default" w:ascii="Times New Roman" w:hAnsi="Times New Roman" w:cs="Times New Roman"/>
                      <w:color w:val="000000" w:themeColor="text1"/>
                      <w:kern w:val="2"/>
                      <w:sz w:val="21"/>
                      <w:szCs w:val="21"/>
                      <w:lang w:val="en-US" w:eastAsia="zh-CN" w:bidi="zh-CN"/>
                      <w14:textFill>
                        <w14:solidFill>
                          <w14:schemeClr w14:val="tx1"/>
                        </w14:solidFill>
                      </w14:textFill>
                    </w:rPr>
                  </w:pPr>
                  <w:r>
                    <w:rPr>
                      <w:rFonts w:hint="eastAsia" w:ascii="Times New Roman" w:hAnsi="Times New Roman" w:cs="Times New Roman"/>
                      <w:color w:val="000000" w:themeColor="text1"/>
                      <w:kern w:val="2"/>
                      <w:sz w:val="21"/>
                      <w:szCs w:val="21"/>
                      <w:lang w:val="en-US" w:eastAsia="zh-CN" w:bidi="zh-CN"/>
                      <w14:textFill>
                        <w14:solidFill>
                          <w14:schemeClr w14:val="tx1"/>
                        </w14:solidFill>
                      </w14:textFill>
                    </w:rPr>
                    <w:t>0.13</w:t>
                  </w:r>
                </w:p>
              </w:tc>
            </w:tr>
            <w:tr w14:paraId="2D6BE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57" w:type="dxa"/>
                  <w:vMerge w:val="continue"/>
                  <w:noWrap w:val="0"/>
                  <w:vAlign w:val="center"/>
                </w:tcPr>
                <w:p w14:paraId="47D6C8F6">
                  <w:pPr>
                    <w:keepNext w:val="0"/>
                    <w:keepLines w:val="0"/>
                    <w:pageBreakBefore w:val="0"/>
                    <w:widowControl w:val="0"/>
                    <w:kinsoku/>
                    <w:wordWrap/>
                    <w:overflowPunct/>
                    <w:topLinePunct w:val="0"/>
                    <w:bidi w:val="0"/>
                    <w:adjustRightInd w:val="0"/>
                    <w:snapToGrid w:val="0"/>
                    <w:spacing w:line="240" w:lineRule="auto"/>
                    <w:ind w:right="0" w:rightChars="0"/>
                    <w:jc w:val="center"/>
                    <w:rPr>
                      <w:rFonts w:hint="eastAsia" w:cs="Times New Roman"/>
                      <w:b w:val="0"/>
                      <w:bCs w:val="0"/>
                      <w:color w:val="000000" w:themeColor="text1"/>
                      <w:sz w:val="21"/>
                      <w:szCs w:val="21"/>
                      <w:lang w:eastAsia="zh-CN"/>
                      <w14:textFill>
                        <w14:solidFill>
                          <w14:schemeClr w14:val="tx1"/>
                        </w14:solidFill>
                      </w14:textFill>
                    </w:rPr>
                  </w:pPr>
                </w:p>
              </w:tc>
              <w:tc>
                <w:tcPr>
                  <w:tcW w:w="1395" w:type="dxa"/>
                  <w:shd w:val="clear" w:color="auto" w:fill="auto"/>
                  <w:noWrap w:val="0"/>
                  <w:vAlign w:val="center"/>
                </w:tcPr>
                <w:p w14:paraId="61D544CC">
                  <w:pPr>
                    <w:keepNext w:val="0"/>
                    <w:keepLines w:val="0"/>
                    <w:pageBreakBefore w:val="0"/>
                    <w:widowControl w:val="0"/>
                    <w:kinsoku/>
                    <w:wordWrap/>
                    <w:overflowPunct/>
                    <w:topLinePunct w:val="0"/>
                    <w:bidi w:val="0"/>
                    <w:adjustRightInd w:val="0"/>
                    <w:snapToGrid w:val="0"/>
                    <w:spacing w:line="240" w:lineRule="auto"/>
                    <w:ind w:right="0" w:rightChars="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kern w:val="2"/>
                      <w:sz w:val="21"/>
                      <w:szCs w:val="21"/>
                      <w:lang w:val="en-US" w:eastAsia="zh-CN" w:bidi="ar-SA"/>
                      <w14:textFill>
                        <w14:solidFill>
                          <w14:schemeClr w14:val="tx1"/>
                        </w14:solidFill>
                      </w14:textFill>
                    </w:rPr>
                    <w:t>硫化氢</w:t>
                  </w:r>
                </w:p>
              </w:tc>
              <w:tc>
                <w:tcPr>
                  <w:tcW w:w="1005" w:type="dxa"/>
                  <w:shd w:val="clear" w:color="auto" w:fill="auto"/>
                  <w:noWrap w:val="0"/>
                  <w:vAlign w:val="center"/>
                </w:tcPr>
                <w:p w14:paraId="27C12491">
                  <w:pPr>
                    <w:keepNext w:val="0"/>
                    <w:keepLines w:val="0"/>
                    <w:pageBreakBefore w:val="0"/>
                    <w:widowControl w:val="0"/>
                    <w:kinsoku/>
                    <w:wordWrap/>
                    <w:overflowPunct/>
                    <w:topLinePunct w:val="0"/>
                    <w:bidi w:val="0"/>
                    <w:adjustRightInd w:val="0"/>
                    <w:snapToGrid w:val="0"/>
                    <w:spacing w:line="240" w:lineRule="auto"/>
                    <w:ind w:right="0" w:rightChars="0"/>
                    <w:jc w:val="cente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1"/>
                      <w:szCs w:val="21"/>
                      <w:lang w:val="en-US" w:eastAsia="zh-CN"/>
                      <w14:textFill>
                        <w14:solidFill>
                          <w14:schemeClr w14:val="tx1"/>
                        </w14:solidFill>
                      </w14:textFill>
                    </w:rPr>
                    <w:t>m</w:t>
                  </w:r>
                  <w: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t>g/m</w:t>
                  </w:r>
                  <w:r>
                    <w:rPr>
                      <w:rFonts w:hint="default" w:ascii="Times New Roman" w:hAnsi="Times New Roman" w:eastAsia="宋体" w:cs="Times New Roman"/>
                      <w:color w:val="000000" w:themeColor="text1"/>
                      <w:kern w:val="0"/>
                      <w:sz w:val="21"/>
                      <w:szCs w:val="21"/>
                      <w:vertAlign w:val="superscript"/>
                      <w:lang w:val="en-US" w:eastAsia="zh-CN"/>
                      <w14:textFill>
                        <w14:solidFill>
                          <w14:schemeClr w14:val="tx1"/>
                        </w14:solidFill>
                      </w14:textFill>
                    </w:rPr>
                    <w:t>3</w:t>
                  </w:r>
                </w:p>
              </w:tc>
              <w:tc>
                <w:tcPr>
                  <w:tcW w:w="1055" w:type="dxa"/>
                  <w:noWrap w:val="0"/>
                  <w:vAlign w:val="center"/>
                </w:tcPr>
                <w:p w14:paraId="1389F18F">
                  <w:pPr>
                    <w:pStyle w:val="44"/>
                    <w:keepNext w:val="0"/>
                    <w:keepLines w:val="0"/>
                    <w:pageBreakBefore w:val="0"/>
                    <w:widowControl w:val="0"/>
                    <w:kinsoku/>
                    <w:wordWrap/>
                    <w:overflowPunct/>
                    <w:topLinePunct w:val="0"/>
                    <w:autoSpaceDE/>
                    <w:autoSpaceDN/>
                    <w:bidi w:val="0"/>
                    <w:adjustRightInd/>
                    <w:snapToGrid w:val="0"/>
                    <w:ind w:left="87" w:leftChars="0" w:right="79" w:rightChars="0"/>
                    <w:jc w:val="center"/>
                    <w:textAlignment w:val="auto"/>
                    <w:rPr>
                      <w:rFonts w:hint="default" w:ascii="Times New Roman" w:hAnsi="Times New Roman" w:cs="Times New Roman"/>
                      <w:color w:val="000000" w:themeColor="text1"/>
                      <w:kern w:val="2"/>
                      <w:sz w:val="21"/>
                      <w:szCs w:val="21"/>
                      <w:lang w:val="en-US" w:eastAsia="zh-CN" w:bidi="zh-CN"/>
                      <w14:textFill>
                        <w14:solidFill>
                          <w14:schemeClr w14:val="tx1"/>
                        </w14:solidFill>
                      </w14:textFill>
                    </w:rPr>
                  </w:pPr>
                  <w:r>
                    <w:rPr>
                      <w:rFonts w:hint="eastAsia" w:ascii="Times New Roman" w:hAnsi="Times New Roman" w:cs="Times New Roman"/>
                      <w:color w:val="000000" w:themeColor="text1"/>
                      <w:kern w:val="2"/>
                      <w:sz w:val="21"/>
                      <w:szCs w:val="21"/>
                      <w:lang w:val="en-US" w:eastAsia="zh-CN" w:bidi="zh-CN"/>
                      <w14:textFill>
                        <w14:solidFill>
                          <w14:schemeClr w14:val="tx1"/>
                        </w14:solidFill>
                      </w14:textFill>
                    </w:rPr>
                    <w:t>0.002</w:t>
                  </w:r>
                </w:p>
              </w:tc>
              <w:tc>
                <w:tcPr>
                  <w:tcW w:w="1055" w:type="dxa"/>
                  <w:noWrap w:val="0"/>
                  <w:vAlign w:val="center"/>
                </w:tcPr>
                <w:p w14:paraId="0DED3589">
                  <w:pPr>
                    <w:pStyle w:val="44"/>
                    <w:keepNext w:val="0"/>
                    <w:keepLines w:val="0"/>
                    <w:pageBreakBefore w:val="0"/>
                    <w:widowControl w:val="0"/>
                    <w:kinsoku/>
                    <w:wordWrap/>
                    <w:overflowPunct/>
                    <w:topLinePunct w:val="0"/>
                    <w:autoSpaceDE/>
                    <w:autoSpaceDN/>
                    <w:bidi w:val="0"/>
                    <w:adjustRightInd/>
                    <w:snapToGrid w:val="0"/>
                    <w:ind w:left="87" w:leftChars="0" w:right="79" w:rightChars="0"/>
                    <w:jc w:val="center"/>
                    <w:textAlignment w:val="auto"/>
                    <w:rPr>
                      <w:rFonts w:hint="default" w:ascii="Times New Roman" w:hAnsi="Times New Roman" w:cs="Times New Roman"/>
                      <w:color w:val="000000" w:themeColor="text1"/>
                      <w:kern w:val="2"/>
                      <w:sz w:val="21"/>
                      <w:szCs w:val="21"/>
                      <w:lang w:val="en-US" w:eastAsia="zh-CN" w:bidi="zh-CN"/>
                      <w14:textFill>
                        <w14:solidFill>
                          <w14:schemeClr w14:val="tx1"/>
                        </w14:solidFill>
                      </w14:textFill>
                    </w:rPr>
                  </w:pPr>
                  <w:r>
                    <w:rPr>
                      <w:rFonts w:hint="eastAsia" w:ascii="Times New Roman" w:hAnsi="Times New Roman" w:cs="Times New Roman"/>
                      <w:color w:val="000000" w:themeColor="text1"/>
                      <w:kern w:val="2"/>
                      <w:sz w:val="21"/>
                      <w:szCs w:val="21"/>
                      <w:lang w:val="en-US" w:eastAsia="zh-CN" w:bidi="zh-CN"/>
                      <w14:textFill>
                        <w14:solidFill>
                          <w14:schemeClr w14:val="tx1"/>
                        </w14:solidFill>
                      </w14:textFill>
                    </w:rPr>
                    <w:t>0.003</w:t>
                  </w:r>
                </w:p>
              </w:tc>
              <w:tc>
                <w:tcPr>
                  <w:tcW w:w="1055" w:type="dxa"/>
                  <w:noWrap w:val="0"/>
                  <w:vAlign w:val="center"/>
                </w:tcPr>
                <w:p w14:paraId="7E6EBF23">
                  <w:pPr>
                    <w:pStyle w:val="44"/>
                    <w:keepNext w:val="0"/>
                    <w:keepLines w:val="0"/>
                    <w:pageBreakBefore w:val="0"/>
                    <w:widowControl w:val="0"/>
                    <w:kinsoku/>
                    <w:wordWrap/>
                    <w:overflowPunct/>
                    <w:topLinePunct w:val="0"/>
                    <w:autoSpaceDE/>
                    <w:autoSpaceDN/>
                    <w:bidi w:val="0"/>
                    <w:adjustRightInd/>
                    <w:snapToGrid w:val="0"/>
                    <w:ind w:left="87" w:leftChars="0" w:right="79" w:rightChars="0"/>
                    <w:jc w:val="center"/>
                    <w:textAlignment w:val="auto"/>
                    <w:rPr>
                      <w:rFonts w:hint="default" w:ascii="Times New Roman" w:hAnsi="Times New Roman" w:cs="Times New Roman"/>
                      <w:color w:val="000000" w:themeColor="text1"/>
                      <w:kern w:val="2"/>
                      <w:sz w:val="21"/>
                      <w:szCs w:val="21"/>
                      <w:lang w:val="en-US" w:eastAsia="zh-CN" w:bidi="zh-CN"/>
                      <w14:textFill>
                        <w14:solidFill>
                          <w14:schemeClr w14:val="tx1"/>
                        </w14:solidFill>
                      </w14:textFill>
                    </w:rPr>
                  </w:pPr>
                  <w:r>
                    <w:rPr>
                      <w:rFonts w:hint="eastAsia" w:ascii="Times New Roman" w:hAnsi="Times New Roman" w:cs="Times New Roman"/>
                      <w:color w:val="000000" w:themeColor="text1"/>
                      <w:kern w:val="2"/>
                      <w:sz w:val="21"/>
                      <w:szCs w:val="21"/>
                      <w:lang w:val="en-US" w:eastAsia="zh-CN" w:bidi="zh-CN"/>
                      <w14:textFill>
                        <w14:solidFill>
                          <w14:schemeClr w14:val="tx1"/>
                        </w14:solidFill>
                      </w14:textFill>
                    </w:rPr>
                    <w:t>0.003</w:t>
                  </w:r>
                </w:p>
              </w:tc>
              <w:tc>
                <w:tcPr>
                  <w:tcW w:w="1058" w:type="dxa"/>
                  <w:noWrap w:val="0"/>
                  <w:vAlign w:val="center"/>
                </w:tcPr>
                <w:p w14:paraId="3E3AD9A3">
                  <w:pPr>
                    <w:pStyle w:val="44"/>
                    <w:keepNext w:val="0"/>
                    <w:keepLines w:val="0"/>
                    <w:pageBreakBefore w:val="0"/>
                    <w:widowControl w:val="0"/>
                    <w:kinsoku/>
                    <w:wordWrap/>
                    <w:overflowPunct/>
                    <w:topLinePunct w:val="0"/>
                    <w:autoSpaceDE/>
                    <w:autoSpaceDN/>
                    <w:bidi w:val="0"/>
                    <w:adjustRightInd/>
                    <w:snapToGrid w:val="0"/>
                    <w:ind w:left="87" w:leftChars="0" w:right="79" w:rightChars="0"/>
                    <w:jc w:val="center"/>
                    <w:textAlignment w:val="auto"/>
                    <w:rPr>
                      <w:rFonts w:hint="default" w:ascii="Times New Roman" w:hAnsi="Times New Roman" w:cs="Times New Roman"/>
                      <w:color w:val="000000" w:themeColor="text1"/>
                      <w:kern w:val="2"/>
                      <w:sz w:val="21"/>
                      <w:szCs w:val="21"/>
                      <w:lang w:val="en-US" w:eastAsia="zh-CN" w:bidi="zh-CN"/>
                      <w14:textFill>
                        <w14:solidFill>
                          <w14:schemeClr w14:val="tx1"/>
                        </w14:solidFill>
                      </w14:textFill>
                    </w:rPr>
                  </w:pPr>
                  <w:r>
                    <w:rPr>
                      <w:rFonts w:hint="eastAsia" w:ascii="Times New Roman" w:hAnsi="Times New Roman" w:cs="Times New Roman"/>
                      <w:color w:val="000000" w:themeColor="text1"/>
                      <w:kern w:val="2"/>
                      <w:sz w:val="21"/>
                      <w:szCs w:val="21"/>
                      <w:lang w:val="en-US" w:eastAsia="zh-CN" w:bidi="zh-CN"/>
                      <w14:textFill>
                        <w14:solidFill>
                          <w14:schemeClr w14:val="tx1"/>
                        </w14:solidFill>
                      </w14:textFill>
                    </w:rPr>
                    <w:t>0.003</w:t>
                  </w:r>
                </w:p>
              </w:tc>
            </w:tr>
            <w:tr w14:paraId="5154A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57" w:type="dxa"/>
                  <w:vMerge w:val="restart"/>
                  <w:noWrap w:val="0"/>
                  <w:vAlign w:val="center"/>
                </w:tcPr>
                <w:p w14:paraId="57B04CE9">
                  <w:pPr>
                    <w:keepNext w:val="0"/>
                    <w:keepLines w:val="0"/>
                    <w:pageBreakBefore w:val="0"/>
                    <w:widowControl w:val="0"/>
                    <w:kinsoku/>
                    <w:wordWrap/>
                    <w:overflowPunct/>
                    <w:topLinePunct w:val="0"/>
                    <w:bidi w:val="0"/>
                    <w:adjustRightInd w:val="0"/>
                    <w:snapToGrid w:val="0"/>
                    <w:spacing w:line="240" w:lineRule="auto"/>
                    <w:ind w:right="0" w:rightChars="0"/>
                    <w:jc w:val="center"/>
                    <w:rPr>
                      <w:rFonts w:hint="default" w:cs="Times New Roman"/>
                      <w:b w:val="0"/>
                      <w:bCs w:val="0"/>
                      <w:color w:val="000000" w:themeColor="text1"/>
                      <w:sz w:val="21"/>
                      <w:szCs w:val="21"/>
                      <w:lang w:val="en-US" w:eastAsia="zh-CN"/>
                      <w14:textFill>
                        <w14:solidFill>
                          <w14:schemeClr w14:val="tx1"/>
                        </w14:solidFill>
                      </w14:textFill>
                    </w:rPr>
                  </w:pPr>
                  <w:r>
                    <w:rPr>
                      <w:rFonts w:hint="eastAsia" w:cs="Times New Roman"/>
                      <w:b w:val="0"/>
                      <w:bCs w:val="0"/>
                      <w:color w:val="000000" w:themeColor="text1"/>
                      <w:sz w:val="21"/>
                      <w:szCs w:val="21"/>
                      <w:lang w:eastAsia="zh-CN"/>
                      <w14:textFill>
                        <w14:solidFill>
                          <w14:schemeClr w14:val="tx1"/>
                        </w14:solidFill>
                      </w14:textFill>
                    </w:rPr>
                    <w:t>厂界下方向</w:t>
                  </w:r>
                  <w:r>
                    <w:rPr>
                      <w:rFonts w:hint="eastAsia" w:cs="Times New Roman"/>
                      <w:b w:val="0"/>
                      <w:bCs w:val="0"/>
                      <w:color w:val="000000" w:themeColor="text1"/>
                      <w:sz w:val="21"/>
                      <w:szCs w:val="21"/>
                      <w:lang w:val="en-US" w:eastAsia="zh-CN"/>
                      <w14:textFill>
                        <w14:solidFill>
                          <w14:schemeClr w14:val="tx1"/>
                        </w14:solidFill>
                      </w14:textFill>
                    </w:rPr>
                    <w:t>G3</w:t>
                  </w:r>
                </w:p>
              </w:tc>
              <w:tc>
                <w:tcPr>
                  <w:tcW w:w="1395" w:type="dxa"/>
                  <w:shd w:val="clear" w:color="auto" w:fill="auto"/>
                  <w:noWrap w:val="0"/>
                  <w:vAlign w:val="center"/>
                </w:tcPr>
                <w:p w14:paraId="5DA72C44">
                  <w:pPr>
                    <w:keepNext w:val="0"/>
                    <w:keepLines w:val="0"/>
                    <w:pageBreakBefore w:val="0"/>
                    <w:widowControl w:val="0"/>
                    <w:kinsoku/>
                    <w:wordWrap/>
                    <w:overflowPunct/>
                    <w:topLinePunct w:val="0"/>
                    <w:bidi w:val="0"/>
                    <w:adjustRightInd w:val="0"/>
                    <w:snapToGrid w:val="0"/>
                    <w:spacing w:line="240" w:lineRule="auto"/>
                    <w:ind w:right="0" w:rightChars="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kern w:val="2"/>
                      <w:sz w:val="21"/>
                      <w:szCs w:val="21"/>
                      <w:lang w:val="en-US" w:eastAsia="zh-CN" w:bidi="ar-SA"/>
                      <w14:textFill>
                        <w14:solidFill>
                          <w14:schemeClr w14:val="tx1"/>
                        </w14:solidFill>
                      </w14:textFill>
                    </w:rPr>
                    <w:t>臭气浓度</w:t>
                  </w:r>
                </w:p>
              </w:tc>
              <w:tc>
                <w:tcPr>
                  <w:tcW w:w="1005" w:type="dxa"/>
                  <w:shd w:val="clear" w:color="auto" w:fill="auto"/>
                  <w:noWrap w:val="0"/>
                  <w:vAlign w:val="center"/>
                </w:tcPr>
                <w:p w14:paraId="6CA5865C">
                  <w:pPr>
                    <w:keepNext w:val="0"/>
                    <w:keepLines w:val="0"/>
                    <w:pageBreakBefore w:val="0"/>
                    <w:widowControl w:val="0"/>
                    <w:kinsoku/>
                    <w:wordWrap/>
                    <w:overflowPunct/>
                    <w:topLinePunct w:val="0"/>
                    <w:bidi w:val="0"/>
                    <w:adjustRightInd w:val="0"/>
                    <w:snapToGrid w:val="0"/>
                    <w:spacing w:line="240" w:lineRule="auto"/>
                    <w:ind w:right="0" w:rightChars="0"/>
                    <w:jc w:val="cente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1"/>
                      <w:szCs w:val="21"/>
                      <w:lang w:val="en-US" w:eastAsia="zh-CN"/>
                      <w14:textFill>
                        <w14:solidFill>
                          <w14:schemeClr w14:val="tx1"/>
                        </w14:solidFill>
                      </w14:textFill>
                    </w:rPr>
                    <w:t>无量纲</w:t>
                  </w:r>
                </w:p>
              </w:tc>
              <w:tc>
                <w:tcPr>
                  <w:tcW w:w="1055" w:type="dxa"/>
                  <w:shd w:val="clear" w:color="auto" w:fill="auto"/>
                  <w:noWrap w:val="0"/>
                  <w:vAlign w:val="center"/>
                </w:tcPr>
                <w:p w14:paraId="4B3D9C93">
                  <w:pPr>
                    <w:pStyle w:val="44"/>
                    <w:keepNext w:val="0"/>
                    <w:keepLines w:val="0"/>
                    <w:pageBreakBefore w:val="0"/>
                    <w:widowControl w:val="0"/>
                    <w:kinsoku/>
                    <w:wordWrap/>
                    <w:overflowPunct/>
                    <w:topLinePunct w:val="0"/>
                    <w:autoSpaceDE/>
                    <w:autoSpaceDN/>
                    <w:bidi w:val="0"/>
                    <w:adjustRightInd/>
                    <w:snapToGrid w:val="0"/>
                    <w:ind w:left="87" w:leftChars="0" w:right="79" w:rightChars="0"/>
                    <w:jc w:val="center"/>
                    <w:textAlignment w:val="auto"/>
                    <w:rPr>
                      <w:rFonts w:hint="default" w:ascii="Times New Roman" w:hAnsi="Times New Roman" w:eastAsia="宋体" w:cs="Times New Roman"/>
                      <w:color w:val="000000" w:themeColor="text1"/>
                      <w:kern w:val="2"/>
                      <w:sz w:val="21"/>
                      <w:szCs w:val="21"/>
                      <w:lang w:val="en-US" w:eastAsia="zh-CN" w:bidi="zh-CN"/>
                      <w14:textFill>
                        <w14:solidFill>
                          <w14:schemeClr w14:val="tx1"/>
                        </w14:solidFill>
                      </w14:textFill>
                    </w:rPr>
                  </w:pPr>
                  <w:r>
                    <w:rPr>
                      <w:rFonts w:hint="default" w:ascii="Times New Roman" w:hAnsi="Times New Roman" w:cs="Times New Roman"/>
                      <w:color w:val="000000" w:themeColor="text1"/>
                      <w:kern w:val="2"/>
                      <w:sz w:val="21"/>
                      <w:szCs w:val="21"/>
                      <w:lang w:val="en-US" w:eastAsia="zh-CN" w:bidi="zh-CN"/>
                      <w14:textFill>
                        <w14:solidFill>
                          <w14:schemeClr w14:val="tx1"/>
                        </w14:solidFill>
                      </w14:textFill>
                    </w:rPr>
                    <w:t>˂</w:t>
                  </w:r>
                  <w:r>
                    <w:rPr>
                      <w:rFonts w:hint="eastAsia" w:ascii="Times New Roman" w:hAnsi="Times New Roman" w:cs="Times New Roman"/>
                      <w:color w:val="000000" w:themeColor="text1"/>
                      <w:kern w:val="2"/>
                      <w:sz w:val="21"/>
                      <w:szCs w:val="21"/>
                      <w:lang w:val="en-US" w:eastAsia="zh-CN" w:bidi="zh-CN"/>
                      <w14:textFill>
                        <w14:solidFill>
                          <w14:schemeClr w14:val="tx1"/>
                        </w14:solidFill>
                      </w14:textFill>
                    </w:rPr>
                    <w:t>10</w:t>
                  </w:r>
                </w:p>
              </w:tc>
              <w:tc>
                <w:tcPr>
                  <w:tcW w:w="1055" w:type="dxa"/>
                  <w:shd w:val="clear" w:color="auto" w:fill="auto"/>
                  <w:noWrap w:val="0"/>
                  <w:vAlign w:val="center"/>
                </w:tcPr>
                <w:p w14:paraId="04293BFE">
                  <w:pPr>
                    <w:pStyle w:val="44"/>
                    <w:keepNext w:val="0"/>
                    <w:keepLines w:val="0"/>
                    <w:pageBreakBefore w:val="0"/>
                    <w:widowControl w:val="0"/>
                    <w:kinsoku/>
                    <w:wordWrap/>
                    <w:overflowPunct/>
                    <w:topLinePunct w:val="0"/>
                    <w:autoSpaceDE/>
                    <w:autoSpaceDN/>
                    <w:bidi w:val="0"/>
                    <w:adjustRightInd/>
                    <w:snapToGrid w:val="0"/>
                    <w:ind w:left="87" w:leftChars="0" w:right="79" w:rightChars="0"/>
                    <w:jc w:val="center"/>
                    <w:textAlignment w:val="auto"/>
                    <w:rPr>
                      <w:rFonts w:hint="default" w:ascii="Times New Roman" w:hAnsi="Times New Roman" w:eastAsia="宋体" w:cs="Times New Roman"/>
                      <w:color w:val="000000" w:themeColor="text1"/>
                      <w:kern w:val="2"/>
                      <w:sz w:val="21"/>
                      <w:szCs w:val="21"/>
                      <w:lang w:val="en-US" w:eastAsia="zh-CN" w:bidi="zh-CN"/>
                      <w14:textFill>
                        <w14:solidFill>
                          <w14:schemeClr w14:val="tx1"/>
                        </w14:solidFill>
                      </w14:textFill>
                    </w:rPr>
                  </w:pPr>
                  <w:r>
                    <w:rPr>
                      <w:rFonts w:hint="default" w:ascii="Times New Roman" w:hAnsi="Times New Roman" w:cs="Times New Roman"/>
                      <w:color w:val="000000" w:themeColor="text1"/>
                      <w:kern w:val="2"/>
                      <w:sz w:val="21"/>
                      <w:szCs w:val="21"/>
                      <w:lang w:val="en-US" w:eastAsia="zh-CN" w:bidi="zh-CN"/>
                      <w14:textFill>
                        <w14:solidFill>
                          <w14:schemeClr w14:val="tx1"/>
                        </w14:solidFill>
                      </w14:textFill>
                    </w:rPr>
                    <w:t>˂</w:t>
                  </w:r>
                  <w:r>
                    <w:rPr>
                      <w:rFonts w:hint="eastAsia" w:ascii="Times New Roman" w:hAnsi="Times New Roman" w:cs="Times New Roman"/>
                      <w:color w:val="000000" w:themeColor="text1"/>
                      <w:kern w:val="2"/>
                      <w:sz w:val="21"/>
                      <w:szCs w:val="21"/>
                      <w:lang w:val="en-US" w:eastAsia="zh-CN" w:bidi="zh-CN"/>
                      <w14:textFill>
                        <w14:solidFill>
                          <w14:schemeClr w14:val="tx1"/>
                        </w14:solidFill>
                      </w14:textFill>
                    </w:rPr>
                    <w:t>10</w:t>
                  </w:r>
                </w:p>
              </w:tc>
              <w:tc>
                <w:tcPr>
                  <w:tcW w:w="1055" w:type="dxa"/>
                  <w:shd w:val="clear" w:color="auto" w:fill="auto"/>
                  <w:noWrap w:val="0"/>
                  <w:vAlign w:val="center"/>
                </w:tcPr>
                <w:p w14:paraId="1946AAB0">
                  <w:pPr>
                    <w:pStyle w:val="44"/>
                    <w:keepNext w:val="0"/>
                    <w:keepLines w:val="0"/>
                    <w:pageBreakBefore w:val="0"/>
                    <w:widowControl w:val="0"/>
                    <w:kinsoku/>
                    <w:wordWrap/>
                    <w:overflowPunct/>
                    <w:topLinePunct w:val="0"/>
                    <w:autoSpaceDE/>
                    <w:autoSpaceDN/>
                    <w:bidi w:val="0"/>
                    <w:adjustRightInd/>
                    <w:snapToGrid w:val="0"/>
                    <w:ind w:left="87" w:leftChars="0" w:right="79" w:rightChars="0"/>
                    <w:jc w:val="center"/>
                    <w:textAlignment w:val="auto"/>
                    <w:rPr>
                      <w:rFonts w:hint="default" w:ascii="Times New Roman" w:hAnsi="Times New Roman" w:eastAsia="宋体" w:cs="Times New Roman"/>
                      <w:color w:val="000000" w:themeColor="text1"/>
                      <w:kern w:val="2"/>
                      <w:sz w:val="21"/>
                      <w:szCs w:val="21"/>
                      <w:lang w:val="en-US" w:eastAsia="zh-CN" w:bidi="zh-CN"/>
                      <w14:textFill>
                        <w14:solidFill>
                          <w14:schemeClr w14:val="tx1"/>
                        </w14:solidFill>
                      </w14:textFill>
                    </w:rPr>
                  </w:pPr>
                  <w:r>
                    <w:rPr>
                      <w:rFonts w:hint="default" w:ascii="Times New Roman" w:hAnsi="Times New Roman" w:cs="Times New Roman"/>
                      <w:color w:val="000000" w:themeColor="text1"/>
                      <w:kern w:val="2"/>
                      <w:sz w:val="21"/>
                      <w:szCs w:val="21"/>
                      <w:lang w:val="en-US" w:eastAsia="zh-CN" w:bidi="zh-CN"/>
                      <w14:textFill>
                        <w14:solidFill>
                          <w14:schemeClr w14:val="tx1"/>
                        </w14:solidFill>
                      </w14:textFill>
                    </w:rPr>
                    <w:t>˂</w:t>
                  </w:r>
                  <w:r>
                    <w:rPr>
                      <w:rFonts w:hint="eastAsia" w:ascii="Times New Roman" w:hAnsi="Times New Roman" w:cs="Times New Roman"/>
                      <w:color w:val="000000" w:themeColor="text1"/>
                      <w:kern w:val="2"/>
                      <w:sz w:val="21"/>
                      <w:szCs w:val="21"/>
                      <w:lang w:val="en-US" w:eastAsia="zh-CN" w:bidi="zh-CN"/>
                      <w14:textFill>
                        <w14:solidFill>
                          <w14:schemeClr w14:val="tx1"/>
                        </w14:solidFill>
                      </w14:textFill>
                    </w:rPr>
                    <w:t>10</w:t>
                  </w:r>
                </w:p>
              </w:tc>
              <w:tc>
                <w:tcPr>
                  <w:tcW w:w="1058" w:type="dxa"/>
                  <w:shd w:val="clear" w:color="auto" w:fill="auto"/>
                  <w:noWrap w:val="0"/>
                  <w:vAlign w:val="center"/>
                </w:tcPr>
                <w:p w14:paraId="17C9D470">
                  <w:pPr>
                    <w:pStyle w:val="44"/>
                    <w:keepNext w:val="0"/>
                    <w:keepLines w:val="0"/>
                    <w:pageBreakBefore w:val="0"/>
                    <w:widowControl w:val="0"/>
                    <w:kinsoku/>
                    <w:wordWrap/>
                    <w:overflowPunct/>
                    <w:topLinePunct w:val="0"/>
                    <w:autoSpaceDE/>
                    <w:autoSpaceDN/>
                    <w:bidi w:val="0"/>
                    <w:adjustRightInd/>
                    <w:snapToGrid w:val="0"/>
                    <w:ind w:left="87" w:leftChars="0" w:right="79" w:rightChars="0"/>
                    <w:jc w:val="center"/>
                    <w:textAlignment w:val="auto"/>
                    <w:rPr>
                      <w:rFonts w:hint="eastAsia" w:ascii="Times New Roman" w:hAnsi="Times New Roman" w:eastAsia="宋体" w:cs="Times New Roman"/>
                      <w:color w:val="000000" w:themeColor="text1"/>
                      <w:kern w:val="2"/>
                      <w:sz w:val="21"/>
                      <w:szCs w:val="21"/>
                      <w:lang w:val="en-US" w:eastAsia="zh-CN" w:bidi="zh-CN"/>
                      <w14:textFill>
                        <w14:solidFill>
                          <w14:schemeClr w14:val="tx1"/>
                        </w14:solidFill>
                      </w14:textFill>
                    </w:rPr>
                  </w:pPr>
                  <w:r>
                    <w:rPr>
                      <w:rFonts w:hint="default" w:ascii="Times New Roman" w:hAnsi="Times New Roman" w:cs="Times New Roman"/>
                      <w:color w:val="000000" w:themeColor="text1"/>
                      <w:kern w:val="2"/>
                      <w:sz w:val="21"/>
                      <w:szCs w:val="21"/>
                      <w:lang w:val="en-US" w:eastAsia="zh-CN" w:bidi="zh-CN"/>
                      <w14:textFill>
                        <w14:solidFill>
                          <w14:schemeClr w14:val="tx1"/>
                        </w14:solidFill>
                      </w14:textFill>
                    </w:rPr>
                    <w:t>˂</w:t>
                  </w:r>
                  <w:r>
                    <w:rPr>
                      <w:rFonts w:hint="eastAsia" w:ascii="Times New Roman" w:hAnsi="Times New Roman" w:cs="Times New Roman"/>
                      <w:color w:val="000000" w:themeColor="text1"/>
                      <w:kern w:val="2"/>
                      <w:sz w:val="21"/>
                      <w:szCs w:val="21"/>
                      <w:lang w:val="en-US" w:eastAsia="zh-CN" w:bidi="zh-CN"/>
                      <w14:textFill>
                        <w14:solidFill>
                          <w14:schemeClr w14:val="tx1"/>
                        </w14:solidFill>
                      </w14:textFill>
                    </w:rPr>
                    <w:t>10</w:t>
                  </w:r>
                </w:p>
              </w:tc>
            </w:tr>
            <w:tr w14:paraId="04457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57" w:type="dxa"/>
                  <w:vMerge w:val="continue"/>
                  <w:noWrap w:val="0"/>
                  <w:vAlign w:val="center"/>
                </w:tcPr>
                <w:p w14:paraId="24436B7B">
                  <w:pPr>
                    <w:keepNext w:val="0"/>
                    <w:keepLines w:val="0"/>
                    <w:pageBreakBefore w:val="0"/>
                    <w:widowControl w:val="0"/>
                    <w:kinsoku/>
                    <w:wordWrap/>
                    <w:overflowPunct/>
                    <w:topLinePunct w:val="0"/>
                    <w:bidi w:val="0"/>
                    <w:adjustRightInd w:val="0"/>
                    <w:snapToGrid w:val="0"/>
                    <w:spacing w:line="240" w:lineRule="auto"/>
                    <w:ind w:right="0" w:rightChars="0"/>
                    <w:jc w:val="center"/>
                    <w:rPr>
                      <w:rFonts w:hint="eastAsia" w:cs="Times New Roman"/>
                      <w:b w:val="0"/>
                      <w:bCs w:val="0"/>
                      <w:color w:val="000000" w:themeColor="text1"/>
                      <w:sz w:val="21"/>
                      <w:szCs w:val="21"/>
                      <w:lang w:eastAsia="zh-CN"/>
                      <w14:textFill>
                        <w14:solidFill>
                          <w14:schemeClr w14:val="tx1"/>
                        </w14:solidFill>
                      </w14:textFill>
                    </w:rPr>
                  </w:pPr>
                </w:p>
              </w:tc>
              <w:tc>
                <w:tcPr>
                  <w:tcW w:w="1395" w:type="dxa"/>
                  <w:shd w:val="clear" w:color="auto" w:fill="auto"/>
                  <w:noWrap w:val="0"/>
                  <w:vAlign w:val="center"/>
                </w:tcPr>
                <w:p w14:paraId="01871C89">
                  <w:pPr>
                    <w:keepNext w:val="0"/>
                    <w:keepLines w:val="0"/>
                    <w:pageBreakBefore w:val="0"/>
                    <w:widowControl w:val="0"/>
                    <w:kinsoku/>
                    <w:wordWrap/>
                    <w:overflowPunct/>
                    <w:topLinePunct w:val="0"/>
                    <w:bidi w:val="0"/>
                    <w:adjustRightInd w:val="0"/>
                    <w:snapToGrid w:val="0"/>
                    <w:spacing w:line="240" w:lineRule="auto"/>
                    <w:ind w:right="0" w:rightChars="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kern w:val="2"/>
                      <w:sz w:val="21"/>
                      <w:szCs w:val="21"/>
                      <w:lang w:val="en-US" w:eastAsia="zh-CN" w:bidi="ar-SA"/>
                      <w14:textFill>
                        <w14:solidFill>
                          <w14:schemeClr w14:val="tx1"/>
                        </w14:solidFill>
                      </w14:textFill>
                    </w:rPr>
                    <w:t>氨</w:t>
                  </w:r>
                </w:p>
              </w:tc>
              <w:tc>
                <w:tcPr>
                  <w:tcW w:w="1005" w:type="dxa"/>
                  <w:shd w:val="clear" w:color="auto" w:fill="auto"/>
                  <w:noWrap w:val="0"/>
                  <w:vAlign w:val="center"/>
                </w:tcPr>
                <w:p w14:paraId="2EDE2917">
                  <w:pPr>
                    <w:keepNext w:val="0"/>
                    <w:keepLines w:val="0"/>
                    <w:pageBreakBefore w:val="0"/>
                    <w:widowControl w:val="0"/>
                    <w:kinsoku/>
                    <w:wordWrap/>
                    <w:overflowPunct/>
                    <w:topLinePunct w:val="0"/>
                    <w:bidi w:val="0"/>
                    <w:adjustRightInd w:val="0"/>
                    <w:snapToGrid w:val="0"/>
                    <w:spacing w:line="240" w:lineRule="auto"/>
                    <w:ind w:right="0" w:rightChars="0"/>
                    <w:jc w:val="cente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1"/>
                      <w:szCs w:val="21"/>
                      <w:lang w:val="en-US" w:eastAsia="zh-CN"/>
                      <w14:textFill>
                        <w14:solidFill>
                          <w14:schemeClr w14:val="tx1"/>
                        </w14:solidFill>
                      </w14:textFill>
                    </w:rPr>
                    <w:t>m</w:t>
                  </w:r>
                  <w: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t>g/m</w:t>
                  </w:r>
                  <w:r>
                    <w:rPr>
                      <w:rFonts w:hint="default" w:ascii="Times New Roman" w:hAnsi="Times New Roman" w:eastAsia="宋体" w:cs="Times New Roman"/>
                      <w:color w:val="000000" w:themeColor="text1"/>
                      <w:kern w:val="0"/>
                      <w:sz w:val="21"/>
                      <w:szCs w:val="21"/>
                      <w:vertAlign w:val="superscript"/>
                      <w:lang w:val="en-US" w:eastAsia="zh-CN"/>
                      <w14:textFill>
                        <w14:solidFill>
                          <w14:schemeClr w14:val="tx1"/>
                        </w14:solidFill>
                      </w14:textFill>
                    </w:rPr>
                    <w:t>3</w:t>
                  </w:r>
                </w:p>
              </w:tc>
              <w:tc>
                <w:tcPr>
                  <w:tcW w:w="1055" w:type="dxa"/>
                  <w:noWrap w:val="0"/>
                  <w:vAlign w:val="center"/>
                </w:tcPr>
                <w:p w14:paraId="2111A496">
                  <w:pPr>
                    <w:pStyle w:val="44"/>
                    <w:keepNext w:val="0"/>
                    <w:keepLines w:val="0"/>
                    <w:pageBreakBefore w:val="0"/>
                    <w:widowControl w:val="0"/>
                    <w:kinsoku/>
                    <w:wordWrap/>
                    <w:overflowPunct/>
                    <w:topLinePunct w:val="0"/>
                    <w:autoSpaceDE/>
                    <w:autoSpaceDN/>
                    <w:bidi w:val="0"/>
                    <w:adjustRightInd/>
                    <w:snapToGrid w:val="0"/>
                    <w:ind w:left="87" w:leftChars="0" w:right="79" w:rightChars="0"/>
                    <w:jc w:val="center"/>
                    <w:textAlignment w:val="auto"/>
                    <w:rPr>
                      <w:rFonts w:hint="default" w:ascii="Times New Roman" w:hAnsi="Times New Roman" w:cs="Times New Roman"/>
                      <w:color w:val="000000" w:themeColor="text1"/>
                      <w:kern w:val="2"/>
                      <w:sz w:val="21"/>
                      <w:szCs w:val="21"/>
                      <w:lang w:val="en-US" w:eastAsia="zh-CN" w:bidi="zh-CN"/>
                      <w14:textFill>
                        <w14:solidFill>
                          <w14:schemeClr w14:val="tx1"/>
                        </w14:solidFill>
                      </w14:textFill>
                    </w:rPr>
                  </w:pPr>
                  <w:r>
                    <w:rPr>
                      <w:rFonts w:hint="eastAsia" w:ascii="Times New Roman" w:hAnsi="Times New Roman" w:cs="Times New Roman"/>
                      <w:color w:val="000000" w:themeColor="text1"/>
                      <w:kern w:val="2"/>
                      <w:sz w:val="21"/>
                      <w:szCs w:val="21"/>
                      <w:lang w:val="en-US" w:eastAsia="zh-CN" w:bidi="zh-CN"/>
                      <w14:textFill>
                        <w14:solidFill>
                          <w14:schemeClr w14:val="tx1"/>
                        </w14:solidFill>
                      </w14:textFill>
                    </w:rPr>
                    <w:t>0.15</w:t>
                  </w:r>
                </w:p>
              </w:tc>
              <w:tc>
                <w:tcPr>
                  <w:tcW w:w="1055" w:type="dxa"/>
                  <w:noWrap w:val="0"/>
                  <w:vAlign w:val="center"/>
                </w:tcPr>
                <w:p w14:paraId="1DAF1202">
                  <w:pPr>
                    <w:pStyle w:val="44"/>
                    <w:keepNext w:val="0"/>
                    <w:keepLines w:val="0"/>
                    <w:pageBreakBefore w:val="0"/>
                    <w:widowControl w:val="0"/>
                    <w:kinsoku/>
                    <w:wordWrap/>
                    <w:overflowPunct/>
                    <w:topLinePunct w:val="0"/>
                    <w:autoSpaceDE/>
                    <w:autoSpaceDN/>
                    <w:bidi w:val="0"/>
                    <w:adjustRightInd/>
                    <w:snapToGrid w:val="0"/>
                    <w:ind w:left="87" w:leftChars="0" w:right="79" w:rightChars="0"/>
                    <w:jc w:val="center"/>
                    <w:textAlignment w:val="auto"/>
                    <w:rPr>
                      <w:rFonts w:hint="default" w:ascii="Times New Roman" w:hAnsi="Times New Roman" w:cs="Times New Roman"/>
                      <w:color w:val="000000" w:themeColor="text1"/>
                      <w:kern w:val="2"/>
                      <w:sz w:val="21"/>
                      <w:szCs w:val="21"/>
                      <w:lang w:val="en-US" w:eastAsia="zh-CN" w:bidi="zh-CN"/>
                      <w14:textFill>
                        <w14:solidFill>
                          <w14:schemeClr w14:val="tx1"/>
                        </w14:solidFill>
                      </w14:textFill>
                    </w:rPr>
                  </w:pPr>
                  <w:r>
                    <w:rPr>
                      <w:rFonts w:hint="eastAsia" w:ascii="Times New Roman" w:hAnsi="Times New Roman" w:cs="Times New Roman"/>
                      <w:color w:val="000000" w:themeColor="text1"/>
                      <w:kern w:val="2"/>
                      <w:sz w:val="21"/>
                      <w:szCs w:val="21"/>
                      <w:lang w:val="en-US" w:eastAsia="zh-CN" w:bidi="zh-CN"/>
                      <w14:textFill>
                        <w14:solidFill>
                          <w14:schemeClr w14:val="tx1"/>
                        </w14:solidFill>
                      </w14:textFill>
                    </w:rPr>
                    <w:t>0.18</w:t>
                  </w:r>
                </w:p>
              </w:tc>
              <w:tc>
                <w:tcPr>
                  <w:tcW w:w="1055" w:type="dxa"/>
                  <w:noWrap w:val="0"/>
                  <w:vAlign w:val="center"/>
                </w:tcPr>
                <w:p w14:paraId="79C77421">
                  <w:pPr>
                    <w:pStyle w:val="44"/>
                    <w:keepNext w:val="0"/>
                    <w:keepLines w:val="0"/>
                    <w:pageBreakBefore w:val="0"/>
                    <w:widowControl w:val="0"/>
                    <w:kinsoku/>
                    <w:wordWrap/>
                    <w:overflowPunct/>
                    <w:topLinePunct w:val="0"/>
                    <w:autoSpaceDE/>
                    <w:autoSpaceDN/>
                    <w:bidi w:val="0"/>
                    <w:adjustRightInd/>
                    <w:snapToGrid w:val="0"/>
                    <w:ind w:left="87" w:leftChars="0" w:right="79" w:rightChars="0"/>
                    <w:jc w:val="center"/>
                    <w:textAlignment w:val="auto"/>
                    <w:rPr>
                      <w:rFonts w:hint="default" w:ascii="Times New Roman" w:hAnsi="Times New Roman" w:cs="Times New Roman"/>
                      <w:color w:val="000000" w:themeColor="text1"/>
                      <w:kern w:val="2"/>
                      <w:sz w:val="21"/>
                      <w:szCs w:val="21"/>
                      <w:lang w:val="en-US" w:eastAsia="zh-CN" w:bidi="zh-CN"/>
                      <w14:textFill>
                        <w14:solidFill>
                          <w14:schemeClr w14:val="tx1"/>
                        </w14:solidFill>
                      </w14:textFill>
                    </w:rPr>
                  </w:pPr>
                  <w:r>
                    <w:rPr>
                      <w:rFonts w:hint="eastAsia" w:ascii="Times New Roman" w:hAnsi="Times New Roman" w:cs="Times New Roman"/>
                      <w:color w:val="000000" w:themeColor="text1"/>
                      <w:kern w:val="2"/>
                      <w:sz w:val="21"/>
                      <w:szCs w:val="21"/>
                      <w:lang w:val="en-US" w:eastAsia="zh-CN" w:bidi="zh-CN"/>
                      <w14:textFill>
                        <w14:solidFill>
                          <w14:schemeClr w14:val="tx1"/>
                        </w14:solidFill>
                      </w14:textFill>
                    </w:rPr>
                    <w:t>0.17</w:t>
                  </w:r>
                </w:p>
              </w:tc>
              <w:tc>
                <w:tcPr>
                  <w:tcW w:w="1058" w:type="dxa"/>
                  <w:noWrap w:val="0"/>
                  <w:vAlign w:val="center"/>
                </w:tcPr>
                <w:p w14:paraId="6F96A0D3">
                  <w:pPr>
                    <w:pStyle w:val="44"/>
                    <w:keepNext w:val="0"/>
                    <w:keepLines w:val="0"/>
                    <w:pageBreakBefore w:val="0"/>
                    <w:widowControl w:val="0"/>
                    <w:kinsoku/>
                    <w:wordWrap/>
                    <w:overflowPunct/>
                    <w:topLinePunct w:val="0"/>
                    <w:autoSpaceDE/>
                    <w:autoSpaceDN/>
                    <w:bidi w:val="0"/>
                    <w:adjustRightInd/>
                    <w:snapToGrid w:val="0"/>
                    <w:ind w:left="87" w:leftChars="0" w:right="79" w:rightChars="0"/>
                    <w:jc w:val="center"/>
                    <w:textAlignment w:val="auto"/>
                    <w:rPr>
                      <w:rFonts w:hint="default" w:ascii="Times New Roman" w:hAnsi="Times New Roman" w:cs="Times New Roman"/>
                      <w:color w:val="000000" w:themeColor="text1"/>
                      <w:kern w:val="2"/>
                      <w:sz w:val="21"/>
                      <w:szCs w:val="21"/>
                      <w:lang w:val="en-US" w:eastAsia="zh-CN" w:bidi="zh-CN"/>
                      <w14:textFill>
                        <w14:solidFill>
                          <w14:schemeClr w14:val="tx1"/>
                        </w14:solidFill>
                      </w14:textFill>
                    </w:rPr>
                  </w:pPr>
                  <w:r>
                    <w:rPr>
                      <w:rFonts w:hint="eastAsia" w:ascii="Times New Roman" w:hAnsi="Times New Roman" w:cs="Times New Roman"/>
                      <w:color w:val="000000" w:themeColor="text1"/>
                      <w:kern w:val="2"/>
                      <w:sz w:val="21"/>
                      <w:szCs w:val="21"/>
                      <w:lang w:val="en-US" w:eastAsia="zh-CN" w:bidi="zh-CN"/>
                      <w14:textFill>
                        <w14:solidFill>
                          <w14:schemeClr w14:val="tx1"/>
                        </w14:solidFill>
                      </w14:textFill>
                    </w:rPr>
                    <w:t>0.16</w:t>
                  </w:r>
                </w:p>
              </w:tc>
            </w:tr>
            <w:tr w14:paraId="203D7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57" w:type="dxa"/>
                  <w:vMerge w:val="continue"/>
                  <w:noWrap w:val="0"/>
                  <w:vAlign w:val="center"/>
                </w:tcPr>
                <w:p w14:paraId="58585EBD">
                  <w:pPr>
                    <w:keepNext w:val="0"/>
                    <w:keepLines w:val="0"/>
                    <w:pageBreakBefore w:val="0"/>
                    <w:widowControl w:val="0"/>
                    <w:kinsoku/>
                    <w:wordWrap/>
                    <w:overflowPunct/>
                    <w:topLinePunct w:val="0"/>
                    <w:bidi w:val="0"/>
                    <w:adjustRightInd w:val="0"/>
                    <w:snapToGrid w:val="0"/>
                    <w:spacing w:line="240" w:lineRule="auto"/>
                    <w:ind w:right="0" w:rightChars="0"/>
                    <w:jc w:val="center"/>
                    <w:rPr>
                      <w:rFonts w:hint="eastAsia" w:cs="Times New Roman"/>
                      <w:b w:val="0"/>
                      <w:bCs w:val="0"/>
                      <w:color w:val="000000" w:themeColor="text1"/>
                      <w:sz w:val="21"/>
                      <w:szCs w:val="21"/>
                      <w:lang w:eastAsia="zh-CN"/>
                      <w14:textFill>
                        <w14:solidFill>
                          <w14:schemeClr w14:val="tx1"/>
                        </w14:solidFill>
                      </w14:textFill>
                    </w:rPr>
                  </w:pPr>
                </w:p>
              </w:tc>
              <w:tc>
                <w:tcPr>
                  <w:tcW w:w="1395" w:type="dxa"/>
                  <w:shd w:val="clear" w:color="auto" w:fill="auto"/>
                  <w:noWrap w:val="0"/>
                  <w:vAlign w:val="center"/>
                </w:tcPr>
                <w:p w14:paraId="2D987637">
                  <w:pPr>
                    <w:keepNext w:val="0"/>
                    <w:keepLines w:val="0"/>
                    <w:pageBreakBefore w:val="0"/>
                    <w:widowControl w:val="0"/>
                    <w:kinsoku/>
                    <w:wordWrap/>
                    <w:overflowPunct/>
                    <w:topLinePunct w:val="0"/>
                    <w:bidi w:val="0"/>
                    <w:adjustRightInd w:val="0"/>
                    <w:snapToGrid w:val="0"/>
                    <w:spacing w:line="240" w:lineRule="auto"/>
                    <w:ind w:right="0" w:rightChars="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kern w:val="2"/>
                      <w:sz w:val="21"/>
                      <w:szCs w:val="21"/>
                      <w:lang w:val="en-US" w:eastAsia="zh-CN" w:bidi="ar-SA"/>
                      <w14:textFill>
                        <w14:solidFill>
                          <w14:schemeClr w14:val="tx1"/>
                        </w14:solidFill>
                      </w14:textFill>
                    </w:rPr>
                    <w:t>硫化氢</w:t>
                  </w:r>
                </w:p>
              </w:tc>
              <w:tc>
                <w:tcPr>
                  <w:tcW w:w="1005" w:type="dxa"/>
                  <w:shd w:val="clear" w:color="auto" w:fill="auto"/>
                  <w:noWrap w:val="0"/>
                  <w:vAlign w:val="center"/>
                </w:tcPr>
                <w:p w14:paraId="4DF7AC34">
                  <w:pPr>
                    <w:keepNext w:val="0"/>
                    <w:keepLines w:val="0"/>
                    <w:pageBreakBefore w:val="0"/>
                    <w:widowControl w:val="0"/>
                    <w:kinsoku/>
                    <w:wordWrap/>
                    <w:overflowPunct/>
                    <w:topLinePunct w:val="0"/>
                    <w:bidi w:val="0"/>
                    <w:adjustRightInd w:val="0"/>
                    <w:snapToGrid w:val="0"/>
                    <w:spacing w:line="240" w:lineRule="auto"/>
                    <w:ind w:right="0" w:rightChars="0"/>
                    <w:jc w:val="cente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1"/>
                      <w:szCs w:val="21"/>
                      <w:lang w:val="en-US" w:eastAsia="zh-CN"/>
                      <w14:textFill>
                        <w14:solidFill>
                          <w14:schemeClr w14:val="tx1"/>
                        </w14:solidFill>
                      </w14:textFill>
                    </w:rPr>
                    <w:t>m</w:t>
                  </w:r>
                  <w: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t>g/m</w:t>
                  </w:r>
                  <w:r>
                    <w:rPr>
                      <w:rFonts w:hint="default" w:ascii="Times New Roman" w:hAnsi="Times New Roman" w:eastAsia="宋体" w:cs="Times New Roman"/>
                      <w:color w:val="000000" w:themeColor="text1"/>
                      <w:kern w:val="0"/>
                      <w:sz w:val="21"/>
                      <w:szCs w:val="21"/>
                      <w:vertAlign w:val="superscript"/>
                      <w:lang w:val="en-US" w:eastAsia="zh-CN"/>
                      <w14:textFill>
                        <w14:solidFill>
                          <w14:schemeClr w14:val="tx1"/>
                        </w14:solidFill>
                      </w14:textFill>
                    </w:rPr>
                    <w:t>3</w:t>
                  </w:r>
                </w:p>
              </w:tc>
              <w:tc>
                <w:tcPr>
                  <w:tcW w:w="1055" w:type="dxa"/>
                  <w:noWrap w:val="0"/>
                  <w:vAlign w:val="center"/>
                </w:tcPr>
                <w:p w14:paraId="4134A702">
                  <w:pPr>
                    <w:pStyle w:val="44"/>
                    <w:keepNext w:val="0"/>
                    <w:keepLines w:val="0"/>
                    <w:pageBreakBefore w:val="0"/>
                    <w:widowControl w:val="0"/>
                    <w:kinsoku/>
                    <w:wordWrap/>
                    <w:overflowPunct/>
                    <w:topLinePunct w:val="0"/>
                    <w:autoSpaceDE/>
                    <w:autoSpaceDN/>
                    <w:bidi w:val="0"/>
                    <w:adjustRightInd/>
                    <w:snapToGrid w:val="0"/>
                    <w:ind w:left="87" w:leftChars="0" w:right="79" w:rightChars="0"/>
                    <w:jc w:val="center"/>
                    <w:textAlignment w:val="auto"/>
                    <w:rPr>
                      <w:rFonts w:hint="default" w:ascii="Times New Roman" w:hAnsi="Times New Roman" w:cs="Times New Roman"/>
                      <w:color w:val="000000" w:themeColor="text1"/>
                      <w:kern w:val="2"/>
                      <w:sz w:val="21"/>
                      <w:szCs w:val="21"/>
                      <w:lang w:val="en-US" w:eastAsia="zh-CN" w:bidi="zh-CN"/>
                      <w14:textFill>
                        <w14:solidFill>
                          <w14:schemeClr w14:val="tx1"/>
                        </w14:solidFill>
                      </w14:textFill>
                    </w:rPr>
                  </w:pPr>
                  <w:r>
                    <w:rPr>
                      <w:rFonts w:hint="eastAsia" w:ascii="Times New Roman" w:hAnsi="Times New Roman" w:cs="Times New Roman"/>
                      <w:color w:val="000000" w:themeColor="text1"/>
                      <w:kern w:val="2"/>
                      <w:sz w:val="21"/>
                      <w:szCs w:val="21"/>
                      <w:lang w:val="en-US" w:eastAsia="zh-CN" w:bidi="zh-CN"/>
                      <w14:textFill>
                        <w14:solidFill>
                          <w14:schemeClr w14:val="tx1"/>
                        </w14:solidFill>
                      </w14:textFill>
                    </w:rPr>
                    <w:t>0.006</w:t>
                  </w:r>
                </w:p>
              </w:tc>
              <w:tc>
                <w:tcPr>
                  <w:tcW w:w="1055" w:type="dxa"/>
                  <w:noWrap w:val="0"/>
                  <w:vAlign w:val="center"/>
                </w:tcPr>
                <w:p w14:paraId="30122C0E">
                  <w:pPr>
                    <w:pStyle w:val="44"/>
                    <w:keepNext w:val="0"/>
                    <w:keepLines w:val="0"/>
                    <w:pageBreakBefore w:val="0"/>
                    <w:widowControl w:val="0"/>
                    <w:kinsoku/>
                    <w:wordWrap/>
                    <w:overflowPunct/>
                    <w:topLinePunct w:val="0"/>
                    <w:autoSpaceDE/>
                    <w:autoSpaceDN/>
                    <w:bidi w:val="0"/>
                    <w:adjustRightInd/>
                    <w:snapToGrid w:val="0"/>
                    <w:ind w:left="87" w:leftChars="0" w:right="79" w:rightChars="0"/>
                    <w:jc w:val="center"/>
                    <w:textAlignment w:val="auto"/>
                    <w:rPr>
                      <w:rFonts w:hint="default" w:ascii="Times New Roman" w:hAnsi="Times New Roman" w:cs="Times New Roman"/>
                      <w:color w:val="000000" w:themeColor="text1"/>
                      <w:kern w:val="2"/>
                      <w:sz w:val="21"/>
                      <w:szCs w:val="21"/>
                      <w:lang w:val="en-US" w:eastAsia="zh-CN" w:bidi="zh-CN"/>
                      <w14:textFill>
                        <w14:solidFill>
                          <w14:schemeClr w14:val="tx1"/>
                        </w14:solidFill>
                      </w14:textFill>
                    </w:rPr>
                  </w:pPr>
                  <w:r>
                    <w:rPr>
                      <w:rFonts w:hint="eastAsia" w:ascii="Times New Roman" w:hAnsi="Times New Roman" w:cs="Times New Roman"/>
                      <w:color w:val="000000" w:themeColor="text1"/>
                      <w:kern w:val="2"/>
                      <w:sz w:val="21"/>
                      <w:szCs w:val="21"/>
                      <w:lang w:val="en-US" w:eastAsia="zh-CN" w:bidi="zh-CN"/>
                      <w14:textFill>
                        <w14:solidFill>
                          <w14:schemeClr w14:val="tx1"/>
                        </w14:solidFill>
                      </w14:textFill>
                    </w:rPr>
                    <w:t>0.007</w:t>
                  </w:r>
                </w:p>
              </w:tc>
              <w:tc>
                <w:tcPr>
                  <w:tcW w:w="1055" w:type="dxa"/>
                  <w:noWrap w:val="0"/>
                  <w:vAlign w:val="center"/>
                </w:tcPr>
                <w:p w14:paraId="6CD6DD85">
                  <w:pPr>
                    <w:pStyle w:val="44"/>
                    <w:keepNext w:val="0"/>
                    <w:keepLines w:val="0"/>
                    <w:pageBreakBefore w:val="0"/>
                    <w:widowControl w:val="0"/>
                    <w:kinsoku/>
                    <w:wordWrap/>
                    <w:overflowPunct/>
                    <w:topLinePunct w:val="0"/>
                    <w:autoSpaceDE/>
                    <w:autoSpaceDN/>
                    <w:bidi w:val="0"/>
                    <w:adjustRightInd/>
                    <w:snapToGrid w:val="0"/>
                    <w:ind w:left="87" w:leftChars="0" w:right="79" w:rightChars="0"/>
                    <w:jc w:val="center"/>
                    <w:textAlignment w:val="auto"/>
                    <w:rPr>
                      <w:rFonts w:hint="default" w:ascii="Times New Roman" w:hAnsi="Times New Roman" w:cs="Times New Roman"/>
                      <w:color w:val="000000" w:themeColor="text1"/>
                      <w:kern w:val="2"/>
                      <w:sz w:val="21"/>
                      <w:szCs w:val="21"/>
                      <w:lang w:val="en-US" w:eastAsia="zh-CN" w:bidi="zh-CN"/>
                      <w14:textFill>
                        <w14:solidFill>
                          <w14:schemeClr w14:val="tx1"/>
                        </w14:solidFill>
                      </w14:textFill>
                    </w:rPr>
                  </w:pPr>
                  <w:r>
                    <w:rPr>
                      <w:rFonts w:hint="eastAsia" w:ascii="Times New Roman" w:hAnsi="Times New Roman" w:cs="Times New Roman"/>
                      <w:color w:val="000000" w:themeColor="text1"/>
                      <w:kern w:val="2"/>
                      <w:sz w:val="21"/>
                      <w:szCs w:val="21"/>
                      <w:lang w:val="en-US" w:eastAsia="zh-CN" w:bidi="zh-CN"/>
                      <w14:textFill>
                        <w14:solidFill>
                          <w14:schemeClr w14:val="tx1"/>
                        </w14:solidFill>
                      </w14:textFill>
                    </w:rPr>
                    <w:t>0.007</w:t>
                  </w:r>
                </w:p>
              </w:tc>
              <w:tc>
                <w:tcPr>
                  <w:tcW w:w="1058" w:type="dxa"/>
                  <w:noWrap w:val="0"/>
                  <w:vAlign w:val="center"/>
                </w:tcPr>
                <w:p w14:paraId="2BE1F312">
                  <w:pPr>
                    <w:pStyle w:val="44"/>
                    <w:keepNext w:val="0"/>
                    <w:keepLines w:val="0"/>
                    <w:pageBreakBefore w:val="0"/>
                    <w:widowControl w:val="0"/>
                    <w:kinsoku/>
                    <w:wordWrap/>
                    <w:overflowPunct/>
                    <w:topLinePunct w:val="0"/>
                    <w:autoSpaceDE/>
                    <w:autoSpaceDN/>
                    <w:bidi w:val="0"/>
                    <w:adjustRightInd/>
                    <w:snapToGrid w:val="0"/>
                    <w:ind w:left="87" w:leftChars="0" w:right="79" w:rightChars="0"/>
                    <w:jc w:val="center"/>
                    <w:textAlignment w:val="auto"/>
                    <w:rPr>
                      <w:rFonts w:hint="default" w:ascii="Times New Roman" w:hAnsi="Times New Roman" w:cs="Times New Roman"/>
                      <w:color w:val="000000" w:themeColor="text1"/>
                      <w:kern w:val="2"/>
                      <w:sz w:val="21"/>
                      <w:szCs w:val="21"/>
                      <w:lang w:val="en-US" w:eastAsia="zh-CN" w:bidi="zh-CN"/>
                      <w14:textFill>
                        <w14:solidFill>
                          <w14:schemeClr w14:val="tx1"/>
                        </w14:solidFill>
                      </w14:textFill>
                    </w:rPr>
                  </w:pPr>
                  <w:r>
                    <w:rPr>
                      <w:rFonts w:hint="eastAsia" w:ascii="Times New Roman" w:hAnsi="Times New Roman" w:cs="Times New Roman"/>
                      <w:color w:val="000000" w:themeColor="text1"/>
                      <w:kern w:val="2"/>
                      <w:sz w:val="21"/>
                      <w:szCs w:val="21"/>
                      <w:lang w:val="en-US" w:eastAsia="zh-CN" w:bidi="zh-CN"/>
                      <w14:textFill>
                        <w14:solidFill>
                          <w14:schemeClr w14:val="tx1"/>
                        </w14:solidFill>
                      </w14:textFill>
                    </w:rPr>
                    <w:t>0.007</w:t>
                  </w:r>
                </w:p>
              </w:tc>
            </w:tr>
            <w:tr w14:paraId="223B7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57" w:type="dxa"/>
                  <w:vMerge w:val="restart"/>
                  <w:noWrap w:val="0"/>
                  <w:vAlign w:val="center"/>
                </w:tcPr>
                <w:p w14:paraId="2A9A8CC9">
                  <w:pPr>
                    <w:keepNext w:val="0"/>
                    <w:keepLines w:val="0"/>
                    <w:pageBreakBefore w:val="0"/>
                    <w:widowControl w:val="0"/>
                    <w:kinsoku/>
                    <w:wordWrap/>
                    <w:overflowPunct/>
                    <w:topLinePunct w:val="0"/>
                    <w:bidi w:val="0"/>
                    <w:adjustRightInd w:val="0"/>
                    <w:snapToGrid w:val="0"/>
                    <w:spacing w:line="240" w:lineRule="auto"/>
                    <w:ind w:right="0" w:rightChars="0"/>
                    <w:jc w:val="center"/>
                    <w:rPr>
                      <w:rFonts w:hint="default" w:cs="Times New Roman"/>
                      <w:b w:val="0"/>
                      <w:bCs w:val="0"/>
                      <w:color w:val="000000" w:themeColor="text1"/>
                      <w:sz w:val="21"/>
                      <w:szCs w:val="21"/>
                      <w:lang w:val="en-US" w:eastAsia="zh-CN"/>
                      <w14:textFill>
                        <w14:solidFill>
                          <w14:schemeClr w14:val="tx1"/>
                        </w14:solidFill>
                      </w14:textFill>
                    </w:rPr>
                  </w:pPr>
                  <w:r>
                    <w:rPr>
                      <w:rFonts w:hint="eastAsia" w:cs="Times New Roman"/>
                      <w:b w:val="0"/>
                      <w:bCs w:val="0"/>
                      <w:color w:val="000000" w:themeColor="text1"/>
                      <w:sz w:val="21"/>
                      <w:szCs w:val="21"/>
                      <w:lang w:eastAsia="zh-CN"/>
                      <w14:textFill>
                        <w14:solidFill>
                          <w14:schemeClr w14:val="tx1"/>
                        </w14:solidFill>
                      </w14:textFill>
                    </w:rPr>
                    <w:t>厂界下方向</w:t>
                  </w:r>
                  <w:r>
                    <w:rPr>
                      <w:rFonts w:hint="eastAsia" w:cs="Times New Roman"/>
                      <w:b w:val="0"/>
                      <w:bCs w:val="0"/>
                      <w:color w:val="000000" w:themeColor="text1"/>
                      <w:sz w:val="21"/>
                      <w:szCs w:val="21"/>
                      <w:lang w:val="en-US" w:eastAsia="zh-CN"/>
                      <w14:textFill>
                        <w14:solidFill>
                          <w14:schemeClr w14:val="tx1"/>
                        </w14:solidFill>
                      </w14:textFill>
                    </w:rPr>
                    <w:t>G4</w:t>
                  </w:r>
                </w:p>
              </w:tc>
              <w:tc>
                <w:tcPr>
                  <w:tcW w:w="1395" w:type="dxa"/>
                  <w:shd w:val="clear" w:color="auto" w:fill="auto"/>
                  <w:noWrap w:val="0"/>
                  <w:vAlign w:val="center"/>
                </w:tcPr>
                <w:p w14:paraId="6AD0E3C1">
                  <w:pPr>
                    <w:keepNext w:val="0"/>
                    <w:keepLines w:val="0"/>
                    <w:pageBreakBefore w:val="0"/>
                    <w:widowControl w:val="0"/>
                    <w:kinsoku/>
                    <w:wordWrap/>
                    <w:overflowPunct/>
                    <w:topLinePunct w:val="0"/>
                    <w:bidi w:val="0"/>
                    <w:adjustRightInd w:val="0"/>
                    <w:snapToGrid w:val="0"/>
                    <w:spacing w:line="240" w:lineRule="auto"/>
                    <w:ind w:right="0" w:rightChars="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kern w:val="2"/>
                      <w:sz w:val="21"/>
                      <w:szCs w:val="21"/>
                      <w:lang w:val="en-US" w:eastAsia="zh-CN" w:bidi="ar-SA"/>
                      <w14:textFill>
                        <w14:solidFill>
                          <w14:schemeClr w14:val="tx1"/>
                        </w14:solidFill>
                      </w14:textFill>
                    </w:rPr>
                    <w:t>臭气浓度</w:t>
                  </w:r>
                </w:p>
              </w:tc>
              <w:tc>
                <w:tcPr>
                  <w:tcW w:w="1005" w:type="dxa"/>
                  <w:shd w:val="clear" w:color="auto" w:fill="auto"/>
                  <w:noWrap w:val="0"/>
                  <w:vAlign w:val="center"/>
                </w:tcPr>
                <w:p w14:paraId="30EDB469">
                  <w:pPr>
                    <w:keepNext w:val="0"/>
                    <w:keepLines w:val="0"/>
                    <w:pageBreakBefore w:val="0"/>
                    <w:widowControl w:val="0"/>
                    <w:kinsoku/>
                    <w:wordWrap/>
                    <w:overflowPunct/>
                    <w:topLinePunct w:val="0"/>
                    <w:bidi w:val="0"/>
                    <w:adjustRightInd w:val="0"/>
                    <w:snapToGrid w:val="0"/>
                    <w:spacing w:line="240" w:lineRule="auto"/>
                    <w:ind w:right="0" w:rightChars="0"/>
                    <w:jc w:val="cente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1"/>
                      <w:szCs w:val="21"/>
                      <w:lang w:val="en-US" w:eastAsia="zh-CN"/>
                      <w14:textFill>
                        <w14:solidFill>
                          <w14:schemeClr w14:val="tx1"/>
                        </w14:solidFill>
                      </w14:textFill>
                    </w:rPr>
                    <w:t>无量纲</w:t>
                  </w:r>
                </w:p>
              </w:tc>
              <w:tc>
                <w:tcPr>
                  <w:tcW w:w="1055" w:type="dxa"/>
                  <w:shd w:val="clear" w:color="auto" w:fill="auto"/>
                  <w:noWrap w:val="0"/>
                  <w:vAlign w:val="center"/>
                </w:tcPr>
                <w:p w14:paraId="1264FD21">
                  <w:pPr>
                    <w:pStyle w:val="44"/>
                    <w:keepNext w:val="0"/>
                    <w:keepLines w:val="0"/>
                    <w:pageBreakBefore w:val="0"/>
                    <w:widowControl w:val="0"/>
                    <w:kinsoku/>
                    <w:wordWrap/>
                    <w:overflowPunct/>
                    <w:topLinePunct w:val="0"/>
                    <w:autoSpaceDE/>
                    <w:autoSpaceDN/>
                    <w:bidi w:val="0"/>
                    <w:adjustRightInd/>
                    <w:snapToGrid w:val="0"/>
                    <w:ind w:left="87" w:leftChars="0" w:right="79" w:rightChars="0"/>
                    <w:jc w:val="center"/>
                    <w:textAlignment w:val="auto"/>
                    <w:rPr>
                      <w:rFonts w:hint="default" w:ascii="Times New Roman" w:hAnsi="Times New Roman" w:eastAsia="宋体" w:cs="Times New Roman"/>
                      <w:color w:val="000000" w:themeColor="text1"/>
                      <w:kern w:val="2"/>
                      <w:sz w:val="21"/>
                      <w:szCs w:val="21"/>
                      <w:lang w:val="en-US" w:eastAsia="zh-CN" w:bidi="zh-CN"/>
                      <w14:textFill>
                        <w14:solidFill>
                          <w14:schemeClr w14:val="tx1"/>
                        </w14:solidFill>
                      </w14:textFill>
                    </w:rPr>
                  </w:pPr>
                  <w:r>
                    <w:rPr>
                      <w:rFonts w:hint="default" w:ascii="Times New Roman" w:hAnsi="Times New Roman" w:cs="Times New Roman"/>
                      <w:color w:val="000000" w:themeColor="text1"/>
                      <w:kern w:val="2"/>
                      <w:sz w:val="21"/>
                      <w:szCs w:val="21"/>
                      <w:lang w:val="en-US" w:eastAsia="zh-CN" w:bidi="zh-CN"/>
                      <w14:textFill>
                        <w14:solidFill>
                          <w14:schemeClr w14:val="tx1"/>
                        </w14:solidFill>
                      </w14:textFill>
                    </w:rPr>
                    <w:t>˂</w:t>
                  </w:r>
                  <w:r>
                    <w:rPr>
                      <w:rFonts w:hint="eastAsia" w:ascii="Times New Roman" w:hAnsi="Times New Roman" w:cs="Times New Roman"/>
                      <w:color w:val="000000" w:themeColor="text1"/>
                      <w:kern w:val="2"/>
                      <w:sz w:val="21"/>
                      <w:szCs w:val="21"/>
                      <w:lang w:val="en-US" w:eastAsia="zh-CN" w:bidi="zh-CN"/>
                      <w14:textFill>
                        <w14:solidFill>
                          <w14:schemeClr w14:val="tx1"/>
                        </w14:solidFill>
                      </w14:textFill>
                    </w:rPr>
                    <w:t>10</w:t>
                  </w:r>
                </w:p>
              </w:tc>
              <w:tc>
                <w:tcPr>
                  <w:tcW w:w="1055" w:type="dxa"/>
                  <w:shd w:val="clear" w:color="auto" w:fill="auto"/>
                  <w:noWrap w:val="0"/>
                  <w:vAlign w:val="center"/>
                </w:tcPr>
                <w:p w14:paraId="24DC37B0">
                  <w:pPr>
                    <w:pStyle w:val="44"/>
                    <w:keepNext w:val="0"/>
                    <w:keepLines w:val="0"/>
                    <w:pageBreakBefore w:val="0"/>
                    <w:widowControl w:val="0"/>
                    <w:kinsoku/>
                    <w:wordWrap/>
                    <w:overflowPunct/>
                    <w:topLinePunct w:val="0"/>
                    <w:autoSpaceDE/>
                    <w:autoSpaceDN/>
                    <w:bidi w:val="0"/>
                    <w:adjustRightInd/>
                    <w:snapToGrid w:val="0"/>
                    <w:ind w:left="87" w:leftChars="0" w:right="79" w:rightChars="0"/>
                    <w:jc w:val="center"/>
                    <w:textAlignment w:val="auto"/>
                    <w:rPr>
                      <w:rFonts w:hint="default" w:ascii="Times New Roman" w:hAnsi="Times New Roman" w:eastAsia="宋体" w:cs="Times New Roman"/>
                      <w:color w:val="000000" w:themeColor="text1"/>
                      <w:kern w:val="2"/>
                      <w:sz w:val="21"/>
                      <w:szCs w:val="21"/>
                      <w:lang w:val="en-US" w:eastAsia="zh-CN" w:bidi="zh-CN"/>
                      <w14:textFill>
                        <w14:solidFill>
                          <w14:schemeClr w14:val="tx1"/>
                        </w14:solidFill>
                      </w14:textFill>
                    </w:rPr>
                  </w:pPr>
                  <w:r>
                    <w:rPr>
                      <w:rFonts w:hint="default" w:ascii="Times New Roman" w:hAnsi="Times New Roman" w:cs="Times New Roman"/>
                      <w:color w:val="000000" w:themeColor="text1"/>
                      <w:kern w:val="2"/>
                      <w:sz w:val="21"/>
                      <w:szCs w:val="21"/>
                      <w:lang w:val="en-US" w:eastAsia="zh-CN" w:bidi="zh-CN"/>
                      <w14:textFill>
                        <w14:solidFill>
                          <w14:schemeClr w14:val="tx1"/>
                        </w14:solidFill>
                      </w14:textFill>
                    </w:rPr>
                    <w:t>˂</w:t>
                  </w:r>
                  <w:r>
                    <w:rPr>
                      <w:rFonts w:hint="eastAsia" w:ascii="Times New Roman" w:hAnsi="Times New Roman" w:cs="Times New Roman"/>
                      <w:color w:val="000000" w:themeColor="text1"/>
                      <w:kern w:val="2"/>
                      <w:sz w:val="21"/>
                      <w:szCs w:val="21"/>
                      <w:lang w:val="en-US" w:eastAsia="zh-CN" w:bidi="zh-CN"/>
                      <w14:textFill>
                        <w14:solidFill>
                          <w14:schemeClr w14:val="tx1"/>
                        </w14:solidFill>
                      </w14:textFill>
                    </w:rPr>
                    <w:t>10</w:t>
                  </w:r>
                </w:p>
              </w:tc>
              <w:tc>
                <w:tcPr>
                  <w:tcW w:w="1055" w:type="dxa"/>
                  <w:shd w:val="clear" w:color="auto" w:fill="auto"/>
                  <w:noWrap w:val="0"/>
                  <w:vAlign w:val="center"/>
                </w:tcPr>
                <w:p w14:paraId="0C00BDAF">
                  <w:pPr>
                    <w:pStyle w:val="44"/>
                    <w:keepNext w:val="0"/>
                    <w:keepLines w:val="0"/>
                    <w:pageBreakBefore w:val="0"/>
                    <w:widowControl w:val="0"/>
                    <w:kinsoku/>
                    <w:wordWrap/>
                    <w:overflowPunct/>
                    <w:topLinePunct w:val="0"/>
                    <w:autoSpaceDE/>
                    <w:autoSpaceDN/>
                    <w:bidi w:val="0"/>
                    <w:adjustRightInd/>
                    <w:snapToGrid w:val="0"/>
                    <w:ind w:left="87" w:leftChars="0" w:right="79" w:rightChars="0"/>
                    <w:jc w:val="center"/>
                    <w:textAlignment w:val="auto"/>
                    <w:rPr>
                      <w:rFonts w:hint="default" w:ascii="Times New Roman" w:hAnsi="Times New Roman" w:eastAsia="宋体" w:cs="Times New Roman"/>
                      <w:color w:val="000000" w:themeColor="text1"/>
                      <w:kern w:val="2"/>
                      <w:sz w:val="21"/>
                      <w:szCs w:val="21"/>
                      <w:lang w:val="en-US" w:eastAsia="zh-CN" w:bidi="zh-CN"/>
                      <w14:textFill>
                        <w14:solidFill>
                          <w14:schemeClr w14:val="tx1"/>
                        </w14:solidFill>
                      </w14:textFill>
                    </w:rPr>
                  </w:pPr>
                  <w:r>
                    <w:rPr>
                      <w:rFonts w:hint="default" w:ascii="Times New Roman" w:hAnsi="Times New Roman" w:cs="Times New Roman"/>
                      <w:color w:val="000000" w:themeColor="text1"/>
                      <w:kern w:val="2"/>
                      <w:sz w:val="21"/>
                      <w:szCs w:val="21"/>
                      <w:lang w:val="en-US" w:eastAsia="zh-CN" w:bidi="zh-CN"/>
                      <w14:textFill>
                        <w14:solidFill>
                          <w14:schemeClr w14:val="tx1"/>
                        </w14:solidFill>
                      </w14:textFill>
                    </w:rPr>
                    <w:t>˂</w:t>
                  </w:r>
                  <w:r>
                    <w:rPr>
                      <w:rFonts w:hint="eastAsia" w:ascii="Times New Roman" w:hAnsi="Times New Roman" w:cs="Times New Roman"/>
                      <w:color w:val="000000" w:themeColor="text1"/>
                      <w:kern w:val="2"/>
                      <w:sz w:val="21"/>
                      <w:szCs w:val="21"/>
                      <w:lang w:val="en-US" w:eastAsia="zh-CN" w:bidi="zh-CN"/>
                      <w14:textFill>
                        <w14:solidFill>
                          <w14:schemeClr w14:val="tx1"/>
                        </w14:solidFill>
                      </w14:textFill>
                    </w:rPr>
                    <w:t>10</w:t>
                  </w:r>
                </w:p>
              </w:tc>
              <w:tc>
                <w:tcPr>
                  <w:tcW w:w="1058" w:type="dxa"/>
                  <w:shd w:val="clear" w:color="auto" w:fill="auto"/>
                  <w:noWrap w:val="0"/>
                  <w:vAlign w:val="center"/>
                </w:tcPr>
                <w:p w14:paraId="17383440">
                  <w:pPr>
                    <w:pStyle w:val="44"/>
                    <w:keepNext w:val="0"/>
                    <w:keepLines w:val="0"/>
                    <w:pageBreakBefore w:val="0"/>
                    <w:widowControl w:val="0"/>
                    <w:kinsoku/>
                    <w:wordWrap/>
                    <w:overflowPunct/>
                    <w:topLinePunct w:val="0"/>
                    <w:autoSpaceDE/>
                    <w:autoSpaceDN/>
                    <w:bidi w:val="0"/>
                    <w:adjustRightInd/>
                    <w:snapToGrid w:val="0"/>
                    <w:ind w:left="87" w:leftChars="0" w:right="79" w:rightChars="0"/>
                    <w:jc w:val="center"/>
                    <w:textAlignment w:val="auto"/>
                    <w:rPr>
                      <w:rFonts w:hint="eastAsia" w:ascii="Times New Roman" w:hAnsi="Times New Roman" w:eastAsia="宋体" w:cs="Times New Roman"/>
                      <w:color w:val="000000" w:themeColor="text1"/>
                      <w:kern w:val="2"/>
                      <w:sz w:val="21"/>
                      <w:szCs w:val="21"/>
                      <w:lang w:val="en-US" w:eastAsia="zh-CN" w:bidi="zh-CN"/>
                      <w14:textFill>
                        <w14:solidFill>
                          <w14:schemeClr w14:val="tx1"/>
                        </w14:solidFill>
                      </w14:textFill>
                    </w:rPr>
                  </w:pPr>
                  <w:r>
                    <w:rPr>
                      <w:rFonts w:hint="default" w:ascii="Times New Roman" w:hAnsi="Times New Roman" w:cs="Times New Roman"/>
                      <w:color w:val="000000" w:themeColor="text1"/>
                      <w:kern w:val="2"/>
                      <w:sz w:val="21"/>
                      <w:szCs w:val="21"/>
                      <w:lang w:val="en-US" w:eastAsia="zh-CN" w:bidi="zh-CN"/>
                      <w14:textFill>
                        <w14:solidFill>
                          <w14:schemeClr w14:val="tx1"/>
                        </w14:solidFill>
                      </w14:textFill>
                    </w:rPr>
                    <w:t>˂</w:t>
                  </w:r>
                  <w:r>
                    <w:rPr>
                      <w:rFonts w:hint="eastAsia" w:ascii="Times New Roman" w:hAnsi="Times New Roman" w:cs="Times New Roman"/>
                      <w:color w:val="000000" w:themeColor="text1"/>
                      <w:kern w:val="2"/>
                      <w:sz w:val="21"/>
                      <w:szCs w:val="21"/>
                      <w:lang w:val="en-US" w:eastAsia="zh-CN" w:bidi="zh-CN"/>
                      <w14:textFill>
                        <w14:solidFill>
                          <w14:schemeClr w14:val="tx1"/>
                        </w14:solidFill>
                      </w14:textFill>
                    </w:rPr>
                    <w:t>10</w:t>
                  </w:r>
                </w:p>
              </w:tc>
            </w:tr>
            <w:tr w14:paraId="7BD95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57" w:type="dxa"/>
                  <w:vMerge w:val="continue"/>
                  <w:noWrap w:val="0"/>
                  <w:vAlign w:val="center"/>
                </w:tcPr>
                <w:p w14:paraId="489F3D3B">
                  <w:pPr>
                    <w:keepNext w:val="0"/>
                    <w:keepLines w:val="0"/>
                    <w:pageBreakBefore w:val="0"/>
                    <w:widowControl w:val="0"/>
                    <w:kinsoku/>
                    <w:wordWrap/>
                    <w:overflowPunct/>
                    <w:topLinePunct w:val="0"/>
                    <w:bidi w:val="0"/>
                    <w:adjustRightInd w:val="0"/>
                    <w:snapToGrid w:val="0"/>
                    <w:spacing w:line="240" w:lineRule="auto"/>
                    <w:ind w:right="0" w:rightChars="0"/>
                    <w:jc w:val="center"/>
                    <w:rPr>
                      <w:rFonts w:hint="eastAsia" w:cs="Times New Roman"/>
                      <w:b w:val="0"/>
                      <w:bCs w:val="0"/>
                      <w:color w:val="000000" w:themeColor="text1"/>
                      <w:sz w:val="21"/>
                      <w:szCs w:val="21"/>
                      <w:lang w:eastAsia="zh-CN"/>
                      <w14:textFill>
                        <w14:solidFill>
                          <w14:schemeClr w14:val="tx1"/>
                        </w14:solidFill>
                      </w14:textFill>
                    </w:rPr>
                  </w:pPr>
                </w:p>
              </w:tc>
              <w:tc>
                <w:tcPr>
                  <w:tcW w:w="1395" w:type="dxa"/>
                  <w:shd w:val="clear" w:color="auto" w:fill="auto"/>
                  <w:noWrap w:val="0"/>
                  <w:vAlign w:val="center"/>
                </w:tcPr>
                <w:p w14:paraId="67A6C9C0">
                  <w:pPr>
                    <w:keepNext w:val="0"/>
                    <w:keepLines w:val="0"/>
                    <w:pageBreakBefore w:val="0"/>
                    <w:widowControl w:val="0"/>
                    <w:kinsoku/>
                    <w:wordWrap/>
                    <w:overflowPunct/>
                    <w:topLinePunct w:val="0"/>
                    <w:bidi w:val="0"/>
                    <w:adjustRightInd w:val="0"/>
                    <w:snapToGrid w:val="0"/>
                    <w:spacing w:line="240" w:lineRule="auto"/>
                    <w:ind w:right="0" w:rightChars="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kern w:val="2"/>
                      <w:sz w:val="21"/>
                      <w:szCs w:val="21"/>
                      <w:lang w:val="en-US" w:eastAsia="zh-CN" w:bidi="ar-SA"/>
                      <w14:textFill>
                        <w14:solidFill>
                          <w14:schemeClr w14:val="tx1"/>
                        </w14:solidFill>
                      </w14:textFill>
                    </w:rPr>
                    <w:t>氨</w:t>
                  </w:r>
                </w:p>
              </w:tc>
              <w:tc>
                <w:tcPr>
                  <w:tcW w:w="1005" w:type="dxa"/>
                  <w:shd w:val="clear" w:color="auto" w:fill="auto"/>
                  <w:noWrap w:val="0"/>
                  <w:vAlign w:val="center"/>
                </w:tcPr>
                <w:p w14:paraId="4D651449">
                  <w:pPr>
                    <w:keepNext w:val="0"/>
                    <w:keepLines w:val="0"/>
                    <w:pageBreakBefore w:val="0"/>
                    <w:widowControl w:val="0"/>
                    <w:kinsoku/>
                    <w:wordWrap/>
                    <w:overflowPunct/>
                    <w:topLinePunct w:val="0"/>
                    <w:bidi w:val="0"/>
                    <w:adjustRightInd w:val="0"/>
                    <w:snapToGrid w:val="0"/>
                    <w:spacing w:line="240" w:lineRule="auto"/>
                    <w:ind w:right="0" w:rightChars="0"/>
                    <w:jc w:val="cente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1"/>
                      <w:szCs w:val="21"/>
                      <w:lang w:val="en-US" w:eastAsia="zh-CN"/>
                      <w14:textFill>
                        <w14:solidFill>
                          <w14:schemeClr w14:val="tx1"/>
                        </w14:solidFill>
                      </w14:textFill>
                    </w:rPr>
                    <w:t>m</w:t>
                  </w:r>
                  <w: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t>g/m</w:t>
                  </w:r>
                  <w:r>
                    <w:rPr>
                      <w:rFonts w:hint="default" w:ascii="Times New Roman" w:hAnsi="Times New Roman" w:eastAsia="宋体" w:cs="Times New Roman"/>
                      <w:color w:val="000000" w:themeColor="text1"/>
                      <w:kern w:val="0"/>
                      <w:sz w:val="21"/>
                      <w:szCs w:val="21"/>
                      <w:vertAlign w:val="superscript"/>
                      <w:lang w:val="en-US" w:eastAsia="zh-CN"/>
                      <w14:textFill>
                        <w14:solidFill>
                          <w14:schemeClr w14:val="tx1"/>
                        </w14:solidFill>
                      </w14:textFill>
                    </w:rPr>
                    <w:t>3</w:t>
                  </w:r>
                </w:p>
              </w:tc>
              <w:tc>
                <w:tcPr>
                  <w:tcW w:w="1055" w:type="dxa"/>
                  <w:noWrap w:val="0"/>
                  <w:vAlign w:val="center"/>
                </w:tcPr>
                <w:p w14:paraId="48C3DA60">
                  <w:pPr>
                    <w:pStyle w:val="44"/>
                    <w:keepNext w:val="0"/>
                    <w:keepLines w:val="0"/>
                    <w:pageBreakBefore w:val="0"/>
                    <w:widowControl w:val="0"/>
                    <w:kinsoku/>
                    <w:wordWrap/>
                    <w:overflowPunct/>
                    <w:topLinePunct w:val="0"/>
                    <w:autoSpaceDE/>
                    <w:autoSpaceDN/>
                    <w:bidi w:val="0"/>
                    <w:adjustRightInd/>
                    <w:snapToGrid w:val="0"/>
                    <w:ind w:left="87" w:leftChars="0" w:right="79" w:rightChars="0"/>
                    <w:jc w:val="center"/>
                    <w:textAlignment w:val="auto"/>
                    <w:rPr>
                      <w:rFonts w:hint="default" w:ascii="Times New Roman" w:hAnsi="Times New Roman" w:cs="Times New Roman"/>
                      <w:color w:val="000000" w:themeColor="text1"/>
                      <w:kern w:val="2"/>
                      <w:sz w:val="21"/>
                      <w:szCs w:val="21"/>
                      <w:lang w:val="en-US" w:eastAsia="zh-CN" w:bidi="zh-CN"/>
                      <w14:textFill>
                        <w14:solidFill>
                          <w14:schemeClr w14:val="tx1"/>
                        </w14:solidFill>
                      </w14:textFill>
                    </w:rPr>
                  </w:pPr>
                  <w:r>
                    <w:rPr>
                      <w:rFonts w:hint="eastAsia" w:ascii="Times New Roman" w:hAnsi="Times New Roman" w:cs="Times New Roman"/>
                      <w:color w:val="000000" w:themeColor="text1"/>
                      <w:kern w:val="2"/>
                      <w:sz w:val="21"/>
                      <w:szCs w:val="21"/>
                      <w:lang w:val="en-US" w:eastAsia="zh-CN" w:bidi="zh-CN"/>
                      <w14:textFill>
                        <w14:solidFill>
                          <w14:schemeClr w14:val="tx1"/>
                        </w14:solidFill>
                      </w14:textFill>
                    </w:rPr>
                    <w:t>0.12</w:t>
                  </w:r>
                </w:p>
              </w:tc>
              <w:tc>
                <w:tcPr>
                  <w:tcW w:w="1055" w:type="dxa"/>
                  <w:noWrap w:val="0"/>
                  <w:vAlign w:val="center"/>
                </w:tcPr>
                <w:p w14:paraId="05FD5A9A">
                  <w:pPr>
                    <w:pStyle w:val="44"/>
                    <w:keepNext w:val="0"/>
                    <w:keepLines w:val="0"/>
                    <w:pageBreakBefore w:val="0"/>
                    <w:widowControl w:val="0"/>
                    <w:kinsoku/>
                    <w:wordWrap/>
                    <w:overflowPunct/>
                    <w:topLinePunct w:val="0"/>
                    <w:autoSpaceDE/>
                    <w:autoSpaceDN/>
                    <w:bidi w:val="0"/>
                    <w:adjustRightInd/>
                    <w:snapToGrid w:val="0"/>
                    <w:ind w:left="87" w:leftChars="0" w:right="79" w:rightChars="0"/>
                    <w:jc w:val="center"/>
                    <w:textAlignment w:val="auto"/>
                    <w:rPr>
                      <w:rFonts w:hint="default" w:ascii="Times New Roman" w:hAnsi="Times New Roman" w:cs="Times New Roman"/>
                      <w:color w:val="000000" w:themeColor="text1"/>
                      <w:kern w:val="2"/>
                      <w:sz w:val="21"/>
                      <w:szCs w:val="21"/>
                      <w:lang w:val="en-US" w:eastAsia="zh-CN" w:bidi="zh-CN"/>
                      <w14:textFill>
                        <w14:solidFill>
                          <w14:schemeClr w14:val="tx1"/>
                        </w14:solidFill>
                      </w14:textFill>
                    </w:rPr>
                  </w:pPr>
                  <w:r>
                    <w:rPr>
                      <w:rFonts w:hint="eastAsia" w:ascii="Times New Roman" w:hAnsi="Times New Roman" w:cs="Times New Roman"/>
                      <w:color w:val="000000" w:themeColor="text1"/>
                      <w:kern w:val="2"/>
                      <w:sz w:val="21"/>
                      <w:szCs w:val="21"/>
                      <w:lang w:val="en-US" w:eastAsia="zh-CN" w:bidi="zh-CN"/>
                      <w14:textFill>
                        <w14:solidFill>
                          <w14:schemeClr w14:val="tx1"/>
                        </w14:solidFill>
                      </w14:textFill>
                    </w:rPr>
                    <w:t>0.12</w:t>
                  </w:r>
                </w:p>
              </w:tc>
              <w:tc>
                <w:tcPr>
                  <w:tcW w:w="1055" w:type="dxa"/>
                  <w:noWrap w:val="0"/>
                  <w:vAlign w:val="center"/>
                </w:tcPr>
                <w:p w14:paraId="63DFCB5D">
                  <w:pPr>
                    <w:pStyle w:val="44"/>
                    <w:keepNext w:val="0"/>
                    <w:keepLines w:val="0"/>
                    <w:pageBreakBefore w:val="0"/>
                    <w:widowControl w:val="0"/>
                    <w:kinsoku/>
                    <w:wordWrap/>
                    <w:overflowPunct/>
                    <w:topLinePunct w:val="0"/>
                    <w:autoSpaceDE/>
                    <w:autoSpaceDN/>
                    <w:bidi w:val="0"/>
                    <w:adjustRightInd/>
                    <w:snapToGrid w:val="0"/>
                    <w:ind w:left="87" w:leftChars="0" w:right="79" w:rightChars="0"/>
                    <w:jc w:val="center"/>
                    <w:textAlignment w:val="auto"/>
                    <w:rPr>
                      <w:rFonts w:hint="default" w:ascii="Times New Roman" w:hAnsi="Times New Roman" w:cs="Times New Roman"/>
                      <w:color w:val="000000" w:themeColor="text1"/>
                      <w:kern w:val="2"/>
                      <w:sz w:val="21"/>
                      <w:szCs w:val="21"/>
                      <w:lang w:val="en-US" w:eastAsia="zh-CN" w:bidi="zh-CN"/>
                      <w14:textFill>
                        <w14:solidFill>
                          <w14:schemeClr w14:val="tx1"/>
                        </w14:solidFill>
                      </w14:textFill>
                    </w:rPr>
                  </w:pPr>
                  <w:r>
                    <w:rPr>
                      <w:rFonts w:hint="eastAsia" w:ascii="Times New Roman" w:hAnsi="Times New Roman" w:cs="Times New Roman"/>
                      <w:color w:val="000000" w:themeColor="text1"/>
                      <w:kern w:val="2"/>
                      <w:sz w:val="21"/>
                      <w:szCs w:val="21"/>
                      <w:lang w:val="en-US" w:eastAsia="zh-CN" w:bidi="zh-CN"/>
                      <w14:textFill>
                        <w14:solidFill>
                          <w14:schemeClr w14:val="tx1"/>
                        </w14:solidFill>
                      </w14:textFill>
                    </w:rPr>
                    <w:t>0.14</w:t>
                  </w:r>
                </w:p>
              </w:tc>
              <w:tc>
                <w:tcPr>
                  <w:tcW w:w="1058" w:type="dxa"/>
                  <w:noWrap w:val="0"/>
                  <w:vAlign w:val="center"/>
                </w:tcPr>
                <w:p w14:paraId="7BADAE9F">
                  <w:pPr>
                    <w:pStyle w:val="44"/>
                    <w:keepNext w:val="0"/>
                    <w:keepLines w:val="0"/>
                    <w:pageBreakBefore w:val="0"/>
                    <w:widowControl w:val="0"/>
                    <w:kinsoku/>
                    <w:wordWrap/>
                    <w:overflowPunct/>
                    <w:topLinePunct w:val="0"/>
                    <w:autoSpaceDE/>
                    <w:autoSpaceDN/>
                    <w:bidi w:val="0"/>
                    <w:adjustRightInd/>
                    <w:snapToGrid w:val="0"/>
                    <w:ind w:left="87" w:leftChars="0" w:right="79" w:rightChars="0"/>
                    <w:jc w:val="center"/>
                    <w:textAlignment w:val="auto"/>
                    <w:rPr>
                      <w:rFonts w:hint="default" w:ascii="Times New Roman" w:hAnsi="Times New Roman" w:cs="Times New Roman"/>
                      <w:color w:val="000000" w:themeColor="text1"/>
                      <w:kern w:val="2"/>
                      <w:sz w:val="21"/>
                      <w:szCs w:val="21"/>
                      <w:lang w:val="en-US" w:eastAsia="zh-CN" w:bidi="zh-CN"/>
                      <w14:textFill>
                        <w14:solidFill>
                          <w14:schemeClr w14:val="tx1"/>
                        </w14:solidFill>
                      </w14:textFill>
                    </w:rPr>
                  </w:pPr>
                  <w:r>
                    <w:rPr>
                      <w:rFonts w:hint="eastAsia" w:ascii="Times New Roman" w:hAnsi="Times New Roman" w:cs="Times New Roman"/>
                      <w:color w:val="000000" w:themeColor="text1"/>
                      <w:kern w:val="2"/>
                      <w:sz w:val="21"/>
                      <w:szCs w:val="21"/>
                      <w:lang w:val="en-US" w:eastAsia="zh-CN" w:bidi="zh-CN"/>
                      <w14:textFill>
                        <w14:solidFill>
                          <w14:schemeClr w14:val="tx1"/>
                        </w14:solidFill>
                      </w14:textFill>
                    </w:rPr>
                    <w:t>0.12</w:t>
                  </w:r>
                </w:p>
              </w:tc>
            </w:tr>
            <w:tr w14:paraId="7D342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57" w:type="dxa"/>
                  <w:vMerge w:val="continue"/>
                  <w:noWrap w:val="0"/>
                  <w:vAlign w:val="center"/>
                </w:tcPr>
                <w:p w14:paraId="2F0494B4">
                  <w:pPr>
                    <w:keepNext w:val="0"/>
                    <w:keepLines w:val="0"/>
                    <w:pageBreakBefore w:val="0"/>
                    <w:widowControl w:val="0"/>
                    <w:kinsoku/>
                    <w:wordWrap/>
                    <w:overflowPunct/>
                    <w:topLinePunct w:val="0"/>
                    <w:bidi w:val="0"/>
                    <w:adjustRightInd w:val="0"/>
                    <w:snapToGrid w:val="0"/>
                    <w:spacing w:line="240" w:lineRule="auto"/>
                    <w:ind w:right="0" w:rightChars="0"/>
                    <w:jc w:val="center"/>
                    <w:rPr>
                      <w:rFonts w:hint="eastAsia" w:cs="Times New Roman"/>
                      <w:b w:val="0"/>
                      <w:bCs w:val="0"/>
                      <w:color w:val="000000" w:themeColor="text1"/>
                      <w:sz w:val="21"/>
                      <w:szCs w:val="21"/>
                      <w:lang w:eastAsia="zh-CN"/>
                      <w14:textFill>
                        <w14:solidFill>
                          <w14:schemeClr w14:val="tx1"/>
                        </w14:solidFill>
                      </w14:textFill>
                    </w:rPr>
                  </w:pPr>
                </w:p>
              </w:tc>
              <w:tc>
                <w:tcPr>
                  <w:tcW w:w="1395" w:type="dxa"/>
                  <w:shd w:val="clear" w:color="auto" w:fill="auto"/>
                  <w:noWrap w:val="0"/>
                  <w:vAlign w:val="center"/>
                </w:tcPr>
                <w:p w14:paraId="6454E2E3">
                  <w:pPr>
                    <w:keepNext w:val="0"/>
                    <w:keepLines w:val="0"/>
                    <w:pageBreakBefore w:val="0"/>
                    <w:widowControl w:val="0"/>
                    <w:kinsoku/>
                    <w:wordWrap/>
                    <w:overflowPunct/>
                    <w:topLinePunct w:val="0"/>
                    <w:bidi w:val="0"/>
                    <w:adjustRightInd w:val="0"/>
                    <w:snapToGrid w:val="0"/>
                    <w:spacing w:line="240" w:lineRule="auto"/>
                    <w:ind w:right="0" w:rightChars="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kern w:val="2"/>
                      <w:sz w:val="21"/>
                      <w:szCs w:val="21"/>
                      <w:lang w:val="en-US" w:eastAsia="zh-CN" w:bidi="ar-SA"/>
                      <w14:textFill>
                        <w14:solidFill>
                          <w14:schemeClr w14:val="tx1"/>
                        </w14:solidFill>
                      </w14:textFill>
                    </w:rPr>
                    <w:t>硫化氢</w:t>
                  </w:r>
                </w:p>
              </w:tc>
              <w:tc>
                <w:tcPr>
                  <w:tcW w:w="1005" w:type="dxa"/>
                  <w:shd w:val="clear" w:color="auto" w:fill="auto"/>
                  <w:noWrap w:val="0"/>
                  <w:vAlign w:val="center"/>
                </w:tcPr>
                <w:p w14:paraId="18EF5841">
                  <w:pPr>
                    <w:keepNext w:val="0"/>
                    <w:keepLines w:val="0"/>
                    <w:pageBreakBefore w:val="0"/>
                    <w:widowControl w:val="0"/>
                    <w:kinsoku/>
                    <w:wordWrap/>
                    <w:overflowPunct/>
                    <w:topLinePunct w:val="0"/>
                    <w:bidi w:val="0"/>
                    <w:adjustRightInd w:val="0"/>
                    <w:snapToGrid w:val="0"/>
                    <w:spacing w:line="240" w:lineRule="auto"/>
                    <w:ind w:right="0" w:rightChars="0"/>
                    <w:jc w:val="cente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1"/>
                      <w:szCs w:val="21"/>
                      <w:lang w:val="en-US" w:eastAsia="zh-CN"/>
                      <w14:textFill>
                        <w14:solidFill>
                          <w14:schemeClr w14:val="tx1"/>
                        </w14:solidFill>
                      </w14:textFill>
                    </w:rPr>
                    <w:t>m</w:t>
                  </w:r>
                  <w: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t>g/m</w:t>
                  </w:r>
                  <w:r>
                    <w:rPr>
                      <w:rFonts w:hint="default" w:ascii="Times New Roman" w:hAnsi="Times New Roman" w:eastAsia="宋体" w:cs="Times New Roman"/>
                      <w:color w:val="000000" w:themeColor="text1"/>
                      <w:kern w:val="0"/>
                      <w:sz w:val="21"/>
                      <w:szCs w:val="21"/>
                      <w:vertAlign w:val="superscript"/>
                      <w:lang w:val="en-US" w:eastAsia="zh-CN"/>
                      <w14:textFill>
                        <w14:solidFill>
                          <w14:schemeClr w14:val="tx1"/>
                        </w14:solidFill>
                      </w14:textFill>
                    </w:rPr>
                    <w:t>3</w:t>
                  </w:r>
                </w:p>
              </w:tc>
              <w:tc>
                <w:tcPr>
                  <w:tcW w:w="1055" w:type="dxa"/>
                  <w:noWrap w:val="0"/>
                  <w:vAlign w:val="center"/>
                </w:tcPr>
                <w:p w14:paraId="2032DFC1">
                  <w:pPr>
                    <w:pStyle w:val="44"/>
                    <w:keepNext w:val="0"/>
                    <w:keepLines w:val="0"/>
                    <w:pageBreakBefore w:val="0"/>
                    <w:widowControl w:val="0"/>
                    <w:kinsoku/>
                    <w:wordWrap/>
                    <w:overflowPunct/>
                    <w:topLinePunct w:val="0"/>
                    <w:autoSpaceDE/>
                    <w:autoSpaceDN/>
                    <w:bidi w:val="0"/>
                    <w:adjustRightInd/>
                    <w:snapToGrid w:val="0"/>
                    <w:ind w:left="87" w:leftChars="0" w:right="79" w:rightChars="0"/>
                    <w:jc w:val="center"/>
                    <w:textAlignment w:val="auto"/>
                    <w:rPr>
                      <w:rFonts w:hint="default" w:ascii="Times New Roman" w:hAnsi="Times New Roman" w:cs="Times New Roman"/>
                      <w:color w:val="000000" w:themeColor="text1"/>
                      <w:kern w:val="2"/>
                      <w:sz w:val="21"/>
                      <w:szCs w:val="21"/>
                      <w:lang w:val="en-US" w:eastAsia="zh-CN" w:bidi="zh-CN"/>
                      <w14:textFill>
                        <w14:solidFill>
                          <w14:schemeClr w14:val="tx1"/>
                        </w14:solidFill>
                      </w14:textFill>
                    </w:rPr>
                  </w:pPr>
                  <w:r>
                    <w:rPr>
                      <w:rFonts w:hint="eastAsia" w:ascii="Times New Roman" w:hAnsi="Times New Roman" w:cs="Times New Roman"/>
                      <w:color w:val="000000" w:themeColor="text1"/>
                      <w:kern w:val="2"/>
                      <w:sz w:val="21"/>
                      <w:szCs w:val="21"/>
                      <w:lang w:val="en-US" w:eastAsia="zh-CN" w:bidi="zh-CN"/>
                      <w14:textFill>
                        <w14:solidFill>
                          <w14:schemeClr w14:val="tx1"/>
                        </w14:solidFill>
                      </w14:textFill>
                    </w:rPr>
                    <w:t>0.005</w:t>
                  </w:r>
                </w:p>
              </w:tc>
              <w:tc>
                <w:tcPr>
                  <w:tcW w:w="1055" w:type="dxa"/>
                  <w:noWrap w:val="0"/>
                  <w:vAlign w:val="center"/>
                </w:tcPr>
                <w:p w14:paraId="407D8977">
                  <w:pPr>
                    <w:pStyle w:val="44"/>
                    <w:keepNext w:val="0"/>
                    <w:keepLines w:val="0"/>
                    <w:pageBreakBefore w:val="0"/>
                    <w:widowControl w:val="0"/>
                    <w:kinsoku/>
                    <w:wordWrap/>
                    <w:overflowPunct/>
                    <w:topLinePunct w:val="0"/>
                    <w:autoSpaceDE/>
                    <w:autoSpaceDN/>
                    <w:bidi w:val="0"/>
                    <w:adjustRightInd/>
                    <w:snapToGrid w:val="0"/>
                    <w:ind w:left="87" w:leftChars="0" w:right="79" w:rightChars="0"/>
                    <w:jc w:val="center"/>
                    <w:textAlignment w:val="auto"/>
                    <w:rPr>
                      <w:rFonts w:hint="default" w:ascii="Times New Roman" w:hAnsi="Times New Roman" w:cs="Times New Roman"/>
                      <w:color w:val="000000" w:themeColor="text1"/>
                      <w:kern w:val="2"/>
                      <w:sz w:val="21"/>
                      <w:szCs w:val="21"/>
                      <w:lang w:val="en-US" w:eastAsia="zh-CN" w:bidi="zh-CN"/>
                      <w14:textFill>
                        <w14:solidFill>
                          <w14:schemeClr w14:val="tx1"/>
                        </w14:solidFill>
                      </w14:textFill>
                    </w:rPr>
                  </w:pPr>
                  <w:r>
                    <w:rPr>
                      <w:rFonts w:hint="eastAsia" w:ascii="Times New Roman" w:hAnsi="Times New Roman" w:cs="Times New Roman"/>
                      <w:color w:val="000000" w:themeColor="text1"/>
                      <w:kern w:val="2"/>
                      <w:sz w:val="21"/>
                      <w:szCs w:val="21"/>
                      <w:lang w:val="en-US" w:eastAsia="zh-CN" w:bidi="zh-CN"/>
                      <w14:textFill>
                        <w14:solidFill>
                          <w14:schemeClr w14:val="tx1"/>
                        </w14:solidFill>
                      </w14:textFill>
                    </w:rPr>
                    <w:t>0.004</w:t>
                  </w:r>
                </w:p>
              </w:tc>
              <w:tc>
                <w:tcPr>
                  <w:tcW w:w="1055" w:type="dxa"/>
                  <w:noWrap w:val="0"/>
                  <w:vAlign w:val="center"/>
                </w:tcPr>
                <w:p w14:paraId="3B9F9AAC">
                  <w:pPr>
                    <w:pStyle w:val="44"/>
                    <w:keepNext w:val="0"/>
                    <w:keepLines w:val="0"/>
                    <w:pageBreakBefore w:val="0"/>
                    <w:widowControl w:val="0"/>
                    <w:kinsoku/>
                    <w:wordWrap/>
                    <w:overflowPunct/>
                    <w:topLinePunct w:val="0"/>
                    <w:autoSpaceDE/>
                    <w:autoSpaceDN/>
                    <w:bidi w:val="0"/>
                    <w:adjustRightInd/>
                    <w:snapToGrid w:val="0"/>
                    <w:ind w:left="87" w:leftChars="0" w:right="79" w:rightChars="0"/>
                    <w:jc w:val="center"/>
                    <w:textAlignment w:val="auto"/>
                    <w:rPr>
                      <w:rFonts w:hint="default" w:ascii="Times New Roman" w:hAnsi="Times New Roman" w:cs="Times New Roman"/>
                      <w:color w:val="000000" w:themeColor="text1"/>
                      <w:kern w:val="2"/>
                      <w:sz w:val="21"/>
                      <w:szCs w:val="21"/>
                      <w:lang w:val="en-US" w:eastAsia="zh-CN" w:bidi="zh-CN"/>
                      <w14:textFill>
                        <w14:solidFill>
                          <w14:schemeClr w14:val="tx1"/>
                        </w14:solidFill>
                      </w14:textFill>
                    </w:rPr>
                  </w:pPr>
                  <w:r>
                    <w:rPr>
                      <w:rFonts w:hint="eastAsia" w:ascii="Times New Roman" w:hAnsi="Times New Roman" w:cs="Times New Roman"/>
                      <w:color w:val="000000" w:themeColor="text1"/>
                      <w:kern w:val="2"/>
                      <w:sz w:val="21"/>
                      <w:szCs w:val="21"/>
                      <w:lang w:val="en-US" w:eastAsia="zh-CN" w:bidi="zh-CN"/>
                      <w14:textFill>
                        <w14:solidFill>
                          <w14:schemeClr w14:val="tx1"/>
                        </w14:solidFill>
                      </w14:textFill>
                    </w:rPr>
                    <w:t>0.004</w:t>
                  </w:r>
                </w:p>
              </w:tc>
              <w:tc>
                <w:tcPr>
                  <w:tcW w:w="1058" w:type="dxa"/>
                  <w:noWrap w:val="0"/>
                  <w:vAlign w:val="center"/>
                </w:tcPr>
                <w:p w14:paraId="286031FC">
                  <w:pPr>
                    <w:pStyle w:val="44"/>
                    <w:keepNext w:val="0"/>
                    <w:keepLines w:val="0"/>
                    <w:pageBreakBefore w:val="0"/>
                    <w:widowControl w:val="0"/>
                    <w:kinsoku/>
                    <w:wordWrap/>
                    <w:overflowPunct/>
                    <w:topLinePunct w:val="0"/>
                    <w:autoSpaceDE/>
                    <w:autoSpaceDN/>
                    <w:bidi w:val="0"/>
                    <w:adjustRightInd/>
                    <w:snapToGrid w:val="0"/>
                    <w:ind w:left="87" w:leftChars="0" w:right="79" w:rightChars="0"/>
                    <w:jc w:val="center"/>
                    <w:textAlignment w:val="auto"/>
                    <w:rPr>
                      <w:rFonts w:hint="default" w:ascii="Times New Roman" w:hAnsi="Times New Roman" w:cs="Times New Roman"/>
                      <w:color w:val="000000" w:themeColor="text1"/>
                      <w:kern w:val="2"/>
                      <w:sz w:val="21"/>
                      <w:szCs w:val="21"/>
                      <w:lang w:val="en-US" w:eastAsia="zh-CN" w:bidi="zh-CN"/>
                      <w14:textFill>
                        <w14:solidFill>
                          <w14:schemeClr w14:val="tx1"/>
                        </w14:solidFill>
                      </w14:textFill>
                    </w:rPr>
                  </w:pPr>
                  <w:r>
                    <w:rPr>
                      <w:rFonts w:hint="eastAsia" w:ascii="Times New Roman" w:hAnsi="Times New Roman" w:cs="Times New Roman"/>
                      <w:color w:val="000000" w:themeColor="text1"/>
                      <w:kern w:val="2"/>
                      <w:sz w:val="21"/>
                      <w:szCs w:val="21"/>
                      <w:lang w:val="en-US" w:eastAsia="zh-CN" w:bidi="zh-CN"/>
                      <w14:textFill>
                        <w14:solidFill>
                          <w14:schemeClr w14:val="tx1"/>
                        </w14:solidFill>
                      </w14:textFill>
                    </w:rPr>
                    <w:t>0.005</w:t>
                  </w:r>
                </w:p>
              </w:tc>
            </w:tr>
          </w:tbl>
          <w:p w14:paraId="4C045CEB">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line="360" w:lineRule="auto"/>
              <w:ind w:firstLine="480" w:firstLineChars="200"/>
              <w:textAlignment w:val="auto"/>
              <w:rPr>
                <w:rFonts w:hint="eastAsia" w:ascii="Times New Roman" w:hAnsi="Times New Roman" w:eastAsia="宋体" w:cs="Times New Roman"/>
                <w:b w:val="0"/>
                <w:bCs w:val="0"/>
                <w:snapToGrid w:val="0"/>
                <w:color w:val="000000" w:themeColor="text1"/>
                <w:kern w:val="2"/>
                <w:sz w:val="24"/>
                <w:szCs w:val="24"/>
                <w:lang w:val="en-US" w:eastAsia="zh-CN"/>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根据监测结果分析可知，</w:t>
            </w:r>
            <w:r>
              <w:rPr>
                <w:rFonts w:hint="eastAsia" w:ascii="Times New Roman" w:hAnsi="Times New Roman"/>
                <w:color w:val="000000" w:themeColor="text1"/>
                <w:sz w:val="24"/>
                <w:szCs w:val="24"/>
                <w:lang w:eastAsia="zh-CN"/>
                <w14:textFill>
                  <w14:solidFill>
                    <w14:schemeClr w14:val="tx1"/>
                  </w14:solidFill>
                </w14:textFill>
              </w:rPr>
              <w:t>该项目监测期间</w:t>
            </w:r>
            <w:r>
              <w:rPr>
                <w:rFonts w:hint="eastAsia" w:ascii="Times New Roman" w:hAnsi="Times New Roman" w:cs="Times New Roman"/>
                <w:color w:val="000000" w:themeColor="text1"/>
                <w:kern w:val="2"/>
                <w:sz w:val="24"/>
                <w:szCs w:val="24"/>
                <w:vertAlign w:val="baseline"/>
                <w:lang w:val="en-US" w:eastAsia="zh-CN" w:bidi="ar-SA"/>
                <w14:textFill>
                  <w14:solidFill>
                    <w14:schemeClr w14:val="tx1"/>
                  </w14:solidFill>
                </w14:textFill>
              </w:rPr>
              <w:t>无组织排放最大浓度为氨：0.18</w:t>
            </w:r>
            <w:r>
              <w:rPr>
                <w:rFonts w:hint="eastAsia" w:ascii="Times New Roman" w:hAnsi="Times New Roman" w:cs="Times New Roman"/>
                <w:color w:val="000000" w:themeColor="text1"/>
                <w:kern w:val="2"/>
                <w:sz w:val="24"/>
                <w:szCs w:val="24"/>
                <w:lang w:val="en-US" w:eastAsia="zh-CN" w:bidi="ar-SA"/>
                <w14:textFill>
                  <w14:solidFill>
                    <w14:schemeClr w14:val="tx1"/>
                  </w14:solidFill>
                </w14:textFill>
              </w:rPr>
              <w:t>mg/m</w:t>
            </w:r>
            <w:r>
              <w:rPr>
                <w:rFonts w:hint="eastAsia" w:ascii="Times New Roman" w:hAnsi="Times New Roman" w:cs="Times New Roman"/>
                <w:color w:val="000000" w:themeColor="text1"/>
                <w:kern w:val="2"/>
                <w:sz w:val="24"/>
                <w:szCs w:val="24"/>
                <w:vertAlign w:val="superscript"/>
                <w:lang w:val="en-US" w:eastAsia="zh-CN" w:bidi="ar-SA"/>
                <w14:textFill>
                  <w14:solidFill>
                    <w14:schemeClr w14:val="tx1"/>
                  </w14:solidFill>
                </w14:textFill>
              </w:rPr>
              <w:t>3</w:t>
            </w:r>
            <w:r>
              <w:rPr>
                <w:rFonts w:hint="eastAsia" w:ascii="Times New Roman" w:hAnsi="Times New Roman" w:cs="Times New Roman"/>
                <w:color w:val="000000" w:themeColor="text1"/>
                <w:kern w:val="2"/>
                <w:sz w:val="24"/>
                <w:szCs w:val="24"/>
                <w:vertAlign w:val="baseline"/>
                <w:lang w:val="en-US" w:eastAsia="zh-CN" w:bidi="ar-SA"/>
                <w14:textFill>
                  <w14:solidFill>
                    <w14:schemeClr w14:val="tx1"/>
                  </w14:solidFill>
                </w14:textFill>
              </w:rPr>
              <w:t>、硫化氢：116</w:t>
            </w:r>
            <w:r>
              <w:rPr>
                <w:rFonts w:hint="default" w:ascii="Times New Roman" w:hAnsi="Times New Roman" w:cs="Times New Roman"/>
                <w:color w:val="000000" w:themeColor="text1"/>
                <w:kern w:val="2"/>
                <w:sz w:val="24"/>
                <w:szCs w:val="24"/>
                <w:vertAlign w:val="baseline"/>
                <w:lang w:val="en-US" w:eastAsia="zh-CN" w:bidi="ar-SA"/>
                <w14:textFill>
                  <w14:solidFill>
                    <w14:schemeClr w14:val="tx1"/>
                  </w14:solidFill>
                </w14:textFill>
              </w:rPr>
              <w:t>μ</w:t>
            </w:r>
            <w:r>
              <w:rPr>
                <w:rFonts w:hint="eastAsia" w:ascii="Times New Roman" w:hAnsi="Times New Roman" w:cs="Times New Roman"/>
                <w:color w:val="000000" w:themeColor="text1"/>
                <w:kern w:val="2"/>
                <w:sz w:val="24"/>
                <w:szCs w:val="24"/>
                <w:lang w:val="en-US" w:eastAsia="zh-CN" w:bidi="ar-SA"/>
                <w14:textFill>
                  <w14:solidFill>
                    <w14:schemeClr w14:val="tx1"/>
                  </w14:solidFill>
                </w14:textFill>
              </w:rPr>
              <w:t>g/m</w:t>
            </w:r>
            <w:r>
              <w:rPr>
                <w:rFonts w:hint="eastAsia" w:ascii="Times New Roman" w:hAnsi="Times New Roman" w:cs="Times New Roman"/>
                <w:color w:val="000000" w:themeColor="text1"/>
                <w:kern w:val="2"/>
                <w:sz w:val="24"/>
                <w:szCs w:val="24"/>
                <w:vertAlign w:val="superscript"/>
                <w:lang w:val="en-US" w:eastAsia="zh-CN" w:bidi="ar-SA"/>
                <w14:textFill>
                  <w14:solidFill>
                    <w14:schemeClr w14:val="tx1"/>
                  </w14:solidFill>
                </w14:textFill>
              </w:rPr>
              <w:t>3</w:t>
            </w:r>
            <w:r>
              <w:rPr>
                <w:rFonts w:hint="eastAsia" w:ascii="Times New Roman" w:hAnsi="Times New Roman" w:cs="Times New Roman"/>
                <w:color w:val="000000" w:themeColor="text1"/>
                <w:kern w:val="2"/>
                <w:sz w:val="24"/>
                <w:szCs w:val="24"/>
                <w:vertAlign w:val="baseline"/>
                <w:lang w:val="en-US" w:eastAsia="zh-CN" w:bidi="ar-SA"/>
                <w14:textFill>
                  <w14:solidFill>
                    <w14:schemeClr w14:val="tx1"/>
                  </w14:solidFill>
                </w14:textFill>
              </w:rPr>
              <w:t>、臭气浓度˂10。监测结果满足《恶臭污染物排放标准》（GB14554-1993）中的</w:t>
            </w:r>
            <w:r>
              <w:rPr>
                <w:rFonts w:hint="default" w:ascii="Times New Roman" w:hAnsi="Times New Roman" w:cs="Times New Roman"/>
                <w:color w:val="000000" w:themeColor="text1"/>
                <w:sz w:val="24"/>
                <w:szCs w:val="24"/>
                <w14:textFill>
                  <w14:solidFill>
                    <w14:schemeClr w14:val="tx1"/>
                  </w14:solidFill>
                </w14:textFill>
              </w:rPr>
              <w:t>《恶臭污染物排放标准》（GB14554-93）</w:t>
            </w:r>
            <w:r>
              <w:rPr>
                <w:rFonts w:hint="default" w:ascii="Times New Roman" w:hAnsi="Times New Roman" w:cs="Times New Roman"/>
                <w:color w:val="000000" w:themeColor="text1"/>
                <w:sz w:val="24"/>
                <w:szCs w:val="24"/>
                <w:lang w:eastAsia="zh-CN"/>
                <w14:textFill>
                  <w14:solidFill>
                    <w14:schemeClr w14:val="tx1"/>
                  </w14:solidFill>
                </w14:textFill>
              </w:rPr>
              <w:t>表1恶臭污染物厂界标准</w:t>
            </w:r>
            <w:r>
              <w:rPr>
                <w:rFonts w:hint="eastAsia" w:ascii="Times New Roman" w:hAnsi="Times New Roman" w:cs="Times New Roman"/>
                <w:color w:val="000000" w:themeColor="text1"/>
                <w:sz w:val="24"/>
                <w:szCs w:val="24"/>
                <w:lang w:val="en-US" w:eastAsia="zh-CN"/>
                <w14:textFill>
                  <w14:solidFill>
                    <w14:schemeClr w14:val="tx1"/>
                  </w14:solidFill>
                </w14:textFill>
              </w:rPr>
              <w:t>值。</w:t>
            </w:r>
          </w:p>
          <w:p w14:paraId="661FF6BD">
            <w:pPr>
              <w:tabs>
                <w:tab w:val="left" w:pos="1755"/>
              </w:tabs>
              <w:adjustRightInd w:val="0"/>
              <w:snapToGrid w:val="0"/>
              <w:spacing w:line="360" w:lineRule="auto"/>
              <w:ind w:firstLine="480" w:firstLineChars="200"/>
              <w:rPr>
                <w:rFonts w:hint="default"/>
                <w:color w:val="000000" w:themeColor="text1"/>
                <w:sz w:val="24"/>
                <w:szCs w:val="28"/>
                <w:highlight w:val="none"/>
                <w14:textFill>
                  <w14:solidFill>
                    <w14:schemeClr w14:val="tx1"/>
                  </w14:solidFill>
                </w14:textFill>
              </w:rPr>
            </w:pPr>
            <w:r>
              <w:rPr>
                <w:rFonts w:hint="default"/>
                <w:color w:val="000000" w:themeColor="text1"/>
                <w:sz w:val="24"/>
                <w:szCs w:val="28"/>
                <w:highlight w:val="none"/>
                <w14:textFill>
                  <w14:solidFill>
                    <w14:schemeClr w14:val="tx1"/>
                  </w14:solidFill>
                </w14:textFill>
              </w:rPr>
              <w:t>（2）废水</w:t>
            </w:r>
          </w:p>
          <w:p w14:paraId="62C48048">
            <w:pPr>
              <w:tabs>
                <w:tab w:val="left" w:pos="1755"/>
              </w:tabs>
              <w:adjustRightInd w:val="0"/>
              <w:snapToGrid w:val="0"/>
              <w:spacing w:line="360" w:lineRule="auto"/>
              <w:ind w:firstLine="480" w:firstLineChars="200"/>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厂区采用雨、污分流；运营期生活污水和生产废水经污水处理站（格栅+调节池+沉淀池+A/O池+二沉池）预处理后，</w:t>
            </w:r>
            <w:r>
              <w:rPr>
                <w:rFonts w:hint="eastAsia" w:cs="Times New Roman"/>
                <w:color w:val="000000" w:themeColor="text1"/>
                <w:sz w:val="24"/>
                <w:szCs w:val="24"/>
                <w:lang w:eastAsia="zh-CN"/>
                <w14:textFill>
                  <w14:solidFill>
                    <w14:schemeClr w14:val="tx1"/>
                  </w14:solidFill>
                </w14:textFill>
              </w:rPr>
              <w:t>满足</w:t>
            </w:r>
            <w:r>
              <w:rPr>
                <w:rFonts w:hint="default" w:ascii="Times New Roman" w:hAnsi="Times New Roman" w:eastAsia="宋体" w:cs="Times New Roman"/>
                <w:color w:val="000000" w:themeColor="text1"/>
                <w:sz w:val="24"/>
                <w:szCs w:val="24"/>
                <w14:textFill>
                  <w14:solidFill>
                    <w14:schemeClr w14:val="tx1"/>
                  </w14:solidFill>
                </w14:textFill>
              </w:rPr>
              <w:t>《食品加工制造业水污染物排放标准》（GB 46817-2025）表</w:t>
            </w:r>
            <w:r>
              <w:rPr>
                <w:rFonts w:hint="eastAsia" w:cs="Times New Roman"/>
                <w:color w:val="000000" w:themeColor="text1"/>
                <w:sz w:val="24"/>
                <w:szCs w:val="24"/>
                <w:lang w:val="en-US" w:eastAsia="zh-CN"/>
                <w14:textFill>
                  <w14:solidFill>
                    <w14:schemeClr w14:val="tx1"/>
                  </w14:solidFill>
                </w14:textFill>
              </w:rPr>
              <w:t>1</w:t>
            </w:r>
            <w:r>
              <w:rPr>
                <w:rFonts w:hint="default" w:ascii="Times New Roman" w:hAnsi="Times New Roman" w:eastAsia="宋体" w:cs="Times New Roman"/>
                <w:color w:val="000000" w:themeColor="text1"/>
                <w:sz w:val="24"/>
                <w:szCs w:val="24"/>
                <w14:textFill>
                  <w14:solidFill>
                    <w14:schemeClr w14:val="tx1"/>
                  </w14:solidFill>
                </w14:textFill>
              </w:rPr>
              <w:t>中</w:t>
            </w:r>
            <w:r>
              <w:rPr>
                <w:rFonts w:hint="eastAsia" w:cs="Times New Roman"/>
                <w:color w:val="000000" w:themeColor="text1"/>
                <w:sz w:val="24"/>
                <w:szCs w:val="24"/>
                <w:lang w:eastAsia="zh-CN"/>
                <w14:textFill>
                  <w14:solidFill>
                    <w14:schemeClr w14:val="tx1"/>
                  </w14:solidFill>
                </w14:textFill>
              </w:rPr>
              <w:t>水污染物排放限值</w:t>
            </w:r>
            <w:r>
              <w:rPr>
                <w:rFonts w:hint="default" w:ascii="Times New Roman" w:hAnsi="Times New Roman" w:eastAsia="宋体" w:cs="Times New Roman"/>
                <w:color w:val="000000" w:themeColor="text1"/>
                <w:sz w:val="24"/>
                <w:szCs w:val="24"/>
                <w14:textFill>
                  <w14:solidFill>
                    <w14:schemeClr w14:val="tx1"/>
                  </w14:solidFill>
                </w14:textFill>
              </w:rPr>
              <w:t>及</w:t>
            </w:r>
            <w:r>
              <w:rPr>
                <w:rFonts w:hint="eastAsia" w:cs="Times New Roman"/>
                <w:color w:val="000000" w:themeColor="text1"/>
                <w:sz w:val="24"/>
                <w:szCs w:val="24"/>
                <w:lang w:eastAsia="zh-CN"/>
                <w14:textFill>
                  <w14:solidFill>
                    <w14:schemeClr w14:val="tx1"/>
                  </w14:solidFill>
                </w14:textFill>
              </w:rPr>
              <w:t>汴北污水处理厂</w:t>
            </w:r>
            <w:r>
              <w:rPr>
                <w:rFonts w:hint="default" w:ascii="Times New Roman" w:hAnsi="Times New Roman" w:eastAsia="宋体" w:cs="Times New Roman"/>
                <w:color w:val="000000" w:themeColor="text1"/>
                <w:sz w:val="24"/>
                <w:szCs w:val="24"/>
                <w14:textFill>
                  <w14:solidFill>
                    <w14:schemeClr w14:val="tx1"/>
                  </w14:solidFill>
                </w14:textFill>
              </w:rPr>
              <w:t>接管标准限值</w:t>
            </w:r>
            <w:r>
              <w:rPr>
                <w:rFonts w:hint="eastAsia"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经园区污水管网排入汴北污水处理厂统一处理。对周围水环境影响较小。</w:t>
            </w:r>
            <w:r>
              <w:rPr>
                <w:rFonts w:hint="default" w:ascii="Times New Roman" w:hAnsi="Times New Roman" w:cs="Times New Roman"/>
                <w:color w:val="000000" w:themeColor="text1"/>
                <w:sz w:val="24"/>
                <w:szCs w:val="24"/>
                <w:highlight w:val="none"/>
                <w14:textFill>
                  <w14:solidFill>
                    <w14:schemeClr w14:val="tx1"/>
                  </w14:solidFill>
                </w14:textFill>
              </w:rPr>
              <w:t>根据《</w:t>
            </w:r>
            <w:r>
              <w:rPr>
                <w:rFonts w:hint="eastAsia" w:ascii="Times New Roman" w:cs="Times New Roman"/>
                <w:snapToGrid/>
                <w:color w:val="000000" w:themeColor="text1"/>
                <w:spacing w:val="0"/>
                <w:kern w:val="0"/>
                <w:position w:val="0"/>
                <w:sz w:val="24"/>
                <w:szCs w:val="24"/>
                <w:lang w:eastAsia="zh-CN"/>
                <w14:textFill>
                  <w14:solidFill>
                    <w14:schemeClr w14:val="tx1"/>
                  </w14:solidFill>
                </w14:textFill>
              </w:rPr>
              <w:t>安徽东方果园生物科技有限公司污水</w:t>
            </w:r>
            <w:r>
              <w:rPr>
                <w:rFonts w:hint="default" w:ascii="Times New Roman" w:hAnsi="Times New Roman" w:cs="Times New Roman"/>
                <w:color w:val="000000" w:themeColor="text1"/>
                <w:sz w:val="24"/>
                <w:szCs w:val="24"/>
                <w:highlight w:val="none"/>
                <w14:textFill>
                  <w14:solidFill>
                    <w14:schemeClr w14:val="tx1"/>
                  </w14:solidFill>
                </w14:textFill>
              </w:rPr>
              <w:t>检</w:t>
            </w:r>
            <w:r>
              <w:rPr>
                <w:rFonts w:hint="eastAsia"/>
                <w:color w:val="000000" w:themeColor="text1"/>
                <w:sz w:val="24"/>
                <w:szCs w:val="24"/>
                <w:highlight w:val="none"/>
                <w14:textFill>
                  <w14:solidFill>
                    <w14:schemeClr w14:val="tx1"/>
                  </w14:solidFill>
                </w14:textFill>
              </w:rPr>
              <w:t>测》</w:t>
            </w:r>
            <w:r>
              <w:rPr>
                <w:rFonts w:hint="eastAsia"/>
                <w:color w:val="000000" w:themeColor="text1"/>
                <w:sz w:val="24"/>
                <w:szCs w:val="24"/>
                <w:highlight w:val="none"/>
                <w:lang w:eastAsia="zh-CN"/>
                <w14:textFill>
                  <w14:solidFill>
                    <w14:schemeClr w14:val="tx1"/>
                  </w14:solidFill>
                </w14:textFill>
              </w:rPr>
              <w:t>（报告编号：</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2023H0818034</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，20</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23</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年</w:t>
            </w:r>
            <w:r>
              <w:rPr>
                <w:rFonts w:hint="eastAsia" w:ascii="Times New Roman" w:cs="Times New Roman"/>
                <w:color w:val="000000" w:themeColor="text1"/>
                <w:sz w:val="24"/>
                <w:szCs w:val="24"/>
                <w:highlight w:val="none"/>
                <w:lang w:val="en-US" w:eastAsia="zh-CN"/>
                <w14:textFill>
                  <w14:solidFill>
                    <w14:schemeClr w14:val="tx1"/>
                  </w14:solidFill>
                </w14:textFill>
              </w:rPr>
              <w:t>8</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月</w:t>
            </w:r>
            <w:r>
              <w:rPr>
                <w:rFonts w:hint="eastAsia" w:ascii="Times New Roman" w:cs="Times New Roman"/>
                <w:color w:val="000000" w:themeColor="text1"/>
                <w:sz w:val="24"/>
                <w:szCs w:val="24"/>
                <w:highlight w:val="none"/>
                <w:lang w:val="en-US" w:eastAsia="zh-CN"/>
                <w14:textFill>
                  <w14:solidFill>
                    <w14:schemeClr w14:val="tx1"/>
                  </w14:solidFill>
                </w14:textFill>
              </w:rPr>
              <w:t>25</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日</w:t>
            </w:r>
            <w:r>
              <w:rPr>
                <w:rFonts w:hint="eastAsia"/>
                <w:color w:val="000000" w:themeColor="text1"/>
                <w:sz w:val="24"/>
                <w:szCs w:val="24"/>
                <w:highlight w:val="none"/>
                <w:lang w:eastAsia="zh-CN"/>
                <w14:textFill>
                  <w14:solidFill>
                    <w14:schemeClr w14:val="tx1"/>
                  </w14:solidFill>
                </w14:textFill>
              </w:rPr>
              <w:t>），废水检测结果如下。</w:t>
            </w:r>
          </w:p>
          <w:p w14:paraId="4F4D2E9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b/>
                <w:bCs/>
                <w:color w:val="000000" w:themeColor="text1"/>
                <w:sz w:val="24"/>
                <w:szCs w:val="28"/>
                <w:lang w:val="en-US" w:eastAsia="zh-CN"/>
                <w14:textFill>
                  <w14:solidFill>
                    <w14:schemeClr w14:val="tx1"/>
                  </w14:solidFill>
                </w14:textFill>
              </w:rPr>
            </w:pPr>
            <w:r>
              <w:rPr>
                <w:rFonts w:hint="default" w:ascii="Times New Roman" w:hAnsi="Times New Roman" w:eastAsia="宋体" w:cs="Times New Roman"/>
                <w:b/>
                <w:bCs/>
                <w:color w:val="000000" w:themeColor="text1"/>
                <w:sz w:val="24"/>
                <w:szCs w:val="28"/>
                <w:lang w:val="en-US" w:eastAsia="zh-CN"/>
                <w14:textFill>
                  <w14:solidFill>
                    <w14:schemeClr w14:val="tx1"/>
                  </w14:solidFill>
                </w14:textFill>
              </w:rPr>
              <w:t>表</w:t>
            </w:r>
            <w:r>
              <w:rPr>
                <w:rFonts w:hint="eastAsia" w:ascii="Times New Roman" w:hAnsi="Times New Roman" w:eastAsia="宋体" w:cs="Times New Roman"/>
                <w:b/>
                <w:bCs/>
                <w:color w:val="000000" w:themeColor="text1"/>
                <w:sz w:val="24"/>
                <w:szCs w:val="28"/>
                <w:lang w:val="en-US" w:eastAsia="zh-CN"/>
                <w14:textFill>
                  <w14:solidFill>
                    <w14:schemeClr w14:val="tx1"/>
                  </w14:solidFill>
                </w14:textFill>
              </w:rPr>
              <w:t>2.14</w:t>
            </w:r>
            <w:r>
              <w:rPr>
                <w:rFonts w:hint="default" w:ascii="Times New Roman" w:hAnsi="Times New Roman" w:eastAsia="宋体" w:cs="Times New Roman"/>
                <w:b/>
                <w:bCs/>
                <w:color w:val="000000" w:themeColor="text1"/>
                <w:sz w:val="24"/>
                <w:szCs w:val="28"/>
                <w:lang w:val="en-US" w:eastAsia="zh-CN"/>
                <w14:textFill>
                  <w14:solidFill>
                    <w14:schemeClr w14:val="tx1"/>
                  </w14:solidFill>
                </w14:textFill>
              </w:rPr>
              <w:t xml:space="preserve">  </w:t>
            </w:r>
            <w:r>
              <w:rPr>
                <w:rFonts w:hint="eastAsia" w:ascii="Times New Roman" w:hAnsi="Times New Roman" w:eastAsia="宋体" w:cs="Times New Roman"/>
                <w:b/>
                <w:bCs/>
                <w:color w:val="000000" w:themeColor="text1"/>
                <w:sz w:val="24"/>
                <w:szCs w:val="28"/>
                <w:lang w:val="en-US" w:eastAsia="zh-CN"/>
                <w14:textFill>
                  <w14:solidFill>
                    <w14:schemeClr w14:val="tx1"/>
                  </w14:solidFill>
                </w14:textFill>
              </w:rPr>
              <w:t>废水</w:t>
            </w:r>
            <w:r>
              <w:rPr>
                <w:rFonts w:hint="default" w:ascii="Times New Roman" w:hAnsi="Times New Roman" w:eastAsia="宋体" w:cs="Times New Roman"/>
                <w:b/>
                <w:bCs/>
                <w:color w:val="000000" w:themeColor="text1"/>
                <w:sz w:val="24"/>
                <w:szCs w:val="28"/>
                <w:lang w:val="en-US" w:eastAsia="zh-CN"/>
                <w14:textFill>
                  <w14:solidFill>
                    <w14:schemeClr w14:val="tx1"/>
                  </w14:solidFill>
                </w14:textFill>
              </w:rPr>
              <w:t>监测结果</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8"/>
              <w:gridCol w:w="2419"/>
              <w:gridCol w:w="1221"/>
              <w:gridCol w:w="1221"/>
              <w:gridCol w:w="1221"/>
              <w:gridCol w:w="1260"/>
            </w:tblGrid>
            <w:tr w14:paraId="6F65D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8" w:type="dxa"/>
                  <w:noWrap w:val="0"/>
                  <w:vAlign w:val="center"/>
                </w:tcPr>
                <w:p w14:paraId="5DC25AB2">
                  <w:pPr>
                    <w:keepNext w:val="0"/>
                    <w:keepLines w:val="0"/>
                    <w:pageBreakBefore w:val="0"/>
                    <w:widowControl w:val="0"/>
                    <w:kinsoku/>
                    <w:wordWrap/>
                    <w:overflowPunct/>
                    <w:topLinePunct w:val="0"/>
                    <w:bidi w:val="0"/>
                    <w:adjustRightInd w:val="0"/>
                    <w:snapToGrid w:val="0"/>
                    <w:spacing w:line="240" w:lineRule="auto"/>
                    <w:ind w:right="0"/>
                    <w:jc w:val="center"/>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t>检测时间</w:t>
                  </w:r>
                </w:p>
              </w:tc>
              <w:tc>
                <w:tcPr>
                  <w:tcW w:w="2419" w:type="dxa"/>
                  <w:noWrap w:val="0"/>
                  <w:vAlign w:val="center"/>
                </w:tcPr>
                <w:p w14:paraId="167B4F24">
                  <w:pPr>
                    <w:keepNext w:val="0"/>
                    <w:keepLines w:val="0"/>
                    <w:pageBreakBefore w:val="0"/>
                    <w:widowControl w:val="0"/>
                    <w:kinsoku/>
                    <w:wordWrap/>
                    <w:overflowPunct/>
                    <w:topLinePunct w:val="0"/>
                    <w:bidi w:val="0"/>
                    <w:adjustRightInd w:val="0"/>
                    <w:snapToGrid w:val="0"/>
                    <w:spacing w:line="240" w:lineRule="auto"/>
                    <w:ind w:right="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t>检测项目</w:t>
                  </w:r>
                </w:p>
              </w:tc>
              <w:tc>
                <w:tcPr>
                  <w:tcW w:w="1221" w:type="dxa"/>
                  <w:noWrap w:val="0"/>
                  <w:vAlign w:val="center"/>
                </w:tcPr>
                <w:p w14:paraId="4E88E53B">
                  <w:pPr>
                    <w:keepNext w:val="0"/>
                    <w:keepLines w:val="0"/>
                    <w:pageBreakBefore w:val="0"/>
                    <w:widowControl w:val="0"/>
                    <w:kinsoku/>
                    <w:wordWrap/>
                    <w:overflowPunct/>
                    <w:topLinePunct w:val="0"/>
                    <w:bidi w:val="0"/>
                    <w:adjustRightInd w:val="0"/>
                    <w:snapToGrid w:val="0"/>
                    <w:spacing w:line="240" w:lineRule="auto"/>
                    <w:ind w:right="0" w:rightChars="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t>单位</w:t>
                  </w:r>
                </w:p>
              </w:tc>
              <w:tc>
                <w:tcPr>
                  <w:tcW w:w="1221" w:type="dxa"/>
                  <w:noWrap w:val="0"/>
                  <w:vAlign w:val="center"/>
                </w:tcPr>
                <w:p w14:paraId="13BD2925">
                  <w:pPr>
                    <w:keepNext w:val="0"/>
                    <w:keepLines w:val="0"/>
                    <w:pageBreakBefore w:val="0"/>
                    <w:widowControl w:val="0"/>
                    <w:kinsoku/>
                    <w:wordWrap/>
                    <w:overflowPunct/>
                    <w:topLinePunct w:val="0"/>
                    <w:bidi w:val="0"/>
                    <w:adjustRightInd w:val="0"/>
                    <w:snapToGrid w:val="0"/>
                    <w:spacing w:line="240" w:lineRule="auto"/>
                    <w:ind w:right="0" w:rightChars="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t>技术指标</w:t>
                  </w:r>
                </w:p>
              </w:tc>
              <w:tc>
                <w:tcPr>
                  <w:tcW w:w="1221" w:type="dxa"/>
                  <w:noWrap w:val="0"/>
                  <w:vAlign w:val="center"/>
                </w:tcPr>
                <w:p w14:paraId="5B9B4C59">
                  <w:pPr>
                    <w:pStyle w:val="29"/>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检测结果</w:t>
                  </w:r>
                </w:p>
              </w:tc>
              <w:tc>
                <w:tcPr>
                  <w:tcW w:w="1260" w:type="dxa"/>
                  <w:noWrap w:val="0"/>
                  <w:vAlign w:val="center"/>
                </w:tcPr>
                <w:p w14:paraId="0D0AC93F">
                  <w:pPr>
                    <w:keepNext w:val="0"/>
                    <w:keepLines w:val="0"/>
                    <w:pageBreakBefore w:val="0"/>
                    <w:widowControl w:val="0"/>
                    <w:kinsoku/>
                    <w:wordWrap/>
                    <w:overflowPunct/>
                    <w:topLinePunct w:val="0"/>
                    <w:bidi w:val="0"/>
                    <w:adjustRightInd w:val="0"/>
                    <w:snapToGrid w:val="0"/>
                    <w:spacing w:line="240" w:lineRule="auto"/>
                    <w:ind w:right="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t>单项判定</w:t>
                  </w:r>
                </w:p>
              </w:tc>
            </w:tr>
            <w:tr w14:paraId="3D7EC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938" w:type="dxa"/>
                  <w:vMerge w:val="restart"/>
                  <w:noWrap w:val="0"/>
                  <w:vAlign w:val="center"/>
                </w:tcPr>
                <w:p w14:paraId="35F3D399">
                  <w:pPr>
                    <w:keepNext w:val="0"/>
                    <w:keepLines w:val="0"/>
                    <w:pageBreakBefore w:val="0"/>
                    <w:widowControl w:val="0"/>
                    <w:kinsoku/>
                    <w:wordWrap/>
                    <w:overflowPunct/>
                    <w:topLinePunct w:val="0"/>
                    <w:bidi w:val="0"/>
                    <w:adjustRightInd w:val="0"/>
                    <w:snapToGrid w:val="0"/>
                    <w:spacing w:line="240" w:lineRule="auto"/>
                    <w:ind w:right="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2023.8.15</w:t>
                  </w:r>
                </w:p>
              </w:tc>
              <w:tc>
                <w:tcPr>
                  <w:tcW w:w="2419" w:type="dxa"/>
                  <w:noWrap w:val="0"/>
                  <w:vAlign w:val="center"/>
                </w:tcPr>
                <w:p w14:paraId="42A6393D">
                  <w:pPr>
                    <w:keepNext w:val="0"/>
                    <w:keepLines w:val="0"/>
                    <w:pageBreakBefore w:val="0"/>
                    <w:widowControl w:val="0"/>
                    <w:kinsoku/>
                    <w:wordWrap/>
                    <w:overflowPunct/>
                    <w:topLinePunct w:val="0"/>
                    <w:bidi w:val="0"/>
                    <w:adjustRightInd w:val="0"/>
                    <w:snapToGrid w:val="0"/>
                    <w:spacing w:line="240" w:lineRule="auto"/>
                    <w:ind w:right="0" w:rightChars="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t>pH值</w:t>
                  </w:r>
                </w:p>
              </w:tc>
              <w:tc>
                <w:tcPr>
                  <w:tcW w:w="1221" w:type="dxa"/>
                  <w:noWrap w:val="0"/>
                  <w:vAlign w:val="center"/>
                </w:tcPr>
                <w:p w14:paraId="2E04B622">
                  <w:pPr>
                    <w:pStyle w:val="29"/>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t>无量纲</w:t>
                  </w:r>
                </w:p>
              </w:tc>
              <w:tc>
                <w:tcPr>
                  <w:tcW w:w="1221" w:type="dxa"/>
                  <w:noWrap w:val="0"/>
                  <w:vAlign w:val="center"/>
                </w:tcPr>
                <w:p w14:paraId="541D36D9">
                  <w:pPr>
                    <w:keepNext w:val="0"/>
                    <w:keepLines w:val="0"/>
                    <w:pageBreakBefore w:val="0"/>
                    <w:widowControl w:val="0"/>
                    <w:kinsoku/>
                    <w:wordWrap/>
                    <w:overflowPunct/>
                    <w:topLinePunct w:val="0"/>
                    <w:bidi w:val="0"/>
                    <w:adjustRightInd w:val="0"/>
                    <w:snapToGrid w:val="0"/>
                    <w:spacing w:line="240" w:lineRule="auto"/>
                    <w:ind w:right="0" w:rightChars="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6.5~9.5</w:t>
                  </w:r>
                </w:p>
              </w:tc>
              <w:tc>
                <w:tcPr>
                  <w:tcW w:w="1221" w:type="dxa"/>
                  <w:noWrap w:val="0"/>
                  <w:vAlign w:val="center"/>
                </w:tcPr>
                <w:p w14:paraId="63381060">
                  <w:pPr>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7.48</w:t>
                  </w:r>
                </w:p>
              </w:tc>
              <w:tc>
                <w:tcPr>
                  <w:tcW w:w="1260" w:type="dxa"/>
                  <w:noWrap w:val="0"/>
                  <w:vAlign w:val="center"/>
                </w:tcPr>
                <w:p w14:paraId="29E76DEA">
                  <w:pPr>
                    <w:pStyle w:val="29"/>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合格</w:t>
                  </w:r>
                </w:p>
              </w:tc>
            </w:tr>
            <w:tr w14:paraId="478F9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8" w:type="dxa"/>
                  <w:vMerge w:val="continue"/>
                  <w:noWrap w:val="0"/>
                  <w:vAlign w:val="center"/>
                </w:tcPr>
                <w:p w14:paraId="5811A7CA">
                  <w:pPr>
                    <w:keepNext w:val="0"/>
                    <w:keepLines w:val="0"/>
                    <w:pageBreakBefore w:val="0"/>
                    <w:widowControl w:val="0"/>
                    <w:kinsoku/>
                    <w:wordWrap/>
                    <w:overflowPunct/>
                    <w:topLinePunct w:val="0"/>
                    <w:bidi w:val="0"/>
                    <w:adjustRightInd w:val="0"/>
                    <w:snapToGrid w:val="0"/>
                    <w:spacing w:line="240" w:lineRule="auto"/>
                    <w:ind w:right="0"/>
                    <w:jc w:val="center"/>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pPr>
                </w:p>
              </w:tc>
              <w:tc>
                <w:tcPr>
                  <w:tcW w:w="2419" w:type="dxa"/>
                  <w:noWrap w:val="0"/>
                  <w:vAlign w:val="center"/>
                </w:tcPr>
                <w:p w14:paraId="6B3D28DB">
                  <w:pPr>
                    <w:keepNext w:val="0"/>
                    <w:keepLines w:val="0"/>
                    <w:pageBreakBefore w:val="0"/>
                    <w:widowControl w:val="0"/>
                    <w:kinsoku/>
                    <w:wordWrap/>
                    <w:overflowPunct/>
                    <w:topLinePunct w:val="0"/>
                    <w:bidi w:val="0"/>
                    <w:adjustRightInd w:val="0"/>
                    <w:snapToGrid w:val="0"/>
                    <w:spacing w:line="240" w:lineRule="auto"/>
                    <w:ind w:right="0" w:rightChars="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t>悬浮物</w:t>
                  </w:r>
                </w:p>
              </w:tc>
              <w:tc>
                <w:tcPr>
                  <w:tcW w:w="1221" w:type="dxa"/>
                  <w:noWrap w:val="0"/>
                  <w:vAlign w:val="center"/>
                </w:tcPr>
                <w:p w14:paraId="7EB7A123">
                  <w:pPr>
                    <w:keepNext w:val="0"/>
                    <w:keepLines w:val="0"/>
                    <w:pageBreakBefore w:val="0"/>
                    <w:widowControl w:val="0"/>
                    <w:kinsoku/>
                    <w:wordWrap/>
                    <w:overflowPunct/>
                    <w:topLinePunct w:val="0"/>
                    <w:bidi w:val="0"/>
                    <w:adjustRightInd w:val="0"/>
                    <w:snapToGrid w:val="0"/>
                    <w:spacing w:line="240" w:lineRule="auto"/>
                    <w:ind w:right="0" w:rightChars="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t>mg/L</w:t>
                  </w:r>
                </w:p>
              </w:tc>
              <w:tc>
                <w:tcPr>
                  <w:tcW w:w="1221" w:type="dxa"/>
                  <w:noWrap w:val="0"/>
                  <w:vAlign w:val="center"/>
                </w:tcPr>
                <w:p w14:paraId="0831017E">
                  <w:pPr>
                    <w:keepNext w:val="0"/>
                    <w:keepLines w:val="0"/>
                    <w:pageBreakBefore w:val="0"/>
                    <w:widowControl w:val="0"/>
                    <w:kinsoku/>
                    <w:wordWrap/>
                    <w:overflowPunct/>
                    <w:topLinePunct w:val="0"/>
                    <w:bidi w:val="0"/>
                    <w:adjustRightInd w:val="0"/>
                    <w:snapToGrid w:val="0"/>
                    <w:spacing w:line="240" w:lineRule="auto"/>
                    <w:ind w:right="0" w:rightChars="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≤250</w:t>
                  </w:r>
                </w:p>
              </w:tc>
              <w:tc>
                <w:tcPr>
                  <w:tcW w:w="1221" w:type="dxa"/>
                  <w:noWrap w:val="0"/>
                  <w:vAlign w:val="center"/>
                </w:tcPr>
                <w:p w14:paraId="740B38E9">
                  <w:pPr>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0</w:t>
                  </w:r>
                </w:p>
              </w:tc>
              <w:tc>
                <w:tcPr>
                  <w:tcW w:w="1260" w:type="dxa"/>
                  <w:noWrap w:val="0"/>
                  <w:vAlign w:val="center"/>
                </w:tcPr>
                <w:p w14:paraId="3DEEB847">
                  <w:pPr>
                    <w:keepNext w:val="0"/>
                    <w:keepLines w:val="0"/>
                    <w:pageBreakBefore w:val="0"/>
                    <w:widowControl w:val="0"/>
                    <w:kinsoku/>
                    <w:wordWrap/>
                    <w:overflowPunct/>
                    <w:topLinePunct w:val="0"/>
                    <w:bidi w:val="0"/>
                    <w:adjustRightInd w:val="0"/>
                    <w:snapToGrid w:val="0"/>
                    <w:spacing w:line="240" w:lineRule="auto"/>
                    <w:ind w:right="0" w:rightChars="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合格</w:t>
                  </w:r>
                </w:p>
              </w:tc>
            </w:tr>
            <w:tr w14:paraId="7F4F4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8" w:type="dxa"/>
                  <w:vMerge w:val="continue"/>
                  <w:noWrap w:val="0"/>
                  <w:vAlign w:val="center"/>
                </w:tcPr>
                <w:p w14:paraId="5D033697">
                  <w:pPr>
                    <w:keepNext w:val="0"/>
                    <w:keepLines w:val="0"/>
                    <w:pageBreakBefore w:val="0"/>
                    <w:widowControl w:val="0"/>
                    <w:kinsoku/>
                    <w:wordWrap/>
                    <w:overflowPunct/>
                    <w:topLinePunct w:val="0"/>
                    <w:bidi w:val="0"/>
                    <w:adjustRightInd w:val="0"/>
                    <w:snapToGrid w:val="0"/>
                    <w:spacing w:line="240" w:lineRule="auto"/>
                    <w:ind w:right="0"/>
                    <w:jc w:val="center"/>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pPr>
                </w:p>
              </w:tc>
              <w:tc>
                <w:tcPr>
                  <w:tcW w:w="2419" w:type="dxa"/>
                  <w:noWrap w:val="0"/>
                  <w:vAlign w:val="center"/>
                </w:tcPr>
                <w:p w14:paraId="0DBA1749">
                  <w:pPr>
                    <w:keepNext w:val="0"/>
                    <w:keepLines w:val="0"/>
                    <w:pageBreakBefore w:val="0"/>
                    <w:widowControl w:val="0"/>
                    <w:kinsoku/>
                    <w:wordWrap/>
                    <w:overflowPunct/>
                    <w:topLinePunct w:val="0"/>
                    <w:bidi w:val="0"/>
                    <w:adjustRightInd w:val="0"/>
                    <w:snapToGrid w:val="0"/>
                    <w:spacing w:line="240" w:lineRule="auto"/>
                    <w:ind w:right="0" w:rightChars="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t>化学需氧量</w:t>
                  </w:r>
                </w:p>
              </w:tc>
              <w:tc>
                <w:tcPr>
                  <w:tcW w:w="1221" w:type="dxa"/>
                  <w:noWrap w:val="0"/>
                  <w:vAlign w:val="center"/>
                </w:tcPr>
                <w:p w14:paraId="1FCBC4E8">
                  <w:pPr>
                    <w:keepNext w:val="0"/>
                    <w:keepLines w:val="0"/>
                    <w:pageBreakBefore w:val="0"/>
                    <w:widowControl w:val="0"/>
                    <w:kinsoku/>
                    <w:wordWrap/>
                    <w:overflowPunct/>
                    <w:topLinePunct w:val="0"/>
                    <w:bidi w:val="0"/>
                    <w:adjustRightInd w:val="0"/>
                    <w:snapToGrid w:val="0"/>
                    <w:spacing w:line="240" w:lineRule="auto"/>
                    <w:ind w:right="0" w:rightChars="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t>mg/L</w:t>
                  </w:r>
                </w:p>
              </w:tc>
              <w:tc>
                <w:tcPr>
                  <w:tcW w:w="1221" w:type="dxa"/>
                  <w:noWrap w:val="0"/>
                  <w:vAlign w:val="center"/>
                </w:tcPr>
                <w:p w14:paraId="50F9A633">
                  <w:pPr>
                    <w:keepNext w:val="0"/>
                    <w:keepLines w:val="0"/>
                    <w:pageBreakBefore w:val="0"/>
                    <w:widowControl w:val="0"/>
                    <w:kinsoku/>
                    <w:wordWrap/>
                    <w:overflowPunct/>
                    <w:topLinePunct w:val="0"/>
                    <w:bidi w:val="0"/>
                    <w:adjustRightInd w:val="0"/>
                    <w:snapToGrid w:val="0"/>
                    <w:spacing w:line="240" w:lineRule="auto"/>
                    <w:ind w:right="0" w:rightChars="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≤300</w:t>
                  </w:r>
                </w:p>
              </w:tc>
              <w:tc>
                <w:tcPr>
                  <w:tcW w:w="1221" w:type="dxa"/>
                  <w:noWrap w:val="0"/>
                  <w:vAlign w:val="center"/>
                </w:tcPr>
                <w:p w14:paraId="6BAFE77F">
                  <w:pPr>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8</w:t>
                  </w:r>
                </w:p>
              </w:tc>
              <w:tc>
                <w:tcPr>
                  <w:tcW w:w="1260" w:type="dxa"/>
                  <w:noWrap w:val="0"/>
                  <w:vAlign w:val="center"/>
                </w:tcPr>
                <w:p w14:paraId="62CE1D20">
                  <w:pPr>
                    <w:keepNext w:val="0"/>
                    <w:keepLines w:val="0"/>
                    <w:pageBreakBefore w:val="0"/>
                    <w:widowControl w:val="0"/>
                    <w:kinsoku/>
                    <w:wordWrap/>
                    <w:overflowPunct/>
                    <w:topLinePunct w:val="0"/>
                    <w:bidi w:val="0"/>
                    <w:adjustRightInd w:val="0"/>
                    <w:snapToGrid w:val="0"/>
                    <w:spacing w:line="240" w:lineRule="auto"/>
                    <w:ind w:right="0" w:rightChars="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合格</w:t>
                  </w:r>
                </w:p>
              </w:tc>
            </w:tr>
            <w:tr w14:paraId="02437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8" w:type="dxa"/>
                  <w:vMerge w:val="continue"/>
                  <w:noWrap w:val="0"/>
                  <w:vAlign w:val="center"/>
                </w:tcPr>
                <w:p w14:paraId="1CE9167E">
                  <w:pPr>
                    <w:keepNext w:val="0"/>
                    <w:keepLines w:val="0"/>
                    <w:pageBreakBefore w:val="0"/>
                    <w:widowControl w:val="0"/>
                    <w:kinsoku/>
                    <w:wordWrap/>
                    <w:overflowPunct/>
                    <w:topLinePunct w:val="0"/>
                    <w:bidi w:val="0"/>
                    <w:adjustRightInd w:val="0"/>
                    <w:snapToGrid w:val="0"/>
                    <w:spacing w:line="240" w:lineRule="auto"/>
                    <w:ind w:right="0"/>
                    <w:jc w:val="center"/>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pPr>
                </w:p>
              </w:tc>
              <w:tc>
                <w:tcPr>
                  <w:tcW w:w="2419" w:type="dxa"/>
                  <w:noWrap w:val="0"/>
                  <w:vAlign w:val="center"/>
                </w:tcPr>
                <w:p w14:paraId="5DBA283E">
                  <w:pPr>
                    <w:keepNext w:val="0"/>
                    <w:keepLines w:val="0"/>
                    <w:pageBreakBefore w:val="0"/>
                    <w:widowControl w:val="0"/>
                    <w:kinsoku/>
                    <w:wordWrap/>
                    <w:overflowPunct/>
                    <w:topLinePunct w:val="0"/>
                    <w:bidi w:val="0"/>
                    <w:adjustRightInd w:val="0"/>
                    <w:snapToGrid w:val="0"/>
                    <w:spacing w:line="240" w:lineRule="auto"/>
                    <w:ind w:right="0" w:rightChars="0"/>
                    <w:jc w:val="center"/>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t>石油类</w:t>
                  </w:r>
                </w:p>
              </w:tc>
              <w:tc>
                <w:tcPr>
                  <w:tcW w:w="1221" w:type="dxa"/>
                  <w:noWrap w:val="0"/>
                  <w:vAlign w:val="center"/>
                </w:tcPr>
                <w:p w14:paraId="6E87E1E6">
                  <w:pPr>
                    <w:keepNext w:val="0"/>
                    <w:keepLines w:val="0"/>
                    <w:pageBreakBefore w:val="0"/>
                    <w:widowControl w:val="0"/>
                    <w:kinsoku/>
                    <w:wordWrap/>
                    <w:overflowPunct/>
                    <w:topLinePunct w:val="0"/>
                    <w:bidi w:val="0"/>
                    <w:adjustRightInd w:val="0"/>
                    <w:snapToGrid w:val="0"/>
                    <w:spacing w:line="240" w:lineRule="auto"/>
                    <w:ind w:right="0" w:rightChars="0"/>
                    <w:jc w:val="center"/>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t>mg/L</w:t>
                  </w:r>
                </w:p>
              </w:tc>
              <w:tc>
                <w:tcPr>
                  <w:tcW w:w="1221" w:type="dxa"/>
                  <w:noWrap w:val="0"/>
                  <w:vAlign w:val="center"/>
                </w:tcPr>
                <w:p w14:paraId="6B673050">
                  <w:pPr>
                    <w:keepNext w:val="0"/>
                    <w:keepLines w:val="0"/>
                    <w:pageBreakBefore w:val="0"/>
                    <w:widowControl w:val="0"/>
                    <w:kinsoku/>
                    <w:wordWrap/>
                    <w:overflowPunct/>
                    <w:topLinePunct w:val="0"/>
                    <w:bidi w:val="0"/>
                    <w:adjustRightInd w:val="0"/>
                    <w:snapToGrid w:val="0"/>
                    <w:spacing w:line="240" w:lineRule="auto"/>
                    <w:ind w:right="0" w:rightChars="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w:t>
                  </w:r>
                  <w: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10</w:t>
                  </w:r>
                </w:p>
              </w:tc>
              <w:tc>
                <w:tcPr>
                  <w:tcW w:w="1221" w:type="dxa"/>
                  <w:noWrap w:val="0"/>
                  <w:vAlign w:val="center"/>
                </w:tcPr>
                <w:p w14:paraId="289F25D2">
                  <w:pPr>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0.54</w:t>
                  </w:r>
                </w:p>
              </w:tc>
              <w:tc>
                <w:tcPr>
                  <w:tcW w:w="1260" w:type="dxa"/>
                  <w:noWrap w:val="0"/>
                  <w:vAlign w:val="center"/>
                </w:tcPr>
                <w:p w14:paraId="25F0593C">
                  <w:pPr>
                    <w:keepNext w:val="0"/>
                    <w:keepLines w:val="0"/>
                    <w:pageBreakBefore w:val="0"/>
                    <w:widowControl w:val="0"/>
                    <w:kinsoku/>
                    <w:wordWrap/>
                    <w:overflowPunct/>
                    <w:topLinePunct w:val="0"/>
                    <w:bidi w:val="0"/>
                    <w:adjustRightInd w:val="0"/>
                    <w:snapToGrid w:val="0"/>
                    <w:spacing w:line="240" w:lineRule="auto"/>
                    <w:ind w:right="0" w:rightChars="0"/>
                    <w:jc w:val="cente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合格</w:t>
                  </w:r>
                </w:p>
              </w:tc>
            </w:tr>
            <w:tr w14:paraId="329AF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8" w:type="dxa"/>
                  <w:vMerge w:val="continue"/>
                  <w:noWrap w:val="0"/>
                  <w:vAlign w:val="center"/>
                </w:tcPr>
                <w:p w14:paraId="27A86C6C">
                  <w:pPr>
                    <w:keepNext w:val="0"/>
                    <w:keepLines w:val="0"/>
                    <w:pageBreakBefore w:val="0"/>
                    <w:widowControl w:val="0"/>
                    <w:kinsoku/>
                    <w:wordWrap/>
                    <w:overflowPunct/>
                    <w:topLinePunct w:val="0"/>
                    <w:bidi w:val="0"/>
                    <w:adjustRightInd w:val="0"/>
                    <w:snapToGrid w:val="0"/>
                    <w:spacing w:line="240" w:lineRule="auto"/>
                    <w:ind w:right="0"/>
                    <w:jc w:val="center"/>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pPr>
                </w:p>
              </w:tc>
              <w:tc>
                <w:tcPr>
                  <w:tcW w:w="2419" w:type="dxa"/>
                  <w:noWrap w:val="0"/>
                  <w:vAlign w:val="center"/>
                </w:tcPr>
                <w:p w14:paraId="06F64D38">
                  <w:pPr>
                    <w:keepNext w:val="0"/>
                    <w:keepLines w:val="0"/>
                    <w:pageBreakBefore w:val="0"/>
                    <w:widowControl w:val="0"/>
                    <w:kinsoku/>
                    <w:wordWrap/>
                    <w:overflowPunct/>
                    <w:topLinePunct w:val="0"/>
                    <w:bidi w:val="0"/>
                    <w:adjustRightInd w:val="0"/>
                    <w:snapToGrid w:val="0"/>
                    <w:spacing w:line="240" w:lineRule="auto"/>
                    <w:ind w:right="0" w:rightChars="0"/>
                    <w:jc w:val="center"/>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t>氨氮</w:t>
                  </w:r>
                </w:p>
              </w:tc>
              <w:tc>
                <w:tcPr>
                  <w:tcW w:w="1221" w:type="dxa"/>
                  <w:noWrap w:val="0"/>
                  <w:vAlign w:val="center"/>
                </w:tcPr>
                <w:p w14:paraId="4956008D">
                  <w:pPr>
                    <w:keepNext w:val="0"/>
                    <w:keepLines w:val="0"/>
                    <w:pageBreakBefore w:val="0"/>
                    <w:widowControl w:val="0"/>
                    <w:kinsoku/>
                    <w:wordWrap/>
                    <w:overflowPunct/>
                    <w:topLinePunct w:val="0"/>
                    <w:bidi w:val="0"/>
                    <w:adjustRightInd w:val="0"/>
                    <w:snapToGrid w:val="0"/>
                    <w:spacing w:line="240" w:lineRule="auto"/>
                    <w:ind w:right="0" w:rightChars="0"/>
                    <w:jc w:val="center"/>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t>mg/L</w:t>
                  </w:r>
                </w:p>
              </w:tc>
              <w:tc>
                <w:tcPr>
                  <w:tcW w:w="1221" w:type="dxa"/>
                  <w:noWrap w:val="0"/>
                  <w:vAlign w:val="center"/>
                </w:tcPr>
                <w:p w14:paraId="3EECAE58">
                  <w:pPr>
                    <w:keepNext w:val="0"/>
                    <w:keepLines w:val="0"/>
                    <w:pageBreakBefore w:val="0"/>
                    <w:widowControl w:val="0"/>
                    <w:kinsoku/>
                    <w:wordWrap/>
                    <w:overflowPunct/>
                    <w:topLinePunct w:val="0"/>
                    <w:bidi w:val="0"/>
                    <w:adjustRightInd w:val="0"/>
                    <w:snapToGrid w:val="0"/>
                    <w:spacing w:line="240" w:lineRule="auto"/>
                    <w:ind w:right="0" w:rightChars="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w:t>
                  </w:r>
                  <w: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25</w:t>
                  </w:r>
                </w:p>
              </w:tc>
              <w:tc>
                <w:tcPr>
                  <w:tcW w:w="1221" w:type="dxa"/>
                  <w:noWrap w:val="0"/>
                  <w:vAlign w:val="center"/>
                </w:tcPr>
                <w:p w14:paraId="4C0F62AD">
                  <w:pPr>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0.031</w:t>
                  </w:r>
                </w:p>
              </w:tc>
              <w:tc>
                <w:tcPr>
                  <w:tcW w:w="1260" w:type="dxa"/>
                  <w:noWrap w:val="0"/>
                  <w:vAlign w:val="center"/>
                </w:tcPr>
                <w:p w14:paraId="2C1CAAE1">
                  <w:pPr>
                    <w:keepNext w:val="0"/>
                    <w:keepLines w:val="0"/>
                    <w:pageBreakBefore w:val="0"/>
                    <w:widowControl w:val="0"/>
                    <w:kinsoku/>
                    <w:wordWrap/>
                    <w:overflowPunct/>
                    <w:topLinePunct w:val="0"/>
                    <w:bidi w:val="0"/>
                    <w:adjustRightInd w:val="0"/>
                    <w:snapToGrid w:val="0"/>
                    <w:spacing w:line="240" w:lineRule="auto"/>
                    <w:ind w:right="0" w:rightChars="0"/>
                    <w:jc w:val="cente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合格</w:t>
                  </w:r>
                </w:p>
              </w:tc>
            </w:tr>
            <w:tr w14:paraId="5B323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8" w:type="dxa"/>
                  <w:vMerge w:val="continue"/>
                  <w:noWrap w:val="0"/>
                  <w:vAlign w:val="center"/>
                </w:tcPr>
                <w:p w14:paraId="3EF76418">
                  <w:pPr>
                    <w:keepNext w:val="0"/>
                    <w:keepLines w:val="0"/>
                    <w:pageBreakBefore w:val="0"/>
                    <w:widowControl w:val="0"/>
                    <w:kinsoku/>
                    <w:wordWrap/>
                    <w:overflowPunct/>
                    <w:topLinePunct w:val="0"/>
                    <w:bidi w:val="0"/>
                    <w:adjustRightInd w:val="0"/>
                    <w:snapToGrid w:val="0"/>
                    <w:spacing w:line="240" w:lineRule="auto"/>
                    <w:ind w:right="0"/>
                    <w:jc w:val="center"/>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pPr>
                </w:p>
              </w:tc>
              <w:tc>
                <w:tcPr>
                  <w:tcW w:w="2419" w:type="dxa"/>
                  <w:noWrap w:val="0"/>
                  <w:vAlign w:val="center"/>
                </w:tcPr>
                <w:p w14:paraId="53058FB2">
                  <w:pPr>
                    <w:keepNext w:val="0"/>
                    <w:keepLines w:val="0"/>
                    <w:pageBreakBefore w:val="0"/>
                    <w:widowControl w:val="0"/>
                    <w:kinsoku/>
                    <w:wordWrap/>
                    <w:overflowPunct/>
                    <w:topLinePunct w:val="0"/>
                    <w:bidi w:val="0"/>
                    <w:adjustRightInd w:val="0"/>
                    <w:snapToGrid w:val="0"/>
                    <w:spacing w:line="240" w:lineRule="auto"/>
                    <w:ind w:right="0" w:rightChars="0"/>
                    <w:jc w:val="center"/>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t>总氮</w:t>
                  </w:r>
                </w:p>
              </w:tc>
              <w:tc>
                <w:tcPr>
                  <w:tcW w:w="1221" w:type="dxa"/>
                  <w:noWrap w:val="0"/>
                  <w:vAlign w:val="center"/>
                </w:tcPr>
                <w:p w14:paraId="4A3B18AC">
                  <w:pPr>
                    <w:keepNext w:val="0"/>
                    <w:keepLines w:val="0"/>
                    <w:pageBreakBefore w:val="0"/>
                    <w:widowControl w:val="0"/>
                    <w:kinsoku/>
                    <w:wordWrap/>
                    <w:overflowPunct/>
                    <w:topLinePunct w:val="0"/>
                    <w:bidi w:val="0"/>
                    <w:adjustRightInd w:val="0"/>
                    <w:snapToGrid w:val="0"/>
                    <w:spacing w:line="240" w:lineRule="auto"/>
                    <w:ind w:right="0" w:rightChars="0"/>
                    <w:jc w:val="center"/>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t>mg/L</w:t>
                  </w:r>
                </w:p>
              </w:tc>
              <w:tc>
                <w:tcPr>
                  <w:tcW w:w="1221" w:type="dxa"/>
                  <w:noWrap w:val="0"/>
                  <w:vAlign w:val="center"/>
                </w:tcPr>
                <w:p w14:paraId="614C0542">
                  <w:pPr>
                    <w:keepNext w:val="0"/>
                    <w:keepLines w:val="0"/>
                    <w:pageBreakBefore w:val="0"/>
                    <w:widowControl w:val="0"/>
                    <w:kinsoku/>
                    <w:wordWrap/>
                    <w:overflowPunct/>
                    <w:topLinePunct w:val="0"/>
                    <w:bidi w:val="0"/>
                    <w:adjustRightInd w:val="0"/>
                    <w:snapToGrid w:val="0"/>
                    <w:spacing w:line="240" w:lineRule="auto"/>
                    <w:ind w:right="0" w:rightChars="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w:t>
                  </w:r>
                  <w: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45</w:t>
                  </w:r>
                </w:p>
              </w:tc>
              <w:tc>
                <w:tcPr>
                  <w:tcW w:w="1221" w:type="dxa"/>
                  <w:noWrap w:val="0"/>
                  <w:vAlign w:val="center"/>
                </w:tcPr>
                <w:p w14:paraId="09CC654E">
                  <w:pPr>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0.22</w:t>
                  </w:r>
                </w:p>
              </w:tc>
              <w:tc>
                <w:tcPr>
                  <w:tcW w:w="1260" w:type="dxa"/>
                  <w:noWrap w:val="0"/>
                  <w:vAlign w:val="center"/>
                </w:tcPr>
                <w:p w14:paraId="479E7D0D">
                  <w:pPr>
                    <w:keepNext w:val="0"/>
                    <w:keepLines w:val="0"/>
                    <w:pageBreakBefore w:val="0"/>
                    <w:widowControl w:val="0"/>
                    <w:kinsoku/>
                    <w:wordWrap/>
                    <w:overflowPunct/>
                    <w:topLinePunct w:val="0"/>
                    <w:bidi w:val="0"/>
                    <w:adjustRightInd w:val="0"/>
                    <w:snapToGrid w:val="0"/>
                    <w:spacing w:line="240" w:lineRule="auto"/>
                    <w:ind w:right="0" w:rightChars="0"/>
                    <w:jc w:val="cente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合格</w:t>
                  </w:r>
                </w:p>
              </w:tc>
            </w:tr>
            <w:tr w14:paraId="45D52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8" w:type="dxa"/>
                  <w:vMerge w:val="continue"/>
                  <w:noWrap w:val="0"/>
                  <w:vAlign w:val="center"/>
                </w:tcPr>
                <w:p w14:paraId="126E3551">
                  <w:pPr>
                    <w:keepNext w:val="0"/>
                    <w:keepLines w:val="0"/>
                    <w:pageBreakBefore w:val="0"/>
                    <w:widowControl w:val="0"/>
                    <w:kinsoku/>
                    <w:wordWrap/>
                    <w:overflowPunct/>
                    <w:topLinePunct w:val="0"/>
                    <w:bidi w:val="0"/>
                    <w:adjustRightInd w:val="0"/>
                    <w:snapToGrid w:val="0"/>
                    <w:spacing w:line="240" w:lineRule="auto"/>
                    <w:ind w:right="0"/>
                    <w:jc w:val="center"/>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pPr>
                </w:p>
              </w:tc>
              <w:tc>
                <w:tcPr>
                  <w:tcW w:w="2419" w:type="dxa"/>
                  <w:noWrap w:val="0"/>
                  <w:vAlign w:val="center"/>
                </w:tcPr>
                <w:p w14:paraId="3E237C02">
                  <w:pPr>
                    <w:keepNext w:val="0"/>
                    <w:keepLines w:val="0"/>
                    <w:pageBreakBefore w:val="0"/>
                    <w:widowControl w:val="0"/>
                    <w:kinsoku/>
                    <w:wordWrap/>
                    <w:overflowPunct/>
                    <w:topLinePunct w:val="0"/>
                    <w:bidi w:val="0"/>
                    <w:adjustRightInd w:val="0"/>
                    <w:snapToGrid w:val="0"/>
                    <w:spacing w:line="240" w:lineRule="auto"/>
                    <w:ind w:right="0" w:rightChars="0"/>
                    <w:jc w:val="center"/>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t>总磷</w:t>
                  </w:r>
                </w:p>
              </w:tc>
              <w:tc>
                <w:tcPr>
                  <w:tcW w:w="1221" w:type="dxa"/>
                  <w:noWrap w:val="0"/>
                  <w:vAlign w:val="center"/>
                </w:tcPr>
                <w:p w14:paraId="176489C0">
                  <w:pPr>
                    <w:keepNext w:val="0"/>
                    <w:keepLines w:val="0"/>
                    <w:pageBreakBefore w:val="0"/>
                    <w:widowControl w:val="0"/>
                    <w:kinsoku/>
                    <w:wordWrap/>
                    <w:overflowPunct/>
                    <w:topLinePunct w:val="0"/>
                    <w:bidi w:val="0"/>
                    <w:adjustRightInd w:val="0"/>
                    <w:snapToGrid w:val="0"/>
                    <w:spacing w:line="240" w:lineRule="auto"/>
                    <w:ind w:right="0" w:rightChars="0"/>
                    <w:jc w:val="center"/>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t>mg/L</w:t>
                  </w:r>
                </w:p>
              </w:tc>
              <w:tc>
                <w:tcPr>
                  <w:tcW w:w="1221" w:type="dxa"/>
                  <w:noWrap w:val="0"/>
                  <w:vAlign w:val="center"/>
                </w:tcPr>
                <w:p w14:paraId="21602B82">
                  <w:pPr>
                    <w:keepNext w:val="0"/>
                    <w:keepLines w:val="0"/>
                    <w:pageBreakBefore w:val="0"/>
                    <w:widowControl w:val="0"/>
                    <w:kinsoku/>
                    <w:wordWrap/>
                    <w:overflowPunct/>
                    <w:topLinePunct w:val="0"/>
                    <w:bidi w:val="0"/>
                    <w:adjustRightInd w:val="0"/>
                    <w:snapToGrid w:val="0"/>
                    <w:spacing w:line="240" w:lineRule="auto"/>
                    <w:ind w:right="0" w:rightChars="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w:t>
                  </w:r>
                  <w: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5</w:t>
                  </w:r>
                </w:p>
              </w:tc>
              <w:tc>
                <w:tcPr>
                  <w:tcW w:w="1221" w:type="dxa"/>
                  <w:noWrap w:val="0"/>
                  <w:vAlign w:val="center"/>
                </w:tcPr>
                <w:p w14:paraId="4523884D">
                  <w:pPr>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0.016</w:t>
                  </w:r>
                </w:p>
              </w:tc>
              <w:tc>
                <w:tcPr>
                  <w:tcW w:w="1260" w:type="dxa"/>
                  <w:noWrap w:val="0"/>
                  <w:vAlign w:val="center"/>
                </w:tcPr>
                <w:p w14:paraId="03F23A8D">
                  <w:pPr>
                    <w:keepNext w:val="0"/>
                    <w:keepLines w:val="0"/>
                    <w:pageBreakBefore w:val="0"/>
                    <w:widowControl w:val="0"/>
                    <w:kinsoku/>
                    <w:wordWrap/>
                    <w:overflowPunct/>
                    <w:topLinePunct w:val="0"/>
                    <w:bidi w:val="0"/>
                    <w:adjustRightInd w:val="0"/>
                    <w:snapToGrid w:val="0"/>
                    <w:spacing w:line="240" w:lineRule="auto"/>
                    <w:ind w:right="0" w:rightChars="0"/>
                    <w:jc w:val="cente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合格</w:t>
                  </w:r>
                </w:p>
              </w:tc>
            </w:tr>
            <w:tr w14:paraId="1E2C7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8" w:type="dxa"/>
                  <w:vMerge w:val="continue"/>
                  <w:noWrap w:val="0"/>
                  <w:vAlign w:val="center"/>
                </w:tcPr>
                <w:p w14:paraId="2BF731FF">
                  <w:pPr>
                    <w:keepNext w:val="0"/>
                    <w:keepLines w:val="0"/>
                    <w:pageBreakBefore w:val="0"/>
                    <w:widowControl w:val="0"/>
                    <w:kinsoku/>
                    <w:wordWrap/>
                    <w:overflowPunct/>
                    <w:topLinePunct w:val="0"/>
                    <w:bidi w:val="0"/>
                    <w:adjustRightInd w:val="0"/>
                    <w:snapToGrid w:val="0"/>
                    <w:spacing w:line="240" w:lineRule="auto"/>
                    <w:ind w:right="0"/>
                    <w:jc w:val="center"/>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pPr>
                </w:p>
              </w:tc>
              <w:tc>
                <w:tcPr>
                  <w:tcW w:w="2419" w:type="dxa"/>
                  <w:noWrap w:val="0"/>
                  <w:vAlign w:val="center"/>
                </w:tcPr>
                <w:p w14:paraId="0C443EF9">
                  <w:pPr>
                    <w:keepNext w:val="0"/>
                    <w:keepLines w:val="0"/>
                    <w:pageBreakBefore w:val="0"/>
                    <w:widowControl w:val="0"/>
                    <w:kinsoku/>
                    <w:wordWrap/>
                    <w:overflowPunct/>
                    <w:topLinePunct w:val="0"/>
                    <w:bidi w:val="0"/>
                    <w:adjustRightInd w:val="0"/>
                    <w:snapToGrid w:val="0"/>
                    <w:spacing w:line="240" w:lineRule="auto"/>
                    <w:ind w:right="0" w:rightChars="0"/>
                    <w:jc w:val="center"/>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t>五日化需氧量</w:t>
                  </w:r>
                </w:p>
              </w:tc>
              <w:tc>
                <w:tcPr>
                  <w:tcW w:w="1221" w:type="dxa"/>
                  <w:noWrap w:val="0"/>
                  <w:vAlign w:val="center"/>
                </w:tcPr>
                <w:p w14:paraId="0A401419">
                  <w:pPr>
                    <w:keepNext w:val="0"/>
                    <w:keepLines w:val="0"/>
                    <w:pageBreakBefore w:val="0"/>
                    <w:widowControl w:val="0"/>
                    <w:kinsoku/>
                    <w:wordWrap/>
                    <w:overflowPunct/>
                    <w:topLinePunct w:val="0"/>
                    <w:bidi w:val="0"/>
                    <w:adjustRightInd w:val="0"/>
                    <w:snapToGrid w:val="0"/>
                    <w:spacing w:line="240" w:lineRule="auto"/>
                    <w:ind w:right="0" w:rightChars="0"/>
                    <w:jc w:val="center"/>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t>mg/L</w:t>
                  </w:r>
                </w:p>
              </w:tc>
              <w:tc>
                <w:tcPr>
                  <w:tcW w:w="1221" w:type="dxa"/>
                  <w:noWrap w:val="0"/>
                  <w:vAlign w:val="center"/>
                </w:tcPr>
                <w:p w14:paraId="0346F135">
                  <w:pPr>
                    <w:keepNext w:val="0"/>
                    <w:keepLines w:val="0"/>
                    <w:pageBreakBefore w:val="0"/>
                    <w:widowControl w:val="0"/>
                    <w:kinsoku/>
                    <w:wordWrap/>
                    <w:overflowPunct/>
                    <w:topLinePunct w:val="0"/>
                    <w:bidi w:val="0"/>
                    <w:adjustRightInd w:val="0"/>
                    <w:snapToGrid w:val="0"/>
                    <w:spacing w:line="240" w:lineRule="auto"/>
                    <w:ind w:right="0" w:rightChars="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w:t>
                  </w:r>
                  <w: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150</w:t>
                  </w:r>
                </w:p>
              </w:tc>
              <w:tc>
                <w:tcPr>
                  <w:tcW w:w="1221" w:type="dxa"/>
                  <w:noWrap w:val="0"/>
                  <w:vAlign w:val="center"/>
                </w:tcPr>
                <w:p w14:paraId="3382BE36">
                  <w:pPr>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1.5</w:t>
                  </w:r>
                </w:p>
              </w:tc>
              <w:tc>
                <w:tcPr>
                  <w:tcW w:w="1260" w:type="dxa"/>
                  <w:noWrap w:val="0"/>
                  <w:vAlign w:val="center"/>
                </w:tcPr>
                <w:p w14:paraId="5386B366">
                  <w:pPr>
                    <w:keepNext w:val="0"/>
                    <w:keepLines w:val="0"/>
                    <w:pageBreakBefore w:val="0"/>
                    <w:widowControl w:val="0"/>
                    <w:kinsoku/>
                    <w:wordWrap/>
                    <w:overflowPunct/>
                    <w:topLinePunct w:val="0"/>
                    <w:bidi w:val="0"/>
                    <w:adjustRightInd w:val="0"/>
                    <w:snapToGrid w:val="0"/>
                    <w:spacing w:line="240" w:lineRule="auto"/>
                    <w:ind w:right="0" w:rightChars="0"/>
                    <w:jc w:val="cente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合格</w:t>
                  </w:r>
                </w:p>
              </w:tc>
            </w:tr>
            <w:tr w14:paraId="5929D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8" w:type="dxa"/>
                  <w:vMerge w:val="continue"/>
                  <w:noWrap w:val="0"/>
                  <w:vAlign w:val="center"/>
                </w:tcPr>
                <w:p w14:paraId="2A2F7E86">
                  <w:pPr>
                    <w:keepNext w:val="0"/>
                    <w:keepLines w:val="0"/>
                    <w:pageBreakBefore w:val="0"/>
                    <w:widowControl w:val="0"/>
                    <w:kinsoku/>
                    <w:wordWrap/>
                    <w:overflowPunct/>
                    <w:topLinePunct w:val="0"/>
                    <w:bidi w:val="0"/>
                    <w:adjustRightInd w:val="0"/>
                    <w:snapToGrid w:val="0"/>
                    <w:spacing w:line="240" w:lineRule="auto"/>
                    <w:ind w:right="0"/>
                    <w:jc w:val="center"/>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pPr>
                </w:p>
              </w:tc>
              <w:tc>
                <w:tcPr>
                  <w:tcW w:w="2419" w:type="dxa"/>
                  <w:noWrap w:val="0"/>
                  <w:vAlign w:val="center"/>
                </w:tcPr>
                <w:p w14:paraId="08D210FF">
                  <w:pPr>
                    <w:keepNext w:val="0"/>
                    <w:keepLines w:val="0"/>
                    <w:pageBreakBefore w:val="0"/>
                    <w:widowControl w:val="0"/>
                    <w:kinsoku/>
                    <w:wordWrap/>
                    <w:overflowPunct/>
                    <w:topLinePunct w:val="0"/>
                    <w:bidi w:val="0"/>
                    <w:adjustRightInd w:val="0"/>
                    <w:snapToGrid w:val="0"/>
                    <w:spacing w:line="240" w:lineRule="auto"/>
                    <w:ind w:right="0" w:rightChars="0"/>
                    <w:jc w:val="center"/>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t>总汞</w:t>
                  </w:r>
                </w:p>
              </w:tc>
              <w:tc>
                <w:tcPr>
                  <w:tcW w:w="1221" w:type="dxa"/>
                  <w:noWrap w:val="0"/>
                  <w:vAlign w:val="center"/>
                </w:tcPr>
                <w:p w14:paraId="4FDDBD5E">
                  <w:pPr>
                    <w:keepNext w:val="0"/>
                    <w:keepLines w:val="0"/>
                    <w:pageBreakBefore w:val="0"/>
                    <w:widowControl w:val="0"/>
                    <w:kinsoku/>
                    <w:wordWrap/>
                    <w:overflowPunct/>
                    <w:topLinePunct w:val="0"/>
                    <w:bidi w:val="0"/>
                    <w:adjustRightInd w:val="0"/>
                    <w:snapToGrid w:val="0"/>
                    <w:spacing w:line="240" w:lineRule="auto"/>
                    <w:ind w:right="0" w:rightChars="0"/>
                    <w:jc w:val="center"/>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t>mg/L</w:t>
                  </w:r>
                </w:p>
              </w:tc>
              <w:tc>
                <w:tcPr>
                  <w:tcW w:w="1221" w:type="dxa"/>
                  <w:noWrap w:val="0"/>
                  <w:vAlign w:val="center"/>
                </w:tcPr>
                <w:p w14:paraId="1ED6E95F">
                  <w:pPr>
                    <w:keepNext w:val="0"/>
                    <w:keepLines w:val="0"/>
                    <w:pageBreakBefore w:val="0"/>
                    <w:widowControl w:val="0"/>
                    <w:kinsoku/>
                    <w:wordWrap/>
                    <w:overflowPunct/>
                    <w:topLinePunct w:val="0"/>
                    <w:bidi w:val="0"/>
                    <w:adjustRightInd w:val="0"/>
                    <w:snapToGrid w:val="0"/>
                    <w:spacing w:line="240" w:lineRule="auto"/>
                    <w:ind w:right="0" w:rightChars="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w:t>
                  </w:r>
                  <w: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0.0005</w:t>
                  </w:r>
                </w:p>
              </w:tc>
              <w:tc>
                <w:tcPr>
                  <w:tcW w:w="1221" w:type="dxa"/>
                  <w:noWrap w:val="0"/>
                  <w:vAlign w:val="center"/>
                </w:tcPr>
                <w:p w14:paraId="7A40918F">
                  <w:pPr>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0.0004</w:t>
                  </w:r>
                </w:p>
              </w:tc>
              <w:tc>
                <w:tcPr>
                  <w:tcW w:w="1260" w:type="dxa"/>
                  <w:noWrap w:val="0"/>
                  <w:vAlign w:val="center"/>
                </w:tcPr>
                <w:p w14:paraId="087A42E2">
                  <w:pPr>
                    <w:keepNext w:val="0"/>
                    <w:keepLines w:val="0"/>
                    <w:pageBreakBefore w:val="0"/>
                    <w:widowControl w:val="0"/>
                    <w:kinsoku/>
                    <w:wordWrap/>
                    <w:overflowPunct/>
                    <w:topLinePunct w:val="0"/>
                    <w:bidi w:val="0"/>
                    <w:adjustRightInd w:val="0"/>
                    <w:snapToGrid w:val="0"/>
                    <w:spacing w:line="240" w:lineRule="auto"/>
                    <w:ind w:right="0" w:rightChars="0"/>
                    <w:jc w:val="cente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合格</w:t>
                  </w:r>
                </w:p>
              </w:tc>
            </w:tr>
            <w:tr w14:paraId="563E6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8" w:type="dxa"/>
                  <w:vMerge w:val="continue"/>
                  <w:noWrap w:val="0"/>
                  <w:vAlign w:val="center"/>
                </w:tcPr>
                <w:p w14:paraId="7B578C8A">
                  <w:pPr>
                    <w:keepNext w:val="0"/>
                    <w:keepLines w:val="0"/>
                    <w:pageBreakBefore w:val="0"/>
                    <w:widowControl w:val="0"/>
                    <w:kinsoku/>
                    <w:wordWrap/>
                    <w:overflowPunct/>
                    <w:topLinePunct w:val="0"/>
                    <w:bidi w:val="0"/>
                    <w:adjustRightInd w:val="0"/>
                    <w:snapToGrid w:val="0"/>
                    <w:spacing w:line="240" w:lineRule="auto"/>
                    <w:ind w:right="0"/>
                    <w:jc w:val="center"/>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pPr>
                </w:p>
              </w:tc>
              <w:tc>
                <w:tcPr>
                  <w:tcW w:w="2419" w:type="dxa"/>
                  <w:noWrap w:val="0"/>
                  <w:vAlign w:val="center"/>
                </w:tcPr>
                <w:p w14:paraId="41830376">
                  <w:pPr>
                    <w:keepNext w:val="0"/>
                    <w:keepLines w:val="0"/>
                    <w:pageBreakBefore w:val="0"/>
                    <w:widowControl w:val="0"/>
                    <w:kinsoku/>
                    <w:wordWrap/>
                    <w:overflowPunct/>
                    <w:topLinePunct w:val="0"/>
                    <w:bidi w:val="0"/>
                    <w:adjustRightInd w:val="0"/>
                    <w:snapToGrid w:val="0"/>
                    <w:spacing w:line="240" w:lineRule="auto"/>
                    <w:ind w:right="0" w:rightChars="0"/>
                    <w:jc w:val="center"/>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t>总铬</w:t>
                  </w:r>
                </w:p>
              </w:tc>
              <w:tc>
                <w:tcPr>
                  <w:tcW w:w="1221" w:type="dxa"/>
                  <w:noWrap w:val="0"/>
                  <w:vAlign w:val="center"/>
                </w:tcPr>
                <w:p w14:paraId="2D2A176A">
                  <w:pPr>
                    <w:keepNext w:val="0"/>
                    <w:keepLines w:val="0"/>
                    <w:pageBreakBefore w:val="0"/>
                    <w:widowControl w:val="0"/>
                    <w:kinsoku/>
                    <w:wordWrap/>
                    <w:overflowPunct/>
                    <w:topLinePunct w:val="0"/>
                    <w:bidi w:val="0"/>
                    <w:adjustRightInd w:val="0"/>
                    <w:snapToGrid w:val="0"/>
                    <w:spacing w:line="240" w:lineRule="auto"/>
                    <w:ind w:right="0" w:rightChars="0"/>
                    <w:jc w:val="center"/>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t>mg/L</w:t>
                  </w:r>
                </w:p>
              </w:tc>
              <w:tc>
                <w:tcPr>
                  <w:tcW w:w="1221" w:type="dxa"/>
                  <w:noWrap w:val="0"/>
                  <w:vAlign w:val="center"/>
                </w:tcPr>
                <w:p w14:paraId="3BF610AF">
                  <w:pPr>
                    <w:keepNext w:val="0"/>
                    <w:keepLines w:val="0"/>
                    <w:pageBreakBefore w:val="0"/>
                    <w:widowControl w:val="0"/>
                    <w:kinsoku/>
                    <w:wordWrap/>
                    <w:overflowPunct/>
                    <w:topLinePunct w:val="0"/>
                    <w:bidi w:val="0"/>
                    <w:adjustRightInd w:val="0"/>
                    <w:snapToGrid w:val="0"/>
                    <w:spacing w:line="240" w:lineRule="auto"/>
                    <w:ind w:right="0" w:rightChars="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w:t>
                  </w:r>
                  <w: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1.5</w:t>
                  </w:r>
                </w:p>
              </w:tc>
              <w:tc>
                <w:tcPr>
                  <w:tcW w:w="1221" w:type="dxa"/>
                  <w:noWrap w:val="0"/>
                  <w:vAlign w:val="center"/>
                </w:tcPr>
                <w:p w14:paraId="527E72AD">
                  <w:pPr>
                    <w:jc w:val="cente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未检出</w:t>
                  </w:r>
                </w:p>
              </w:tc>
              <w:tc>
                <w:tcPr>
                  <w:tcW w:w="1260" w:type="dxa"/>
                  <w:noWrap w:val="0"/>
                  <w:vAlign w:val="center"/>
                </w:tcPr>
                <w:p w14:paraId="7FB167BE">
                  <w:pPr>
                    <w:keepNext w:val="0"/>
                    <w:keepLines w:val="0"/>
                    <w:pageBreakBefore w:val="0"/>
                    <w:widowControl w:val="0"/>
                    <w:kinsoku/>
                    <w:wordWrap/>
                    <w:overflowPunct/>
                    <w:topLinePunct w:val="0"/>
                    <w:bidi w:val="0"/>
                    <w:adjustRightInd w:val="0"/>
                    <w:snapToGrid w:val="0"/>
                    <w:spacing w:line="240" w:lineRule="auto"/>
                    <w:ind w:right="0" w:rightChars="0"/>
                    <w:jc w:val="cente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合格</w:t>
                  </w:r>
                </w:p>
              </w:tc>
            </w:tr>
          </w:tbl>
          <w:p w14:paraId="2E479632">
            <w:pPr>
              <w:keepNext w:val="0"/>
              <w:keepLines w:val="0"/>
              <w:pageBreakBefore w:val="0"/>
              <w:widowControl w:val="0"/>
              <w:tabs>
                <w:tab w:val="left" w:pos="1755"/>
              </w:tabs>
              <w:kinsoku/>
              <w:wordWrap/>
              <w:overflowPunct/>
              <w:topLinePunct w:val="0"/>
              <w:autoSpaceDE/>
              <w:autoSpaceDN/>
              <w:bidi w:val="0"/>
              <w:adjustRightInd w:val="0"/>
              <w:snapToGrid w:val="0"/>
              <w:spacing w:before="157" w:beforeLines="50" w:line="360" w:lineRule="auto"/>
              <w:ind w:firstLine="480" w:firstLineChars="200"/>
              <w:textAlignment w:val="auto"/>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根据监测结果分析可知，</w:t>
            </w:r>
            <w:r>
              <w:rPr>
                <w:rFonts w:hint="eastAsia" w:ascii="Times New Roman" w:hAnsi="Times New Roman"/>
                <w:color w:val="000000" w:themeColor="text1"/>
                <w:sz w:val="24"/>
                <w:szCs w:val="24"/>
                <w:lang w:eastAsia="zh-CN"/>
                <w14:textFill>
                  <w14:solidFill>
                    <w14:schemeClr w14:val="tx1"/>
                  </w14:solidFill>
                </w14:textFill>
              </w:rPr>
              <w:t>该项目监测期间废水排放检测结果</w:t>
            </w:r>
            <w:r>
              <w:rPr>
                <w:rFonts w:hint="eastAsia" w:ascii="Times New Roman" w:hAnsi="Times New Roman" w:eastAsia="宋体" w:cs="Times New Roman"/>
                <w:b w:val="0"/>
                <w:bCs w:val="0"/>
                <w:color w:val="000000" w:themeColor="text1"/>
                <w:sz w:val="24"/>
                <w:szCs w:val="24"/>
                <w:lang w:val="en-US" w:eastAsia="zh-CN"/>
                <w14:textFill>
                  <w14:solidFill>
                    <w14:schemeClr w14:val="tx1"/>
                  </w14:solidFill>
                </w14:textFill>
              </w:rPr>
              <w:t>满足</w:t>
            </w:r>
            <w:r>
              <w:rPr>
                <w:rFonts w:hint="default" w:ascii="Times New Roman" w:hAnsi="Times New Roman" w:eastAsia="宋体" w:cs="Times New Roman"/>
                <w:color w:val="000000" w:themeColor="text1"/>
                <w:sz w:val="24"/>
                <w:szCs w:val="24"/>
                <w14:textFill>
                  <w14:solidFill>
                    <w14:schemeClr w14:val="tx1"/>
                  </w14:solidFill>
                </w14:textFill>
              </w:rPr>
              <w:t>《食品加工制造业水污染物排放标准》（GB 46817-2025）表</w:t>
            </w:r>
            <w:r>
              <w:rPr>
                <w:rFonts w:hint="eastAsia" w:cs="Times New Roman"/>
                <w:color w:val="000000" w:themeColor="text1"/>
                <w:sz w:val="24"/>
                <w:szCs w:val="24"/>
                <w:lang w:val="en-US" w:eastAsia="zh-CN"/>
                <w14:textFill>
                  <w14:solidFill>
                    <w14:schemeClr w14:val="tx1"/>
                  </w14:solidFill>
                </w14:textFill>
              </w:rPr>
              <w:t>1</w:t>
            </w:r>
            <w:r>
              <w:rPr>
                <w:rFonts w:hint="default" w:ascii="Times New Roman" w:hAnsi="Times New Roman" w:eastAsia="宋体" w:cs="Times New Roman"/>
                <w:color w:val="000000" w:themeColor="text1"/>
                <w:sz w:val="24"/>
                <w:szCs w:val="24"/>
                <w14:textFill>
                  <w14:solidFill>
                    <w14:schemeClr w14:val="tx1"/>
                  </w14:solidFill>
                </w14:textFill>
              </w:rPr>
              <w:t>中</w:t>
            </w:r>
            <w:r>
              <w:rPr>
                <w:rFonts w:hint="eastAsia" w:cs="Times New Roman"/>
                <w:color w:val="000000" w:themeColor="text1"/>
                <w:sz w:val="24"/>
                <w:szCs w:val="24"/>
                <w:lang w:eastAsia="zh-CN"/>
                <w14:textFill>
                  <w14:solidFill>
                    <w14:schemeClr w14:val="tx1"/>
                  </w14:solidFill>
                </w14:textFill>
              </w:rPr>
              <w:t>水污染物排放限值</w:t>
            </w:r>
            <w:r>
              <w:rPr>
                <w:rFonts w:hint="default" w:ascii="Times New Roman" w:hAnsi="Times New Roman" w:eastAsia="宋体" w:cs="Times New Roman"/>
                <w:color w:val="000000" w:themeColor="text1"/>
                <w:sz w:val="24"/>
                <w:szCs w:val="24"/>
                <w14:textFill>
                  <w14:solidFill>
                    <w14:schemeClr w14:val="tx1"/>
                  </w14:solidFill>
                </w14:textFill>
              </w:rPr>
              <w:t>及</w:t>
            </w:r>
            <w:r>
              <w:rPr>
                <w:rFonts w:hint="eastAsia" w:cs="Times New Roman"/>
                <w:color w:val="000000" w:themeColor="text1"/>
                <w:sz w:val="24"/>
                <w:szCs w:val="24"/>
                <w:lang w:eastAsia="zh-CN"/>
                <w14:textFill>
                  <w14:solidFill>
                    <w14:schemeClr w14:val="tx1"/>
                  </w14:solidFill>
                </w14:textFill>
              </w:rPr>
              <w:t>汴北污水处理厂</w:t>
            </w:r>
            <w:r>
              <w:rPr>
                <w:rFonts w:hint="default" w:ascii="Times New Roman" w:hAnsi="Times New Roman" w:eastAsia="宋体" w:cs="Times New Roman"/>
                <w:color w:val="000000" w:themeColor="text1"/>
                <w:sz w:val="24"/>
                <w:szCs w:val="24"/>
                <w14:textFill>
                  <w14:solidFill>
                    <w14:schemeClr w14:val="tx1"/>
                  </w14:solidFill>
                </w14:textFill>
              </w:rPr>
              <w:t>接管标准限值后排入</w:t>
            </w:r>
            <w:r>
              <w:rPr>
                <w:rFonts w:hint="eastAsia" w:cs="Times New Roman"/>
                <w:color w:val="000000" w:themeColor="text1"/>
                <w:sz w:val="24"/>
                <w:szCs w:val="24"/>
                <w:lang w:eastAsia="zh-CN"/>
                <w14:textFill>
                  <w14:solidFill>
                    <w14:schemeClr w14:val="tx1"/>
                  </w14:solidFill>
                </w14:textFill>
              </w:rPr>
              <w:t>汴北污水处理厂</w:t>
            </w:r>
            <w:r>
              <w:rPr>
                <w:rFonts w:hint="default" w:ascii="Times New Roman" w:hAnsi="Times New Roman" w:eastAsia="宋体" w:cs="Times New Roman"/>
                <w:color w:val="000000" w:themeColor="text1"/>
                <w:sz w:val="24"/>
                <w:szCs w:val="24"/>
                <w14:textFill>
                  <w14:solidFill>
                    <w14:schemeClr w14:val="tx1"/>
                  </w14:solidFill>
                </w14:textFill>
              </w:rPr>
              <w:t>集中处理</w:t>
            </w:r>
            <w:r>
              <w:rPr>
                <w:rFonts w:hint="eastAsia" w:ascii="Times New Roman" w:hAnsi="Times New Roman" w:eastAsia="宋体" w:cs="Times New Roman"/>
                <w:b w:val="0"/>
                <w:bCs w:val="0"/>
                <w:color w:val="000000" w:themeColor="text1"/>
                <w:sz w:val="24"/>
                <w:szCs w:val="24"/>
                <w:lang w:val="en-US" w:eastAsia="zh-CN"/>
                <w14:textFill>
                  <w14:solidFill>
                    <w14:schemeClr w14:val="tx1"/>
                  </w14:solidFill>
                </w14:textFill>
              </w:rPr>
              <w:t>。</w:t>
            </w:r>
          </w:p>
          <w:p w14:paraId="5392D63D">
            <w:pPr>
              <w:pStyle w:val="15"/>
              <w:keepNext w:val="0"/>
              <w:keepLines w:val="0"/>
              <w:pageBreakBefore w:val="0"/>
              <w:widowControl w:val="0"/>
              <w:kinsoku/>
              <w:wordWrap/>
              <w:overflowPunct/>
              <w:topLinePunct w:val="0"/>
              <w:autoSpaceDE/>
              <w:autoSpaceDN/>
              <w:bidi w:val="0"/>
              <w:adjustRightInd/>
              <w:snapToGrid w:val="0"/>
              <w:spacing w:after="0" w:line="360" w:lineRule="auto"/>
              <w:ind w:left="0" w:leftChars="0" w:firstLine="0" w:firstLineChars="0"/>
              <w:jc w:val="center"/>
              <w:textAlignment w:val="auto"/>
              <w:rPr>
                <w:rFonts w:hint="default" w:ascii="Times New Roman" w:hAnsi="Times New Roman" w:eastAsia="宋体" w:cs="Times New Roman"/>
                <w:b/>
                <w:bCs/>
                <w:color w:val="000000" w:themeColor="text1"/>
                <w:sz w:val="24"/>
                <w:szCs w:val="24"/>
                <w:highlight w:val="none"/>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14:textFill>
                  <w14:solidFill>
                    <w14:schemeClr w14:val="tx1"/>
                  </w14:solidFill>
                </w14:textFill>
              </w:rPr>
              <w:object>
                <v:shape id="_x0000_i1027" o:spt="75" type="#_x0000_t75" style="height:336.1pt;width:414.45pt;" o:ole="t" filled="f" o:preferrelative="t" stroked="f" coordsize="21600,21600">
                  <v:path/>
                  <v:fill on="f" focussize="0,0"/>
                  <v:stroke on="f"/>
                  <v:imagedata r:id="rId12" o:title=""/>
                  <o:lock v:ext="edit" aspectratio="f"/>
                  <w10:wrap type="none"/>
                  <w10:anchorlock/>
                </v:shape>
                <o:OLEObject Type="Embed" ProgID="Visio.Drawing.11" ShapeID="_x0000_i1027" DrawAspect="Content" ObjectID="_1468075727" r:id="rId11">
                  <o:LockedField>false</o:LockedField>
                </o:OLEObject>
              </w:object>
            </w:r>
            <w:r>
              <w:rPr>
                <w:rFonts w:hint="default" w:ascii="Times New Roman" w:hAnsi="Times New Roman" w:eastAsia="宋体" w:cs="Times New Roman"/>
                <w:b/>
                <w:bCs/>
                <w:color w:val="000000" w:themeColor="text1"/>
                <w:sz w:val="24"/>
                <w:szCs w:val="24"/>
                <w:highlight w:val="none"/>
                <w14:textFill>
                  <w14:solidFill>
                    <w14:schemeClr w14:val="tx1"/>
                  </w14:solidFill>
                </w14:textFill>
              </w:rPr>
              <w:t>图2.</w:t>
            </w:r>
            <w:r>
              <w:rPr>
                <w:rFonts w:hint="eastAsia" w:cs="Times New Roman"/>
                <w:b/>
                <w:bCs/>
                <w:color w:val="000000" w:themeColor="text1"/>
                <w:sz w:val="24"/>
                <w:szCs w:val="24"/>
                <w:highlight w:val="none"/>
                <w:lang w:val="en-US" w:eastAsia="zh-CN"/>
                <w14:textFill>
                  <w14:solidFill>
                    <w14:schemeClr w14:val="tx1"/>
                  </w14:solidFill>
                </w14:textFill>
              </w:rPr>
              <w:t>4</w:t>
            </w:r>
            <w:r>
              <w:rPr>
                <w:rFonts w:hint="default" w:ascii="Times New Roman" w:hAnsi="Times New Roman" w:eastAsia="宋体" w:cs="Times New Roman"/>
                <w:b/>
                <w:bCs/>
                <w:color w:val="000000" w:themeColor="text1"/>
                <w:sz w:val="24"/>
                <w:szCs w:val="24"/>
                <w:highlight w:val="none"/>
                <w14:textFill>
                  <w14:solidFill>
                    <w14:schemeClr w14:val="tx1"/>
                  </w14:solidFill>
                </w14:textFill>
              </w:rPr>
              <w:t xml:space="preserve">  </w:t>
            </w:r>
            <w:r>
              <w:rPr>
                <w:rFonts w:hint="default" w:ascii="Times New Roman" w:hAnsi="Times New Roman" w:eastAsia="宋体" w:cs="Times New Roman"/>
                <w:b/>
                <w:bCs/>
                <w:color w:val="000000" w:themeColor="text1"/>
                <w:sz w:val="24"/>
                <w:szCs w:val="24"/>
                <w:highlight w:val="none"/>
                <w:lang w:eastAsia="zh-CN"/>
                <w14:textFill>
                  <w14:solidFill>
                    <w14:schemeClr w14:val="tx1"/>
                  </w14:solidFill>
                </w14:textFill>
              </w:rPr>
              <w:t>现有</w:t>
            </w:r>
            <w:r>
              <w:rPr>
                <w:rFonts w:hint="default" w:ascii="Times New Roman" w:hAnsi="Times New Roman" w:eastAsia="宋体" w:cs="Times New Roman"/>
                <w:b/>
                <w:bCs/>
                <w:color w:val="000000" w:themeColor="text1"/>
                <w:sz w:val="24"/>
                <w:szCs w:val="24"/>
                <w:highlight w:val="none"/>
                <w14:textFill>
                  <w14:solidFill>
                    <w14:schemeClr w14:val="tx1"/>
                  </w14:solidFill>
                </w14:textFill>
              </w:rPr>
              <w:t>项目水平衡图 单位：t/d</w:t>
            </w:r>
          </w:p>
          <w:p w14:paraId="2671C841">
            <w:pPr>
              <w:tabs>
                <w:tab w:val="left" w:pos="1755"/>
              </w:tabs>
              <w:adjustRightInd w:val="0"/>
              <w:snapToGrid w:val="0"/>
              <w:spacing w:line="360" w:lineRule="auto"/>
              <w:ind w:firstLine="480" w:firstLineChars="200"/>
              <w:rPr>
                <w:rFonts w:hint="default"/>
                <w:color w:val="000000" w:themeColor="text1"/>
                <w:sz w:val="24"/>
                <w:szCs w:val="28"/>
                <w:highlight w:val="none"/>
                <w14:textFill>
                  <w14:solidFill>
                    <w14:schemeClr w14:val="tx1"/>
                  </w14:solidFill>
                </w14:textFill>
              </w:rPr>
            </w:pPr>
            <w:r>
              <w:rPr>
                <w:rFonts w:hint="eastAsia"/>
                <w:color w:val="000000" w:themeColor="text1"/>
                <w:sz w:val="24"/>
                <w:szCs w:val="28"/>
                <w:highlight w:val="none"/>
                <w14:textFill>
                  <w14:solidFill>
                    <w14:schemeClr w14:val="tx1"/>
                  </w14:solidFill>
                </w14:textFill>
              </w:rPr>
              <w:t>（3）噪声</w:t>
            </w:r>
          </w:p>
          <w:p w14:paraId="4F676F88">
            <w:pPr>
              <w:numPr>
                <w:ilvl w:val="0"/>
                <w:numId w:val="0"/>
              </w:numPr>
              <w:spacing w:line="360" w:lineRule="auto"/>
              <w:ind w:firstLine="480" w:firstLineChars="200"/>
              <w:rPr>
                <w:rFonts w:hint="eastAsia" w:cs="Times New Roman"/>
                <w:color w:val="000000" w:themeColor="text1"/>
                <w:kern w:val="0"/>
                <w:sz w:val="24"/>
                <w:szCs w:val="24"/>
                <w:lang w:val="en-US" w:eastAsia="zh-CN" w:bidi="ar-SA"/>
                <w14:textFill>
                  <w14:solidFill>
                    <w14:schemeClr w14:val="tx1"/>
                  </w14:solidFill>
                </w14:textFill>
              </w:rPr>
            </w:pPr>
            <w:r>
              <w:rPr>
                <w:rFonts w:hint="eastAsia"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t>现有工程</w:t>
            </w:r>
            <w:r>
              <w:rPr>
                <w:rFonts w:hint="eastAsia" w:cs="Times New Roman"/>
                <w:color w:val="000000" w:themeColor="text1"/>
                <w:kern w:val="0"/>
                <w:sz w:val="24"/>
                <w:szCs w:val="24"/>
                <w:lang w:val="en-US" w:eastAsia="zh-CN" w:bidi="ar-SA"/>
                <w14:textFill>
                  <w14:solidFill>
                    <w14:schemeClr w14:val="tx1"/>
                  </w14:solidFill>
                </w14:textFill>
              </w:rPr>
              <w:t>噪声正式运营后，</w:t>
            </w:r>
            <w:r>
              <w:rPr>
                <w:rFonts w:hint="eastAsia"/>
                <w:b w:val="0"/>
                <w:bCs w:val="0"/>
                <w:color w:val="000000" w:themeColor="text1"/>
                <w:sz w:val="24"/>
                <w:szCs w:val="24"/>
                <w:highlight w:val="none"/>
                <w:lang w:val="en-US" w:eastAsia="zh-CN"/>
                <w14:textFill>
                  <w14:solidFill>
                    <w14:schemeClr w14:val="tx1"/>
                  </w14:solidFill>
                </w14:textFill>
              </w:rPr>
              <w:t>项目噪声源主要为冷风机、压缩机、等设备运行时产生的噪声</w:t>
            </w:r>
            <w:r>
              <w:rPr>
                <w:rFonts w:hint="eastAsia" w:ascii="Times New Roman" w:hAnsi="Times New Roman" w:cs="Times New Roman"/>
                <w:b w:val="0"/>
                <w:bCs w:val="0"/>
                <w:color w:val="000000" w:themeColor="text1"/>
                <w:sz w:val="24"/>
                <w:szCs w:val="24"/>
                <w:highlight w:val="none"/>
                <w:shd w:val="clear" w:color="auto" w:fill="auto"/>
                <w:lang w:val="en-US" w:eastAsia="zh-CN"/>
                <w14:textFill>
                  <w14:solidFill>
                    <w14:schemeClr w14:val="tx1"/>
                  </w14:solidFill>
                </w14:textFill>
              </w:rPr>
              <w:t>，噪声</w:t>
            </w:r>
            <w:r>
              <w:rPr>
                <w:rFonts w:hint="default" w:ascii="Times New Roman" w:hAnsi="Times New Roman" w:eastAsia="宋体" w:cs="Times New Roman"/>
                <w:color w:val="000000" w:themeColor="text1"/>
                <w:sz w:val="24"/>
                <w:szCs w:val="24"/>
                <w:highlight w:val="none"/>
                <w14:textFill>
                  <w14:solidFill>
                    <w14:schemeClr w14:val="tx1"/>
                  </w14:solidFill>
                </w14:textFill>
              </w:rPr>
              <w:t>级在</w:t>
            </w:r>
            <w:r>
              <w:rPr>
                <w:rFonts w:hint="eastAsia" w:cs="Times New Roman"/>
                <w:color w:val="000000" w:themeColor="text1"/>
                <w:sz w:val="24"/>
                <w:szCs w:val="24"/>
                <w:highlight w:val="none"/>
                <w:lang w:val="en-US" w:eastAsia="zh-CN"/>
                <w14:textFill>
                  <w14:solidFill>
                    <w14:schemeClr w14:val="tx1"/>
                  </w14:solidFill>
                </w14:textFill>
              </w:rPr>
              <w:t>80</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w:t>
            </w:r>
            <w:r>
              <w:rPr>
                <w:rFonts w:hint="eastAsia" w:cs="Times New Roman"/>
                <w:color w:val="000000" w:themeColor="text1"/>
                <w:sz w:val="24"/>
                <w:szCs w:val="24"/>
                <w:highlight w:val="none"/>
                <w:lang w:val="en-US" w:eastAsia="zh-CN"/>
                <w14:textFill>
                  <w14:solidFill>
                    <w14:schemeClr w14:val="tx1"/>
                  </w14:solidFill>
                </w14:textFill>
              </w:rPr>
              <w:t>9</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0dB（A）之间</w:t>
            </w:r>
            <w:r>
              <w:rPr>
                <w:rFonts w:hint="eastAsia" w:cs="Times New Roman"/>
                <w:color w:val="000000" w:themeColor="text1"/>
                <w:kern w:val="0"/>
                <w:sz w:val="24"/>
                <w:szCs w:val="24"/>
                <w:lang w:val="en-US" w:eastAsia="zh-CN" w:bidi="ar-SA"/>
                <w14:textFill>
                  <w14:solidFill>
                    <w14:schemeClr w14:val="tx1"/>
                  </w14:solidFill>
                </w14:textFill>
              </w:rPr>
              <w:t>。根据</w:t>
            </w:r>
            <w:r>
              <w:rPr>
                <w:rFonts w:hint="default" w:ascii="Times New Roman" w:hAnsi="Times New Roman" w:cs="Times New Roman"/>
                <w:color w:val="000000" w:themeColor="text1"/>
                <w:sz w:val="24"/>
                <w:szCs w:val="24"/>
                <w:highlight w:val="none"/>
                <w14:textFill>
                  <w14:solidFill>
                    <w14:schemeClr w14:val="tx1"/>
                  </w14:solidFill>
                </w14:textFill>
              </w:rPr>
              <w:t>《</w:t>
            </w:r>
            <w:r>
              <w:rPr>
                <w:rFonts w:hint="eastAsia" w:ascii="Times New Roman" w:cs="Times New Roman"/>
                <w:snapToGrid/>
                <w:color w:val="000000" w:themeColor="text1"/>
                <w:spacing w:val="0"/>
                <w:kern w:val="0"/>
                <w:position w:val="0"/>
                <w:sz w:val="24"/>
                <w:szCs w:val="24"/>
                <w:lang w:eastAsia="zh-CN"/>
                <w14:textFill>
                  <w14:solidFill>
                    <w14:schemeClr w14:val="tx1"/>
                  </w14:solidFill>
                </w14:textFill>
              </w:rPr>
              <w:t>安徽东方果园生物科技有限公司厂界</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废气、噪声</w:t>
            </w:r>
            <w:r>
              <w:rPr>
                <w:rFonts w:hint="default" w:ascii="Times New Roman" w:hAnsi="Times New Roman" w:cs="Times New Roman"/>
                <w:color w:val="000000" w:themeColor="text1"/>
                <w:sz w:val="24"/>
                <w:szCs w:val="24"/>
                <w:highlight w:val="none"/>
                <w14:textFill>
                  <w14:solidFill>
                    <w14:schemeClr w14:val="tx1"/>
                  </w14:solidFill>
                </w14:textFill>
              </w:rPr>
              <w:t>检</w:t>
            </w:r>
            <w:r>
              <w:rPr>
                <w:rFonts w:hint="eastAsia"/>
                <w:color w:val="000000" w:themeColor="text1"/>
                <w:sz w:val="24"/>
                <w:szCs w:val="24"/>
                <w:highlight w:val="none"/>
                <w14:textFill>
                  <w14:solidFill>
                    <w14:schemeClr w14:val="tx1"/>
                  </w14:solidFill>
                </w14:textFill>
              </w:rPr>
              <w:t>测》</w:t>
            </w:r>
            <w:r>
              <w:rPr>
                <w:rFonts w:hint="eastAsia"/>
                <w:color w:val="000000" w:themeColor="text1"/>
                <w:sz w:val="24"/>
                <w:szCs w:val="24"/>
                <w:highlight w:val="none"/>
                <w:lang w:eastAsia="zh-CN"/>
                <w14:textFill>
                  <w14:solidFill>
                    <w14:schemeClr w14:val="tx1"/>
                  </w14:solidFill>
                </w14:textFill>
              </w:rPr>
              <w:t>（报告编号：</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JJ</w:t>
            </w:r>
            <w:r>
              <w:rPr>
                <w:rFonts w:hint="eastAsia" w:ascii="Times New Roman" w:cs="Times New Roman"/>
                <w:color w:val="000000" w:themeColor="text1"/>
                <w:sz w:val="24"/>
                <w:szCs w:val="24"/>
                <w:highlight w:val="none"/>
                <w:lang w:val="en-US" w:eastAsia="zh-CN"/>
                <w14:textFill>
                  <w14:solidFill>
                    <w14:schemeClr w14:val="tx1"/>
                  </w14:solidFill>
                </w14:textFill>
              </w:rPr>
              <w:t>ZX</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2025</w:t>
            </w:r>
            <w:r>
              <w:rPr>
                <w:rFonts w:hint="eastAsia" w:ascii="Times New Roman" w:cs="Times New Roman"/>
                <w:color w:val="000000" w:themeColor="text1"/>
                <w:sz w:val="24"/>
                <w:szCs w:val="24"/>
                <w:highlight w:val="none"/>
                <w:lang w:val="en-US" w:eastAsia="zh-CN"/>
                <w14:textFill>
                  <w14:solidFill>
                    <w14:schemeClr w14:val="tx1"/>
                  </w14:solidFill>
                </w14:textFill>
              </w:rPr>
              <w:t>1351</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，2025年</w:t>
            </w:r>
            <w:r>
              <w:rPr>
                <w:rFonts w:hint="eastAsia" w:ascii="Times New Roman" w:cs="Times New Roman"/>
                <w:color w:val="000000" w:themeColor="text1"/>
                <w:sz w:val="24"/>
                <w:szCs w:val="24"/>
                <w:highlight w:val="none"/>
                <w:lang w:val="en-US" w:eastAsia="zh-CN"/>
                <w14:textFill>
                  <w14:solidFill>
                    <w14:schemeClr w14:val="tx1"/>
                  </w14:solidFill>
                </w14:textFill>
              </w:rPr>
              <w:t>12</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月</w:t>
            </w:r>
            <w:r>
              <w:rPr>
                <w:rFonts w:hint="eastAsia" w:ascii="Times New Roman" w:cs="Times New Roman"/>
                <w:color w:val="000000" w:themeColor="text1"/>
                <w:sz w:val="24"/>
                <w:szCs w:val="24"/>
                <w:highlight w:val="none"/>
                <w:lang w:val="en-US" w:eastAsia="zh-CN"/>
                <w14:textFill>
                  <w14:solidFill>
                    <w14:schemeClr w14:val="tx1"/>
                  </w14:solidFill>
                </w14:textFill>
              </w:rPr>
              <w:t>29</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日</w:t>
            </w:r>
            <w:r>
              <w:rPr>
                <w:rFonts w:hint="eastAsia"/>
                <w:color w:val="000000" w:themeColor="text1"/>
                <w:sz w:val="24"/>
                <w:szCs w:val="24"/>
                <w:highlight w:val="none"/>
                <w:lang w:eastAsia="zh-CN"/>
                <w14:textFill>
                  <w14:solidFill>
                    <w14:schemeClr w14:val="tx1"/>
                  </w14:solidFill>
                </w14:textFill>
              </w:rPr>
              <w:t>）中数据，</w:t>
            </w:r>
            <w:r>
              <w:rPr>
                <w:rFonts w:hint="eastAsia" w:cs="Times New Roman"/>
                <w:color w:val="000000" w:themeColor="text1"/>
                <w:kern w:val="0"/>
                <w:sz w:val="24"/>
                <w:szCs w:val="24"/>
                <w:lang w:val="en-US" w:eastAsia="zh-CN" w:bidi="ar-SA"/>
                <w14:textFill>
                  <w14:solidFill>
                    <w14:schemeClr w14:val="tx1"/>
                  </w14:solidFill>
                </w14:textFill>
              </w:rPr>
              <w:t>噪声监测结果如下：</w:t>
            </w:r>
          </w:p>
          <w:p w14:paraId="3C6EC2AB">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default" w:ascii="Times New Roman" w:hAnsi="Times New Roman"/>
                <w:b/>
                <w:bCs/>
                <w:color w:val="000000" w:themeColor="text1"/>
                <w:sz w:val="24"/>
                <w:szCs w:val="24"/>
                <w:lang w:val="en-US" w:eastAsia="zh-CN"/>
                <w14:textFill>
                  <w14:solidFill>
                    <w14:schemeClr w14:val="tx1"/>
                  </w14:solidFill>
                </w14:textFill>
              </w:rPr>
            </w:pPr>
            <w:r>
              <w:rPr>
                <w:rFonts w:hint="eastAsia"/>
                <w:b/>
                <w:bCs/>
                <w:color w:val="000000" w:themeColor="text1"/>
                <w:sz w:val="24"/>
                <w:szCs w:val="24"/>
                <w:lang w:val="en-US" w:eastAsia="zh-CN"/>
                <w14:textFill>
                  <w14:solidFill>
                    <w14:schemeClr w14:val="tx1"/>
                  </w14:solidFill>
                </w14:textFill>
              </w:rPr>
              <w:t>表</w:t>
            </w:r>
            <w:r>
              <w:rPr>
                <w:rFonts w:hint="eastAsia" w:cs="Times New Roman"/>
                <w:b/>
                <w:bCs/>
                <w:color w:val="000000" w:themeColor="text1"/>
                <w:sz w:val="24"/>
                <w:szCs w:val="24"/>
                <w:lang w:val="en-US" w:eastAsia="zh-CN"/>
                <w14:textFill>
                  <w14:solidFill>
                    <w14:schemeClr w14:val="tx1"/>
                  </w14:solidFill>
                </w14:textFill>
              </w:rPr>
              <w:t xml:space="preserve">2.15 </w:t>
            </w:r>
            <w:r>
              <w:rPr>
                <w:rFonts w:hint="eastAsia"/>
                <w:b/>
                <w:bCs/>
                <w:color w:val="000000" w:themeColor="text1"/>
                <w:sz w:val="24"/>
                <w:szCs w:val="24"/>
                <w:lang w:val="en-US" w:eastAsia="zh-CN"/>
                <w14:textFill>
                  <w14:solidFill>
                    <w14:schemeClr w14:val="tx1"/>
                  </w14:solidFill>
                </w14:textFill>
              </w:rPr>
              <w:t xml:space="preserve"> 噪声检测结果</w:t>
            </w: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0"/>
              <w:gridCol w:w="3076"/>
              <w:gridCol w:w="2001"/>
              <w:gridCol w:w="2253"/>
            </w:tblGrid>
            <w:tr w14:paraId="53160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3" w:type="pct"/>
                  <w:vMerge w:val="restart"/>
                  <w:tcBorders>
                    <w:tl2br w:val="nil"/>
                    <w:tr2bl w:val="nil"/>
                  </w:tcBorders>
                  <w:noWrap w:val="0"/>
                  <w:vAlign w:val="center"/>
                </w:tcPr>
                <w:p w14:paraId="7C836C5D">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outlineLvl w:val="9"/>
                    <w:rPr>
                      <w:rFonts w:hint="default" w:ascii="Times New Roman" w:hAnsi="Times New Roman" w:eastAsia="宋体" w:cs="Times New Roman"/>
                      <w:b w:val="0"/>
                      <w:bCs w:val="0"/>
                      <w:color w:val="000000" w:themeColor="text1"/>
                      <w:kern w:val="2"/>
                      <w:sz w:val="21"/>
                      <w:szCs w:val="21"/>
                      <w:lang w:val="en-US" w:eastAsia="zh-CN" w:bidi="ar"/>
                      <w14:textFill>
                        <w14:solidFill>
                          <w14:schemeClr w14:val="tx1"/>
                        </w14:solidFill>
                      </w14:textFill>
                    </w:rPr>
                  </w:pPr>
                  <w:r>
                    <w:rPr>
                      <w:rFonts w:hint="eastAsia" w:cs="Times New Roman"/>
                      <w:b w:val="0"/>
                      <w:bCs w:val="0"/>
                      <w:color w:val="000000" w:themeColor="text1"/>
                      <w:sz w:val="21"/>
                      <w:szCs w:val="21"/>
                      <w:lang w:val="en-US" w:eastAsia="zh-CN" w:bidi="ar"/>
                      <w14:textFill>
                        <w14:solidFill>
                          <w14:schemeClr w14:val="tx1"/>
                        </w14:solidFill>
                      </w14:textFill>
                    </w:rPr>
                    <w:t>编码</w:t>
                  </w:r>
                </w:p>
              </w:tc>
              <w:tc>
                <w:tcPr>
                  <w:tcW w:w="1857" w:type="pct"/>
                  <w:vMerge w:val="restart"/>
                  <w:tcBorders>
                    <w:tl2br w:val="nil"/>
                    <w:tr2bl w:val="nil"/>
                  </w:tcBorders>
                  <w:noWrap w:val="0"/>
                  <w:vAlign w:val="center"/>
                </w:tcPr>
                <w:p w14:paraId="04EA93BC">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outlineLvl w:val="9"/>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cs="Times New Roman"/>
                      <w:b w:val="0"/>
                      <w:bCs w:val="0"/>
                      <w:color w:val="000000" w:themeColor="text1"/>
                      <w:sz w:val="21"/>
                      <w:szCs w:val="21"/>
                      <w:lang w:val="en-US" w:eastAsia="zh-CN"/>
                      <w14:textFill>
                        <w14:solidFill>
                          <w14:schemeClr w14:val="tx1"/>
                        </w14:solidFill>
                      </w14:textFill>
                    </w:rPr>
                    <w:t>监测点位</w:t>
                  </w:r>
                </w:p>
              </w:tc>
              <w:tc>
                <w:tcPr>
                  <w:tcW w:w="2568" w:type="pct"/>
                  <w:gridSpan w:val="2"/>
                  <w:tcBorders>
                    <w:tl2br w:val="nil"/>
                    <w:tr2bl w:val="nil"/>
                  </w:tcBorders>
                  <w:noWrap w:val="0"/>
                  <w:vAlign w:val="center"/>
                </w:tcPr>
                <w:p w14:paraId="50259278">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outlineLvl w:val="9"/>
                    <w:rPr>
                      <w:rFonts w:hint="default" w:ascii="Times New Roman" w:hAnsi="Times New Roman" w:eastAsia="宋体" w:cs="Times New Roman"/>
                      <w:b w:val="0"/>
                      <w:bCs w:val="0"/>
                      <w:color w:val="000000" w:themeColor="text1"/>
                      <w:sz w:val="21"/>
                      <w:szCs w:val="21"/>
                      <w:lang w:val="en-US" w:eastAsia="zh-CN" w:bidi="ar"/>
                      <w14:textFill>
                        <w14:solidFill>
                          <w14:schemeClr w14:val="tx1"/>
                        </w14:solidFill>
                      </w14:textFill>
                    </w:rPr>
                  </w:pPr>
                  <w:r>
                    <w:rPr>
                      <w:rFonts w:hint="eastAsia" w:cs="Times New Roman"/>
                      <w:b w:val="0"/>
                      <w:bCs w:val="0"/>
                      <w:color w:val="000000" w:themeColor="text1"/>
                      <w:sz w:val="21"/>
                      <w:szCs w:val="21"/>
                      <w:lang w:val="en-US" w:eastAsia="zh-CN" w:bidi="ar"/>
                      <w14:textFill>
                        <w14:solidFill>
                          <w14:schemeClr w14:val="tx1"/>
                        </w14:solidFill>
                      </w14:textFill>
                    </w:rPr>
                    <w:t>检测值</w:t>
                  </w:r>
                </w:p>
              </w:tc>
            </w:tr>
            <w:tr w14:paraId="18523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3" w:type="pct"/>
                  <w:vMerge w:val="continue"/>
                  <w:tcBorders>
                    <w:tl2br w:val="nil"/>
                    <w:tr2bl w:val="nil"/>
                  </w:tcBorders>
                  <w:noWrap w:val="0"/>
                  <w:vAlign w:val="center"/>
                </w:tcPr>
                <w:p w14:paraId="6EA2ED0D">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outlineLvl w:val="9"/>
                    <w:rPr>
                      <w:rFonts w:hint="eastAsia" w:cs="Times New Roman"/>
                      <w:b w:val="0"/>
                      <w:bCs w:val="0"/>
                      <w:color w:val="000000" w:themeColor="text1"/>
                      <w:sz w:val="21"/>
                      <w:szCs w:val="21"/>
                      <w:lang w:val="en-US" w:eastAsia="zh-CN" w:bidi="ar"/>
                      <w14:textFill>
                        <w14:solidFill>
                          <w14:schemeClr w14:val="tx1"/>
                        </w14:solidFill>
                      </w14:textFill>
                    </w:rPr>
                  </w:pPr>
                </w:p>
              </w:tc>
              <w:tc>
                <w:tcPr>
                  <w:tcW w:w="1857" w:type="pct"/>
                  <w:vMerge w:val="continue"/>
                  <w:tcBorders>
                    <w:tl2br w:val="nil"/>
                    <w:tr2bl w:val="nil"/>
                  </w:tcBorders>
                  <w:noWrap w:val="0"/>
                  <w:vAlign w:val="center"/>
                </w:tcPr>
                <w:p w14:paraId="1C2925D4">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outlineLvl w:val="9"/>
                    <w:rPr>
                      <w:rFonts w:hint="default" w:ascii="Times New Roman" w:hAnsi="Times New Roman" w:eastAsia="宋体" w:cs="Times New Roman"/>
                      <w:b w:val="0"/>
                      <w:bCs w:val="0"/>
                      <w:color w:val="000000" w:themeColor="text1"/>
                      <w:sz w:val="21"/>
                      <w:szCs w:val="21"/>
                      <w:lang w:bidi="ar"/>
                      <w14:textFill>
                        <w14:solidFill>
                          <w14:schemeClr w14:val="tx1"/>
                        </w14:solidFill>
                      </w14:textFill>
                    </w:rPr>
                  </w:pPr>
                </w:p>
              </w:tc>
              <w:tc>
                <w:tcPr>
                  <w:tcW w:w="2568" w:type="pct"/>
                  <w:gridSpan w:val="2"/>
                  <w:tcBorders>
                    <w:tl2br w:val="nil"/>
                    <w:tr2bl w:val="nil"/>
                  </w:tcBorders>
                  <w:noWrap w:val="0"/>
                  <w:vAlign w:val="center"/>
                </w:tcPr>
                <w:p w14:paraId="0EA4D571">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outlineLvl w:val="9"/>
                    <w:rPr>
                      <w:rFonts w:hint="default" w:ascii="Times New Roman" w:hAnsi="Times New Roman" w:eastAsia="宋体" w:cs="Times New Roman"/>
                      <w:b w:val="0"/>
                      <w:bCs w:val="0"/>
                      <w:color w:val="000000" w:themeColor="text1"/>
                      <w:sz w:val="21"/>
                      <w:szCs w:val="21"/>
                      <w:lang w:val="en-US" w:eastAsia="zh-CN" w:bidi="ar"/>
                      <w14:textFill>
                        <w14:solidFill>
                          <w14:schemeClr w14:val="tx1"/>
                        </w14:solidFill>
                      </w14:textFill>
                    </w:rPr>
                  </w:pPr>
                  <w:r>
                    <w:rPr>
                      <w:rFonts w:hint="eastAsia" w:cs="Times New Roman"/>
                      <w:b w:val="0"/>
                      <w:bCs w:val="0"/>
                      <w:color w:val="000000" w:themeColor="text1"/>
                      <w:sz w:val="21"/>
                      <w:szCs w:val="21"/>
                      <w:lang w:val="en-US" w:eastAsia="zh-CN" w:bidi="ar"/>
                      <w14:textFill>
                        <w14:solidFill>
                          <w14:schemeClr w14:val="tx1"/>
                        </w14:solidFill>
                      </w14:textFill>
                    </w:rPr>
                    <w:t>2025年12月19日</w:t>
                  </w:r>
                </w:p>
              </w:tc>
            </w:tr>
            <w:tr w14:paraId="6A480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3" w:type="pct"/>
                  <w:vMerge w:val="continue"/>
                  <w:tcBorders>
                    <w:tl2br w:val="nil"/>
                    <w:tr2bl w:val="nil"/>
                  </w:tcBorders>
                  <w:noWrap w:val="0"/>
                  <w:vAlign w:val="center"/>
                </w:tcPr>
                <w:p w14:paraId="41886976">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outlineLvl w:val="9"/>
                    <w:rPr>
                      <w:rFonts w:hint="eastAsia" w:cs="Times New Roman"/>
                      <w:b w:val="0"/>
                      <w:bCs w:val="0"/>
                      <w:color w:val="000000" w:themeColor="text1"/>
                      <w:sz w:val="21"/>
                      <w:szCs w:val="21"/>
                      <w:lang w:val="en-US" w:eastAsia="zh-CN" w:bidi="ar"/>
                      <w14:textFill>
                        <w14:solidFill>
                          <w14:schemeClr w14:val="tx1"/>
                        </w14:solidFill>
                      </w14:textFill>
                    </w:rPr>
                  </w:pPr>
                </w:p>
              </w:tc>
              <w:tc>
                <w:tcPr>
                  <w:tcW w:w="1857" w:type="pct"/>
                  <w:vMerge w:val="continue"/>
                  <w:tcBorders>
                    <w:tl2br w:val="nil"/>
                    <w:tr2bl w:val="nil"/>
                  </w:tcBorders>
                  <w:noWrap w:val="0"/>
                  <w:vAlign w:val="center"/>
                </w:tcPr>
                <w:p w14:paraId="25B97583">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outlineLvl w:val="9"/>
                    <w:rPr>
                      <w:rFonts w:hint="default" w:ascii="Times New Roman" w:hAnsi="Times New Roman" w:eastAsia="宋体" w:cs="Times New Roman"/>
                      <w:b w:val="0"/>
                      <w:bCs w:val="0"/>
                      <w:color w:val="000000" w:themeColor="text1"/>
                      <w:sz w:val="21"/>
                      <w:szCs w:val="21"/>
                      <w:lang w:bidi="ar"/>
                      <w14:textFill>
                        <w14:solidFill>
                          <w14:schemeClr w14:val="tx1"/>
                        </w14:solidFill>
                      </w14:textFill>
                    </w:rPr>
                  </w:pPr>
                </w:p>
              </w:tc>
              <w:tc>
                <w:tcPr>
                  <w:tcW w:w="1208" w:type="pct"/>
                  <w:tcBorders>
                    <w:tl2br w:val="nil"/>
                    <w:tr2bl w:val="nil"/>
                  </w:tcBorders>
                  <w:noWrap w:val="0"/>
                  <w:vAlign w:val="center"/>
                </w:tcPr>
                <w:p w14:paraId="68F7D6BD">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outlineLvl w:val="9"/>
                    <w:rPr>
                      <w:rFonts w:hint="default" w:ascii="Times New Roman" w:hAnsi="Times New Roman" w:eastAsia="宋体" w:cs="Times New Roman"/>
                      <w:b w:val="0"/>
                      <w:bCs w:val="0"/>
                      <w:color w:val="000000" w:themeColor="text1"/>
                      <w:sz w:val="21"/>
                      <w:szCs w:val="21"/>
                      <w:lang w:val="en-US" w:eastAsia="zh-CN" w:bidi="ar"/>
                      <w14:textFill>
                        <w14:solidFill>
                          <w14:schemeClr w14:val="tx1"/>
                        </w14:solidFill>
                      </w14:textFill>
                    </w:rPr>
                  </w:pPr>
                  <w:r>
                    <w:rPr>
                      <w:rFonts w:hint="eastAsia" w:cs="Times New Roman"/>
                      <w:b w:val="0"/>
                      <w:bCs w:val="0"/>
                      <w:color w:val="000000" w:themeColor="text1"/>
                      <w:sz w:val="21"/>
                      <w:szCs w:val="21"/>
                      <w:lang w:val="en-US" w:eastAsia="zh-CN" w:bidi="ar"/>
                      <w14:textFill>
                        <w14:solidFill>
                          <w14:schemeClr w14:val="tx1"/>
                        </w14:solidFill>
                      </w14:textFill>
                    </w:rPr>
                    <w:t>昼间LeqA</w:t>
                  </w:r>
                </w:p>
              </w:tc>
              <w:tc>
                <w:tcPr>
                  <w:tcW w:w="1360" w:type="pct"/>
                  <w:tcBorders>
                    <w:tl2br w:val="nil"/>
                    <w:tr2bl w:val="nil"/>
                  </w:tcBorders>
                  <w:noWrap w:val="0"/>
                  <w:vAlign w:val="center"/>
                </w:tcPr>
                <w:p w14:paraId="71D54E9E">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outlineLvl w:val="9"/>
                    <w:rPr>
                      <w:rFonts w:hint="default" w:ascii="Times New Roman" w:hAnsi="Times New Roman" w:eastAsia="宋体" w:cs="Times New Roman"/>
                      <w:b w:val="0"/>
                      <w:bCs w:val="0"/>
                      <w:color w:val="000000" w:themeColor="text1"/>
                      <w:sz w:val="21"/>
                      <w:szCs w:val="21"/>
                      <w:lang w:bidi="ar"/>
                      <w14:textFill>
                        <w14:solidFill>
                          <w14:schemeClr w14:val="tx1"/>
                        </w14:solidFill>
                      </w14:textFill>
                    </w:rPr>
                  </w:pPr>
                  <w:r>
                    <w:rPr>
                      <w:rFonts w:hint="eastAsia" w:cs="Times New Roman"/>
                      <w:b w:val="0"/>
                      <w:bCs w:val="0"/>
                      <w:color w:val="000000" w:themeColor="text1"/>
                      <w:sz w:val="21"/>
                      <w:szCs w:val="21"/>
                      <w:lang w:val="en-US" w:eastAsia="zh-CN" w:bidi="ar"/>
                      <w14:textFill>
                        <w14:solidFill>
                          <w14:schemeClr w14:val="tx1"/>
                        </w14:solidFill>
                      </w14:textFill>
                    </w:rPr>
                    <w:t>夜间LeqA</w:t>
                  </w:r>
                </w:p>
              </w:tc>
            </w:tr>
            <w:tr w14:paraId="56A7D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3" w:type="pct"/>
                  <w:tcBorders>
                    <w:tl2br w:val="nil"/>
                    <w:tr2bl w:val="nil"/>
                  </w:tcBorders>
                  <w:noWrap w:val="0"/>
                  <w:vAlign w:val="center"/>
                </w:tcPr>
                <w:p w14:paraId="45BB6778">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outlineLvl w:val="9"/>
                    <w:rPr>
                      <w:rFonts w:hint="default" w:ascii="Times New Roman" w:hAnsi="Times New Roman" w:eastAsia="宋体" w:cs="Times New Roman"/>
                      <w:b w:val="0"/>
                      <w:bCs w:val="0"/>
                      <w:color w:val="000000" w:themeColor="text1"/>
                      <w:kern w:val="2"/>
                      <w:sz w:val="21"/>
                      <w:szCs w:val="21"/>
                      <w:lang w:val="en-US" w:eastAsia="zh-CN" w:bidi="ar"/>
                      <w14:textFill>
                        <w14:solidFill>
                          <w14:schemeClr w14:val="tx1"/>
                        </w14:solidFill>
                      </w14:textFill>
                    </w:rPr>
                  </w:pPr>
                  <w:r>
                    <w:rPr>
                      <w:rFonts w:hint="eastAsia" w:cs="Times New Roman"/>
                      <w:b w:val="0"/>
                      <w:bCs w:val="0"/>
                      <w:color w:val="000000" w:themeColor="text1"/>
                      <w:sz w:val="21"/>
                      <w:szCs w:val="21"/>
                      <w:lang w:val="en-US" w:eastAsia="zh-CN" w:bidi="ar"/>
                      <w14:textFill>
                        <w14:solidFill>
                          <w14:schemeClr w14:val="tx1"/>
                        </w14:solidFill>
                      </w14:textFill>
                    </w:rPr>
                    <w:t>N1</w:t>
                  </w:r>
                </w:p>
              </w:tc>
              <w:tc>
                <w:tcPr>
                  <w:tcW w:w="1857" w:type="pct"/>
                  <w:tcBorders>
                    <w:tl2br w:val="nil"/>
                    <w:tr2bl w:val="nil"/>
                  </w:tcBorders>
                  <w:noWrap w:val="0"/>
                  <w:vAlign w:val="center"/>
                </w:tcPr>
                <w:p w14:paraId="481C9A75">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outlineLvl w:val="9"/>
                    <w:rPr>
                      <w:rFonts w:hint="default" w:ascii="Times New Roman" w:hAnsi="Times New Roman" w:eastAsia="宋体" w:cs="Times New Roman"/>
                      <w:b w:val="0"/>
                      <w:bCs w:val="0"/>
                      <w:color w:val="000000" w:themeColor="text1"/>
                      <w:sz w:val="21"/>
                      <w:szCs w:val="21"/>
                      <w:lang w:val="en-US" w:eastAsia="zh-CN" w:bidi="ar"/>
                      <w14:textFill>
                        <w14:solidFill>
                          <w14:schemeClr w14:val="tx1"/>
                        </w14:solidFill>
                      </w14:textFill>
                    </w:rPr>
                  </w:pPr>
                  <w:r>
                    <w:rPr>
                      <w:rFonts w:hint="eastAsia" w:cs="Times New Roman"/>
                      <w:b w:val="0"/>
                      <w:bCs w:val="0"/>
                      <w:color w:val="000000" w:themeColor="text1"/>
                      <w:sz w:val="21"/>
                      <w:szCs w:val="21"/>
                      <w:lang w:eastAsia="zh-CN" w:bidi="ar"/>
                      <w14:textFill>
                        <w14:solidFill>
                          <w14:schemeClr w14:val="tx1"/>
                        </w14:solidFill>
                      </w14:textFill>
                    </w:rPr>
                    <w:t>东厂界外</w:t>
                  </w:r>
                  <w:r>
                    <w:rPr>
                      <w:rFonts w:hint="eastAsia" w:cs="Times New Roman"/>
                      <w:b w:val="0"/>
                      <w:bCs w:val="0"/>
                      <w:color w:val="000000" w:themeColor="text1"/>
                      <w:sz w:val="21"/>
                      <w:szCs w:val="21"/>
                      <w:lang w:val="en-US" w:eastAsia="zh-CN" w:bidi="ar"/>
                      <w14:textFill>
                        <w14:solidFill>
                          <w14:schemeClr w14:val="tx1"/>
                        </w14:solidFill>
                      </w14:textFill>
                    </w:rPr>
                    <w:t>1米</w:t>
                  </w:r>
                </w:p>
              </w:tc>
              <w:tc>
                <w:tcPr>
                  <w:tcW w:w="1208" w:type="pct"/>
                  <w:tcBorders>
                    <w:tl2br w:val="nil"/>
                    <w:tr2bl w:val="nil"/>
                  </w:tcBorders>
                  <w:shd w:val="clear" w:color="auto" w:fill="auto"/>
                  <w:noWrap w:val="0"/>
                  <w:vAlign w:val="center"/>
                </w:tcPr>
                <w:p w14:paraId="371CBA07">
                  <w:pPr>
                    <w:widowControl/>
                    <w:spacing w:line="240" w:lineRule="auto"/>
                    <w:jc w:val="center"/>
                    <w:textAlignment w:val="center"/>
                    <w:rPr>
                      <w:rFonts w:hint="default" w:ascii="Times New Roman" w:hAnsi="Times New Roman" w:cs="Times New Roman" w:eastAsiaTheme="minorEastAsia"/>
                      <w:b w:val="0"/>
                      <w:bCs w:val="0"/>
                      <w:color w:val="000000" w:themeColor="text1"/>
                      <w:kern w:val="2"/>
                      <w:sz w:val="21"/>
                      <w:szCs w:val="21"/>
                      <w:lang w:val="en-US" w:eastAsia="zh-CN" w:bidi="ar-SA"/>
                      <w14:textFill>
                        <w14:solidFill>
                          <w14:schemeClr w14:val="tx1"/>
                        </w14:solidFill>
                      </w14:textFill>
                    </w:rPr>
                  </w:pPr>
                  <w:r>
                    <w:rPr>
                      <w:rFonts w:hint="eastAsia" w:cs="Times New Roman" w:eastAsiaTheme="minorEastAsia"/>
                      <w:b w:val="0"/>
                      <w:bCs w:val="0"/>
                      <w:color w:val="000000" w:themeColor="text1"/>
                      <w:kern w:val="2"/>
                      <w:sz w:val="21"/>
                      <w:szCs w:val="21"/>
                      <w:lang w:val="en-US" w:eastAsia="zh-CN" w:bidi="ar-SA"/>
                      <w14:textFill>
                        <w14:solidFill>
                          <w14:schemeClr w14:val="tx1"/>
                        </w14:solidFill>
                      </w14:textFill>
                    </w:rPr>
                    <w:t>55</w:t>
                  </w:r>
                </w:p>
              </w:tc>
              <w:tc>
                <w:tcPr>
                  <w:tcW w:w="1360" w:type="pct"/>
                  <w:tcBorders>
                    <w:tl2br w:val="nil"/>
                    <w:tr2bl w:val="nil"/>
                  </w:tcBorders>
                  <w:shd w:val="clear" w:color="auto" w:fill="auto"/>
                  <w:noWrap w:val="0"/>
                  <w:vAlign w:val="center"/>
                </w:tcPr>
                <w:p w14:paraId="636F371E">
                  <w:pPr>
                    <w:widowControl/>
                    <w:spacing w:line="240" w:lineRule="auto"/>
                    <w:jc w:val="center"/>
                    <w:textAlignment w:val="center"/>
                    <w:rPr>
                      <w:rFonts w:hint="default" w:ascii="Times New Roman" w:hAnsi="Times New Roman" w:cs="Times New Roman" w:eastAsiaTheme="minorEastAsia"/>
                      <w:b w:val="0"/>
                      <w:bCs w:val="0"/>
                      <w:color w:val="000000" w:themeColor="text1"/>
                      <w:kern w:val="2"/>
                      <w:sz w:val="21"/>
                      <w:szCs w:val="21"/>
                      <w:lang w:val="en-US" w:eastAsia="zh-CN" w:bidi="ar-SA"/>
                      <w14:textFill>
                        <w14:solidFill>
                          <w14:schemeClr w14:val="tx1"/>
                        </w14:solidFill>
                      </w14:textFill>
                    </w:rPr>
                  </w:pPr>
                  <w:r>
                    <w:rPr>
                      <w:rFonts w:hint="eastAsia" w:cs="Times New Roman" w:eastAsiaTheme="minorEastAsia"/>
                      <w:b w:val="0"/>
                      <w:bCs w:val="0"/>
                      <w:color w:val="000000" w:themeColor="text1"/>
                      <w:kern w:val="2"/>
                      <w:sz w:val="21"/>
                      <w:szCs w:val="21"/>
                      <w:lang w:val="en-US" w:eastAsia="zh-CN" w:bidi="ar-SA"/>
                      <w14:textFill>
                        <w14:solidFill>
                          <w14:schemeClr w14:val="tx1"/>
                        </w14:solidFill>
                      </w14:textFill>
                    </w:rPr>
                    <w:t>/</w:t>
                  </w:r>
                </w:p>
              </w:tc>
            </w:tr>
            <w:tr w14:paraId="21BAC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3" w:type="pct"/>
                  <w:tcBorders>
                    <w:tl2br w:val="nil"/>
                    <w:tr2bl w:val="nil"/>
                  </w:tcBorders>
                  <w:noWrap w:val="0"/>
                  <w:vAlign w:val="center"/>
                </w:tcPr>
                <w:p w14:paraId="21224F9E">
                  <w:pPr>
                    <w:keepNext w:val="0"/>
                    <w:keepLines w:val="0"/>
                    <w:pageBreakBefore w:val="0"/>
                    <w:kinsoku/>
                    <w:wordWrap/>
                    <w:overflowPunct/>
                    <w:topLinePunct w:val="0"/>
                    <w:autoSpaceDE/>
                    <w:autoSpaceDN/>
                    <w:bidi w:val="0"/>
                    <w:snapToGrid w:val="0"/>
                    <w:spacing w:line="240" w:lineRule="auto"/>
                    <w:ind w:firstLine="0" w:firstLineChars="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cs="Times New Roman"/>
                      <w:b w:val="0"/>
                      <w:bCs w:val="0"/>
                      <w:color w:val="000000" w:themeColor="text1"/>
                      <w:sz w:val="21"/>
                      <w:szCs w:val="21"/>
                      <w:lang w:val="en-US" w:eastAsia="zh-CN"/>
                      <w14:textFill>
                        <w14:solidFill>
                          <w14:schemeClr w14:val="tx1"/>
                        </w14:solidFill>
                      </w14:textFill>
                    </w:rPr>
                    <w:t>N2</w:t>
                  </w:r>
                </w:p>
              </w:tc>
              <w:tc>
                <w:tcPr>
                  <w:tcW w:w="1857" w:type="pct"/>
                  <w:tcBorders>
                    <w:tl2br w:val="nil"/>
                    <w:tr2bl w:val="nil"/>
                  </w:tcBorders>
                  <w:noWrap w:val="0"/>
                  <w:vAlign w:val="center"/>
                </w:tcPr>
                <w:p w14:paraId="0C7FD5DA">
                  <w:pPr>
                    <w:keepNext w:val="0"/>
                    <w:keepLines w:val="0"/>
                    <w:pageBreakBefore w:val="0"/>
                    <w:kinsoku/>
                    <w:wordWrap/>
                    <w:overflowPunct/>
                    <w:topLinePunct w:val="0"/>
                    <w:autoSpaceDE/>
                    <w:autoSpaceDN/>
                    <w:bidi w:val="0"/>
                    <w:snapToGrid w:val="0"/>
                    <w:spacing w:line="240" w:lineRule="auto"/>
                    <w:ind w:firstLine="0" w:firstLineChars="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cs="Times New Roman"/>
                      <w:b w:val="0"/>
                      <w:bCs w:val="0"/>
                      <w:color w:val="000000" w:themeColor="text1"/>
                      <w:sz w:val="21"/>
                      <w:szCs w:val="21"/>
                      <w:lang w:eastAsia="zh-CN" w:bidi="ar"/>
                      <w14:textFill>
                        <w14:solidFill>
                          <w14:schemeClr w14:val="tx1"/>
                        </w14:solidFill>
                      </w14:textFill>
                    </w:rPr>
                    <w:t>南厂界外</w:t>
                  </w:r>
                  <w:r>
                    <w:rPr>
                      <w:rFonts w:hint="eastAsia" w:cs="Times New Roman"/>
                      <w:b w:val="0"/>
                      <w:bCs w:val="0"/>
                      <w:color w:val="000000" w:themeColor="text1"/>
                      <w:sz w:val="21"/>
                      <w:szCs w:val="21"/>
                      <w:lang w:val="en-US" w:eastAsia="zh-CN" w:bidi="ar"/>
                      <w14:textFill>
                        <w14:solidFill>
                          <w14:schemeClr w14:val="tx1"/>
                        </w14:solidFill>
                      </w14:textFill>
                    </w:rPr>
                    <w:t>1米</w:t>
                  </w:r>
                </w:p>
              </w:tc>
              <w:tc>
                <w:tcPr>
                  <w:tcW w:w="1208" w:type="pct"/>
                  <w:tcBorders>
                    <w:tl2br w:val="nil"/>
                    <w:tr2bl w:val="nil"/>
                  </w:tcBorders>
                  <w:shd w:val="clear" w:color="auto" w:fill="auto"/>
                  <w:noWrap w:val="0"/>
                  <w:vAlign w:val="center"/>
                </w:tcPr>
                <w:p w14:paraId="462BCDF2">
                  <w:pPr>
                    <w:widowControl/>
                    <w:spacing w:line="240" w:lineRule="auto"/>
                    <w:jc w:val="center"/>
                    <w:textAlignment w:val="center"/>
                    <w:rPr>
                      <w:rFonts w:hint="default" w:ascii="Times New Roman" w:hAnsi="Times New Roman" w:cs="Times New Roman" w:eastAsiaTheme="minorEastAsia"/>
                      <w:b w:val="0"/>
                      <w:bCs w:val="0"/>
                      <w:color w:val="000000" w:themeColor="text1"/>
                      <w:kern w:val="2"/>
                      <w:sz w:val="21"/>
                      <w:szCs w:val="21"/>
                      <w:lang w:val="en-US" w:eastAsia="zh-CN" w:bidi="ar-SA"/>
                      <w14:textFill>
                        <w14:solidFill>
                          <w14:schemeClr w14:val="tx1"/>
                        </w14:solidFill>
                      </w14:textFill>
                    </w:rPr>
                  </w:pPr>
                  <w:r>
                    <w:rPr>
                      <w:rFonts w:hint="eastAsia" w:cs="Times New Roman" w:eastAsiaTheme="minorEastAsia"/>
                      <w:b w:val="0"/>
                      <w:bCs w:val="0"/>
                      <w:color w:val="000000" w:themeColor="text1"/>
                      <w:kern w:val="2"/>
                      <w:sz w:val="21"/>
                      <w:szCs w:val="21"/>
                      <w:lang w:val="en-US" w:eastAsia="zh-CN" w:bidi="ar-SA"/>
                      <w14:textFill>
                        <w14:solidFill>
                          <w14:schemeClr w14:val="tx1"/>
                        </w14:solidFill>
                      </w14:textFill>
                    </w:rPr>
                    <w:t>58</w:t>
                  </w:r>
                </w:p>
              </w:tc>
              <w:tc>
                <w:tcPr>
                  <w:tcW w:w="1360" w:type="pct"/>
                  <w:tcBorders>
                    <w:tl2br w:val="nil"/>
                    <w:tr2bl w:val="nil"/>
                  </w:tcBorders>
                  <w:shd w:val="clear" w:color="auto" w:fill="auto"/>
                  <w:noWrap w:val="0"/>
                  <w:vAlign w:val="center"/>
                </w:tcPr>
                <w:p w14:paraId="79F4D2E6">
                  <w:pPr>
                    <w:widowControl/>
                    <w:spacing w:line="240" w:lineRule="auto"/>
                    <w:jc w:val="center"/>
                    <w:textAlignment w:val="center"/>
                    <w:rPr>
                      <w:rFonts w:hint="default" w:ascii="Times New Roman" w:hAnsi="Times New Roman" w:cs="Times New Roman" w:eastAsiaTheme="minorEastAsia"/>
                      <w:b w:val="0"/>
                      <w:bCs w:val="0"/>
                      <w:color w:val="000000" w:themeColor="text1"/>
                      <w:kern w:val="2"/>
                      <w:sz w:val="21"/>
                      <w:szCs w:val="21"/>
                      <w:lang w:val="en-US" w:eastAsia="zh-CN" w:bidi="ar-SA"/>
                      <w14:textFill>
                        <w14:solidFill>
                          <w14:schemeClr w14:val="tx1"/>
                        </w14:solidFill>
                      </w14:textFill>
                    </w:rPr>
                  </w:pPr>
                  <w:r>
                    <w:rPr>
                      <w:rFonts w:hint="eastAsia" w:cs="Times New Roman" w:eastAsiaTheme="minorEastAsia"/>
                      <w:b w:val="0"/>
                      <w:bCs w:val="0"/>
                      <w:color w:val="000000" w:themeColor="text1"/>
                      <w:kern w:val="2"/>
                      <w:sz w:val="21"/>
                      <w:szCs w:val="21"/>
                      <w:lang w:val="en-US" w:eastAsia="zh-CN" w:bidi="ar-SA"/>
                      <w14:textFill>
                        <w14:solidFill>
                          <w14:schemeClr w14:val="tx1"/>
                        </w14:solidFill>
                      </w14:textFill>
                    </w:rPr>
                    <w:t>/</w:t>
                  </w:r>
                </w:p>
              </w:tc>
            </w:tr>
            <w:tr w14:paraId="19BCC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3" w:type="pct"/>
                  <w:tcBorders>
                    <w:tl2br w:val="nil"/>
                    <w:tr2bl w:val="nil"/>
                  </w:tcBorders>
                  <w:noWrap w:val="0"/>
                  <w:vAlign w:val="center"/>
                </w:tcPr>
                <w:p w14:paraId="61A6510F">
                  <w:pPr>
                    <w:keepNext w:val="0"/>
                    <w:keepLines w:val="0"/>
                    <w:pageBreakBefore w:val="0"/>
                    <w:kinsoku/>
                    <w:wordWrap/>
                    <w:overflowPunct/>
                    <w:topLinePunct w:val="0"/>
                    <w:autoSpaceDE/>
                    <w:autoSpaceDN/>
                    <w:bidi w:val="0"/>
                    <w:snapToGrid w:val="0"/>
                    <w:spacing w:line="240" w:lineRule="auto"/>
                    <w:ind w:firstLine="0" w:firstLineChars="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N</w:t>
                  </w:r>
                  <w:r>
                    <w:rPr>
                      <w:rFonts w:hint="eastAsia" w:cs="Times New Roman"/>
                      <w:b w:val="0"/>
                      <w:bCs w:val="0"/>
                      <w:color w:val="000000" w:themeColor="text1"/>
                      <w:sz w:val="21"/>
                      <w:szCs w:val="21"/>
                      <w:lang w:val="en-US" w:eastAsia="zh-CN"/>
                      <w14:textFill>
                        <w14:solidFill>
                          <w14:schemeClr w14:val="tx1"/>
                        </w14:solidFill>
                      </w14:textFill>
                    </w:rPr>
                    <w:t>3</w:t>
                  </w:r>
                </w:p>
              </w:tc>
              <w:tc>
                <w:tcPr>
                  <w:tcW w:w="1857" w:type="pct"/>
                  <w:tcBorders>
                    <w:tl2br w:val="nil"/>
                    <w:tr2bl w:val="nil"/>
                  </w:tcBorders>
                  <w:noWrap w:val="0"/>
                  <w:vAlign w:val="center"/>
                </w:tcPr>
                <w:p w14:paraId="7661DFDB">
                  <w:pPr>
                    <w:keepNext w:val="0"/>
                    <w:keepLines w:val="0"/>
                    <w:pageBreakBefore w:val="0"/>
                    <w:kinsoku/>
                    <w:wordWrap/>
                    <w:overflowPunct/>
                    <w:topLinePunct w:val="0"/>
                    <w:autoSpaceDE/>
                    <w:autoSpaceDN/>
                    <w:bidi w:val="0"/>
                    <w:snapToGrid w:val="0"/>
                    <w:spacing w:line="240" w:lineRule="auto"/>
                    <w:ind w:firstLine="0" w:firstLineChars="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cs="Times New Roman"/>
                      <w:b w:val="0"/>
                      <w:bCs w:val="0"/>
                      <w:color w:val="000000" w:themeColor="text1"/>
                      <w:kern w:val="2"/>
                      <w:sz w:val="21"/>
                      <w:szCs w:val="21"/>
                      <w:lang w:val="en-US" w:eastAsia="zh-CN" w:bidi="ar-SA"/>
                      <w14:textFill>
                        <w14:solidFill>
                          <w14:schemeClr w14:val="tx1"/>
                        </w14:solidFill>
                      </w14:textFill>
                    </w:rPr>
                    <w:t>西</w:t>
                  </w:r>
                  <w: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厂界</w:t>
                  </w:r>
                  <w:r>
                    <w:rPr>
                      <w:rFonts w:hint="eastAsia" w:cs="Times New Roman"/>
                      <w:b w:val="0"/>
                      <w:bCs w:val="0"/>
                      <w:color w:val="000000" w:themeColor="text1"/>
                      <w:sz w:val="21"/>
                      <w:szCs w:val="21"/>
                      <w:lang w:eastAsia="zh-CN" w:bidi="ar"/>
                      <w14:textFill>
                        <w14:solidFill>
                          <w14:schemeClr w14:val="tx1"/>
                        </w14:solidFill>
                      </w14:textFill>
                    </w:rPr>
                    <w:t>外</w:t>
                  </w:r>
                  <w:r>
                    <w:rPr>
                      <w:rFonts w:hint="eastAsia" w:cs="Times New Roman"/>
                      <w:b w:val="0"/>
                      <w:bCs w:val="0"/>
                      <w:color w:val="000000" w:themeColor="text1"/>
                      <w:sz w:val="21"/>
                      <w:szCs w:val="21"/>
                      <w:lang w:val="en-US" w:eastAsia="zh-CN" w:bidi="ar"/>
                      <w14:textFill>
                        <w14:solidFill>
                          <w14:schemeClr w14:val="tx1"/>
                        </w14:solidFill>
                      </w14:textFill>
                    </w:rPr>
                    <w:t>1米</w:t>
                  </w:r>
                </w:p>
              </w:tc>
              <w:tc>
                <w:tcPr>
                  <w:tcW w:w="1208" w:type="pct"/>
                  <w:tcBorders>
                    <w:tl2br w:val="nil"/>
                    <w:tr2bl w:val="nil"/>
                  </w:tcBorders>
                  <w:shd w:val="clear" w:color="auto" w:fill="auto"/>
                  <w:noWrap w:val="0"/>
                  <w:vAlign w:val="center"/>
                </w:tcPr>
                <w:p w14:paraId="66CC600E">
                  <w:pPr>
                    <w:widowControl/>
                    <w:spacing w:line="240" w:lineRule="auto"/>
                    <w:jc w:val="center"/>
                    <w:textAlignment w:val="center"/>
                    <w:rPr>
                      <w:rFonts w:hint="default" w:ascii="Times New Roman" w:hAnsi="Times New Roman" w:cs="Times New Roman" w:eastAsiaTheme="minorEastAsia"/>
                      <w:b w:val="0"/>
                      <w:bCs w:val="0"/>
                      <w:color w:val="000000" w:themeColor="text1"/>
                      <w:kern w:val="2"/>
                      <w:sz w:val="21"/>
                      <w:szCs w:val="21"/>
                      <w:lang w:val="en-US" w:eastAsia="zh-CN" w:bidi="ar-SA"/>
                      <w14:textFill>
                        <w14:solidFill>
                          <w14:schemeClr w14:val="tx1"/>
                        </w14:solidFill>
                      </w14:textFill>
                    </w:rPr>
                  </w:pPr>
                  <w:r>
                    <w:rPr>
                      <w:rFonts w:hint="eastAsia" w:cs="Times New Roman" w:eastAsiaTheme="minorEastAsia"/>
                      <w:b w:val="0"/>
                      <w:bCs w:val="0"/>
                      <w:color w:val="000000" w:themeColor="text1"/>
                      <w:kern w:val="2"/>
                      <w:sz w:val="21"/>
                      <w:szCs w:val="21"/>
                      <w:lang w:val="en-US" w:eastAsia="zh-CN" w:bidi="ar-SA"/>
                      <w14:textFill>
                        <w14:solidFill>
                          <w14:schemeClr w14:val="tx1"/>
                        </w14:solidFill>
                      </w14:textFill>
                    </w:rPr>
                    <w:t>61</w:t>
                  </w:r>
                </w:p>
              </w:tc>
              <w:tc>
                <w:tcPr>
                  <w:tcW w:w="1360" w:type="pct"/>
                  <w:tcBorders>
                    <w:tl2br w:val="nil"/>
                    <w:tr2bl w:val="nil"/>
                  </w:tcBorders>
                  <w:shd w:val="clear" w:color="auto" w:fill="auto"/>
                  <w:noWrap w:val="0"/>
                  <w:vAlign w:val="center"/>
                </w:tcPr>
                <w:p w14:paraId="6AC2C3F5">
                  <w:pPr>
                    <w:widowControl/>
                    <w:spacing w:line="240" w:lineRule="auto"/>
                    <w:jc w:val="center"/>
                    <w:textAlignment w:val="center"/>
                    <w:rPr>
                      <w:rFonts w:hint="default" w:ascii="Times New Roman" w:hAnsi="Times New Roman" w:cs="Times New Roman" w:eastAsiaTheme="minorEastAsia"/>
                      <w:b w:val="0"/>
                      <w:bCs w:val="0"/>
                      <w:color w:val="000000" w:themeColor="text1"/>
                      <w:kern w:val="2"/>
                      <w:sz w:val="21"/>
                      <w:szCs w:val="21"/>
                      <w:lang w:val="en-US" w:eastAsia="zh-CN" w:bidi="ar-SA"/>
                      <w14:textFill>
                        <w14:solidFill>
                          <w14:schemeClr w14:val="tx1"/>
                        </w14:solidFill>
                      </w14:textFill>
                    </w:rPr>
                  </w:pPr>
                  <w:r>
                    <w:rPr>
                      <w:rFonts w:hint="eastAsia" w:cs="Times New Roman" w:eastAsiaTheme="minorEastAsia"/>
                      <w:b w:val="0"/>
                      <w:bCs w:val="0"/>
                      <w:color w:val="000000" w:themeColor="text1"/>
                      <w:kern w:val="2"/>
                      <w:sz w:val="21"/>
                      <w:szCs w:val="21"/>
                      <w:lang w:val="en-US" w:eastAsia="zh-CN" w:bidi="ar-SA"/>
                      <w14:textFill>
                        <w14:solidFill>
                          <w14:schemeClr w14:val="tx1"/>
                        </w14:solidFill>
                      </w14:textFill>
                    </w:rPr>
                    <w:t>/</w:t>
                  </w:r>
                </w:p>
              </w:tc>
            </w:tr>
            <w:tr w14:paraId="4B793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3" w:type="pct"/>
                  <w:tcBorders>
                    <w:tl2br w:val="nil"/>
                    <w:tr2bl w:val="nil"/>
                  </w:tcBorders>
                  <w:noWrap w:val="0"/>
                  <w:vAlign w:val="center"/>
                </w:tcPr>
                <w:p w14:paraId="75DC20C8">
                  <w:pPr>
                    <w:keepNext w:val="0"/>
                    <w:keepLines w:val="0"/>
                    <w:pageBreakBefore w:val="0"/>
                    <w:kinsoku/>
                    <w:wordWrap/>
                    <w:overflowPunct/>
                    <w:topLinePunct w:val="0"/>
                    <w:autoSpaceDE/>
                    <w:autoSpaceDN/>
                    <w:bidi w:val="0"/>
                    <w:snapToGrid w:val="0"/>
                    <w:spacing w:line="240" w:lineRule="auto"/>
                    <w:ind w:firstLine="0" w:firstLineChars="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N</w:t>
                  </w:r>
                  <w:r>
                    <w:rPr>
                      <w:rFonts w:hint="eastAsia" w:cs="Times New Roman"/>
                      <w:b w:val="0"/>
                      <w:bCs w:val="0"/>
                      <w:color w:val="000000" w:themeColor="text1"/>
                      <w:sz w:val="21"/>
                      <w:szCs w:val="21"/>
                      <w:lang w:val="en-US" w:eastAsia="zh-CN"/>
                      <w14:textFill>
                        <w14:solidFill>
                          <w14:schemeClr w14:val="tx1"/>
                        </w14:solidFill>
                      </w14:textFill>
                    </w:rPr>
                    <w:t>4</w:t>
                  </w:r>
                </w:p>
              </w:tc>
              <w:tc>
                <w:tcPr>
                  <w:tcW w:w="1857" w:type="pct"/>
                  <w:tcBorders>
                    <w:tl2br w:val="nil"/>
                    <w:tr2bl w:val="nil"/>
                  </w:tcBorders>
                  <w:noWrap w:val="0"/>
                  <w:vAlign w:val="center"/>
                </w:tcPr>
                <w:p w14:paraId="1B36F9B9">
                  <w:pPr>
                    <w:keepNext w:val="0"/>
                    <w:keepLines w:val="0"/>
                    <w:pageBreakBefore w:val="0"/>
                    <w:kinsoku/>
                    <w:wordWrap/>
                    <w:overflowPunct/>
                    <w:topLinePunct w:val="0"/>
                    <w:autoSpaceDE/>
                    <w:autoSpaceDN/>
                    <w:bidi w:val="0"/>
                    <w:snapToGrid w:val="0"/>
                    <w:spacing w:line="240" w:lineRule="auto"/>
                    <w:ind w:firstLine="0" w:firstLineChars="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北厂界</w:t>
                  </w:r>
                  <w:r>
                    <w:rPr>
                      <w:rFonts w:hint="eastAsia" w:cs="Times New Roman"/>
                      <w:b w:val="0"/>
                      <w:bCs w:val="0"/>
                      <w:color w:val="000000" w:themeColor="text1"/>
                      <w:sz w:val="21"/>
                      <w:szCs w:val="21"/>
                      <w:lang w:eastAsia="zh-CN" w:bidi="ar"/>
                      <w14:textFill>
                        <w14:solidFill>
                          <w14:schemeClr w14:val="tx1"/>
                        </w14:solidFill>
                      </w14:textFill>
                    </w:rPr>
                    <w:t>外</w:t>
                  </w:r>
                  <w:r>
                    <w:rPr>
                      <w:rFonts w:hint="eastAsia" w:cs="Times New Roman"/>
                      <w:b w:val="0"/>
                      <w:bCs w:val="0"/>
                      <w:color w:val="000000" w:themeColor="text1"/>
                      <w:sz w:val="21"/>
                      <w:szCs w:val="21"/>
                      <w:lang w:val="en-US" w:eastAsia="zh-CN" w:bidi="ar"/>
                      <w14:textFill>
                        <w14:solidFill>
                          <w14:schemeClr w14:val="tx1"/>
                        </w14:solidFill>
                      </w14:textFill>
                    </w:rPr>
                    <w:t>1米</w:t>
                  </w:r>
                </w:p>
              </w:tc>
              <w:tc>
                <w:tcPr>
                  <w:tcW w:w="1208" w:type="pct"/>
                  <w:tcBorders>
                    <w:tl2br w:val="nil"/>
                    <w:tr2bl w:val="nil"/>
                  </w:tcBorders>
                  <w:shd w:val="clear" w:color="auto" w:fill="auto"/>
                  <w:noWrap w:val="0"/>
                  <w:vAlign w:val="center"/>
                </w:tcPr>
                <w:p w14:paraId="0A586FE7">
                  <w:pPr>
                    <w:widowControl/>
                    <w:spacing w:line="240" w:lineRule="auto"/>
                    <w:jc w:val="center"/>
                    <w:textAlignment w:val="center"/>
                    <w:rPr>
                      <w:rFonts w:hint="default" w:ascii="Times New Roman" w:hAnsi="Times New Roman" w:cs="Times New Roman" w:eastAsiaTheme="minorEastAsia"/>
                      <w:b w:val="0"/>
                      <w:bCs w:val="0"/>
                      <w:color w:val="000000" w:themeColor="text1"/>
                      <w:kern w:val="2"/>
                      <w:sz w:val="21"/>
                      <w:szCs w:val="21"/>
                      <w:lang w:val="en-US" w:eastAsia="zh-CN" w:bidi="ar-SA"/>
                      <w14:textFill>
                        <w14:solidFill>
                          <w14:schemeClr w14:val="tx1"/>
                        </w14:solidFill>
                      </w14:textFill>
                    </w:rPr>
                  </w:pPr>
                  <w:r>
                    <w:rPr>
                      <w:rFonts w:hint="eastAsia" w:cs="Times New Roman" w:eastAsiaTheme="minorEastAsia"/>
                      <w:b w:val="0"/>
                      <w:bCs w:val="0"/>
                      <w:color w:val="000000" w:themeColor="text1"/>
                      <w:kern w:val="2"/>
                      <w:sz w:val="21"/>
                      <w:szCs w:val="21"/>
                      <w:lang w:val="en-US" w:eastAsia="zh-CN" w:bidi="ar-SA"/>
                      <w14:textFill>
                        <w14:solidFill>
                          <w14:schemeClr w14:val="tx1"/>
                        </w14:solidFill>
                      </w14:textFill>
                    </w:rPr>
                    <w:t>53</w:t>
                  </w:r>
                </w:p>
              </w:tc>
              <w:tc>
                <w:tcPr>
                  <w:tcW w:w="1360" w:type="pct"/>
                  <w:tcBorders>
                    <w:tl2br w:val="nil"/>
                    <w:tr2bl w:val="nil"/>
                  </w:tcBorders>
                  <w:shd w:val="clear" w:color="auto" w:fill="auto"/>
                  <w:noWrap w:val="0"/>
                  <w:vAlign w:val="center"/>
                </w:tcPr>
                <w:p w14:paraId="4626F0F6">
                  <w:pPr>
                    <w:widowControl/>
                    <w:spacing w:line="240" w:lineRule="auto"/>
                    <w:jc w:val="center"/>
                    <w:textAlignment w:val="center"/>
                    <w:rPr>
                      <w:rFonts w:hint="default" w:ascii="Times New Roman" w:hAnsi="Times New Roman" w:cs="Times New Roman" w:eastAsiaTheme="minorEastAsia"/>
                      <w:b w:val="0"/>
                      <w:bCs w:val="0"/>
                      <w:color w:val="000000" w:themeColor="text1"/>
                      <w:kern w:val="2"/>
                      <w:sz w:val="21"/>
                      <w:szCs w:val="21"/>
                      <w:lang w:val="en-US" w:eastAsia="zh-CN" w:bidi="ar-SA"/>
                      <w14:textFill>
                        <w14:solidFill>
                          <w14:schemeClr w14:val="tx1"/>
                        </w14:solidFill>
                      </w14:textFill>
                    </w:rPr>
                  </w:pPr>
                  <w:r>
                    <w:rPr>
                      <w:rFonts w:hint="eastAsia" w:cs="Times New Roman" w:eastAsiaTheme="minorEastAsia"/>
                      <w:b w:val="0"/>
                      <w:bCs w:val="0"/>
                      <w:color w:val="000000" w:themeColor="text1"/>
                      <w:kern w:val="2"/>
                      <w:sz w:val="21"/>
                      <w:szCs w:val="21"/>
                      <w:lang w:val="en-US" w:eastAsia="zh-CN" w:bidi="ar-SA"/>
                      <w14:textFill>
                        <w14:solidFill>
                          <w14:schemeClr w14:val="tx1"/>
                        </w14:solidFill>
                      </w14:textFill>
                    </w:rPr>
                    <w:t>/</w:t>
                  </w:r>
                </w:p>
              </w:tc>
            </w:tr>
            <w:tr w14:paraId="68E29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4"/>
                  <w:tcBorders>
                    <w:tl2br w:val="nil"/>
                    <w:tr2bl w:val="nil"/>
                  </w:tcBorders>
                  <w:shd w:val="clear" w:color="auto" w:fill="auto"/>
                  <w:noWrap w:val="0"/>
                  <w:vAlign w:val="center"/>
                </w:tcPr>
                <w:p w14:paraId="71D96F93">
                  <w:pPr>
                    <w:widowControl/>
                    <w:spacing w:line="240" w:lineRule="auto"/>
                    <w:jc w:val="left"/>
                    <w:textAlignment w:val="center"/>
                    <w:rPr>
                      <w:rFonts w:hint="eastAsia" w:cs="Times New Roman" w:eastAsiaTheme="minorEastAsia"/>
                      <w:b w:val="0"/>
                      <w:bCs w:val="0"/>
                      <w:color w:val="000000" w:themeColor="text1"/>
                      <w:kern w:val="2"/>
                      <w:sz w:val="21"/>
                      <w:szCs w:val="21"/>
                      <w:lang w:val="en-US" w:eastAsia="zh-CN" w:bidi="ar-SA"/>
                      <w14:textFill>
                        <w14:solidFill>
                          <w14:schemeClr w14:val="tx1"/>
                        </w14:solidFill>
                      </w14:textFill>
                    </w:rPr>
                  </w:pPr>
                  <w:r>
                    <w:rPr>
                      <w:rFonts w:hint="eastAsia" w:cs="Times New Roman" w:eastAsiaTheme="minorEastAsia"/>
                      <w:b w:val="0"/>
                      <w:bCs w:val="0"/>
                      <w:color w:val="000000" w:themeColor="text1"/>
                      <w:kern w:val="2"/>
                      <w:sz w:val="21"/>
                      <w:szCs w:val="21"/>
                      <w:lang w:val="en-US" w:eastAsia="zh-CN" w:bidi="ar-SA"/>
                      <w14:textFill>
                        <w14:solidFill>
                          <w14:schemeClr w14:val="tx1"/>
                        </w14:solidFill>
                      </w14:textFill>
                    </w:rPr>
                    <w:t>注：项目</w:t>
                  </w:r>
                  <w:r>
                    <w:rPr>
                      <w:rFonts w:hint="eastAsia" w:cs="Times New Roman"/>
                      <w:b w:val="0"/>
                      <w:bCs w:val="0"/>
                      <w:color w:val="000000" w:themeColor="text1"/>
                      <w:sz w:val="21"/>
                      <w:szCs w:val="21"/>
                      <w:lang w:val="en-US" w:eastAsia="zh-CN" w:bidi="ar"/>
                      <w14:textFill>
                        <w14:solidFill>
                          <w14:schemeClr w14:val="tx1"/>
                        </w14:solidFill>
                      </w14:textFill>
                    </w:rPr>
                    <w:t>夜间不生产。</w:t>
                  </w:r>
                </w:p>
              </w:tc>
            </w:tr>
          </w:tbl>
          <w:p w14:paraId="4DDDBF16">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360" w:lineRule="auto"/>
              <w:ind w:firstLine="480" w:firstLineChars="200"/>
              <w:textAlignment w:val="auto"/>
              <w:rPr>
                <w:rFonts w:hint="default" w:ascii="Times New Roman" w:hAnsi="Times New Roman" w:eastAsia="宋体" w:cs="Times New Roman"/>
                <w:color w:val="000000" w:themeColor="text1"/>
                <w:kern w:val="0"/>
                <w:sz w:val="24"/>
                <w:szCs w:val="24"/>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4"/>
                <w:szCs w:val="24"/>
                <w:lang w:val="en-US" w:eastAsia="zh-CN" w:bidi="ar-SA"/>
                <w14:textFill>
                  <w14:solidFill>
                    <w14:schemeClr w14:val="tx1"/>
                  </w14:solidFill>
                </w14:textFill>
              </w:rPr>
              <w:t>监测期间，运营</w:t>
            </w:r>
            <w:r>
              <w:rPr>
                <w:rFonts w:hint="eastAsia" w:cs="Times New Roman"/>
                <w:color w:val="000000" w:themeColor="text1"/>
                <w:kern w:val="0"/>
                <w:sz w:val="24"/>
                <w:szCs w:val="24"/>
                <w:lang w:val="en-US" w:eastAsia="zh-CN" w:bidi="ar-SA"/>
                <w14:textFill>
                  <w14:solidFill>
                    <w14:schemeClr w14:val="tx1"/>
                  </w14:solidFill>
                </w14:textFill>
              </w:rPr>
              <w:t>期间</w:t>
            </w:r>
            <w:r>
              <w:rPr>
                <w:rFonts w:hint="eastAsia" w:ascii="Times New Roman" w:hAnsi="Times New Roman" w:eastAsia="宋体" w:cs="Times New Roman"/>
                <w:color w:val="000000" w:themeColor="text1"/>
                <w:kern w:val="0"/>
                <w:sz w:val="24"/>
                <w:szCs w:val="24"/>
                <w:lang w:val="en-US" w:eastAsia="zh-CN" w:bidi="ar-SA"/>
                <w14:textFill>
                  <w14:solidFill>
                    <w14:schemeClr w14:val="tx1"/>
                  </w14:solidFill>
                </w14:textFill>
              </w:rPr>
              <w:t>噪声满足</w:t>
            </w:r>
            <w:r>
              <w:rPr>
                <w:rFonts w:hint="default" w:ascii="Times New Roman" w:hAnsi="Times New Roman" w:eastAsia="宋体" w:cs="Times New Roman"/>
                <w:color w:val="000000" w:themeColor="text1"/>
                <w:kern w:val="0"/>
                <w:sz w:val="24"/>
                <w:szCs w:val="24"/>
                <w:lang w:val="en-US" w:eastAsia="zh-CN" w:bidi="ar-SA"/>
                <w14:textFill>
                  <w14:solidFill>
                    <w14:schemeClr w14:val="tx1"/>
                  </w14:solidFill>
                </w14:textFill>
              </w:rPr>
              <w:t>《工业企业厂界环境噪声排放标准》（GB12348-2008）中</w:t>
            </w:r>
            <w:r>
              <w:rPr>
                <w:rFonts w:hint="eastAsia" w:cs="Times New Roman"/>
                <w:color w:val="000000" w:themeColor="text1"/>
                <w:kern w:val="0"/>
                <w:sz w:val="24"/>
                <w:szCs w:val="24"/>
                <w:lang w:val="en-US" w:eastAsia="zh-CN" w:bidi="ar-SA"/>
                <w14:textFill>
                  <w14:solidFill>
                    <w14:schemeClr w14:val="tx1"/>
                  </w14:solidFill>
                </w14:textFill>
              </w:rPr>
              <w:t>3</w:t>
            </w:r>
            <w:r>
              <w:rPr>
                <w:rFonts w:hint="default" w:ascii="Times New Roman" w:hAnsi="Times New Roman" w:eastAsia="宋体" w:cs="Times New Roman"/>
                <w:color w:val="000000" w:themeColor="text1"/>
                <w:kern w:val="0"/>
                <w:sz w:val="24"/>
                <w:szCs w:val="24"/>
                <w:lang w:val="en-US" w:eastAsia="zh-CN" w:bidi="ar-SA"/>
                <w14:textFill>
                  <w14:solidFill>
                    <w14:schemeClr w14:val="tx1"/>
                  </w14:solidFill>
                </w14:textFill>
              </w:rPr>
              <w:t>类标准要求</w:t>
            </w:r>
            <w:r>
              <w:rPr>
                <w:rFonts w:hint="eastAsia" w:ascii="Times New Roman" w:hAnsi="Times New Roman" w:cs="Times New Roman"/>
                <w:color w:val="000000" w:themeColor="text1"/>
                <w:kern w:val="0"/>
                <w:sz w:val="24"/>
                <w:szCs w:val="24"/>
                <w:lang w:val="en-US" w:eastAsia="zh-CN" w:bidi="ar-SA"/>
                <w14:textFill>
                  <w14:solidFill>
                    <w14:schemeClr w14:val="tx1"/>
                  </w14:solidFill>
                </w14:textFill>
              </w:rPr>
              <w:t>。</w:t>
            </w:r>
          </w:p>
          <w:p w14:paraId="0BD44EA0">
            <w:pPr>
              <w:keepLines w:val="0"/>
              <w:pageBreakBefore w:val="0"/>
              <w:widowControl w:val="0"/>
              <w:tabs>
                <w:tab w:val="left" w:pos="1755"/>
              </w:tabs>
              <w:kinsoku/>
              <w:wordWrap/>
              <w:overflowPunct/>
              <w:topLinePunct w:val="0"/>
              <w:bidi w:val="0"/>
              <w:adjustRightInd w:val="0"/>
              <w:snapToGrid w:val="0"/>
              <w:spacing w:line="360" w:lineRule="auto"/>
              <w:ind w:leftChars="0" w:firstLine="480" w:firstLineChars="200"/>
              <w:textAlignment w:val="auto"/>
              <w:rPr>
                <w:rFonts w:hint="default"/>
                <w:color w:val="000000" w:themeColor="text1"/>
                <w:sz w:val="24"/>
                <w:szCs w:val="28"/>
                <w:highlight w:val="none"/>
                <w:lang w:val="zh-CN"/>
                <w14:textFill>
                  <w14:solidFill>
                    <w14:schemeClr w14:val="tx1"/>
                  </w14:solidFill>
                </w14:textFill>
              </w:rPr>
            </w:pPr>
            <w:r>
              <w:rPr>
                <w:rFonts w:hint="eastAsia"/>
                <w:color w:val="000000" w:themeColor="text1"/>
                <w:sz w:val="24"/>
                <w:szCs w:val="28"/>
                <w:highlight w:val="none"/>
                <w14:textFill>
                  <w14:solidFill>
                    <w14:schemeClr w14:val="tx1"/>
                  </w14:solidFill>
                </w14:textFill>
              </w:rPr>
              <w:t>（4</w:t>
            </w:r>
            <w:r>
              <w:rPr>
                <w:rFonts w:hint="eastAsia"/>
                <w:color w:val="000000" w:themeColor="text1"/>
                <w:sz w:val="24"/>
                <w:szCs w:val="28"/>
                <w:highlight w:val="none"/>
                <w:lang w:eastAsia="zh-CN"/>
                <w14:textFill>
                  <w14:solidFill>
                    <w14:schemeClr w14:val="tx1"/>
                  </w14:solidFill>
                </w14:textFill>
              </w:rPr>
              <w:t>）</w:t>
            </w:r>
            <w:r>
              <w:rPr>
                <w:rFonts w:hint="eastAsia"/>
                <w:color w:val="000000" w:themeColor="text1"/>
                <w:sz w:val="24"/>
                <w:szCs w:val="28"/>
                <w:highlight w:val="none"/>
                <w14:textFill>
                  <w14:solidFill>
                    <w14:schemeClr w14:val="tx1"/>
                  </w14:solidFill>
                </w14:textFill>
              </w:rPr>
              <w:t>固体废物处置</w:t>
            </w:r>
          </w:p>
          <w:p w14:paraId="1FF6C544">
            <w:pPr>
              <w:pStyle w:val="22"/>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480" w:firstLineChars="200"/>
              <w:jc w:val="left"/>
              <w:textAlignment w:val="auto"/>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本项目固废包括生活垃圾、</w:t>
            </w:r>
            <w:r>
              <w:rPr>
                <w:rFonts w:hint="eastAsia" w:ascii="Times New Roman" w:hAnsi="Times New Roman" w:cs="Times New Roman"/>
                <w:b w:val="0"/>
                <w:bCs w:val="0"/>
                <w:color w:val="000000" w:themeColor="text1"/>
                <w:sz w:val="24"/>
                <w:szCs w:val="24"/>
                <w:lang w:val="en-US" w:eastAsia="zh-CN"/>
                <w14:textFill>
                  <w14:solidFill>
                    <w14:schemeClr w14:val="tx1"/>
                  </w14:solidFill>
                </w14:textFill>
              </w:rPr>
              <w:t>破损、坏烂果蔬、</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废包装材料</w:t>
            </w:r>
            <w:r>
              <w:rPr>
                <w:rFonts w:hint="eastAsia" w:ascii="Times New Roman" w:hAnsi="Times New Roman" w:cs="Times New Roman"/>
                <w:b w:val="0"/>
                <w:bCs w:val="0"/>
                <w:color w:val="000000" w:themeColor="text1"/>
                <w:sz w:val="24"/>
                <w:szCs w:val="24"/>
                <w:lang w:val="en-US" w:eastAsia="zh-CN"/>
                <w14:textFill>
                  <w14:solidFill>
                    <w14:schemeClr w14:val="tx1"/>
                  </w14:solidFill>
                </w14:textFill>
              </w:rPr>
              <w:t>、污水处理站污泥</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w:t>
            </w:r>
          </w:p>
          <w:p w14:paraId="0D05C058">
            <w:pPr>
              <w:pStyle w:val="22"/>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480" w:firstLineChars="200"/>
              <w:jc w:val="left"/>
              <w:textAlignment w:val="auto"/>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1、生活垃圾：委托交由环卫部门处理。</w:t>
            </w:r>
          </w:p>
          <w:p w14:paraId="62F89658">
            <w:pPr>
              <w:pStyle w:val="22"/>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480" w:firstLineChars="200"/>
              <w:jc w:val="left"/>
              <w:textAlignment w:val="auto"/>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pPr>
            <w:r>
              <w:rPr>
                <w:rFonts w:hint="eastAsia" w:ascii="Times New Roman" w:hAnsi="Times New Roman" w:cs="Times New Roman"/>
                <w:b w:val="0"/>
                <w:bCs w:val="0"/>
                <w:color w:val="000000" w:themeColor="text1"/>
                <w:sz w:val="24"/>
                <w:szCs w:val="24"/>
                <w:lang w:val="en-US" w:eastAsia="zh-CN"/>
                <w14:textFill>
                  <w14:solidFill>
                    <w14:schemeClr w14:val="tx1"/>
                  </w14:solidFill>
                </w14:textFill>
              </w:rPr>
              <w:t>2、破损、坏烂果蔬：</w:t>
            </w:r>
            <w:r>
              <w:rPr>
                <w:rFonts w:hint="eastAsia" w:ascii="Times New Roman" w:hAnsi="Times New Roman" w:eastAsia="宋体" w:cs="Times New Roman"/>
                <w:b w:val="0"/>
                <w:bCs w:val="0"/>
                <w:snapToGrid/>
                <w:color w:val="000000" w:themeColor="text1"/>
                <w:spacing w:val="0"/>
                <w:kern w:val="0"/>
                <w:position w:val="0"/>
                <w:sz w:val="24"/>
                <w:szCs w:val="24"/>
                <w:vertAlign w:val="baseline"/>
                <w:lang w:val="en-US" w:eastAsia="zh-CN"/>
                <w14:textFill>
                  <w14:solidFill>
                    <w14:schemeClr w14:val="tx1"/>
                  </w14:solidFill>
                </w14:textFill>
              </w:rPr>
              <w:t>委托农户将固废作为有机肥处置利用</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w:t>
            </w:r>
          </w:p>
          <w:p w14:paraId="3E5F81D1">
            <w:pPr>
              <w:pStyle w:val="22"/>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480" w:firstLineChars="200"/>
              <w:jc w:val="left"/>
              <w:textAlignment w:val="auto"/>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pPr>
            <w:r>
              <w:rPr>
                <w:rFonts w:hint="eastAsia" w:ascii="Times New Roman" w:hAnsi="Times New Roman" w:cs="Times New Roman"/>
                <w:b w:val="0"/>
                <w:bCs w:val="0"/>
                <w:color w:val="000000" w:themeColor="text1"/>
                <w:sz w:val="24"/>
                <w:szCs w:val="24"/>
                <w:lang w:val="en-US" w:eastAsia="zh-CN"/>
                <w14:textFill>
                  <w14:solidFill>
                    <w14:schemeClr w14:val="tx1"/>
                  </w14:solidFill>
                </w14:textFill>
              </w:rPr>
              <w:t>3</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、废包装材料：外售物资回收部门。</w:t>
            </w:r>
          </w:p>
          <w:p w14:paraId="098E4FE5">
            <w:pPr>
              <w:pStyle w:val="22"/>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480" w:firstLineChars="200"/>
              <w:jc w:val="left"/>
              <w:textAlignment w:val="auto"/>
              <w:rPr>
                <w:rFonts w:hint="eastAsia" w:ascii="Times New Roman" w:hAnsi="Times New Roman" w:cs="Times New Roman"/>
                <w:b w:val="0"/>
                <w:bCs w:val="0"/>
                <w:color w:val="000000" w:themeColor="text1"/>
                <w:sz w:val="24"/>
                <w:szCs w:val="24"/>
                <w:lang w:val="en-US" w:eastAsia="zh-CN"/>
                <w14:textFill>
                  <w14:solidFill>
                    <w14:schemeClr w14:val="tx1"/>
                  </w14:solidFill>
                </w14:textFill>
              </w:rPr>
            </w:pPr>
            <w:r>
              <w:rPr>
                <w:rFonts w:hint="eastAsia" w:ascii="Times New Roman" w:hAnsi="Times New Roman" w:cs="Times New Roman"/>
                <w:b w:val="0"/>
                <w:bCs w:val="0"/>
                <w:color w:val="000000" w:themeColor="text1"/>
                <w:sz w:val="24"/>
                <w:szCs w:val="24"/>
                <w:lang w:val="en-US" w:eastAsia="zh-CN"/>
                <w14:textFill>
                  <w14:solidFill>
                    <w14:schemeClr w14:val="tx1"/>
                  </w14:solidFill>
                </w14:textFill>
              </w:rPr>
              <w:t>4、污水处理站污泥</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：委托交由环卫部门处理。</w:t>
            </w:r>
          </w:p>
          <w:p w14:paraId="4A106CC3">
            <w:pPr>
              <w:pStyle w:val="22"/>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pPr>
            <w:r>
              <w:rPr>
                <w:rFonts w:hint="eastAsia" w:ascii="Times New Roman" w:hAnsi="Times New Roman" w:cs="Times New Roman"/>
                <w:b w:val="0"/>
                <w:bCs w:val="0"/>
                <w:color w:val="000000" w:themeColor="text1"/>
                <w:sz w:val="24"/>
                <w:szCs w:val="24"/>
                <w:lang w:val="en-US" w:eastAsia="zh-CN"/>
                <w14:textFill>
                  <w14:solidFill>
                    <w14:schemeClr w14:val="tx1"/>
                  </w14:solidFill>
                </w14:textFill>
              </w:rPr>
              <w:t>现有工程</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生产产生的各种固体废弃物都能得到有效回收利用或处置，一般固废执行《一般工业固体废物贮存和填埋污染控制标准》（GB18599-2020）中的有关规定。</w:t>
            </w:r>
          </w:p>
          <w:p w14:paraId="2348A968">
            <w:pPr>
              <w:pStyle w:val="11"/>
              <w:keepNext w:val="0"/>
              <w:keepLines w:val="0"/>
              <w:pageBreakBefore w:val="0"/>
              <w:widowControl/>
              <w:kinsoku/>
              <w:wordWrap/>
              <w:overflowPunct/>
              <w:topLinePunct w:val="0"/>
              <w:autoSpaceDE/>
              <w:autoSpaceDN/>
              <w:bidi w:val="0"/>
              <w:adjustRightInd/>
              <w:snapToGrid w:val="0"/>
              <w:spacing w:before="0" w:after="0" w:line="360" w:lineRule="auto"/>
              <w:ind w:right="0"/>
              <w:jc w:val="center"/>
              <w:textAlignment w:val="auto"/>
              <w:rPr>
                <w:rFonts w:hint="eastAsia"/>
                <w:b w:val="0"/>
                <w:color w:val="000000" w:themeColor="text1"/>
                <w:kern w:val="2"/>
                <w:sz w:val="24"/>
                <w:szCs w:val="24"/>
                <w:highlight w:val="none"/>
                <w:lang w:val="en-US" w:eastAsia="zh-CN" w:bidi="ar-SA"/>
                <w14:textFill>
                  <w14:solidFill>
                    <w14:schemeClr w14:val="tx1"/>
                  </w14:solidFill>
                </w14:textFill>
              </w:rPr>
            </w:pPr>
            <w:r>
              <w:rPr>
                <w:rFonts w:hint="eastAsia"/>
                <w:b/>
                <w:bCs/>
                <w:color w:val="000000" w:themeColor="text1"/>
                <w:kern w:val="2"/>
                <w:sz w:val="24"/>
                <w:szCs w:val="24"/>
                <w:highlight w:val="none"/>
                <w:lang w:val="en-US" w:eastAsia="zh-CN" w:bidi="ar-SA"/>
                <w14:textFill>
                  <w14:solidFill>
                    <w14:schemeClr w14:val="tx1"/>
                  </w14:solidFill>
                </w14:textFill>
              </w:rPr>
              <w:t>表2.16  原有项目污染物排放量的汇总表</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4"/>
              <w:gridCol w:w="1912"/>
              <w:gridCol w:w="1459"/>
              <w:gridCol w:w="734"/>
              <w:gridCol w:w="2842"/>
            </w:tblGrid>
            <w:tr w14:paraId="17D8C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5" w:type="pct"/>
                  <w:vAlign w:val="center"/>
                </w:tcPr>
                <w:p w14:paraId="553FE2DA">
                  <w:pPr>
                    <w:pStyle w:val="29"/>
                    <w:keepNext w:val="0"/>
                    <w:keepLines w:val="0"/>
                    <w:pageBreakBefore w:val="0"/>
                    <w:numPr>
                      <w:ilvl w:val="1"/>
                      <w:numId w:val="0"/>
                    </w:numPr>
                    <w:kinsoku/>
                    <w:wordWrap/>
                    <w:overflowPunct/>
                    <w:topLinePunct w:val="0"/>
                    <w:bidi w:val="0"/>
                    <w:snapToGrid w:val="0"/>
                    <w:spacing w:line="240" w:lineRule="auto"/>
                    <w:ind w:left="0" w:leftChars="0" w:firstLine="0" w:firstLineChars="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类别</w:t>
                  </w:r>
                </w:p>
              </w:tc>
              <w:tc>
                <w:tcPr>
                  <w:tcW w:w="1154" w:type="pct"/>
                  <w:vAlign w:val="center"/>
                </w:tcPr>
                <w:p w14:paraId="4F5AB701">
                  <w:pPr>
                    <w:pStyle w:val="29"/>
                    <w:keepNext w:val="0"/>
                    <w:keepLines w:val="0"/>
                    <w:pageBreakBefore w:val="0"/>
                    <w:numPr>
                      <w:ilvl w:val="1"/>
                      <w:numId w:val="0"/>
                    </w:numPr>
                    <w:kinsoku/>
                    <w:wordWrap/>
                    <w:overflowPunct/>
                    <w:topLinePunct w:val="0"/>
                    <w:bidi w:val="0"/>
                    <w:snapToGrid w:val="0"/>
                    <w:spacing w:line="240" w:lineRule="auto"/>
                    <w:ind w:left="0" w:leftChars="0" w:firstLine="0" w:firstLineChars="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污染物名称</w:t>
                  </w:r>
                </w:p>
              </w:tc>
              <w:tc>
                <w:tcPr>
                  <w:tcW w:w="1324" w:type="pct"/>
                  <w:gridSpan w:val="2"/>
                  <w:vAlign w:val="center"/>
                </w:tcPr>
                <w:p w14:paraId="578B0903">
                  <w:pPr>
                    <w:pStyle w:val="29"/>
                    <w:keepNext w:val="0"/>
                    <w:keepLines w:val="0"/>
                    <w:pageBreakBefore w:val="0"/>
                    <w:numPr>
                      <w:ilvl w:val="1"/>
                      <w:numId w:val="0"/>
                    </w:numPr>
                    <w:kinsoku/>
                    <w:wordWrap/>
                    <w:overflowPunct/>
                    <w:topLinePunct w:val="0"/>
                    <w:bidi w:val="0"/>
                    <w:snapToGrid w:val="0"/>
                    <w:spacing w:line="240" w:lineRule="auto"/>
                    <w:ind w:left="0" w:leftChars="0" w:firstLine="0" w:firstLineChars="0"/>
                    <w:jc w:val="cente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eastAsia" w:cs="Times New Roman"/>
                      <w:color w:val="000000" w:themeColor="text1"/>
                      <w:sz w:val="21"/>
                      <w:szCs w:val="21"/>
                      <w:highlight w:val="none"/>
                      <w:lang w:eastAsia="zh-CN"/>
                      <w14:textFill>
                        <w14:solidFill>
                          <w14:schemeClr w14:val="tx1"/>
                        </w14:solidFill>
                      </w14:textFill>
                    </w:rPr>
                    <w:t>改建</w:t>
                  </w:r>
                  <w:r>
                    <w:rPr>
                      <w:rFonts w:hint="default" w:ascii="Times New Roman" w:hAnsi="Times New Roman" w:eastAsia="宋体" w:cs="Times New Roman"/>
                      <w:color w:val="000000" w:themeColor="text1"/>
                      <w:sz w:val="21"/>
                      <w:szCs w:val="21"/>
                      <w:highlight w:val="none"/>
                      <w14:textFill>
                        <w14:solidFill>
                          <w14:schemeClr w14:val="tx1"/>
                        </w14:solidFill>
                      </w14:textFill>
                    </w:rPr>
                    <w:t>前排放量</w:t>
                  </w:r>
                  <w:r>
                    <w:rPr>
                      <w:rFonts w:hint="eastAsia"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t/a</w:t>
                  </w:r>
                  <w:r>
                    <w:rPr>
                      <w:rFonts w:hint="eastAsia" w:cs="Times New Roman"/>
                      <w:color w:val="000000" w:themeColor="text1"/>
                      <w:sz w:val="21"/>
                      <w:szCs w:val="21"/>
                      <w:highlight w:val="none"/>
                      <w:lang w:eastAsia="zh-CN"/>
                      <w14:textFill>
                        <w14:solidFill>
                          <w14:schemeClr w14:val="tx1"/>
                        </w14:solidFill>
                      </w14:textFill>
                    </w:rPr>
                    <w:t>）</w:t>
                  </w:r>
                </w:p>
              </w:tc>
              <w:tc>
                <w:tcPr>
                  <w:tcW w:w="1715" w:type="pct"/>
                  <w:vAlign w:val="center"/>
                </w:tcPr>
                <w:p w14:paraId="3DD2019C">
                  <w:pPr>
                    <w:pStyle w:val="29"/>
                    <w:keepNext w:val="0"/>
                    <w:keepLines w:val="0"/>
                    <w:pageBreakBefore w:val="0"/>
                    <w:numPr>
                      <w:ilvl w:val="1"/>
                      <w:numId w:val="0"/>
                    </w:numPr>
                    <w:kinsoku/>
                    <w:wordWrap/>
                    <w:overflowPunct/>
                    <w:topLinePunct w:val="0"/>
                    <w:bidi w:val="0"/>
                    <w:snapToGrid w:val="0"/>
                    <w:spacing w:line="240" w:lineRule="auto"/>
                    <w:ind w:left="0" w:leftChars="0" w:firstLine="0" w:firstLineChars="0"/>
                    <w:jc w:val="cente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治理措施</w:t>
                  </w:r>
                </w:p>
              </w:tc>
            </w:tr>
            <w:tr w14:paraId="79217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5" w:type="pct"/>
                  <w:vMerge w:val="restart"/>
                  <w:shd w:val="clear" w:color="auto" w:fill="auto"/>
                  <w:vAlign w:val="center"/>
                </w:tcPr>
                <w:p w14:paraId="39E4EB98">
                  <w:pPr>
                    <w:pStyle w:val="29"/>
                    <w:keepNext w:val="0"/>
                    <w:keepLines w:val="0"/>
                    <w:pageBreakBefore w:val="0"/>
                    <w:numPr>
                      <w:ilvl w:val="1"/>
                      <w:numId w:val="0"/>
                    </w:numPr>
                    <w:kinsoku/>
                    <w:wordWrap/>
                    <w:overflowPunct/>
                    <w:topLinePunct w:val="0"/>
                    <w:bidi w:val="0"/>
                    <w:snapToGrid w:val="0"/>
                    <w:spacing w:line="240" w:lineRule="auto"/>
                    <w:ind w:left="0" w:leftChars="0" w:firstLine="0" w:firstLineChars="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废气</w:t>
                  </w:r>
                </w:p>
              </w:tc>
              <w:tc>
                <w:tcPr>
                  <w:tcW w:w="1154" w:type="pct"/>
                  <w:vMerge w:val="restart"/>
                  <w:shd w:val="clear" w:color="auto" w:fill="auto"/>
                  <w:vAlign w:val="center"/>
                </w:tcPr>
                <w:p w14:paraId="27B15A56">
                  <w:pPr>
                    <w:pStyle w:val="11"/>
                    <w:keepNext w:val="0"/>
                    <w:keepLines w:val="0"/>
                    <w:pageBreakBefore w:val="0"/>
                    <w:widowControl/>
                    <w:kinsoku/>
                    <w:wordWrap/>
                    <w:overflowPunct/>
                    <w:topLinePunct w:val="0"/>
                    <w:autoSpaceDE/>
                    <w:autoSpaceDN/>
                    <w:bidi w:val="0"/>
                    <w:adjustRightInd w:val="0"/>
                    <w:snapToGrid w:val="0"/>
                    <w:spacing w:before="0" w:after="0" w:line="240" w:lineRule="auto"/>
                    <w:ind w:right="0" w:rightChars="0"/>
                    <w:jc w:val="center"/>
                    <w:textAlignment w:val="auto"/>
                    <w:rPr>
                      <w:rFonts w:hint="default" w:ascii="Times New Roman" w:hAnsi="Times New Roman" w:eastAsia="宋体" w:cs="Times New Roman"/>
                      <w:b w:val="0"/>
                      <w:bCs w:val="0"/>
                      <w:color w:val="000000" w:themeColor="text1"/>
                      <w:kern w:val="0"/>
                      <w:sz w:val="21"/>
                      <w:szCs w:val="21"/>
                      <w:highlight w:val="none"/>
                      <w:vertAlign w:val="baseline"/>
                      <w:lang w:val="en-US" w:eastAsia="zh-CN" w:bidi="ar-SA"/>
                      <w14:textFill>
                        <w14:solidFill>
                          <w14:schemeClr w14:val="tx1"/>
                        </w14:solidFill>
                      </w14:textFill>
                    </w:rPr>
                  </w:pPr>
                  <w:r>
                    <w:rPr>
                      <w:rFonts w:hint="eastAsia" w:cs="Times New Roman"/>
                      <w:b w:val="0"/>
                      <w:bCs w:val="0"/>
                      <w:color w:val="000000" w:themeColor="text1"/>
                      <w:sz w:val="21"/>
                      <w:szCs w:val="21"/>
                      <w:highlight w:val="none"/>
                      <w:vertAlign w:val="baseline"/>
                      <w:lang w:val="en-US" w:eastAsia="zh-CN"/>
                      <w14:textFill>
                        <w14:solidFill>
                          <w14:schemeClr w14:val="tx1"/>
                        </w14:solidFill>
                      </w14:textFill>
                    </w:rPr>
                    <w:t>锅炉</w:t>
                  </w:r>
                  <w:r>
                    <w:rPr>
                      <w:rFonts w:hint="default" w:ascii="Times New Roman" w:hAnsi="Times New Roman" w:eastAsia="宋体" w:cs="Times New Roman"/>
                      <w:b w:val="0"/>
                      <w:bCs w:val="0"/>
                      <w:color w:val="000000" w:themeColor="text1"/>
                      <w:sz w:val="21"/>
                      <w:szCs w:val="21"/>
                      <w:highlight w:val="none"/>
                      <w:vertAlign w:val="baseline"/>
                      <w:lang w:val="en-US" w:eastAsia="zh-CN"/>
                      <w14:textFill>
                        <w14:solidFill>
                          <w14:schemeClr w14:val="tx1"/>
                        </w14:solidFill>
                      </w14:textFill>
                    </w:rPr>
                    <w:t>废气</w:t>
                  </w:r>
                </w:p>
              </w:tc>
              <w:tc>
                <w:tcPr>
                  <w:tcW w:w="880" w:type="pct"/>
                  <w:shd w:val="clear" w:color="auto" w:fill="auto"/>
                  <w:vAlign w:val="center"/>
                </w:tcPr>
                <w:p w14:paraId="48825239">
                  <w:pPr>
                    <w:pStyle w:val="39"/>
                    <w:keepNext w:val="0"/>
                    <w:keepLines w:val="0"/>
                    <w:pageBreakBefore w:val="0"/>
                    <w:kinsoku/>
                    <w:wordWrap/>
                    <w:overflowPunct/>
                    <w:topLinePunct w:val="0"/>
                    <w:bidi w:val="0"/>
                    <w:spacing w:beforeLines="0" w:afterLines="0" w:line="240" w:lineRule="auto"/>
                    <w:ind w:left="0" w:leftChars="0" w:firstLine="0" w:firstLineChars="0"/>
                    <w:jc w:val="cente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eastAsia" w:ascii="Times New Roman" w:cs="Times New Roman"/>
                      <w:color w:val="000000" w:themeColor="text1"/>
                      <w:sz w:val="21"/>
                      <w:szCs w:val="21"/>
                      <w:highlight w:val="none"/>
                      <w:lang w:eastAsia="zh-CN"/>
                      <w14:textFill>
                        <w14:solidFill>
                          <w14:schemeClr w14:val="tx1"/>
                        </w14:solidFill>
                      </w14:textFill>
                    </w:rPr>
                    <w:t>颗粒物</w:t>
                  </w:r>
                </w:p>
              </w:tc>
              <w:tc>
                <w:tcPr>
                  <w:tcW w:w="443" w:type="pct"/>
                  <w:shd w:val="clear" w:color="auto" w:fill="auto"/>
                  <w:vAlign w:val="center"/>
                </w:tcPr>
                <w:p w14:paraId="456BD53F">
                  <w:pPr>
                    <w:pStyle w:val="39"/>
                    <w:keepNext w:val="0"/>
                    <w:keepLines w:val="0"/>
                    <w:pageBreakBefore w:val="0"/>
                    <w:kinsoku/>
                    <w:wordWrap/>
                    <w:overflowPunct/>
                    <w:topLinePunct w:val="0"/>
                    <w:bidi w:val="0"/>
                    <w:spacing w:beforeLines="0" w:afterLines="0" w:line="240" w:lineRule="auto"/>
                    <w:ind w:left="0" w:leftChars="0" w:firstLine="0" w:firstLineChars="0"/>
                    <w:jc w:val="center"/>
                    <w:rPr>
                      <w:rFonts w:hint="default" w:ascii="Times New Roman" w:cs="Times New Roman"/>
                      <w:color w:val="000000" w:themeColor="text1"/>
                      <w:sz w:val="21"/>
                      <w:szCs w:val="21"/>
                      <w:highlight w:val="none"/>
                      <w:lang w:val="en-US" w:eastAsia="zh-CN"/>
                      <w14:textFill>
                        <w14:solidFill>
                          <w14:schemeClr w14:val="tx1"/>
                        </w14:solidFill>
                      </w14:textFill>
                    </w:rPr>
                  </w:pPr>
                  <w:r>
                    <w:rPr>
                      <w:rFonts w:hint="eastAsia" w:ascii="Times New Roman" w:cs="Times New Roman"/>
                      <w:color w:val="000000" w:themeColor="text1"/>
                      <w:sz w:val="21"/>
                      <w:szCs w:val="21"/>
                      <w:highlight w:val="none"/>
                      <w:lang w:val="en-US" w:eastAsia="zh-CN"/>
                      <w14:textFill>
                        <w14:solidFill>
                          <w14:schemeClr w14:val="tx1"/>
                        </w14:solidFill>
                      </w14:textFill>
                    </w:rPr>
                    <w:t>0.024</w:t>
                  </w:r>
                </w:p>
              </w:tc>
              <w:tc>
                <w:tcPr>
                  <w:tcW w:w="1715" w:type="pct"/>
                  <w:vMerge w:val="restart"/>
                  <w:shd w:val="clear" w:color="auto" w:fill="auto"/>
                  <w:vAlign w:val="center"/>
                </w:tcPr>
                <w:p w14:paraId="036B8810">
                  <w:pPr>
                    <w:pStyle w:val="39"/>
                    <w:keepNext w:val="0"/>
                    <w:keepLines w:val="0"/>
                    <w:pageBreakBefore w:val="0"/>
                    <w:kinsoku/>
                    <w:wordWrap/>
                    <w:overflowPunct/>
                    <w:topLinePunct w:val="0"/>
                    <w:bidi w:val="0"/>
                    <w:spacing w:beforeLines="0" w:afterLines="0" w:line="240" w:lineRule="auto"/>
                    <w:ind w:left="0" w:leftChars="0" w:firstLine="0" w:firstLineChars="0"/>
                    <w:jc w:val="center"/>
                    <w:rPr>
                      <w:rFonts w:hint="default" w:ascii="Times New Roman" w:hAnsi="Times New Roman" w:eastAsia="宋体" w:cs="Times New Roman"/>
                      <w:color w:val="000000" w:themeColor="text1"/>
                      <w:kern w:val="2"/>
                      <w:sz w:val="21"/>
                      <w:szCs w:val="21"/>
                      <w:highlight w:val="none"/>
                      <w14:textFill>
                        <w14:solidFill>
                          <w14:schemeClr w14:val="tx1"/>
                        </w14:solidFill>
                      </w14:textFill>
                    </w:rPr>
                  </w:pPr>
                  <w:r>
                    <w:rPr>
                      <w:rFonts w:hint="eastAsia"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低氮燃烧器</w:t>
                  </w: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w:t>
                  </w:r>
                  <w:r>
                    <w:rPr>
                      <w:rFonts w:hint="eastAsia"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12</w:t>
                  </w: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m高排气筒（DA00</w:t>
                  </w:r>
                  <w:r>
                    <w:rPr>
                      <w:rFonts w:hint="eastAsia"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2</w:t>
                  </w: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w:t>
                  </w:r>
                </w:p>
              </w:tc>
            </w:tr>
            <w:tr w14:paraId="2DBBD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5" w:type="pct"/>
                  <w:vMerge w:val="continue"/>
                  <w:shd w:val="clear" w:color="auto" w:fill="auto"/>
                  <w:vAlign w:val="center"/>
                </w:tcPr>
                <w:p w14:paraId="25CFF47D">
                  <w:pPr>
                    <w:pStyle w:val="29"/>
                    <w:keepNext w:val="0"/>
                    <w:keepLines w:val="0"/>
                    <w:pageBreakBefore w:val="0"/>
                    <w:numPr>
                      <w:ilvl w:val="1"/>
                      <w:numId w:val="0"/>
                    </w:numPr>
                    <w:kinsoku/>
                    <w:wordWrap/>
                    <w:overflowPunct/>
                    <w:topLinePunct w:val="0"/>
                    <w:bidi w:val="0"/>
                    <w:snapToGrid w:val="0"/>
                    <w:spacing w:line="240" w:lineRule="auto"/>
                    <w:ind w:left="0" w:leftChars="0" w:firstLine="0" w:firstLineChars="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1154" w:type="pct"/>
                  <w:vMerge w:val="continue"/>
                  <w:shd w:val="clear" w:color="auto" w:fill="auto"/>
                  <w:vAlign w:val="center"/>
                </w:tcPr>
                <w:p w14:paraId="7D3AE380">
                  <w:pPr>
                    <w:pStyle w:val="11"/>
                    <w:keepNext w:val="0"/>
                    <w:keepLines w:val="0"/>
                    <w:pageBreakBefore w:val="0"/>
                    <w:widowControl/>
                    <w:kinsoku/>
                    <w:wordWrap/>
                    <w:overflowPunct/>
                    <w:topLinePunct w:val="0"/>
                    <w:autoSpaceDE/>
                    <w:autoSpaceDN/>
                    <w:bidi w:val="0"/>
                    <w:adjustRightInd w:val="0"/>
                    <w:snapToGrid w:val="0"/>
                    <w:spacing w:before="0" w:after="0" w:line="240" w:lineRule="auto"/>
                    <w:ind w:right="0" w:rightChars="0"/>
                    <w:jc w:val="center"/>
                    <w:textAlignment w:val="auto"/>
                    <w:rPr>
                      <w:rFonts w:hint="eastAsia" w:cs="Times New Roman"/>
                      <w:b w:val="0"/>
                      <w:bCs w:val="0"/>
                      <w:color w:val="000000" w:themeColor="text1"/>
                      <w:sz w:val="21"/>
                      <w:szCs w:val="21"/>
                      <w:highlight w:val="none"/>
                      <w:vertAlign w:val="baseline"/>
                      <w:lang w:val="en-US" w:eastAsia="zh-CN"/>
                      <w14:textFill>
                        <w14:solidFill>
                          <w14:schemeClr w14:val="tx1"/>
                        </w14:solidFill>
                      </w14:textFill>
                    </w:rPr>
                  </w:pPr>
                </w:p>
              </w:tc>
              <w:tc>
                <w:tcPr>
                  <w:tcW w:w="880" w:type="pct"/>
                  <w:shd w:val="clear" w:color="auto" w:fill="auto"/>
                  <w:vAlign w:val="center"/>
                </w:tcPr>
                <w:p w14:paraId="66705613">
                  <w:pPr>
                    <w:pStyle w:val="39"/>
                    <w:keepNext w:val="0"/>
                    <w:keepLines w:val="0"/>
                    <w:pageBreakBefore w:val="0"/>
                    <w:kinsoku/>
                    <w:wordWrap/>
                    <w:overflowPunct/>
                    <w:topLinePunct w:val="0"/>
                    <w:bidi w:val="0"/>
                    <w:spacing w:beforeLines="0" w:afterLines="0" w:line="240" w:lineRule="auto"/>
                    <w:ind w:left="0" w:leftChars="0" w:firstLine="0" w:firstLineChars="0"/>
                    <w:jc w:val="center"/>
                    <w:rPr>
                      <w:rFonts w:hint="eastAsia" w:ascii="Times New Roman" w:cs="Times New Roman"/>
                      <w:color w:val="000000" w:themeColor="text1"/>
                      <w:sz w:val="21"/>
                      <w:szCs w:val="21"/>
                      <w:highlight w:val="none"/>
                      <w:lang w:eastAsia="zh-CN"/>
                      <w14:textFill>
                        <w14:solidFill>
                          <w14:schemeClr w14:val="tx1"/>
                        </w14:solidFill>
                      </w14:textFill>
                    </w:rPr>
                  </w:pPr>
                  <w:r>
                    <w:rPr>
                      <w:rFonts w:hint="eastAsia" w:ascii="Times New Roman" w:cs="Times New Roman"/>
                      <w:color w:val="000000" w:themeColor="text1"/>
                      <w:sz w:val="21"/>
                      <w:szCs w:val="21"/>
                      <w:highlight w:val="none"/>
                      <w:lang w:eastAsia="zh-CN"/>
                      <w14:textFill>
                        <w14:solidFill>
                          <w14:schemeClr w14:val="tx1"/>
                        </w14:solidFill>
                      </w14:textFill>
                    </w:rPr>
                    <w:t>二氧化硫</w:t>
                  </w:r>
                </w:p>
              </w:tc>
              <w:tc>
                <w:tcPr>
                  <w:tcW w:w="443" w:type="pct"/>
                  <w:shd w:val="clear" w:color="auto" w:fill="auto"/>
                  <w:vAlign w:val="center"/>
                </w:tcPr>
                <w:p w14:paraId="7423FB08">
                  <w:pPr>
                    <w:pStyle w:val="39"/>
                    <w:keepNext w:val="0"/>
                    <w:keepLines w:val="0"/>
                    <w:pageBreakBefore w:val="0"/>
                    <w:kinsoku/>
                    <w:wordWrap/>
                    <w:overflowPunct/>
                    <w:topLinePunct w:val="0"/>
                    <w:bidi w:val="0"/>
                    <w:spacing w:beforeLines="0" w:afterLines="0" w:line="240" w:lineRule="auto"/>
                    <w:ind w:left="0" w:leftChars="0" w:firstLine="0" w:firstLineChars="0"/>
                    <w:jc w:val="center"/>
                    <w:rPr>
                      <w:rFonts w:hint="default" w:ascii="Times New Roman" w:cs="Times New Roman"/>
                      <w:color w:val="000000" w:themeColor="text1"/>
                      <w:sz w:val="21"/>
                      <w:szCs w:val="21"/>
                      <w:highlight w:val="none"/>
                      <w:lang w:val="en-US" w:eastAsia="zh-CN"/>
                      <w14:textFill>
                        <w14:solidFill>
                          <w14:schemeClr w14:val="tx1"/>
                        </w14:solidFill>
                      </w14:textFill>
                    </w:rPr>
                  </w:pPr>
                  <w:r>
                    <w:rPr>
                      <w:rFonts w:hint="eastAsia" w:ascii="Times New Roman" w:cs="Times New Roman"/>
                      <w:color w:val="000000" w:themeColor="text1"/>
                      <w:sz w:val="21"/>
                      <w:szCs w:val="21"/>
                      <w:highlight w:val="none"/>
                      <w:lang w:val="en-US" w:eastAsia="zh-CN"/>
                      <w14:textFill>
                        <w14:solidFill>
                          <w14:schemeClr w14:val="tx1"/>
                        </w14:solidFill>
                      </w14:textFill>
                    </w:rPr>
                    <w:t>0.012</w:t>
                  </w:r>
                </w:p>
              </w:tc>
              <w:tc>
                <w:tcPr>
                  <w:tcW w:w="1715" w:type="pct"/>
                  <w:vMerge w:val="continue"/>
                  <w:shd w:val="clear" w:color="auto" w:fill="auto"/>
                  <w:vAlign w:val="center"/>
                </w:tcPr>
                <w:p w14:paraId="4DC95A97">
                  <w:pPr>
                    <w:pStyle w:val="39"/>
                    <w:keepNext w:val="0"/>
                    <w:keepLines w:val="0"/>
                    <w:pageBreakBefore w:val="0"/>
                    <w:kinsoku/>
                    <w:wordWrap/>
                    <w:overflowPunct/>
                    <w:topLinePunct w:val="0"/>
                    <w:bidi w:val="0"/>
                    <w:spacing w:beforeLines="0" w:afterLines="0" w:line="240" w:lineRule="auto"/>
                    <w:ind w:left="0" w:leftChars="0" w:firstLine="0" w:firstLineChars="0"/>
                    <w:jc w:val="center"/>
                    <w:rPr>
                      <w:rFonts w:hint="default" w:ascii="Times New Roman" w:hAnsi="Times New Roman" w:eastAsia="宋体" w:cs="Times New Roman"/>
                      <w:color w:val="000000" w:themeColor="text1"/>
                      <w:kern w:val="2"/>
                      <w:sz w:val="21"/>
                      <w:szCs w:val="21"/>
                      <w:highlight w:val="none"/>
                      <w:lang w:val="en-US" w:eastAsia="zh-CN"/>
                      <w14:textFill>
                        <w14:solidFill>
                          <w14:schemeClr w14:val="tx1"/>
                        </w14:solidFill>
                      </w14:textFill>
                    </w:rPr>
                  </w:pPr>
                </w:p>
              </w:tc>
            </w:tr>
            <w:tr w14:paraId="66744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5" w:type="pct"/>
                  <w:vMerge w:val="continue"/>
                  <w:shd w:val="clear" w:color="auto" w:fill="auto"/>
                  <w:vAlign w:val="center"/>
                </w:tcPr>
                <w:p w14:paraId="60307125">
                  <w:pPr>
                    <w:pStyle w:val="29"/>
                    <w:keepNext w:val="0"/>
                    <w:keepLines w:val="0"/>
                    <w:pageBreakBefore w:val="0"/>
                    <w:numPr>
                      <w:ilvl w:val="1"/>
                      <w:numId w:val="0"/>
                    </w:numPr>
                    <w:kinsoku/>
                    <w:wordWrap/>
                    <w:overflowPunct/>
                    <w:topLinePunct w:val="0"/>
                    <w:bidi w:val="0"/>
                    <w:snapToGrid w:val="0"/>
                    <w:spacing w:line="240" w:lineRule="auto"/>
                    <w:ind w:left="0" w:leftChars="0" w:firstLine="0" w:firstLineChars="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1154" w:type="pct"/>
                  <w:vMerge w:val="continue"/>
                  <w:shd w:val="clear" w:color="auto" w:fill="auto"/>
                  <w:vAlign w:val="center"/>
                </w:tcPr>
                <w:p w14:paraId="3FB986F7">
                  <w:pPr>
                    <w:pStyle w:val="11"/>
                    <w:keepNext w:val="0"/>
                    <w:keepLines w:val="0"/>
                    <w:pageBreakBefore w:val="0"/>
                    <w:widowControl/>
                    <w:kinsoku/>
                    <w:wordWrap/>
                    <w:overflowPunct/>
                    <w:topLinePunct w:val="0"/>
                    <w:autoSpaceDE/>
                    <w:autoSpaceDN/>
                    <w:bidi w:val="0"/>
                    <w:adjustRightInd w:val="0"/>
                    <w:snapToGrid w:val="0"/>
                    <w:spacing w:before="0" w:after="0" w:line="240" w:lineRule="auto"/>
                    <w:ind w:right="0" w:rightChars="0"/>
                    <w:jc w:val="center"/>
                    <w:textAlignment w:val="auto"/>
                    <w:rPr>
                      <w:rFonts w:hint="eastAsia" w:cs="Times New Roman"/>
                      <w:b w:val="0"/>
                      <w:bCs w:val="0"/>
                      <w:color w:val="000000" w:themeColor="text1"/>
                      <w:sz w:val="21"/>
                      <w:szCs w:val="21"/>
                      <w:highlight w:val="none"/>
                      <w:vertAlign w:val="baseline"/>
                      <w:lang w:val="en-US" w:eastAsia="zh-CN"/>
                      <w14:textFill>
                        <w14:solidFill>
                          <w14:schemeClr w14:val="tx1"/>
                        </w14:solidFill>
                      </w14:textFill>
                    </w:rPr>
                  </w:pPr>
                </w:p>
              </w:tc>
              <w:tc>
                <w:tcPr>
                  <w:tcW w:w="880" w:type="pct"/>
                  <w:shd w:val="clear" w:color="auto" w:fill="auto"/>
                  <w:vAlign w:val="center"/>
                </w:tcPr>
                <w:p w14:paraId="3A465EA0">
                  <w:pPr>
                    <w:pStyle w:val="39"/>
                    <w:keepNext w:val="0"/>
                    <w:keepLines w:val="0"/>
                    <w:pageBreakBefore w:val="0"/>
                    <w:kinsoku/>
                    <w:wordWrap/>
                    <w:overflowPunct/>
                    <w:topLinePunct w:val="0"/>
                    <w:bidi w:val="0"/>
                    <w:spacing w:beforeLines="0" w:afterLines="0" w:line="240" w:lineRule="auto"/>
                    <w:ind w:left="0" w:leftChars="0" w:firstLine="0" w:firstLineChars="0"/>
                    <w:jc w:val="center"/>
                    <w:rPr>
                      <w:rFonts w:hint="eastAsia" w:ascii="Times New Roman" w:cs="Times New Roman"/>
                      <w:color w:val="000000" w:themeColor="text1"/>
                      <w:sz w:val="21"/>
                      <w:szCs w:val="21"/>
                      <w:highlight w:val="none"/>
                      <w:lang w:eastAsia="zh-CN"/>
                      <w14:textFill>
                        <w14:solidFill>
                          <w14:schemeClr w14:val="tx1"/>
                        </w14:solidFill>
                      </w14:textFill>
                    </w:rPr>
                  </w:pPr>
                  <w:r>
                    <w:rPr>
                      <w:rFonts w:hint="eastAsia" w:ascii="Times New Roman" w:cs="Times New Roman"/>
                      <w:color w:val="000000" w:themeColor="text1"/>
                      <w:sz w:val="21"/>
                      <w:szCs w:val="21"/>
                      <w:highlight w:val="none"/>
                      <w:lang w:eastAsia="zh-CN"/>
                      <w14:textFill>
                        <w14:solidFill>
                          <w14:schemeClr w14:val="tx1"/>
                        </w14:solidFill>
                      </w14:textFill>
                    </w:rPr>
                    <w:t>氮氧化物</w:t>
                  </w:r>
                </w:p>
              </w:tc>
              <w:tc>
                <w:tcPr>
                  <w:tcW w:w="443" w:type="pct"/>
                  <w:shd w:val="clear" w:color="auto" w:fill="auto"/>
                  <w:vAlign w:val="center"/>
                </w:tcPr>
                <w:p w14:paraId="40423719">
                  <w:pPr>
                    <w:pStyle w:val="39"/>
                    <w:keepNext w:val="0"/>
                    <w:keepLines w:val="0"/>
                    <w:pageBreakBefore w:val="0"/>
                    <w:kinsoku/>
                    <w:wordWrap/>
                    <w:overflowPunct/>
                    <w:topLinePunct w:val="0"/>
                    <w:bidi w:val="0"/>
                    <w:spacing w:beforeLines="0" w:afterLines="0" w:line="240" w:lineRule="auto"/>
                    <w:ind w:left="0" w:leftChars="0" w:firstLine="0" w:firstLineChars="0"/>
                    <w:jc w:val="center"/>
                    <w:rPr>
                      <w:rFonts w:hint="default" w:ascii="Times New Roman" w:cs="Times New Roman"/>
                      <w:color w:val="000000" w:themeColor="text1"/>
                      <w:sz w:val="21"/>
                      <w:szCs w:val="21"/>
                      <w:highlight w:val="none"/>
                      <w:lang w:val="en-US" w:eastAsia="zh-CN"/>
                      <w14:textFill>
                        <w14:solidFill>
                          <w14:schemeClr w14:val="tx1"/>
                        </w14:solidFill>
                      </w14:textFill>
                    </w:rPr>
                  </w:pPr>
                  <w:r>
                    <w:rPr>
                      <w:rFonts w:hint="eastAsia" w:ascii="Times New Roman" w:cs="Times New Roman"/>
                      <w:color w:val="000000" w:themeColor="text1"/>
                      <w:sz w:val="21"/>
                      <w:szCs w:val="21"/>
                      <w:highlight w:val="none"/>
                      <w:lang w:val="en-US" w:eastAsia="zh-CN"/>
                      <w14:textFill>
                        <w14:solidFill>
                          <w14:schemeClr w14:val="tx1"/>
                        </w14:solidFill>
                      </w14:textFill>
                    </w:rPr>
                    <w:t>0.254</w:t>
                  </w:r>
                </w:p>
              </w:tc>
              <w:tc>
                <w:tcPr>
                  <w:tcW w:w="1715" w:type="pct"/>
                  <w:vMerge w:val="continue"/>
                  <w:shd w:val="clear" w:color="auto" w:fill="auto"/>
                  <w:vAlign w:val="center"/>
                </w:tcPr>
                <w:p w14:paraId="385E0206">
                  <w:pPr>
                    <w:pStyle w:val="39"/>
                    <w:keepNext w:val="0"/>
                    <w:keepLines w:val="0"/>
                    <w:pageBreakBefore w:val="0"/>
                    <w:kinsoku/>
                    <w:wordWrap/>
                    <w:overflowPunct/>
                    <w:topLinePunct w:val="0"/>
                    <w:bidi w:val="0"/>
                    <w:spacing w:beforeLines="0" w:afterLines="0" w:line="240" w:lineRule="auto"/>
                    <w:ind w:left="0" w:leftChars="0" w:firstLine="0" w:firstLineChars="0"/>
                    <w:jc w:val="center"/>
                    <w:rPr>
                      <w:rFonts w:hint="default" w:ascii="Times New Roman" w:hAnsi="Times New Roman" w:eastAsia="宋体" w:cs="Times New Roman"/>
                      <w:color w:val="000000" w:themeColor="text1"/>
                      <w:kern w:val="2"/>
                      <w:sz w:val="21"/>
                      <w:szCs w:val="21"/>
                      <w:highlight w:val="none"/>
                      <w:lang w:val="en-US" w:eastAsia="zh-CN"/>
                      <w14:textFill>
                        <w14:solidFill>
                          <w14:schemeClr w14:val="tx1"/>
                        </w14:solidFill>
                      </w14:textFill>
                    </w:rPr>
                  </w:pPr>
                </w:p>
              </w:tc>
            </w:tr>
            <w:tr w14:paraId="02A9C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5" w:type="pct"/>
                  <w:vMerge w:val="continue"/>
                  <w:shd w:val="clear" w:color="auto" w:fill="auto"/>
                  <w:vAlign w:val="center"/>
                </w:tcPr>
                <w:p w14:paraId="74E28042">
                  <w:pPr>
                    <w:pStyle w:val="29"/>
                    <w:keepNext w:val="0"/>
                    <w:keepLines w:val="0"/>
                    <w:pageBreakBefore w:val="0"/>
                    <w:numPr>
                      <w:ilvl w:val="1"/>
                      <w:numId w:val="0"/>
                    </w:numPr>
                    <w:kinsoku/>
                    <w:wordWrap/>
                    <w:overflowPunct/>
                    <w:topLinePunct w:val="0"/>
                    <w:bidi w:val="0"/>
                    <w:snapToGrid w:val="0"/>
                    <w:spacing w:line="240" w:lineRule="auto"/>
                    <w:ind w:left="0" w:leftChars="0" w:firstLine="0" w:firstLineChars="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1154" w:type="pct"/>
                  <w:shd w:val="clear" w:color="auto" w:fill="auto"/>
                  <w:vAlign w:val="center"/>
                </w:tcPr>
                <w:p w14:paraId="75CB1B4D">
                  <w:pPr>
                    <w:pStyle w:val="11"/>
                    <w:keepNext w:val="0"/>
                    <w:keepLines w:val="0"/>
                    <w:pageBreakBefore w:val="0"/>
                    <w:widowControl/>
                    <w:kinsoku/>
                    <w:wordWrap/>
                    <w:overflowPunct/>
                    <w:topLinePunct w:val="0"/>
                    <w:autoSpaceDE/>
                    <w:autoSpaceDN/>
                    <w:bidi w:val="0"/>
                    <w:adjustRightInd w:val="0"/>
                    <w:snapToGrid w:val="0"/>
                    <w:spacing w:before="0" w:after="0" w:line="240" w:lineRule="auto"/>
                    <w:ind w:right="0" w:rightChars="0"/>
                    <w:jc w:val="center"/>
                    <w:textAlignment w:val="auto"/>
                    <w:rPr>
                      <w:rFonts w:hint="eastAsia" w:cs="Times New Roman"/>
                      <w:b w:val="0"/>
                      <w:bCs w:val="0"/>
                      <w:color w:val="000000" w:themeColor="text1"/>
                      <w:sz w:val="21"/>
                      <w:szCs w:val="21"/>
                      <w:highlight w:val="none"/>
                      <w:vertAlign w:val="baseline"/>
                      <w:lang w:val="en-US" w:eastAsia="zh-CN"/>
                      <w14:textFill>
                        <w14:solidFill>
                          <w14:schemeClr w14:val="tx1"/>
                        </w14:solidFill>
                      </w14:textFill>
                    </w:rPr>
                  </w:pPr>
                  <w:r>
                    <w:rPr>
                      <w:rFonts w:hint="eastAsia" w:cs="Times New Roman"/>
                      <w:b w:val="0"/>
                      <w:bCs w:val="0"/>
                      <w:color w:val="000000" w:themeColor="text1"/>
                      <w:sz w:val="21"/>
                      <w:szCs w:val="21"/>
                      <w:highlight w:val="none"/>
                      <w:vertAlign w:val="baseline"/>
                      <w:lang w:val="en-US" w:eastAsia="zh-CN"/>
                      <w14:textFill>
                        <w14:solidFill>
                          <w14:schemeClr w14:val="tx1"/>
                        </w14:solidFill>
                      </w14:textFill>
                    </w:rPr>
                    <w:t>污水处理站恶臭</w:t>
                  </w:r>
                </w:p>
              </w:tc>
              <w:tc>
                <w:tcPr>
                  <w:tcW w:w="1324" w:type="pct"/>
                  <w:gridSpan w:val="2"/>
                  <w:shd w:val="clear" w:color="auto" w:fill="auto"/>
                  <w:vAlign w:val="center"/>
                </w:tcPr>
                <w:p w14:paraId="342F5ED6">
                  <w:pPr>
                    <w:pStyle w:val="39"/>
                    <w:keepNext w:val="0"/>
                    <w:keepLines w:val="0"/>
                    <w:pageBreakBefore w:val="0"/>
                    <w:kinsoku/>
                    <w:wordWrap/>
                    <w:overflowPunct/>
                    <w:topLinePunct w:val="0"/>
                    <w:bidi w:val="0"/>
                    <w:spacing w:beforeLines="0" w:afterLines="0" w:line="240" w:lineRule="auto"/>
                    <w:ind w:left="0" w:leftChars="0" w:firstLine="0" w:firstLineChars="0"/>
                    <w:jc w:val="center"/>
                    <w:rPr>
                      <w:rFonts w:hint="eastAsia" w:ascii="Times New Roman" w:cs="Times New Roman"/>
                      <w:color w:val="000000" w:themeColor="text1"/>
                      <w:sz w:val="21"/>
                      <w:szCs w:val="21"/>
                      <w:highlight w:val="none"/>
                      <w:lang w:val="en-US" w:eastAsia="zh-CN"/>
                      <w14:textFill>
                        <w14:solidFill>
                          <w14:schemeClr w14:val="tx1"/>
                        </w14:solidFill>
                      </w14:textFill>
                    </w:rPr>
                  </w:pPr>
                  <w:r>
                    <w:rPr>
                      <w:rFonts w:hint="eastAsia" w:ascii="Times New Roman" w:cs="Times New Roman"/>
                      <w:color w:val="000000" w:themeColor="text1"/>
                      <w:sz w:val="21"/>
                      <w:szCs w:val="21"/>
                      <w:highlight w:val="none"/>
                      <w:lang w:val="en-US" w:eastAsia="zh-CN"/>
                      <w14:textFill>
                        <w14:solidFill>
                          <w14:schemeClr w14:val="tx1"/>
                        </w14:solidFill>
                      </w14:textFill>
                    </w:rPr>
                    <w:t>H</w:t>
                  </w:r>
                  <w:r>
                    <w:rPr>
                      <w:rFonts w:hint="eastAsia" w:ascii="Times New Roman" w:cs="Times New Roman"/>
                      <w:color w:val="000000" w:themeColor="text1"/>
                      <w:sz w:val="21"/>
                      <w:szCs w:val="21"/>
                      <w:highlight w:val="none"/>
                      <w:vertAlign w:val="subscript"/>
                      <w:lang w:val="en-US" w:eastAsia="zh-CN"/>
                      <w14:textFill>
                        <w14:solidFill>
                          <w14:schemeClr w14:val="tx1"/>
                        </w14:solidFill>
                      </w14:textFill>
                    </w:rPr>
                    <w:t>2</w:t>
                  </w:r>
                  <w:r>
                    <w:rPr>
                      <w:rFonts w:hint="eastAsia" w:ascii="Times New Roman" w:cs="Times New Roman"/>
                      <w:color w:val="000000" w:themeColor="text1"/>
                      <w:sz w:val="21"/>
                      <w:szCs w:val="21"/>
                      <w:highlight w:val="none"/>
                      <w:lang w:val="en-US" w:eastAsia="zh-CN"/>
                      <w14:textFill>
                        <w14:solidFill>
                          <w14:schemeClr w14:val="tx1"/>
                        </w14:solidFill>
                      </w14:textFill>
                    </w:rPr>
                    <w:t>S、NH</w:t>
                  </w:r>
                  <w:r>
                    <w:rPr>
                      <w:rFonts w:hint="eastAsia" w:ascii="Times New Roman" w:cs="Times New Roman"/>
                      <w:color w:val="000000" w:themeColor="text1"/>
                      <w:sz w:val="21"/>
                      <w:szCs w:val="21"/>
                      <w:highlight w:val="none"/>
                      <w:vertAlign w:val="subscript"/>
                      <w:lang w:val="en-US" w:eastAsia="zh-CN"/>
                      <w14:textFill>
                        <w14:solidFill>
                          <w14:schemeClr w14:val="tx1"/>
                        </w14:solidFill>
                      </w14:textFill>
                    </w:rPr>
                    <w:t>3</w:t>
                  </w:r>
                </w:p>
              </w:tc>
              <w:tc>
                <w:tcPr>
                  <w:tcW w:w="1715" w:type="pct"/>
                  <w:shd w:val="clear" w:color="auto" w:fill="auto"/>
                  <w:vAlign w:val="center"/>
                </w:tcPr>
                <w:p w14:paraId="59FE6A73">
                  <w:pPr>
                    <w:pStyle w:val="39"/>
                    <w:keepNext w:val="0"/>
                    <w:keepLines w:val="0"/>
                    <w:pageBreakBefore w:val="0"/>
                    <w:kinsoku/>
                    <w:wordWrap/>
                    <w:overflowPunct/>
                    <w:topLinePunct w:val="0"/>
                    <w:bidi w:val="0"/>
                    <w:spacing w:beforeLines="0" w:afterLines="0" w:line="240" w:lineRule="auto"/>
                    <w:ind w:left="0" w:leftChars="0" w:firstLine="0" w:firstLineChars="0"/>
                    <w:jc w:val="center"/>
                    <w:rPr>
                      <w:rFonts w:hint="eastAsia" w:ascii="Times New Roman" w:hAnsi="Times New Roman" w:eastAsia="宋体" w:cs="Times New Roman"/>
                      <w:color w:val="000000" w:themeColor="text1"/>
                      <w:kern w:val="2"/>
                      <w:sz w:val="21"/>
                      <w:szCs w:val="21"/>
                      <w:highlight w:val="none"/>
                      <w:lang w:val="en-US" w:eastAsia="zh-CN"/>
                      <w14:textFill>
                        <w14:solidFill>
                          <w14:schemeClr w14:val="tx1"/>
                        </w14:solidFill>
                      </w14:textFill>
                    </w:rPr>
                  </w:pPr>
                  <w:r>
                    <w:rPr>
                      <w:rFonts w:hint="eastAsia" w:ascii="Times New Roman" w:cs="Times New Roman"/>
                      <w:color w:val="000000" w:themeColor="text1"/>
                      <w:kern w:val="2"/>
                      <w:sz w:val="21"/>
                      <w:szCs w:val="21"/>
                      <w:highlight w:val="none"/>
                      <w:lang w:val="en-US" w:eastAsia="zh-CN"/>
                      <w14:textFill>
                        <w14:solidFill>
                          <w14:schemeClr w14:val="tx1"/>
                        </w14:solidFill>
                      </w14:textFill>
                    </w:rPr>
                    <w:t>加强厂内绿化，无组织排放</w:t>
                  </w:r>
                </w:p>
              </w:tc>
            </w:tr>
            <w:tr w14:paraId="67F77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5" w:type="pct"/>
                  <w:shd w:val="clear" w:color="auto" w:fill="auto"/>
                  <w:vAlign w:val="center"/>
                </w:tcPr>
                <w:p w14:paraId="3C0FDCF9">
                  <w:pPr>
                    <w:pStyle w:val="29"/>
                    <w:keepNext w:val="0"/>
                    <w:keepLines w:val="0"/>
                    <w:pageBreakBefore w:val="0"/>
                    <w:numPr>
                      <w:ilvl w:val="1"/>
                      <w:numId w:val="0"/>
                    </w:numPr>
                    <w:kinsoku/>
                    <w:wordWrap/>
                    <w:overflowPunct/>
                    <w:topLinePunct w:val="0"/>
                    <w:bidi w:val="0"/>
                    <w:snapToGrid w:val="0"/>
                    <w:spacing w:line="240" w:lineRule="auto"/>
                    <w:ind w:left="0" w:leftChars="0" w:firstLine="0" w:firstLineChars="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废水</w:t>
                  </w:r>
                </w:p>
              </w:tc>
              <w:tc>
                <w:tcPr>
                  <w:tcW w:w="1154" w:type="pct"/>
                  <w:shd w:val="clear" w:color="auto" w:fill="auto"/>
                  <w:vAlign w:val="center"/>
                </w:tcPr>
                <w:p w14:paraId="00FDFB89">
                  <w:pPr>
                    <w:keepNext w:val="0"/>
                    <w:keepLines w:val="0"/>
                    <w:pageBreakBefore w:val="0"/>
                    <w:kinsoku/>
                    <w:wordWrap/>
                    <w:overflowPunct/>
                    <w:topLinePunct w:val="0"/>
                    <w:bidi w:val="0"/>
                    <w:adjustRightInd w:val="0"/>
                    <w:snapToGrid w:val="0"/>
                    <w:spacing w:line="240" w:lineRule="auto"/>
                    <w:ind w:left="0" w:firstLine="0" w:firstLineChars="0"/>
                    <w:jc w:val="center"/>
                    <w:rPr>
                      <w:rFonts w:hint="eastAsia" w:ascii="Times New Roman" w:hAnsi="Times New Roman" w:eastAsia="宋体" w:cs="Times New Roman"/>
                      <w:color w:val="000000" w:themeColor="text1"/>
                      <w:kern w:val="0"/>
                      <w:sz w:val="21"/>
                      <w:szCs w:val="21"/>
                      <w:highlight w:val="none"/>
                      <w:lang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废水排放量</w:t>
                  </w:r>
                </w:p>
              </w:tc>
              <w:tc>
                <w:tcPr>
                  <w:tcW w:w="1324" w:type="pct"/>
                  <w:gridSpan w:val="2"/>
                  <w:shd w:val="clear" w:color="auto" w:fill="auto"/>
                  <w:vAlign w:val="center"/>
                </w:tcPr>
                <w:p w14:paraId="60431922">
                  <w:pPr>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23471.58</w:t>
                  </w:r>
                </w:p>
              </w:tc>
              <w:tc>
                <w:tcPr>
                  <w:tcW w:w="1715" w:type="pct"/>
                  <w:shd w:val="clear" w:color="auto" w:fill="auto"/>
                  <w:vAlign w:val="center"/>
                </w:tcPr>
                <w:p w14:paraId="186A5310">
                  <w:pPr>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厂区采用</w:t>
                  </w:r>
                  <w:r>
                    <w:rPr>
                      <w:rFonts w:hint="default" w:ascii="Times New Roman" w:hAnsi="Times New Roman" w:cs="Times New Roman"/>
                      <w:color w:val="000000" w:themeColor="text1"/>
                      <w:sz w:val="21"/>
                      <w:szCs w:val="21"/>
                      <w14:textFill>
                        <w14:solidFill>
                          <w14:schemeClr w14:val="tx1"/>
                        </w14:solidFill>
                      </w14:textFill>
                    </w:rPr>
                    <w:t>雨、污分流</w:t>
                  </w:r>
                  <w:r>
                    <w:rPr>
                      <w:rFonts w:hint="eastAsia" w:ascii="Times New Roman" w:hAnsi="Times New Roman" w:cs="Times New Roman"/>
                      <w:color w:val="000000" w:themeColor="text1"/>
                      <w:sz w:val="21"/>
                      <w:szCs w:val="21"/>
                      <w:lang w:eastAsia="zh-CN"/>
                      <w14:textFill>
                        <w14:solidFill>
                          <w14:schemeClr w14:val="tx1"/>
                        </w14:solidFill>
                      </w14:textFill>
                    </w:rPr>
                    <w:t>；</w:t>
                  </w:r>
                  <w:r>
                    <w:rPr>
                      <w:rFonts w:hint="default" w:ascii="Times New Roman" w:hAnsi="Times New Roman" w:cs="Times New Roman"/>
                      <w:color w:val="000000" w:themeColor="text1"/>
                      <w:sz w:val="21"/>
                      <w:szCs w:val="21"/>
                      <w:lang w:eastAsia="zh-CN"/>
                      <w14:textFill>
                        <w14:solidFill>
                          <w14:schemeClr w14:val="tx1"/>
                        </w14:solidFill>
                      </w14:textFill>
                    </w:rPr>
                    <w:t>运营期</w:t>
                  </w:r>
                  <w:r>
                    <w:rPr>
                      <w:rFonts w:hint="default" w:ascii="Times New Roman" w:hAnsi="Times New Roman" w:cs="Times New Roman"/>
                      <w:color w:val="000000" w:themeColor="text1"/>
                      <w:sz w:val="21"/>
                      <w:szCs w:val="21"/>
                      <w:lang w:val="en-US" w:eastAsia="zh-CN"/>
                      <w14:textFill>
                        <w14:solidFill>
                          <w14:schemeClr w14:val="tx1"/>
                        </w14:solidFill>
                      </w14:textFill>
                    </w:rPr>
                    <w:t>生活污水和生产废水经污水处理站（格栅+调节池+沉淀池+A/O池+二沉池）预处理后，经园区污水管网排入</w:t>
                  </w:r>
                  <w:r>
                    <w:rPr>
                      <w:rFonts w:hint="eastAsia" w:ascii="Times New Roman" w:hAnsi="Times New Roman" w:cs="Times New Roman"/>
                      <w:color w:val="000000" w:themeColor="text1"/>
                      <w:sz w:val="21"/>
                      <w:szCs w:val="21"/>
                      <w:lang w:val="en-US" w:eastAsia="zh-CN"/>
                      <w14:textFill>
                        <w14:solidFill>
                          <w14:schemeClr w14:val="tx1"/>
                        </w14:solidFill>
                      </w14:textFill>
                    </w:rPr>
                    <w:t>汴北</w:t>
                  </w:r>
                  <w:r>
                    <w:rPr>
                      <w:rFonts w:hint="default" w:ascii="Times New Roman" w:hAnsi="Times New Roman" w:cs="Times New Roman"/>
                      <w:color w:val="000000" w:themeColor="text1"/>
                      <w:sz w:val="21"/>
                      <w:szCs w:val="21"/>
                      <w:lang w:val="en-US" w:eastAsia="zh-CN"/>
                      <w14:textFill>
                        <w14:solidFill>
                          <w14:schemeClr w14:val="tx1"/>
                        </w14:solidFill>
                      </w14:textFill>
                    </w:rPr>
                    <w:t>污水处理厂统一处理</w:t>
                  </w:r>
                  <w:r>
                    <w:rPr>
                      <w:rFonts w:hint="eastAsia"/>
                      <w:color w:val="000000" w:themeColor="text1"/>
                      <w:sz w:val="21"/>
                      <w:szCs w:val="21"/>
                      <w:lang w:eastAsia="zh-CN"/>
                      <w14:textFill>
                        <w14:solidFill>
                          <w14:schemeClr w14:val="tx1"/>
                        </w14:solidFill>
                      </w14:textFill>
                    </w:rPr>
                    <w:t>。</w:t>
                  </w:r>
                </w:p>
              </w:tc>
            </w:tr>
            <w:tr w14:paraId="546E4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5" w:type="pct"/>
                  <w:shd w:val="clear" w:color="auto" w:fill="auto"/>
                  <w:vAlign w:val="center"/>
                </w:tcPr>
                <w:p w14:paraId="469D8F0C">
                  <w:pPr>
                    <w:pStyle w:val="29"/>
                    <w:keepNext w:val="0"/>
                    <w:keepLines w:val="0"/>
                    <w:pageBreakBefore w:val="0"/>
                    <w:numPr>
                      <w:ilvl w:val="1"/>
                      <w:numId w:val="0"/>
                    </w:numPr>
                    <w:kinsoku/>
                    <w:wordWrap/>
                    <w:overflowPunct/>
                    <w:topLinePunct w:val="0"/>
                    <w:bidi w:val="0"/>
                    <w:snapToGrid w:val="0"/>
                    <w:spacing w:line="240" w:lineRule="auto"/>
                    <w:ind w:leftChars="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噪声</w:t>
                  </w:r>
                </w:p>
              </w:tc>
              <w:tc>
                <w:tcPr>
                  <w:tcW w:w="1154" w:type="pct"/>
                  <w:shd w:val="clear" w:color="auto" w:fill="auto"/>
                  <w:vAlign w:val="center"/>
                </w:tcPr>
                <w:p w14:paraId="01852C9F">
                  <w:pPr>
                    <w:keepNext w:val="0"/>
                    <w:keepLines w:val="0"/>
                    <w:pageBreakBefore w:val="0"/>
                    <w:kinsoku/>
                    <w:wordWrap/>
                    <w:overflowPunct/>
                    <w:topLinePunct w:val="0"/>
                    <w:bidi w:val="0"/>
                    <w:adjustRightInd w:val="0"/>
                    <w:snapToGrid w:val="0"/>
                    <w:spacing w:line="240" w:lineRule="auto"/>
                    <w:ind w:left="0" w:firstLine="0" w:firstLineChars="0"/>
                    <w:jc w:val="cente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w:t>
                  </w:r>
                </w:p>
              </w:tc>
              <w:tc>
                <w:tcPr>
                  <w:tcW w:w="1324" w:type="pct"/>
                  <w:gridSpan w:val="2"/>
                  <w:shd w:val="clear" w:color="auto" w:fill="auto"/>
                  <w:vAlign w:val="center"/>
                </w:tcPr>
                <w:p w14:paraId="6A0DC643">
                  <w:pPr>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w:t>
                  </w:r>
                </w:p>
              </w:tc>
              <w:tc>
                <w:tcPr>
                  <w:tcW w:w="1715" w:type="pct"/>
                  <w:shd w:val="clear" w:color="auto" w:fill="auto"/>
                  <w:vAlign w:val="center"/>
                </w:tcPr>
                <w:p w14:paraId="66C65F15">
                  <w:pPr>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厂房隔声和距离减震降噪</w:t>
                  </w:r>
                  <w:r>
                    <w:rPr>
                      <w:rFonts w:hint="eastAsia" w:cs="Times New Roman"/>
                      <w:color w:val="000000" w:themeColor="text1"/>
                      <w:sz w:val="21"/>
                      <w:szCs w:val="21"/>
                      <w:highlight w:val="none"/>
                      <w:lang w:val="en-US" w:eastAsia="zh-CN"/>
                      <w14:textFill>
                        <w14:solidFill>
                          <w14:schemeClr w14:val="tx1"/>
                        </w14:solidFill>
                      </w14:textFill>
                    </w:rPr>
                    <w:t>等</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措施</w:t>
                  </w:r>
                </w:p>
              </w:tc>
            </w:tr>
            <w:tr w14:paraId="0D8AE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5" w:type="pct"/>
                  <w:vMerge w:val="restart"/>
                  <w:shd w:val="clear" w:color="auto" w:fill="auto"/>
                  <w:vAlign w:val="center"/>
                </w:tcPr>
                <w:p w14:paraId="3C0B3C30">
                  <w:pPr>
                    <w:pStyle w:val="29"/>
                    <w:keepNext w:val="0"/>
                    <w:keepLines w:val="0"/>
                    <w:pageBreakBefore w:val="0"/>
                    <w:numPr>
                      <w:ilvl w:val="1"/>
                      <w:numId w:val="0"/>
                    </w:numPr>
                    <w:kinsoku/>
                    <w:wordWrap/>
                    <w:overflowPunct/>
                    <w:topLinePunct w:val="0"/>
                    <w:bidi w:val="0"/>
                    <w:snapToGrid w:val="0"/>
                    <w:spacing w:line="240" w:lineRule="auto"/>
                    <w:ind w:left="0" w:leftChars="0" w:firstLine="0" w:firstLineChars="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固废</w:t>
                  </w:r>
                </w:p>
              </w:tc>
              <w:tc>
                <w:tcPr>
                  <w:tcW w:w="1154" w:type="pct"/>
                  <w:shd w:val="clear" w:color="auto" w:fill="auto"/>
                  <w:vAlign w:val="center"/>
                </w:tcPr>
                <w:p w14:paraId="320389D6">
                  <w:pPr>
                    <w:keepNext w:val="0"/>
                    <w:keepLines w:val="0"/>
                    <w:pageBreakBefore w:val="0"/>
                    <w:widowControl/>
                    <w:suppressLineNumbers w:val="0"/>
                    <w:kinsoku/>
                    <w:wordWrap/>
                    <w:overflowPunct/>
                    <w:autoSpaceDE/>
                    <w:autoSpaceDN/>
                    <w:bidi w:val="0"/>
                    <w:jc w:val="center"/>
                    <w:textAlignment w:val="auto"/>
                    <w:rPr>
                      <w:rFonts w:hint="default" w:ascii="Times New Roman" w:hAnsi="Times New Roman" w:eastAsia="宋体" w:cs="Times New Roman"/>
                      <w:b w:val="0"/>
                      <w:bCs w:val="0"/>
                      <w:color w:val="000000" w:themeColor="text1"/>
                      <w:kern w:val="2"/>
                      <w:sz w:val="21"/>
                      <w:szCs w:val="21"/>
                      <w:highlight w:val="none"/>
                      <w:vertAlign w:val="baseli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vertAlign w:val="baseline"/>
                      <w:lang w:val="en-US" w:eastAsia="zh-CN"/>
                      <w14:textFill>
                        <w14:solidFill>
                          <w14:schemeClr w14:val="tx1"/>
                        </w14:solidFill>
                      </w14:textFill>
                    </w:rPr>
                    <w:t>生活垃圾</w:t>
                  </w:r>
                </w:p>
              </w:tc>
              <w:tc>
                <w:tcPr>
                  <w:tcW w:w="1324" w:type="pct"/>
                  <w:gridSpan w:val="2"/>
                  <w:shd w:val="clear" w:color="auto" w:fill="auto"/>
                  <w:vAlign w:val="center"/>
                </w:tcPr>
                <w:p w14:paraId="059CDCB6">
                  <w:pPr>
                    <w:pStyle w:val="49"/>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highlight w:val="none"/>
                      <w:lang w:val="en-US" w:eastAsia="zh-CN" w:bidi="en-US"/>
                      <w14:textFill>
                        <w14:solidFill>
                          <w14:schemeClr w14:val="tx1"/>
                        </w14:solidFill>
                      </w14:textFill>
                    </w:rPr>
                  </w:pPr>
                  <w:r>
                    <w:rPr>
                      <w:rFonts w:hint="eastAsia" w:ascii="Times New Roman" w:hAnsi="Times New Roman" w:cs="Times New Roman"/>
                      <w:color w:val="000000" w:themeColor="text1"/>
                      <w:kern w:val="0"/>
                      <w:sz w:val="21"/>
                      <w:szCs w:val="21"/>
                      <w:highlight w:val="none"/>
                      <w:lang w:val="en-US" w:eastAsia="zh-CN" w:bidi="en-US"/>
                      <w14:textFill>
                        <w14:solidFill>
                          <w14:schemeClr w14:val="tx1"/>
                        </w14:solidFill>
                      </w14:textFill>
                    </w:rPr>
                    <w:t>45</w:t>
                  </w:r>
                </w:p>
              </w:tc>
              <w:tc>
                <w:tcPr>
                  <w:tcW w:w="1715" w:type="pct"/>
                  <w:shd w:val="clear" w:color="auto" w:fill="auto"/>
                  <w:vAlign w:val="center"/>
                </w:tcPr>
                <w:p w14:paraId="763E0499">
                  <w:pPr>
                    <w:keepNext w:val="0"/>
                    <w:keepLines w:val="0"/>
                    <w:pageBreakBefore w:val="0"/>
                    <w:kinsoku/>
                    <w:wordWrap/>
                    <w:overflowPunct/>
                    <w:topLinePunct/>
                    <w:autoSpaceDE/>
                    <w:autoSpaceDN/>
                    <w:bidi w:val="0"/>
                    <w:adjustRightInd w:val="0"/>
                    <w:snapToGrid w:val="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交由环卫部门处理</w:t>
                  </w:r>
                </w:p>
              </w:tc>
            </w:tr>
            <w:tr w14:paraId="3DF4C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5" w:type="pct"/>
                  <w:vMerge w:val="continue"/>
                  <w:shd w:val="clear" w:color="auto" w:fill="auto"/>
                  <w:vAlign w:val="center"/>
                </w:tcPr>
                <w:p w14:paraId="643C7E12">
                  <w:pPr>
                    <w:pStyle w:val="29"/>
                    <w:keepNext w:val="0"/>
                    <w:keepLines w:val="0"/>
                    <w:pageBreakBefore w:val="0"/>
                    <w:numPr>
                      <w:ilvl w:val="1"/>
                      <w:numId w:val="0"/>
                    </w:numPr>
                    <w:kinsoku/>
                    <w:wordWrap/>
                    <w:overflowPunct/>
                    <w:topLinePunct w:val="0"/>
                    <w:bidi w:val="0"/>
                    <w:snapToGrid w:val="0"/>
                    <w:spacing w:line="240" w:lineRule="auto"/>
                    <w:ind w:left="0" w:leftChars="0" w:firstLine="0" w:firstLineChars="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1154" w:type="pct"/>
                  <w:shd w:val="clear" w:color="auto" w:fill="auto"/>
                  <w:vAlign w:val="center"/>
                </w:tcPr>
                <w:p w14:paraId="09EF68BB">
                  <w:pPr>
                    <w:keepNext w:val="0"/>
                    <w:keepLines w:val="0"/>
                    <w:pageBreakBefore w:val="0"/>
                    <w:widowControl/>
                    <w:suppressLineNumbers w:val="0"/>
                    <w:kinsoku/>
                    <w:wordWrap/>
                    <w:overflowPunct/>
                    <w:autoSpaceDE/>
                    <w:autoSpaceDN/>
                    <w:bidi w:val="0"/>
                    <w:jc w:val="center"/>
                    <w:textAlignment w:val="auto"/>
                    <w:rPr>
                      <w:rFonts w:hint="default" w:ascii="Times New Roman" w:hAnsi="Times New Roman" w:eastAsia="宋体" w:cs="Times New Roman"/>
                      <w:b w:val="0"/>
                      <w:bCs w:val="0"/>
                      <w:color w:val="000000" w:themeColor="text1"/>
                      <w:kern w:val="2"/>
                      <w:sz w:val="21"/>
                      <w:szCs w:val="21"/>
                      <w:highlight w:val="none"/>
                      <w:vertAlign w:val="baseline"/>
                      <w:lang w:val="en-US" w:eastAsia="zh-CN" w:bidi="ar-SA"/>
                      <w14:textFill>
                        <w14:solidFill>
                          <w14:schemeClr w14:val="tx1"/>
                        </w14:solidFill>
                      </w14:textFill>
                    </w:rPr>
                  </w:pPr>
                  <w:r>
                    <w:rPr>
                      <w:rFonts w:hint="eastAsia" w:cs="Times New Roman"/>
                      <w:b w:val="0"/>
                      <w:bCs w:val="0"/>
                      <w:color w:val="000000" w:themeColor="text1"/>
                      <w:sz w:val="21"/>
                      <w:szCs w:val="21"/>
                      <w:highlight w:val="none"/>
                      <w:vertAlign w:val="baseline"/>
                      <w:lang w:val="en-US" w:eastAsia="zh-CN"/>
                      <w14:textFill>
                        <w14:solidFill>
                          <w14:schemeClr w14:val="tx1"/>
                        </w14:solidFill>
                      </w14:textFill>
                    </w:rPr>
                    <w:t>破损、坏烂果蔬</w:t>
                  </w:r>
                </w:p>
              </w:tc>
              <w:tc>
                <w:tcPr>
                  <w:tcW w:w="1324" w:type="pct"/>
                  <w:gridSpan w:val="2"/>
                  <w:shd w:val="clear" w:color="auto" w:fill="auto"/>
                  <w:vAlign w:val="center"/>
                </w:tcPr>
                <w:p w14:paraId="0F24EBFF">
                  <w:pPr>
                    <w:pStyle w:val="49"/>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cs="Times New Roman"/>
                      <w:b w:val="0"/>
                      <w:bCs/>
                      <w:color w:val="000000" w:themeColor="text1"/>
                      <w:kern w:val="2"/>
                      <w:sz w:val="21"/>
                      <w:szCs w:val="21"/>
                      <w:vertAlign w:val="baseline"/>
                      <w:lang w:val="en-US" w:eastAsia="zh-CN" w:bidi="ar-SA"/>
                      <w14:textFill>
                        <w14:solidFill>
                          <w14:schemeClr w14:val="tx1"/>
                        </w14:solidFill>
                      </w14:textFill>
                    </w:rPr>
                    <w:t>1000</w:t>
                  </w:r>
                </w:p>
              </w:tc>
              <w:tc>
                <w:tcPr>
                  <w:tcW w:w="1715" w:type="pct"/>
                  <w:shd w:val="clear" w:color="auto" w:fill="auto"/>
                  <w:vAlign w:val="center"/>
                </w:tcPr>
                <w:p w14:paraId="3CF34E13">
                  <w:pPr>
                    <w:keepNext w:val="0"/>
                    <w:keepLines w:val="0"/>
                    <w:pageBreakBefore w:val="0"/>
                    <w:kinsoku/>
                    <w:wordWrap/>
                    <w:overflowPunct/>
                    <w:topLinePunct/>
                    <w:autoSpaceDE/>
                    <w:autoSpaceDN/>
                    <w:bidi w:val="0"/>
                    <w:adjustRightInd w:val="0"/>
                    <w:snapToGrid w:val="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委托农户将固废作为有机肥处置利用</w:t>
                  </w:r>
                </w:p>
              </w:tc>
            </w:tr>
            <w:tr w14:paraId="7100B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5" w:type="pct"/>
                  <w:vMerge w:val="continue"/>
                  <w:shd w:val="clear" w:color="auto" w:fill="auto"/>
                  <w:vAlign w:val="center"/>
                </w:tcPr>
                <w:p w14:paraId="20AF6F99">
                  <w:pPr>
                    <w:pStyle w:val="29"/>
                    <w:keepNext w:val="0"/>
                    <w:keepLines w:val="0"/>
                    <w:pageBreakBefore w:val="0"/>
                    <w:numPr>
                      <w:ilvl w:val="1"/>
                      <w:numId w:val="0"/>
                    </w:numPr>
                    <w:kinsoku/>
                    <w:wordWrap/>
                    <w:overflowPunct/>
                    <w:topLinePunct w:val="0"/>
                    <w:bidi w:val="0"/>
                    <w:snapToGrid w:val="0"/>
                    <w:spacing w:line="240" w:lineRule="auto"/>
                    <w:ind w:left="0" w:leftChars="0" w:firstLine="0" w:firstLineChars="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1154" w:type="pct"/>
                  <w:shd w:val="clear" w:color="auto" w:fill="auto"/>
                  <w:vAlign w:val="center"/>
                </w:tcPr>
                <w:p w14:paraId="20B69B20">
                  <w:pPr>
                    <w:keepNext w:val="0"/>
                    <w:keepLines w:val="0"/>
                    <w:pageBreakBefore w:val="0"/>
                    <w:widowControl/>
                    <w:suppressLineNumbers w:val="0"/>
                    <w:kinsoku/>
                    <w:wordWrap/>
                    <w:overflowPunct/>
                    <w:autoSpaceDE/>
                    <w:autoSpaceDN/>
                    <w:bidi w:val="0"/>
                    <w:jc w:val="center"/>
                    <w:textAlignment w:val="auto"/>
                    <w:rPr>
                      <w:rFonts w:hint="eastAsia" w:ascii="Times New Roman" w:hAnsi="Times New Roman" w:eastAsia="宋体" w:cs="Times New Roman"/>
                      <w:b w:val="0"/>
                      <w:bCs w:val="0"/>
                      <w:color w:val="000000" w:themeColor="text1"/>
                      <w:kern w:val="2"/>
                      <w:sz w:val="21"/>
                      <w:szCs w:val="21"/>
                      <w:highlight w:val="none"/>
                      <w:vertAlign w:val="baseline"/>
                      <w:lang w:val="en-US" w:eastAsia="zh-CN" w:bidi="ar-SA"/>
                      <w14:textFill>
                        <w14:solidFill>
                          <w14:schemeClr w14:val="tx1"/>
                        </w14:solidFill>
                      </w14:textFill>
                    </w:rPr>
                  </w:pPr>
                  <w:r>
                    <w:rPr>
                      <w:rFonts w:hint="eastAsia" w:cs="Times New Roman"/>
                      <w:b w:val="0"/>
                      <w:bCs w:val="0"/>
                      <w:color w:val="000000" w:themeColor="text1"/>
                      <w:sz w:val="21"/>
                      <w:szCs w:val="21"/>
                      <w:highlight w:val="none"/>
                      <w:vertAlign w:val="baseline"/>
                      <w:lang w:val="en-US" w:eastAsia="zh-CN"/>
                      <w14:textFill>
                        <w14:solidFill>
                          <w14:schemeClr w14:val="tx1"/>
                        </w14:solidFill>
                      </w14:textFill>
                    </w:rPr>
                    <w:t>废包装材料</w:t>
                  </w:r>
                </w:p>
              </w:tc>
              <w:tc>
                <w:tcPr>
                  <w:tcW w:w="1324" w:type="pct"/>
                  <w:gridSpan w:val="2"/>
                  <w:shd w:val="clear" w:color="auto" w:fill="auto"/>
                  <w:vAlign w:val="center"/>
                </w:tcPr>
                <w:p w14:paraId="17B727F9">
                  <w:pPr>
                    <w:pStyle w:val="49"/>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cs="Times New Roman"/>
                      <w:b w:val="0"/>
                      <w:bCs/>
                      <w:color w:val="000000" w:themeColor="text1"/>
                      <w:kern w:val="2"/>
                      <w:sz w:val="21"/>
                      <w:szCs w:val="21"/>
                      <w:vertAlign w:val="baseline"/>
                      <w:lang w:val="en-US" w:eastAsia="zh-CN" w:bidi="ar-SA"/>
                      <w14:textFill>
                        <w14:solidFill>
                          <w14:schemeClr w14:val="tx1"/>
                        </w14:solidFill>
                      </w14:textFill>
                    </w:rPr>
                    <w:t>2</w:t>
                  </w:r>
                </w:p>
              </w:tc>
              <w:tc>
                <w:tcPr>
                  <w:tcW w:w="1715" w:type="pct"/>
                  <w:shd w:val="clear" w:color="auto" w:fill="auto"/>
                  <w:vAlign w:val="center"/>
                </w:tcPr>
                <w:p w14:paraId="176F3FA2">
                  <w:pPr>
                    <w:keepNext w:val="0"/>
                    <w:keepLines w:val="0"/>
                    <w:pageBreakBefore w:val="0"/>
                    <w:kinsoku/>
                    <w:wordWrap/>
                    <w:overflowPunct/>
                    <w:topLinePunct/>
                    <w:autoSpaceDE/>
                    <w:autoSpaceDN/>
                    <w:bidi w:val="0"/>
                    <w:adjustRightInd w:val="0"/>
                    <w:snapToGrid w:val="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sz w:val="21"/>
                      <w:szCs w:val="21"/>
                      <w:lang w:eastAsia="zh-CN"/>
                      <w14:textFill>
                        <w14:solidFill>
                          <w14:schemeClr w14:val="tx1"/>
                        </w14:solidFill>
                      </w14:textFill>
                    </w:rPr>
                    <w:t>外售物资回收部门</w:t>
                  </w:r>
                </w:p>
              </w:tc>
            </w:tr>
            <w:tr w14:paraId="0F709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5" w:type="pct"/>
                  <w:vMerge w:val="continue"/>
                  <w:shd w:val="clear" w:color="auto" w:fill="auto"/>
                  <w:vAlign w:val="center"/>
                </w:tcPr>
                <w:p w14:paraId="444CB2A1">
                  <w:pPr>
                    <w:pStyle w:val="29"/>
                    <w:keepNext w:val="0"/>
                    <w:keepLines w:val="0"/>
                    <w:pageBreakBefore w:val="0"/>
                    <w:numPr>
                      <w:ilvl w:val="1"/>
                      <w:numId w:val="0"/>
                    </w:numPr>
                    <w:kinsoku/>
                    <w:wordWrap/>
                    <w:overflowPunct/>
                    <w:topLinePunct w:val="0"/>
                    <w:bidi w:val="0"/>
                    <w:snapToGrid w:val="0"/>
                    <w:spacing w:line="240" w:lineRule="auto"/>
                    <w:ind w:left="0" w:leftChars="0" w:firstLine="0" w:firstLineChars="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1154" w:type="pct"/>
                  <w:shd w:val="clear" w:color="auto" w:fill="auto"/>
                  <w:vAlign w:val="center"/>
                </w:tcPr>
                <w:p w14:paraId="4C9F978A">
                  <w:pPr>
                    <w:keepNext w:val="0"/>
                    <w:keepLines w:val="0"/>
                    <w:pageBreakBefore w:val="0"/>
                    <w:widowControl/>
                    <w:suppressLineNumbers w:val="0"/>
                    <w:kinsoku/>
                    <w:wordWrap/>
                    <w:overflowPunct/>
                    <w:autoSpaceDE/>
                    <w:autoSpaceDN/>
                    <w:bidi w:val="0"/>
                    <w:jc w:val="center"/>
                    <w:textAlignment w:val="auto"/>
                    <w:rPr>
                      <w:rFonts w:hint="eastAsia" w:cs="Times New Roman"/>
                      <w:b w:val="0"/>
                      <w:bCs w:val="0"/>
                      <w:color w:val="000000" w:themeColor="text1"/>
                      <w:sz w:val="21"/>
                      <w:szCs w:val="21"/>
                      <w:highlight w:val="none"/>
                      <w:vertAlign w:val="baseline"/>
                      <w:lang w:val="en-US" w:eastAsia="zh-CN"/>
                      <w14:textFill>
                        <w14:solidFill>
                          <w14:schemeClr w14:val="tx1"/>
                        </w14:solidFill>
                      </w14:textFill>
                    </w:rPr>
                  </w:pPr>
                  <w:r>
                    <w:rPr>
                      <w:rFonts w:hint="eastAsia" w:cs="Times New Roman"/>
                      <w:b w:val="0"/>
                      <w:bCs w:val="0"/>
                      <w:color w:val="000000" w:themeColor="text1"/>
                      <w:sz w:val="21"/>
                      <w:szCs w:val="21"/>
                      <w:highlight w:val="none"/>
                      <w:vertAlign w:val="baseline"/>
                      <w:lang w:val="en-US" w:eastAsia="zh-CN"/>
                      <w14:textFill>
                        <w14:solidFill>
                          <w14:schemeClr w14:val="tx1"/>
                        </w14:solidFill>
                      </w14:textFill>
                    </w:rPr>
                    <w:t>废反渗透膜</w:t>
                  </w:r>
                </w:p>
              </w:tc>
              <w:tc>
                <w:tcPr>
                  <w:tcW w:w="1324" w:type="pct"/>
                  <w:gridSpan w:val="2"/>
                  <w:shd w:val="clear" w:color="auto" w:fill="auto"/>
                  <w:vAlign w:val="center"/>
                </w:tcPr>
                <w:p w14:paraId="2C50A18C">
                  <w:pPr>
                    <w:pStyle w:val="49"/>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cs="Times New Roman"/>
                      <w:b w:val="0"/>
                      <w:bCs/>
                      <w:color w:val="000000" w:themeColor="text1"/>
                      <w:kern w:val="2"/>
                      <w:sz w:val="21"/>
                      <w:szCs w:val="21"/>
                      <w:vertAlign w:val="baseline"/>
                      <w:lang w:val="en-US" w:eastAsia="zh-CN" w:bidi="ar-SA"/>
                      <w14:textFill>
                        <w14:solidFill>
                          <w14:schemeClr w14:val="tx1"/>
                        </w14:solidFill>
                      </w14:textFill>
                    </w:rPr>
                    <w:t>0.05</w:t>
                  </w:r>
                </w:p>
              </w:tc>
              <w:tc>
                <w:tcPr>
                  <w:tcW w:w="1715" w:type="pct"/>
                  <w:shd w:val="clear" w:color="auto" w:fill="auto"/>
                  <w:vAlign w:val="center"/>
                </w:tcPr>
                <w:p w14:paraId="165AFC4F">
                  <w:pPr>
                    <w:keepNext w:val="0"/>
                    <w:keepLines w:val="0"/>
                    <w:pageBreakBefore w:val="0"/>
                    <w:kinsoku/>
                    <w:wordWrap/>
                    <w:overflowPunct/>
                    <w:topLinePunct/>
                    <w:autoSpaceDE/>
                    <w:autoSpaceDN/>
                    <w:bidi w:val="0"/>
                    <w:adjustRightInd w:val="0"/>
                    <w:snapToGrid w:val="0"/>
                    <w:jc w:val="center"/>
                    <w:textAlignment w:val="auto"/>
                    <w:rPr>
                      <w:rFonts w:hint="eastAsia"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t>由</w:t>
                  </w:r>
                  <w:r>
                    <w:rPr>
                      <w:rFonts w:hint="eastAsia" w:cs="Times New Roman"/>
                      <w:snapToGrid/>
                      <w:color w:val="000000" w:themeColor="text1"/>
                      <w:spacing w:val="0"/>
                      <w:kern w:val="0"/>
                      <w:position w:val="0"/>
                      <w:sz w:val="21"/>
                      <w:szCs w:val="21"/>
                      <w:lang w:val="en-US" w:eastAsia="zh-CN"/>
                      <w14:textFill>
                        <w14:solidFill>
                          <w14:schemeClr w14:val="tx1"/>
                        </w14:solidFill>
                      </w14:textFill>
                    </w:rPr>
                    <w:t>厂家回收</w:t>
                  </w:r>
                </w:p>
              </w:tc>
            </w:tr>
            <w:tr w14:paraId="2A84F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5" w:type="pct"/>
                  <w:vMerge w:val="continue"/>
                  <w:shd w:val="clear" w:color="auto" w:fill="auto"/>
                  <w:vAlign w:val="center"/>
                </w:tcPr>
                <w:p w14:paraId="4010DF44">
                  <w:pPr>
                    <w:pStyle w:val="29"/>
                    <w:keepNext w:val="0"/>
                    <w:keepLines w:val="0"/>
                    <w:pageBreakBefore w:val="0"/>
                    <w:numPr>
                      <w:ilvl w:val="1"/>
                      <w:numId w:val="0"/>
                    </w:numPr>
                    <w:kinsoku/>
                    <w:wordWrap/>
                    <w:overflowPunct/>
                    <w:topLinePunct w:val="0"/>
                    <w:bidi w:val="0"/>
                    <w:snapToGrid w:val="0"/>
                    <w:spacing w:line="240" w:lineRule="auto"/>
                    <w:ind w:left="0" w:leftChars="0" w:firstLine="0" w:firstLineChars="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1154" w:type="pct"/>
                  <w:shd w:val="clear" w:color="auto" w:fill="auto"/>
                  <w:vAlign w:val="center"/>
                </w:tcPr>
                <w:p w14:paraId="36809E73">
                  <w:pPr>
                    <w:keepNext w:val="0"/>
                    <w:keepLines w:val="0"/>
                    <w:pageBreakBefore w:val="0"/>
                    <w:kinsoku/>
                    <w:wordWrap/>
                    <w:overflowPunct/>
                    <w:topLinePunct w:val="0"/>
                    <w:autoSpaceDE/>
                    <w:autoSpaceDN/>
                    <w:bidi w:val="0"/>
                    <w:spacing w:line="240" w:lineRule="auto"/>
                    <w:jc w:val="center"/>
                    <w:textAlignment w:val="auto"/>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kern w:val="2"/>
                      <w:sz w:val="21"/>
                      <w:szCs w:val="21"/>
                      <w:lang w:val="en-US" w:eastAsia="zh-CN" w:bidi="ar-SA"/>
                      <w14:textFill>
                        <w14:solidFill>
                          <w14:schemeClr w14:val="tx1"/>
                        </w14:solidFill>
                      </w14:textFill>
                    </w:rPr>
                    <w:t>污水处理站污泥</w:t>
                  </w:r>
                </w:p>
              </w:tc>
              <w:tc>
                <w:tcPr>
                  <w:tcW w:w="1324" w:type="pct"/>
                  <w:gridSpan w:val="2"/>
                  <w:shd w:val="clear" w:color="auto" w:fill="auto"/>
                  <w:vAlign w:val="center"/>
                </w:tcPr>
                <w:p w14:paraId="5F4F1DAF">
                  <w:pPr>
                    <w:pStyle w:val="49"/>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cs="Times New Roman"/>
                      <w:b w:val="0"/>
                      <w:bCs/>
                      <w:color w:val="000000" w:themeColor="text1"/>
                      <w:kern w:val="2"/>
                      <w:sz w:val="21"/>
                      <w:szCs w:val="21"/>
                      <w:vertAlign w:val="baseline"/>
                      <w:lang w:val="en-US" w:eastAsia="zh-CN" w:bidi="ar-SA"/>
                      <w14:textFill>
                        <w14:solidFill>
                          <w14:schemeClr w14:val="tx1"/>
                        </w14:solidFill>
                      </w14:textFill>
                    </w:rPr>
                    <w:t>2.7</w:t>
                  </w:r>
                </w:p>
              </w:tc>
              <w:tc>
                <w:tcPr>
                  <w:tcW w:w="1715" w:type="pct"/>
                  <w:shd w:val="clear" w:color="auto" w:fill="auto"/>
                  <w:vAlign w:val="center"/>
                </w:tcPr>
                <w:p w14:paraId="51D03B9A">
                  <w:pPr>
                    <w:pStyle w:val="11"/>
                    <w:keepNext w:val="0"/>
                    <w:keepLines w:val="0"/>
                    <w:pageBreakBefore w:val="0"/>
                    <w:widowControl/>
                    <w:kinsoku/>
                    <w:wordWrap/>
                    <w:overflowPunct/>
                    <w:topLinePunct w:val="0"/>
                    <w:autoSpaceDE/>
                    <w:autoSpaceDN/>
                    <w:bidi w:val="0"/>
                    <w:adjustRightInd w:val="0"/>
                    <w:snapToGrid w:val="0"/>
                    <w:spacing w:before="0" w:after="0" w:line="240" w:lineRule="auto"/>
                    <w:ind w:left="0" w:leftChars="0" w:right="0" w:rightChars="0"/>
                    <w:jc w:val="center"/>
                    <w:textAlignment w:val="auto"/>
                    <w:rPr>
                      <w:rFonts w:hint="default" w:ascii="Times New Roman" w:hAnsi="Times New Roman" w:eastAsia="宋体" w:cs="Times New Roman"/>
                      <w:b w:val="0"/>
                      <w:bCs w:val="0"/>
                      <w:color w:val="000000" w:themeColor="text1"/>
                      <w:kern w:val="0"/>
                      <w:sz w:val="21"/>
                      <w:szCs w:val="21"/>
                      <w:highlight w:val="none"/>
                      <w:vertAlign w:val="baseli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交由环卫部门处理</w:t>
                  </w:r>
                </w:p>
              </w:tc>
            </w:tr>
          </w:tbl>
          <w:p w14:paraId="302F834B">
            <w:pPr>
              <w:pStyle w:val="22"/>
              <w:keepNext w:val="0"/>
              <w:keepLines w:val="0"/>
              <w:pageBreakBefore w:val="0"/>
              <w:widowControl/>
              <w:numPr>
                <w:ilvl w:val="0"/>
                <w:numId w:val="0"/>
              </w:numPr>
              <w:kinsoku/>
              <w:wordWrap/>
              <w:overflowPunct/>
              <w:topLinePunct w:val="0"/>
              <w:autoSpaceDE/>
              <w:autoSpaceDN/>
              <w:bidi w:val="0"/>
              <w:adjustRightInd/>
              <w:snapToGrid/>
              <w:spacing w:before="157" w:beforeLines="50" w:beforeAutospacing="0" w:after="0" w:afterAutospacing="0" w:line="360" w:lineRule="auto"/>
              <w:jc w:val="left"/>
              <w:textAlignment w:val="auto"/>
              <w:rPr>
                <w:rFonts w:hint="default" w:ascii="Times New Roman" w:hAnsi="Times New Roman" w:eastAsia="宋体" w:cs="Times New Roman"/>
                <w:b/>
                <w:bCs/>
                <w:color w:val="000000" w:themeColor="text1"/>
                <w:sz w:val="24"/>
                <w:szCs w:val="24"/>
                <w:lang w:eastAsia="zh-CN"/>
                <w14:textFill>
                  <w14:solidFill>
                    <w14:schemeClr w14:val="tx1"/>
                  </w14:solidFill>
                </w14:textFill>
              </w:rPr>
            </w:pPr>
            <w:r>
              <w:rPr>
                <w:rFonts w:hint="eastAsia" w:ascii="Times New Roman" w:hAnsi="Times New Roman" w:cs="Times New Roman"/>
                <w:b/>
                <w:bCs/>
                <w:color w:val="000000" w:themeColor="text1"/>
                <w:sz w:val="24"/>
                <w:szCs w:val="24"/>
                <w:lang w:val="en-US" w:eastAsia="zh-CN"/>
                <w14:textFill>
                  <w14:solidFill>
                    <w14:schemeClr w14:val="tx1"/>
                  </w14:solidFill>
                </w14:textFill>
              </w:rPr>
              <w:t>3</w:t>
            </w:r>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t>、</w:t>
            </w:r>
            <w:r>
              <w:rPr>
                <w:rFonts w:hint="default" w:ascii="Times New Roman" w:hAnsi="Times New Roman" w:eastAsia="宋体" w:cs="Times New Roman"/>
                <w:b/>
                <w:bCs/>
                <w:color w:val="000000" w:themeColor="text1"/>
                <w:sz w:val="24"/>
                <w:szCs w:val="24"/>
                <w14:textFill>
                  <w14:solidFill>
                    <w14:schemeClr w14:val="tx1"/>
                  </w14:solidFill>
                </w14:textFill>
              </w:rPr>
              <w:t>原有项目存在</w:t>
            </w:r>
            <w:r>
              <w:rPr>
                <w:rFonts w:hint="default" w:ascii="Times New Roman" w:hAnsi="Times New Roman" w:eastAsia="宋体" w:cs="Times New Roman"/>
                <w:b/>
                <w:bCs/>
                <w:color w:val="000000" w:themeColor="text1"/>
                <w:sz w:val="24"/>
                <w:szCs w:val="24"/>
                <w:lang w:eastAsia="zh-CN"/>
                <w14:textFill>
                  <w14:solidFill>
                    <w14:schemeClr w14:val="tx1"/>
                  </w14:solidFill>
                </w14:textFill>
              </w:rPr>
              <w:t>问题</w:t>
            </w:r>
          </w:p>
          <w:p w14:paraId="5FF5097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snapToGrid/>
                <w:color w:val="000000" w:themeColor="text1"/>
                <w:spacing w:val="0"/>
                <w:kern w:val="0"/>
                <w:position w:val="0"/>
                <w:sz w:val="24"/>
                <w:szCs w:val="24"/>
                <w:lang w:val="en-US" w:eastAsia="zh-CN"/>
                <w14:textFill>
                  <w14:solidFill>
                    <w14:schemeClr w14:val="tx1"/>
                  </w14:solidFill>
                </w14:textFill>
              </w:rPr>
            </w:pPr>
            <w:r>
              <w:rPr>
                <w:rFonts w:hint="eastAsia" w:ascii="Times New Roman" w:hAnsi="Times New Roman" w:cs="Times New Roman"/>
                <w:b w:val="0"/>
                <w:color w:val="000000" w:themeColor="text1"/>
                <w:kern w:val="2"/>
                <w:sz w:val="24"/>
                <w:szCs w:val="24"/>
                <w:lang w:val="en-US" w:eastAsia="zh-CN" w:bidi="ar-SA"/>
                <w14:textFill>
                  <w14:solidFill>
                    <w14:schemeClr w14:val="tx1"/>
                  </w14:solidFill>
                </w14:textFill>
              </w:rPr>
              <w:t>现有工程在建设期间和试生产阶段未发生污染事故，从现有工程竣工环保验收调查可知，各项污染物均可达标排放，固废均得到妥善处置。</w:t>
            </w:r>
          </w:p>
        </w:tc>
      </w:tr>
    </w:tbl>
    <w:p w14:paraId="5D97A771">
      <w:pPr>
        <w:pStyle w:val="15"/>
        <w:ind w:left="0" w:leftChars="0" w:firstLine="0" w:firstLineChars="0"/>
        <w:rPr>
          <w:rFonts w:hint="eastAsia"/>
          <w:snapToGrid/>
          <w:color w:val="000000" w:themeColor="text1"/>
          <w:spacing w:val="0"/>
          <w:kern w:val="0"/>
          <w:position w:val="0"/>
          <w:lang w:val="en-US" w:eastAsia="zh-CN"/>
          <w14:textFill>
            <w14:solidFill>
              <w14:schemeClr w14:val="tx1"/>
            </w14:solidFill>
          </w14:textFill>
        </w:rPr>
        <w:sectPr>
          <w:pgSz w:w="11906" w:h="16838"/>
          <w:pgMar w:top="1440" w:right="1803" w:bottom="1440" w:left="1803" w:header="851" w:footer="1077" w:gutter="0"/>
          <w:pgBorders>
            <w:top w:val="none" w:sz="0" w:space="0"/>
            <w:left w:val="none" w:sz="0" w:space="0"/>
            <w:bottom w:val="none" w:sz="0" w:space="0"/>
            <w:right w:val="none" w:sz="0" w:space="0"/>
          </w:pgBorders>
          <w:pgNumType w:fmt="decimal"/>
          <w:cols w:space="720" w:num="1"/>
          <w:docGrid w:linePitch="312" w:charSpace="0"/>
        </w:sectPr>
      </w:pPr>
    </w:p>
    <w:p w14:paraId="71AE09F7">
      <w:pPr>
        <w:pStyle w:val="22"/>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jc w:val="center"/>
        <w:textAlignment w:val="auto"/>
        <w:outlineLvl w:val="0"/>
        <w:rPr>
          <w:rFonts w:ascii="黑体" w:hAnsi="黑体" w:eastAsia="黑体"/>
          <w:snapToGrid/>
          <w:color w:val="000000" w:themeColor="text1"/>
          <w:spacing w:val="0"/>
          <w:kern w:val="0"/>
          <w:position w:val="0"/>
          <w:sz w:val="30"/>
          <w:szCs w:val="30"/>
          <w14:textFill>
            <w14:solidFill>
              <w14:schemeClr w14:val="tx1"/>
            </w14:solidFill>
          </w14:textFill>
        </w:rPr>
      </w:pPr>
      <w:r>
        <w:rPr>
          <w:rFonts w:hint="eastAsia" w:ascii="宋体" w:hAnsi="宋体" w:eastAsia="宋体" w:cs="宋体"/>
          <w:b/>
          <w:bCs/>
          <w:snapToGrid/>
          <w:color w:val="000000" w:themeColor="text1"/>
          <w:spacing w:val="0"/>
          <w:kern w:val="0"/>
          <w:position w:val="0"/>
          <w:sz w:val="30"/>
          <w:szCs w:val="30"/>
          <w14:textFill>
            <w14:solidFill>
              <w14:schemeClr w14:val="tx1"/>
            </w14:solidFill>
          </w14:textFill>
        </w:rPr>
        <w:t>三、区域环境质量现状、环境保护目标及评价标准</w:t>
      </w:r>
    </w:p>
    <w:tbl>
      <w:tblPr>
        <w:tblStyle w:val="24"/>
        <w:tblW w:w="899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62"/>
        <w:gridCol w:w="8428"/>
      </w:tblGrid>
      <w:tr w14:paraId="02A3C0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32" w:hRule="atLeast"/>
          <w:jc w:val="center"/>
        </w:trPr>
        <w:tc>
          <w:tcPr>
            <w:tcW w:w="567" w:type="dxa"/>
            <w:tcBorders>
              <w:tl2br w:val="nil"/>
              <w:tr2bl w:val="nil"/>
            </w:tcBorders>
            <w:noWrap w:val="0"/>
            <w:vAlign w:val="center"/>
          </w:tcPr>
          <w:p w14:paraId="17AA18B2">
            <w:pPr>
              <w:adjustRightInd w:val="0"/>
              <w:snapToGrid w:val="0"/>
              <w:jc w:val="center"/>
              <w:rPr>
                <w:rFonts w:hint="eastAsia" w:ascii="宋体" w:hAnsi="宋体" w:eastAsia="宋体" w:cs="宋体"/>
                <w:b w:val="0"/>
                <w:bCs w:val="0"/>
                <w:snapToGrid/>
                <w:color w:val="000000" w:themeColor="text1"/>
                <w:spacing w:val="0"/>
                <w:kern w:val="0"/>
                <w:position w:val="0"/>
                <w:sz w:val="24"/>
                <w:szCs w:val="24"/>
                <w14:textFill>
                  <w14:solidFill>
                    <w14:schemeClr w14:val="tx1"/>
                  </w14:solidFill>
                </w14:textFill>
              </w:rPr>
            </w:pPr>
            <w:r>
              <w:rPr>
                <w:rFonts w:hint="eastAsia" w:ascii="宋体" w:hAnsi="宋体" w:eastAsia="宋体" w:cs="宋体"/>
                <w:b w:val="0"/>
                <w:bCs w:val="0"/>
                <w:snapToGrid/>
                <w:color w:val="000000" w:themeColor="text1"/>
                <w:spacing w:val="0"/>
                <w:kern w:val="0"/>
                <w:position w:val="0"/>
                <w:sz w:val="24"/>
                <w:szCs w:val="24"/>
                <w14:textFill>
                  <w14:solidFill>
                    <w14:schemeClr w14:val="tx1"/>
                  </w14:solidFill>
                </w14:textFill>
              </w:rPr>
              <w:t>区域</w:t>
            </w:r>
          </w:p>
          <w:p w14:paraId="4B54B1E0">
            <w:pPr>
              <w:adjustRightInd w:val="0"/>
              <w:snapToGrid w:val="0"/>
              <w:jc w:val="center"/>
              <w:rPr>
                <w:rFonts w:hint="eastAsia" w:ascii="宋体" w:hAnsi="宋体" w:eastAsia="宋体" w:cs="宋体"/>
                <w:b w:val="0"/>
                <w:bCs w:val="0"/>
                <w:snapToGrid/>
                <w:color w:val="000000" w:themeColor="text1"/>
                <w:spacing w:val="0"/>
                <w:kern w:val="0"/>
                <w:position w:val="0"/>
                <w:sz w:val="24"/>
                <w:szCs w:val="24"/>
                <w14:textFill>
                  <w14:solidFill>
                    <w14:schemeClr w14:val="tx1"/>
                  </w14:solidFill>
                </w14:textFill>
              </w:rPr>
            </w:pPr>
            <w:r>
              <w:rPr>
                <w:rFonts w:hint="eastAsia" w:ascii="宋体" w:hAnsi="宋体" w:eastAsia="宋体" w:cs="宋体"/>
                <w:b w:val="0"/>
                <w:bCs w:val="0"/>
                <w:snapToGrid/>
                <w:color w:val="000000" w:themeColor="text1"/>
                <w:spacing w:val="0"/>
                <w:kern w:val="0"/>
                <w:position w:val="0"/>
                <w:sz w:val="24"/>
                <w:szCs w:val="24"/>
                <w14:textFill>
                  <w14:solidFill>
                    <w14:schemeClr w14:val="tx1"/>
                  </w14:solidFill>
                </w14:textFill>
              </w:rPr>
              <w:t>环境</w:t>
            </w:r>
          </w:p>
          <w:p w14:paraId="1B9ED187">
            <w:pPr>
              <w:adjustRightInd w:val="0"/>
              <w:snapToGrid w:val="0"/>
              <w:jc w:val="center"/>
              <w:rPr>
                <w:rFonts w:hint="eastAsia" w:ascii="宋体" w:hAnsi="宋体" w:eastAsia="宋体" w:cs="宋体"/>
                <w:b w:val="0"/>
                <w:bCs w:val="0"/>
                <w:snapToGrid/>
                <w:color w:val="000000" w:themeColor="text1"/>
                <w:spacing w:val="0"/>
                <w:kern w:val="0"/>
                <w:position w:val="0"/>
                <w:sz w:val="24"/>
                <w:szCs w:val="24"/>
                <w14:textFill>
                  <w14:solidFill>
                    <w14:schemeClr w14:val="tx1"/>
                  </w14:solidFill>
                </w14:textFill>
              </w:rPr>
            </w:pPr>
            <w:r>
              <w:rPr>
                <w:rFonts w:hint="eastAsia" w:ascii="宋体" w:hAnsi="宋体" w:eastAsia="宋体" w:cs="宋体"/>
                <w:b w:val="0"/>
                <w:bCs w:val="0"/>
                <w:snapToGrid/>
                <w:color w:val="000000" w:themeColor="text1"/>
                <w:spacing w:val="0"/>
                <w:kern w:val="0"/>
                <w:position w:val="0"/>
                <w:sz w:val="24"/>
                <w:szCs w:val="24"/>
                <w14:textFill>
                  <w14:solidFill>
                    <w14:schemeClr w14:val="tx1"/>
                  </w14:solidFill>
                </w14:textFill>
              </w:rPr>
              <w:t>质量</w:t>
            </w:r>
          </w:p>
          <w:p w14:paraId="245871D1">
            <w:pPr>
              <w:adjustRightInd w:val="0"/>
              <w:snapToGrid w:val="0"/>
              <w:jc w:val="center"/>
              <w:rPr>
                <w:rFonts w:hint="eastAsia" w:ascii="宋体" w:hAnsi="宋体" w:eastAsia="宋体" w:cs="宋体"/>
                <w:snapToGrid/>
                <w:color w:val="000000" w:themeColor="text1"/>
                <w:spacing w:val="0"/>
                <w:kern w:val="0"/>
                <w:position w:val="0"/>
                <w:szCs w:val="21"/>
                <w14:textFill>
                  <w14:solidFill>
                    <w14:schemeClr w14:val="tx1"/>
                  </w14:solidFill>
                </w14:textFill>
              </w:rPr>
            </w:pPr>
            <w:r>
              <w:rPr>
                <w:rFonts w:hint="eastAsia" w:ascii="宋体" w:hAnsi="宋体" w:eastAsia="宋体" w:cs="宋体"/>
                <w:b w:val="0"/>
                <w:bCs w:val="0"/>
                <w:snapToGrid/>
                <w:color w:val="000000" w:themeColor="text1"/>
                <w:spacing w:val="0"/>
                <w:kern w:val="0"/>
                <w:position w:val="0"/>
                <w:sz w:val="24"/>
                <w:szCs w:val="24"/>
                <w14:textFill>
                  <w14:solidFill>
                    <w14:schemeClr w14:val="tx1"/>
                  </w14:solidFill>
                </w14:textFill>
              </w:rPr>
              <w:t>现状</w:t>
            </w:r>
          </w:p>
        </w:tc>
        <w:tc>
          <w:tcPr>
            <w:tcW w:w="8539" w:type="dxa"/>
            <w:tcBorders>
              <w:tl2br w:val="nil"/>
              <w:tr2bl w:val="nil"/>
            </w:tcBorders>
            <w:noWrap w:val="0"/>
            <w:vAlign w:val="center"/>
          </w:tcPr>
          <w:p w14:paraId="46EA9DCB">
            <w:pPr>
              <w:keepNext w:val="0"/>
              <w:keepLines w:val="0"/>
              <w:pageBreakBefore w:val="0"/>
              <w:widowControl w:val="0"/>
              <w:kinsoku/>
              <w:wordWrap/>
              <w:overflowPunct/>
              <w:topLinePunct w:val="0"/>
              <w:autoSpaceDE/>
              <w:autoSpaceDN/>
              <w:bidi w:val="0"/>
              <w:adjustRightInd w:val="0"/>
              <w:snapToGrid w:val="0"/>
              <w:spacing w:before="157" w:beforeLines="50" w:line="360" w:lineRule="auto"/>
              <w:jc w:val="left"/>
              <w:textAlignment w:val="auto"/>
              <w:rPr>
                <w:rFonts w:hint="default" w:ascii="Times New Roman" w:hAnsi="Times New Roman" w:eastAsia="宋体" w:cs="Times New Roman"/>
                <w:b/>
                <w:bCs/>
                <w:snapToGrid/>
                <w:color w:val="000000" w:themeColor="text1"/>
                <w:spacing w:val="0"/>
                <w:kern w:val="0"/>
                <w:position w:val="0"/>
                <w:sz w:val="24"/>
                <w:szCs w:val="24"/>
                <w:lang w:val="en-US" w:eastAsia="zh-CN"/>
                <w14:textFill>
                  <w14:solidFill>
                    <w14:schemeClr w14:val="tx1"/>
                  </w14:solidFill>
                </w14:textFill>
              </w:rPr>
            </w:pPr>
            <w:r>
              <w:rPr>
                <w:rFonts w:hint="default" w:ascii="Times New Roman" w:hAnsi="Times New Roman" w:eastAsia="宋体" w:cs="Times New Roman"/>
                <w:b/>
                <w:bCs/>
                <w:snapToGrid/>
                <w:color w:val="000000" w:themeColor="text1"/>
                <w:spacing w:val="0"/>
                <w:kern w:val="0"/>
                <w:position w:val="0"/>
                <w:sz w:val="24"/>
                <w:szCs w:val="24"/>
                <w:lang w:val="en-US" w:eastAsia="zh-CN"/>
                <w14:textFill>
                  <w14:solidFill>
                    <w14:schemeClr w14:val="tx1"/>
                  </w14:solidFill>
                </w14:textFill>
              </w:rPr>
              <w:t>1、大气环境</w:t>
            </w:r>
          </w:p>
          <w:p w14:paraId="420414EE">
            <w:pPr>
              <w:adjustRightInd w:val="0"/>
              <w:snapToGrid w:val="0"/>
              <w:spacing w:line="360" w:lineRule="auto"/>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（1）基本污染物</w:t>
            </w:r>
          </w:p>
          <w:p w14:paraId="77E5CE6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000000" w:themeColor="text1"/>
                <w:sz w:val="24"/>
                <w:lang w:val="en-US" w:eastAsia="zh-CN"/>
                <w14:textFill>
                  <w14:solidFill>
                    <w14:schemeClr w14:val="tx1"/>
                  </w14:solidFill>
                </w14:textFill>
              </w:rPr>
            </w:pPr>
            <w:r>
              <w:rPr>
                <w:rFonts w:hint="default" w:ascii="Times New Roman" w:hAnsi="Times New Roman" w:eastAsia="宋体" w:cs="Times New Roman"/>
                <w:color w:val="000000" w:themeColor="text1"/>
                <w:sz w:val="24"/>
                <w:lang w:val="en-US" w:eastAsia="zh-CN"/>
                <w14:textFill>
                  <w14:solidFill>
                    <w14:schemeClr w14:val="tx1"/>
                  </w14:solidFill>
                </w14:textFill>
              </w:rPr>
              <w:t>根据《环境影响评价技术导则  大气环境》（HJ2.2-2018），项目所在区域达标情况判定优先采用国家或地方生态环境主管部门公开发布的环境质量公告或环境质量报告中的数据或结论。</w:t>
            </w:r>
          </w:p>
          <w:p w14:paraId="1A9E08C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snapToGrid/>
                <w:color w:val="000000" w:themeColor="text1"/>
                <w:spacing w:val="0"/>
                <w:kern w:val="0"/>
                <w:position w:val="0"/>
                <w:sz w:val="24"/>
                <w:szCs w:val="24"/>
                <w:highlight w:val="none"/>
                <w:lang w:val="en-US"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4"/>
                <w:szCs w:val="24"/>
                <w:highlight w:val="none"/>
                <w:lang w:val="en-US" w:eastAsia="zh-CN"/>
                <w14:textFill>
                  <w14:solidFill>
                    <w14:schemeClr w14:val="tx1"/>
                  </w14:solidFill>
                </w14:textFill>
              </w:rPr>
              <w:t>本次评价选取</w:t>
            </w:r>
            <w:r>
              <w:rPr>
                <w:rFonts w:hint="eastAsia" w:cs="Times New Roman"/>
                <w:snapToGrid/>
                <w:color w:val="000000" w:themeColor="text1"/>
                <w:spacing w:val="0"/>
                <w:kern w:val="0"/>
                <w:position w:val="0"/>
                <w:sz w:val="24"/>
                <w:szCs w:val="24"/>
                <w:highlight w:val="none"/>
                <w:lang w:val="en-US" w:eastAsia="zh-CN"/>
                <w14:textFill>
                  <w14:solidFill>
                    <w14:schemeClr w14:val="tx1"/>
                  </w14:solidFill>
                </w14:textFill>
              </w:rPr>
              <w:t>2024</w:t>
            </w:r>
            <w:r>
              <w:rPr>
                <w:rFonts w:hint="default" w:ascii="Times New Roman" w:hAnsi="Times New Roman" w:eastAsia="宋体" w:cs="Times New Roman"/>
                <w:snapToGrid/>
                <w:color w:val="000000" w:themeColor="text1"/>
                <w:spacing w:val="0"/>
                <w:kern w:val="0"/>
                <w:position w:val="0"/>
                <w:sz w:val="24"/>
                <w:szCs w:val="24"/>
                <w:highlight w:val="none"/>
                <w:lang w:val="en-US" w:eastAsia="zh-CN"/>
                <w14:textFill>
                  <w14:solidFill>
                    <w14:schemeClr w14:val="tx1"/>
                  </w14:solidFill>
                </w14:textFill>
              </w:rPr>
              <w:t>年作为评价基准年。根据</w:t>
            </w:r>
            <w:r>
              <w:rPr>
                <w:rFonts w:hint="default" w:ascii="Times New Roman" w:hAnsi="Times New Roman" w:eastAsia="宋体" w:cs="Times New Roman"/>
                <w:color w:val="000000" w:themeColor="text1"/>
                <w:sz w:val="24"/>
                <w:szCs w:val="24"/>
                <w:highlight w:val="none"/>
                <w:shd w:val="clear" w:color="auto" w:fill="auto"/>
                <w:lang w:val="en-US" w:eastAsia="zh-CN"/>
                <w14:textFill>
                  <w14:solidFill>
                    <w14:schemeClr w14:val="tx1"/>
                  </w14:solidFill>
                </w14:textFill>
              </w:rPr>
              <w:t>《宿州市</w:t>
            </w:r>
            <w:r>
              <w:rPr>
                <w:rFonts w:hint="eastAsia" w:cs="Times New Roman"/>
                <w:color w:val="000000" w:themeColor="text1"/>
                <w:sz w:val="24"/>
                <w:szCs w:val="24"/>
                <w:highlight w:val="none"/>
                <w:shd w:val="clear" w:color="auto" w:fill="auto"/>
                <w:lang w:val="en-US" w:eastAsia="zh-CN"/>
                <w14:textFill>
                  <w14:solidFill>
                    <w14:schemeClr w14:val="tx1"/>
                  </w14:solidFill>
                </w14:textFill>
              </w:rPr>
              <w:t>2024</w:t>
            </w:r>
            <w:r>
              <w:rPr>
                <w:rFonts w:hint="default" w:ascii="Times New Roman" w:hAnsi="Times New Roman" w:eastAsia="宋体" w:cs="Times New Roman"/>
                <w:color w:val="000000" w:themeColor="text1"/>
                <w:sz w:val="24"/>
                <w:szCs w:val="24"/>
                <w:highlight w:val="none"/>
                <w:shd w:val="clear" w:color="auto" w:fill="auto"/>
                <w:lang w:val="en-US" w:eastAsia="zh-CN"/>
                <w14:textFill>
                  <w14:solidFill>
                    <w14:schemeClr w14:val="tx1"/>
                  </w14:solidFill>
                </w14:textFill>
              </w:rPr>
              <w:t>年环境质量公报》</w:t>
            </w:r>
            <w:r>
              <w:rPr>
                <w:rFonts w:hint="default" w:ascii="Times New Roman" w:hAnsi="Times New Roman" w:eastAsia="宋体" w:cs="Times New Roman"/>
                <w:snapToGrid/>
                <w:color w:val="000000" w:themeColor="text1"/>
                <w:spacing w:val="0"/>
                <w:kern w:val="0"/>
                <w:position w:val="0"/>
                <w:sz w:val="24"/>
                <w:szCs w:val="24"/>
                <w:highlight w:val="none"/>
                <w:lang w:val="en-US" w:eastAsia="zh-CN"/>
                <w14:textFill>
                  <w14:solidFill>
                    <w14:schemeClr w14:val="tx1"/>
                  </w14:solidFill>
                </w14:textFill>
              </w:rPr>
              <w:t>，宿州市</w:t>
            </w:r>
            <w:r>
              <w:rPr>
                <w:rFonts w:hint="eastAsia" w:cs="Times New Roman"/>
                <w:snapToGrid/>
                <w:color w:val="000000" w:themeColor="text1"/>
                <w:spacing w:val="0"/>
                <w:kern w:val="0"/>
                <w:position w:val="0"/>
                <w:sz w:val="24"/>
                <w:szCs w:val="24"/>
                <w:highlight w:val="none"/>
                <w:lang w:val="en-US" w:eastAsia="zh-CN"/>
                <w14:textFill>
                  <w14:solidFill>
                    <w14:schemeClr w14:val="tx1"/>
                  </w14:solidFill>
                </w14:textFill>
              </w:rPr>
              <w:t>2024</w:t>
            </w:r>
            <w:r>
              <w:rPr>
                <w:rFonts w:hint="default" w:ascii="Times New Roman" w:hAnsi="Times New Roman" w:eastAsia="宋体" w:cs="Times New Roman"/>
                <w:snapToGrid/>
                <w:color w:val="000000" w:themeColor="text1"/>
                <w:spacing w:val="0"/>
                <w:kern w:val="0"/>
                <w:position w:val="0"/>
                <w:sz w:val="24"/>
                <w:szCs w:val="24"/>
                <w:highlight w:val="none"/>
                <w:lang w:val="en-US" w:eastAsia="zh-CN"/>
                <w14:textFill>
                  <w14:solidFill>
                    <w14:schemeClr w14:val="tx1"/>
                  </w14:solidFill>
                </w14:textFill>
              </w:rPr>
              <w:t>年环境空气质量基础污染物监测浓度项目区域空气质量达标判定见表3.1。</w:t>
            </w:r>
          </w:p>
          <w:p w14:paraId="551AA82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b/>
                <w:bCs/>
                <w:snapToGrid/>
                <w:color w:val="000000" w:themeColor="text1"/>
                <w:spacing w:val="0"/>
                <w:kern w:val="0"/>
                <w:position w:val="0"/>
                <w:sz w:val="24"/>
                <w:szCs w:val="24"/>
                <w:highlight w:val="none"/>
                <w:lang w:val="en-US" w:eastAsia="zh-CN"/>
                <w14:textFill>
                  <w14:solidFill>
                    <w14:schemeClr w14:val="tx1"/>
                  </w14:solidFill>
                </w14:textFill>
              </w:rPr>
            </w:pPr>
            <w:r>
              <w:rPr>
                <w:rFonts w:hint="default" w:ascii="Times New Roman" w:hAnsi="Times New Roman" w:eastAsia="宋体" w:cs="Times New Roman"/>
                <w:b/>
                <w:bCs/>
                <w:snapToGrid/>
                <w:color w:val="000000" w:themeColor="text1"/>
                <w:spacing w:val="0"/>
                <w:kern w:val="0"/>
                <w:position w:val="0"/>
                <w:sz w:val="24"/>
                <w:szCs w:val="24"/>
                <w:highlight w:val="none"/>
                <w:lang w:val="en-US" w:eastAsia="zh-CN"/>
                <w14:textFill>
                  <w14:solidFill>
                    <w14:schemeClr w14:val="tx1"/>
                  </w14:solidFill>
                </w14:textFill>
              </w:rPr>
              <w:t>表3.1  区域空气质量现状评价表</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1992"/>
              <w:gridCol w:w="1283"/>
              <w:gridCol w:w="1304"/>
              <w:gridCol w:w="1279"/>
              <w:gridCol w:w="1369"/>
            </w:tblGrid>
            <w:tr w14:paraId="0C32C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80" w:type="dxa"/>
                  <w:noWrap w:val="0"/>
                  <w:vAlign w:val="center"/>
                </w:tcPr>
                <w:p w14:paraId="2B95432B">
                  <w:pPr>
                    <w:adjustRightInd w:val="0"/>
                    <w:snapToGrid w:val="0"/>
                    <w:jc w:val="center"/>
                    <w:rPr>
                      <w:rFonts w:ascii="Times New Roman" w:hAnsi="Times New Roman" w:eastAsia="宋体" w:cs="Times New Roman"/>
                      <w:color w:val="000000" w:themeColor="text1"/>
                      <w:kern w:val="0"/>
                      <w:szCs w:val="21"/>
                      <w:highlight w:val="none"/>
                      <w14:textFill>
                        <w14:solidFill>
                          <w14:schemeClr w14:val="tx1"/>
                        </w14:solidFill>
                      </w14:textFill>
                    </w:rPr>
                  </w:pPr>
                  <w:r>
                    <w:rPr>
                      <w:rFonts w:hint="default"/>
                      <w:color w:val="000000" w:themeColor="text1"/>
                      <w:sz w:val="21"/>
                      <w:szCs w:val="21"/>
                      <w:lang w:val="en-US" w:eastAsia="zh-CN"/>
                      <w14:textFill>
                        <w14:solidFill>
                          <w14:schemeClr w14:val="tx1"/>
                        </w14:solidFill>
                      </w14:textFill>
                    </w:rPr>
                    <w:t>污染物</w:t>
                  </w:r>
                </w:p>
              </w:tc>
              <w:tc>
                <w:tcPr>
                  <w:tcW w:w="2004" w:type="dxa"/>
                  <w:noWrap w:val="0"/>
                  <w:vAlign w:val="center"/>
                </w:tcPr>
                <w:p w14:paraId="55BE68B6">
                  <w:pPr>
                    <w:adjustRightInd w:val="0"/>
                    <w:snapToGrid w:val="0"/>
                    <w:jc w:val="center"/>
                    <w:rPr>
                      <w:rFonts w:ascii="Times New Roman" w:hAnsi="Times New Roman" w:eastAsia="宋体" w:cs="Times New Roman"/>
                      <w:color w:val="000000" w:themeColor="text1"/>
                      <w:kern w:val="0"/>
                      <w:szCs w:val="21"/>
                      <w:highlight w:val="none"/>
                      <w14:textFill>
                        <w14:solidFill>
                          <w14:schemeClr w14:val="tx1"/>
                        </w14:solidFill>
                      </w14:textFill>
                    </w:rPr>
                  </w:pPr>
                  <w:r>
                    <w:rPr>
                      <w:rFonts w:hint="default"/>
                      <w:color w:val="000000" w:themeColor="text1"/>
                      <w:sz w:val="21"/>
                      <w:szCs w:val="21"/>
                      <w:lang w:val="en-US" w:eastAsia="zh-CN"/>
                      <w14:textFill>
                        <w14:solidFill>
                          <w14:schemeClr w14:val="tx1"/>
                        </w14:solidFill>
                      </w14:textFill>
                    </w:rPr>
                    <w:t>评价标准</w:t>
                  </w:r>
                </w:p>
              </w:tc>
              <w:tc>
                <w:tcPr>
                  <w:tcW w:w="1291" w:type="dxa"/>
                  <w:noWrap w:val="0"/>
                  <w:vAlign w:val="center"/>
                </w:tcPr>
                <w:p w14:paraId="4C4BA9CF">
                  <w:pPr>
                    <w:adjustRightInd w:val="0"/>
                    <w:snapToGrid w:val="0"/>
                    <w:jc w:val="center"/>
                    <w:rPr>
                      <w:rFonts w:ascii="Times New Roman" w:hAnsi="Times New Roman" w:eastAsia="宋体" w:cs="Times New Roman"/>
                      <w:color w:val="000000" w:themeColor="text1"/>
                      <w:kern w:val="0"/>
                      <w:szCs w:val="21"/>
                      <w:highlight w:val="none"/>
                      <w14:textFill>
                        <w14:solidFill>
                          <w14:schemeClr w14:val="tx1"/>
                        </w14:solidFill>
                      </w14:textFill>
                    </w:rPr>
                  </w:pPr>
                  <w:r>
                    <w:rPr>
                      <w:rFonts w:hint="default"/>
                      <w:color w:val="000000" w:themeColor="text1"/>
                      <w:sz w:val="21"/>
                      <w:szCs w:val="21"/>
                      <w:lang w:val="en-US" w:eastAsia="zh-CN"/>
                      <w14:textFill>
                        <w14:solidFill>
                          <w14:schemeClr w14:val="tx1"/>
                        </w14:solidFill>
                      </w14:textFill>
                    </w:rPr>
                    <w:t>年均浓度（μg/m</w:t>
                  </w:r>
                  <w:r>
                    <w:rPr>
                      <w:rFonts w:hint="eastAsia"/>
                      <w:color w:val="000000" w:themeColor="text1"/>
                      <w:sz w:val="21"/>
                      <w:szCs w:val="21"/>
                      <w:vertAlign w:val="superscript"/>
                      <w:lang w:val="en-US" w:eastAsia="zh-CN"/>
                      <w14:textFill>
                        <w14:solidFill>
                          <w14:schemeClr w14:val="tx1"/>
                        </w14:solidFill>
                      </w14:textFill>
                    </w:rPr>
                    <w:t>3</w:t>
                  </w:r>
                  <w:r>
                    <w:rPr>
                      <w:rFonts w:hint="default"/>
                      <w:color w:val="000000" w:themeColor="text1"/>
                      <w:sz w:val="21"/>
                      <w:szCs w:val="21"/>
                      <w:lang w:val="en-US" w:eastAsia="zh-CN"/>
                      <w14:textFill>
                        <w14:solidFill>
                          <w14:schemeClr w14:val="tx1"/>
                        </w14:solidFill>
                      </w14:textFill>
                    </w:rPr>
                    <w:t>）</w:t>
                  </w:r>
                </w:p>
              </w:tc>
              <w:tc>
                <w:tcPr>
                  <w:tcW w:w="1312" w:type="dxa"/>
                  <w:noWrap w:val="0"/>
                  <w:vAlign w:val="center"/>
                </w:tcPr>
                <w:p w14:paraId="10790AEB">
                  <w:pPr>
                    <w:adjustRightInd w:val="0"/>
                    <w:snapToGrid w:val="0"/>
                    <w:jc w:val="center"/>
                    <w:rPr>
                      <w:rFonts w:ascii="Times New Roman" w:hAnsi="Times New Roman" w:eastAsia="宋体" w:cs="Times New Roman"/>
                      <w:color w:val="000000" w:themeColor="text1"/>
                      <w:kern w:val="0"/>
                      <w:szCs w:val="21"/>
                      <w:highlight w:val="none"/>
                      <w14:textFill>
                        <w14:solidFill>
                          <w14:schemeClr w14:val="tx1"/>
                        </w14:solidFill>
                      </w14:textFill>
                    </w:rPr>
                  </w:pPr>
                  <w:r>
                    <w:rPr>
                      <w:rFonts w:hint="default"/>
                      <w:color w:val="000000" w:themeColor="text1"/>
                      <w:sz w:val="21"/>
                      <w:szCs w:val="21"/>
                      <w:lang w:val="en-US" w:eastAsia="zh-CN"/>
                      <w14:textFill>
                        <w14:solidFill>
                          <w14:schemeClr w14:val="tx1"/>
                        </w14:solidFill>
                      </w14:textFill>
                    </w:rPr>
                    <w:t>标准值（μg/m</w:t>
                  </w:r>
                  <w:r>
                    <w:rPr>
                      <w:rFonts w:hint="eastAsia"/>
                      <w:color w:val="000000" w:themeColor="text1"/>
                      <w:sz w:val="21"/>
                      <w:szCs w:val="21"/>
                      <w:vertAlign w:val="superscript"/>
                      <w:lang w:val="en-US" w:eastAsia="zh-CN"/>
                      <w14:textFill>
                        <w14:solidFill>
                          <w14:schemeClr w14:val="tx1"/>
                        </w14:solidFill>
                      </w14:textFill>
                    </w:rPr>
                    <w:t>3</w:t>
                  </w:r>
                  <w:r>
                    <w:rPr>
                      <w:rFonts w:hint="default"/>
                      <w:color w:val="000000" w:themeColor="text1"/>
                      <w:sz w:val="21"/>
                      <w:szCs w:val="21"/>
                      <w:lang w:val="en-US" w:eastAsia="zh-CN"/>
                      <w14:textFill>
                        <w14:solidFill>
                          <w14:schemeClr w14:val="tx1"/>
                        </w14:solidFill>
                      </w14:textFill>
                    </w:rPr>
                    <w:t>）</w:t>
                  </w:r>
                </w:p>
              </w:tc>
              <w:tc>
                <w:tcPr>
                  <w:tcW w:w="1286" w:type="dxa"/>
                  <w:noWrap w:val="0"/>
                  <w:vAlign w:val="center"/>
                </w:tcPr>
                <w:p w14:paraId="01AFD851">
                  <w:pPr>
                    <w:adjustRightInd w:val="0"/>
                    <w:snapToGrid w:val="0"/>
                    <w:jc w:val="center"/>
                    <w:rPr>
                      <w:rFonts w:ascii="Times New Roman" w:hAnsi="Times New Roman" w:eastAsia="宋体" w:cs="Times New Roman"/>
                      <w:color w:val="000000" w:themeColor="text1"/>
                      <w:kern w:val="0"/>
                      <w:szCs w:val="21"/>
                      <w:highlight w:val="none"/>
                      <w14:textFill>
                        <w14:solidFill>
                          <w14:schemeClr w14:val="tx1"/>
                        </w14:solidFill>
                      </w14:textFill>
                    </w:rPr>
                  </w:pPr>
                  <w:r>
                    <w:rPr>
                      <w:rFonts w:hint="default"/>
                      <w:color w:val="000000" w:themeColor="text1"/>
                      <w:sz w:val="21"/>
                      <w:szCs w:val="21"/>
                      <w:lang w:val="en-US" w:eastAsia="zh-CN"/>
                      <w14:textFill>
                        <w14:solidFill>
                          <w14:schemeClr w14:val="tx1"/>
                        </w14:solidFill>
                      </w14:textFill>
                    </w:rPr>
                    <w:t>占标率%</w:t>
                  </w:r>
                </w:p>
              </w:tc>
              <w:tc>
                <w:tcPr>
                  <w:tcW w:w="1377" w:type="dxa"/>
                  <w:noWrap w:val="0"/>
                  <w:vAlign w:val="center"/>
                </w:tcPr>
                <w:p w14:paraId="394BCDD3">
                  <w:pPr>
                    <w:adjustRightInd w:val="0"/>
                    <w:snapToGrid w:val="0"/>
                    <w:jc w:val="center"/>
                    <w:rPr>
                      <w:rFonts w:ascii="Times New Roman" w:hAnsi="Times New Roman" w:eastAsia="宋体" w:cs="Times New Roman"/>
                      <w:color w:val="000000" w:themeColor="text1"/>
                      <w:kern w:val="0"/>
                      <w:szCs w:val="21"/>
                      <w:highlight w:val="none"/>
                      <w14:textFill>
                        <w14:solidFill>
                          <w14:schemeClr w14:val="tx1"/>
                        </w14:solidFill>
                      </w14:textFill>
                    </w:rPr>
                  </w:pPr>
                  <w:r>
                    <w:rPr>
                      <w:rFonts w:hint="default"/>
                      <w:color w:val="000000" w:themeColor="text1"/>
                      <w:sz w:val="21"/>
                      <w:szCs w:val="21"/>
                      <w:lang w:val="en-US" w:eastAsia="zh-CN"/>
                      <w14:textFill>
                        <w14:solidFill>
                          <w14:schemeClr w14:val="tx1"/>
                        </w14:solidFill>
                      </w14:textFill>
                    </w:rPr>
                    <w:t>达标情况</w:t>
                  </w:r>
                </w:p>
              </w:tc>
            </w:tr>
            <w:tr w14:paraId="75C47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80" w:type="dxa"/>
                  <w:noWrap w:val="0"/>
                  <w:vAlign w:val="center"/>
                </w:tcPr>
                <w:p w14:paraId="38CB75F6">
                  <w:pPr>
                    <w:adjustRightInd w:val="0"/>
                    <w:snapToGrid w:val="0"/>
                    <w:jc w:val="center"/>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rFonts w:hint="default"/>
                      <w:color w:val="000000" w:themeColor="text1"/>
                      <w:sz w:val="21"/>
                      <w:szCs w:val="21"/>
                      <w:lang w:val="en-US" w:eastAsia="zh-CN"/>
                      <w14:textFill>
                        <w14:solidFill>
                          <w14:schemeClr w14:val="tx1"/>
                        </w14:solidFill>
                      </w14:textFill>
                    </w:rPr>
                    <w:t>PM</w:t>
                  </w:r>
                  <w:r>
                    <w:rPr>
                      <w:rFonts w:hint="eastAsia"/>
                      <w:color w:val="000000" w:themeColor="text1"/>
                      <w:sz w:val="21"/>
                      <w:szCs w:val="21"/>
                      <w:vertAlign w:val="subscript"/>
                      <w:lang w:val="en-US" w:eastAsia="zh-CN"/>
                      <w14:textFill>
                        <w14:solidFill>
                          <w14:schemeClr w14:val="tx1"/>
                        </w14:solidFill>
                      </w14:textFill>
                    </w:rPr>
                    <w:t>10</w:t>
                  </w:r>
                </w:p>
              </w:tc>
              <w:tc>
                <w:tcPr>
                  <w:tcW w:w="2004" w:type="dxa"/>
                  <w:noWrap w:val="0"/>
                  <w:vAlign w:val="center"/>
                </w:tcPr>
                <w:p w14:paraId="03F1F175">
                  <w:pPr>
                    <w:adjustRightInd w:val="0"/>
                    <w:snapToGrid w:val="0"/>
                    <w:jc w:val="center"/>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rFonts w:hint="default"/>
                      <w:color w:val="000000" w:themeColor="text1"/>
                      <w:sz w:val="21"/>
                      <w:szCs w:val="21"/>
                      <w:lang w:val="en-US" w:eastAsia="zh-CN"/>
                      <w14:textFill>
                        <w14:solidFill>
                          <w14:schemeClr w14:val="tx1"/>
                        </w14:solidFill>
                      </w14:textFill>
                    </w:rPr>
                    <w:t>年平均浓度</w:t>
                  </w:r>
                </w:p>
              </w:tc>
              <w:tc>
                <w:tcPr>
                  <w:tcW w:w="1291" w:type="dxa"/>
                  <w:noWrap w:val="0"/>
                  <w:vAlign w:val="center"/>
                </w:tcPr>
                <w:p w14:paraId="7E971774">
                  <w:pPr>
                    <w:adjustRightInd w:val="0"/>
                    <w:snapToGrid w:val="0"/>
                    <w:jc w:val="center"/>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rFonts w:hint="eastAsia" w:cs="Times New Roman"/>
                      <w:color w:val="000000" w:themeColor="text1"/>
                      <w:kern w:val="0"/>
                      <w:sz w:val="21"/>
                      <w:szCs w:val="21"/>
                      <w:highlight w:val="none"/>
                      <w:lang w:val="en-US" w:eastAsia="zh-CN" w:bidi="ar-SA"/>
                      <w14:textFill>
                        <w14:solidFill>
                          <w14:schemeClr w14:val="tx1"/>
                        </w14:solidFill>
                      </w14:textFill>
                    </w:rPr>
                    <w:t>71</w:t>
                  </w:r>
                </w:p>
              </w:tc>
              <w:tc>
                <w:tcPr>
                  <w:tcW w:w="1312" w:type="dxa"/>
                  <w:noWrap w:val="0"/>
                  <w:vAlign w:val="center"/>
                </w:tcPr>
                <w:p w14:paraId="325DA668">
                  <w:pPr>
                    <w:adjustRightInd w:val="0"/>
                    <w:snapToGrid w:val="0"/>
                    <w:jc w:val="center"/>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70</w:t>
                  </w:r>
                </w:p>
              </w:tc>
              <w:tc>
                <w:tcPr>
                  <w:tcW w:w="1286" w:type="dxa"/>
                  <w:noWrap w:val="0"/>
                  <w:vAlign w:val="center"/>
                </w:tcPr>
                <w:p w14:paraId="18D1D329">
                  <w:pPr>
                    <w:adjustRightInd w:val="0"/>
                    <w:snapToGrid w:val="0"/>
                    <w:jc w:val="center"/>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101.4</w:t>
                  </w:r>
                </w:p>
              </w:tc>
              <w:tc>
                <w:tcPr>
                  <w:tcW w:w="1377" w:type="dxa"/>
                  <w:noWrap w:val="0"/>
                  <w:vAlign w:val="center"/>
                </w:tcPr>
                <w:p w14:paraId="2C62B967">
                  <w:pPr>
                    <w:adjustRightInd w:val="0"/>
                    <w:snapToGrid w:val="0"/>
                    <w:jc w:val="center"/>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rFonts w:hint="default"/>
                      <w:color w:val="000000" w:themeColor="text1"/>
                      <w:sz w:val="21"/>
                      <w:szCs w:val="21"/>
                      <w:lang w:val="en-US" w:eastAsia="zh-CN"/>
                      <w14:textFill>
                        <w14:solidFill>
                          <w14:schemeClr w14:val="tx1"/>
                        </w14:solidFill>
                      </w14:textFill>
                    </w:rPr>
                    <w:t>不达标</w:t>
                  </w:r>
                </w:p>
              </w:tc>
            </w:tr>
            <w:tr w14:paraId="3B482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80" w:type="dxa"/>
                  <w:noWrap w:val="0"/>
                  <w:vAlign w:val="center"/>
                </w:tcPr>
                <w:p w14:paraId="01F15430">
                  <w:pPr>
                    <w:adjustRightInd w:val="0"/>
                    <w:snapToGrid w:val="0"/>
                    <w:jc w:val="center"/>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rFonts w:hint="default"/>
                      <w:color w:val="000000" w:themeColor="text1"/>
                      <w:sz w:val="21"/>
                      <w:szCs w:val="21"/>
                      <w:lang w:val="en-US" w:eastAsia="zh-CN"/>
                      <w14:textFill>
                        <w14:solidFill>
                          <w14:schemeClr w14:val="tx1"/>
                        </w14:solidFill>
                      </w14:textFill>
                    </w:rPr>
                    <w:t>PM</w:t>
                  </w:r>
                  <w:r>
                    <w:rPr>
                      <w:rFonts w:hint="eastAsia"/>
                      <w:color w:val="000000" w:themeColor="text1"/>
                      <w:sz w:val="21"/>
                      <w:szCs w:val="21"/>
                      <w:vertAlign w:val="subscript"/>
                      <w:lang w:val="en-US" w:eastAsia="zh-CN"/>
                      <w14:textFill>
                        <w14:solidFill>
                          <w14:schemeClr w14:val="tx1"/>
                        </w14:solidFill>
                      </w14:textFill>
                    </w:rPr>
                    <w:t>2.5</w:t>
                  </w:r>
                </w:p>
              </w:tc>
              <w:tc>
                <w:tcPr>
                  <w:tcW w:w="2004" w:type="dxa"/>
                  <w:noWrap w:val="0"/>
                  <w:vAlign w:val="center"/>
                </w:tcPr>
                <w:p w14:paraId="5E064AA8">
                  <w:pPr>
                    <w:adjustRightInd w:val="0"/>
                    <w:snapToGrid w:val="0"/>
                    <w:jc w:val="center"/>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rFonts w:hint="default"/>
                      <w:color w:val="000000" w:themeColor="text1"/>
                      <w:sz w:val="21"/>
                      <w:szCs w:val="21"/>
                      <w:lang w:val="en-US" w:eastAsia="zh-CN"/>
                      <w14:textFill>
                        <w14:solidFill>
                          <w14:schemeClr w14:val="tx1"/>
                        </w14:solidFill>
                      </w14:textFill>
                    </w:rPr>
                    <w:t>年平均浓度</w:t>
                  </w:r>
                </w:p>
              </w:tc>
              <w:tc>
                <w:tcPr>
                  <w:tcW w:w="1291" w:type="dxa"/>
                  <w:noWrap w:val="0"/>
                  <w:vAlign w:val="center"/>
                </w:tcPr>
                <w:p w14:paraId="6B47E3F9">
                  <w:pPr>
                    <w:adjustRightInd w:val="0"/>
                    <w:snapToGrid w:val="0"/>
                    <w:jc w:val="center"/>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rFonts w:hint="eastAsia" w:cs="Times New Roman"/>
                      <w:color w:val="000000" w:themeColor="text1"/>
                      <w:kern w:val="0"/>
                      <w:sz w:val="21"/>
                      <w:szCs w:val="21"/>
                      <w:highlight w:val="none"/>
                      <w:lang w:val="en-US" w:eastAsia="zh-CN" w:bidi="ar-SA"/>
                      <w14:textFill>
                        <w14:solidFill>
                          <w14:schemeClr w14:val="tx1"/>
                        </w14:solidFill>
                      </w14:textFill>
                    </w:rPr>
                    <w:t>43</w:t>
                  </w:r>
                </w:p>
              </w:tc>
              <w:tc>
                <w:tcPr>
                  <w:tcW w:w="1312" w:type="dxa"/>
                  <w:noWrap w:val="0"/>
                  <w:vAlign w:val="center"/>
                </w:tcPr>
                <w:p w14:paraId="5E45EBFB">
                  <w:pPr>
                    <w:adjustRightInd w:val="0"/>
                    <w:snapToGrid w:val="0"/>
                    <w:jc w:val="center"/>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35</w:t>
                  </w:r>
                </w:p>
              </w:tc>
              <w:tc>
                <w:tcPr>
                  <w:tcW w:w="1286" w:type="dxa"/>
                  <w:noWrap w:val="0"/>
                  <w:vAlign w:val="center"/>
                </w:tcPr>
                <w:p w14:paraId="1DAE53D3">
                  <w:pPr>
                    <w:adjustRightInd w:val="0"/>
                    <w:snapToGrid w:val="0"/>
                    <w:jc w:val="center"/>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122.9</w:t>
                  </w:r>
                </w:p>
              </w:tc>
              <w:tc>
                <w:tcPr>
                  <w:tcW w:w="1377" w:type="dxa"/>
                  <w:noWrap w:val="0"/>
                  <w:vAlign w:val="center"/>
                </w:tcPr>
                <w:p w14:paraId="092DDC0C">
                  <w:pPr>
                    <w:adjustRightInd w:val="0"/>
                    <w:snapToGrid w:val="0"/>
                    <w:jc w:val="center"/>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rFonts w:hint="default"/>
                      <w:color w:val="000000" w:themeColor="text1"/>
                      <w:sz w:val="21"/>
                      <w:szCs w:val="21"/>
                      <w:lang w:val="en-US" w:eastAsia="zh-CN"/>
                      <w14:textFill>
                        <w14:solidFill>
                          <w14:schemeClr w14:val="tx1"/>
                        </w14:solidFill>
                      </w14:textFill>
                    </w:rPr>
                    <w:t>不达标</w:t>
                  </w:r>
                </w:p>
              </w:tc>
            </w:tr>
            <w:tr w14:paraId="76785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80" w:type="dxa"/>
                  <w:noWrap w:val="0"/>
                  <w:vAlign w:val="center"/>
                </w:tcPr>
                <w:p w14:paraId="7712716F">
                  <w:pPr>
                    <w:adjustRightInd w:val="0"/>
                    <w:snapToGrid w:val="0"/>
                    <w:jc w:val="center"/>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rFonts w:hint="default"/>
                      <w:color w:val="000000" w:themeColor="text1"/>
                      <w:sz w:val="21"/>
                      <w:szCs w:val="21"/>
                      <w:lang w:val="en-US" w:eastAsia="zh-CN"/>
                      <w14:textFill>
                        <w14:solidFill>
                          <w14:schemeClr w14:val="tx1"/>
                        </w14:solidFill>
                      </w14:textFill>
                    </w:rPr>
                    <w:t>SO</w:t>
                  </w:r>
                  <w:r>
                    <w:rPr>
                      <w:rFonts w:hint="eastAsia"/>
                      <w:color w:val="000000" w:themeColor="text1"/>
                      <w:sz w:val="21"/>
                      <w:szCs w:val="21"/>
                      <w:vertAlign w:val="subscript"/>
                      <w:lang w:val="en-US" w:eastAsia="zh-CN"/>
                      <w14:textFill>
                        <w14:solidFill>
                          <w14:schemeClr w14:val="tx1"/>
                        </w14:solidFill>
                      </w14:textFill>
                    </w:rPr>
                    <w:t>2</w:t>
                  </w:r>
                </w:p>
              </w:tc>
              <w:tc>
                <w:tcPr>
                  <w:tcW w:w="2004" w:type="dxa"/>
                  <w:noWrap w:val="0"/>
                  <w:vAlign w:val="center"/>
                </w:tcPr>
                <w:p w14:paraId="4C282B49">
                  <w:pPr>
                    <w:adjustRightInd w:val="0"/>
                    <w:snapToGrid w:val="0"/>
                    <w:jc w:val="center"/>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rFonts w:hint="default"/>
                      <w:color w:val="000000" w:themeColor="text1"/>
                      <w:sz w:val="21"/>
                      <w:szCs w:val="21"/>
                      <w:lang w:val="en-US" w:eastAsia="zh-CN"/>
                      <w14:textFill>
                        <w14:solidFill>
                          <w14:schemeClr w14:val="tx1"/>
                        </w14:solidFill>
                      </w14:textFill>
                    </w:rPr>
                    <w:t>年平均浓度</w:t>
                  </w:r>
                </w:p>
              </w:tc>
              <w:tc>
                <w:tcPr>
                  <w:tcW w:w="1291" w:type="dxa"/>
                  <w:noWrap w:val="0"/>
                  <w:vAlign w:val="center"/>
                </w:tcPr>
                <w:p w14:paraId="275B55F7">
                  <w:pPr>
                    <w:adjustRightInd w:val="0"/>
                    <w:snapToGrid w:val="0"/>
                    <w:jc w:val="center"/>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rFonts w:hint="eastAsia" w:cs="Times New Roman"/>
                      <w:color w:val="000000" w:themeColor="text1"/>
                      <w:kern w:val="0"/>
                      <w:sz w:val="21"/>
                      <w:szCs w:val="21"/>
                      <w:highlight w:val="none"/>
                      <w:lang w:val="en-US" w:eastAsia="zh-CN" w:bidi="ar-SA"/>
                      <w14:textFill>
                        <w14:solidFill>
                          <w14:schemeClr w14:val="tx1"/>
                        </w14:solidFill>
                      </w14:textFill>
                    </w:rPr>
                    <w:t>6</w:t>
                  </w:r>
                </w:p>
              </w:tc>
              <w:tc>
                <w:tcPr>
                  <w:tcW w:w="1312" w:type="dxa"/>
                  <w:noWrap w:val="0"/>
                  <w:vAlign w:val="center"/>
                </w:tcPr>
                <w:p w14:paraId="4EA80EC4">
                  <w:pPr>
                    <w:adjustRightInd w:val="0"/>
                    <w:snapToGrid w:val="0"/>
                    <w:jc w:val="center"/>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60</w:t>
                  </w:r>
                </w:p>
              </w:tc>
              <w:tc>
                <w:tcPr>
                  <w:tcW w:w="1286" w:type="dxa"/>
                  <w:noWrap w:val="0"/>
                  <w:vAlign w:val="center"/>
                </w:tcPr>
                <w:p w14:paraId="0A0799E1">
                  <w:pPr>
                    <w:adjustRightInd w:val="0"/>
                    <w:snapToGrid w:val="0"/>
                    <w:jc w:val="center"/>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10.0</w:t>
                  </w:r>
                </w:p>
              </w:tc>
              <w:tc>
                <w:tcPr>
                  <w:tcW w:w="1377" w:type="dxa"/>
                  <w:noWrap w:val="0"/>
                  <w:vAlign w:val="center"/>
                </w:tcPr>
                <w:p w14:paraId="7E1EB083">
                  <w:pPr>
                    <w:adjustRightInd w:val="0"/>
                    <w:snapToGrid w:val="0"/>
                    <w:jc w:val="center"/>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rFonts w:hint="default"/>
                      <w:color w:val="000000" w:themeColor="text1"/>
                      <w:sz w:val="21"/>
                      <w:szCs w:val="21"/>
                      <w:lang w:val="en-US" w:eastAsia="zh-CN"/>
                      <w14:textFill>
                        <w14:solidFill>
                          <w14:schemeClr w14:val="tx1"/>
                        </w14:solidFill>
                      </w14:textFill>
                    </w:rPr>
                    <w:t>达标</w:t>
                  </w:r>
                </w:p>
              </w:tc>
            </w:tr>
            <w:tr w14:paraId="43300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80" w:type="dxa"/>
                  <w:noWrap w:val="0"/>
                  <w:vAlign w:val="center"/>
                </w:tcPr>
                <w:p w14:paraId="1F91735E">
                  <w:pPr>
                    <w:adjustRightInd w:val="0"/>
                    <w:snapToGrid w:val="0"/>
                    <w:jc w:val="center"/>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rFonts w:hint="default"/>
                      <w:color w:val="000000" w:themeColor="text1"/>
                      <w:sz w:val="21"/>
                      <w:szCs w:val="21"/>
                      <w:lang w:val="en-US" w:eastAsia="zh-CN"/>
                      <w14:textFill>
                        <w14:solidFill>
                          <w14:schemeClr w14:val="tx1"/>
                        </w14:solidFill>
                      </w14:textFill>
                    </w:rPr>
                    <w:t>NO</w:t>
                  </w:r>
                  <w:r>
                    <w:rPr>
                      <w:rFonts w:hint="eastAsia"/>
                      <w:color w:val="000000" w:themeColor="text1"/>
                      <w:sz w:val="21"/>
                      <w:szCs w:val="21"/>
                      <w:vertAlign w:val="subscript"/>
                      <w:lang w:val="en-US" w:eastAsia="zh-CN"/>
                      <w14:textFill>
                        <w14:solidFill>
                          <w14:schemeClr w14:val="tx1"/>
                        </w14:solidFill>
                      </w14:textFill>
                    </w:rPr>
                    <w:t>2</w:t>
                  </w:r>
                </w:p>
              </w:tc>
              <w:tc>
                <w:tcPr>
                  <w:tcW w:w="2004" w:type="dxa"/>
                  <w:noWrap w:val="0"/>
                  <w:vAlign w:val="center"/>
                </w:tcPr>
                <w:p w14:paraId="66D5C788">
                  <w:pPr>
                    <w:adjustRightInd w:val="0"/>
                    <w:snapToGrid w:val="0"/>
                    <w:jc w:val="center"/>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rFonts w:hint="default"/>
                      <w:color w:val="000000" w:themeColor="text1"/>
                      <w:sz w:val="21"/>
                      <w:szCs w:val="21"/>
                      <w:lang w:val="en-US" w:eastAsia="zh-CN"/>
                      <w14:textFill>
                        <w14:solidFill>
                          <w14:schemeClr w14:val="tx1"/>
                        </w14:solidFill>
                      </w14:textFill>
                    </w:rPr>
                    <w:t>年平均浓度</w:t>
                  </w:r>
                </w:p>
              </w:tc>
              <w:tc>
                <w:tcPr>
                  <w:tcW w:w="1291" w:type="dxa"/>
                  <w:noWrap w:val="0"/>
                  <w:vAlign w:val="center"/>
                </w:tcPr>
                <w:p w14:paraId="0075E90C">
                  <w:pPr>
                    <w:adjustRightInd w:val="0"/>
                    <w:snapToGrid w:val="0"/>
                    <w:jc w:val="center"/>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rFonts w:hint="eastAsia" w:cs="Times New Roman"/>
                      <w:color w:val="000000" w:themeColor="text1"/>
                      <w:kern w:val="0"/>
                      <w:sz w:val="21"/>
                      <w:szCs w:val="21"/>
                      <w:highlight w:val="none"/>
                      <w:lang w:val="en-US" w:eastAsia="zh-CN" w:bidi="ar-SA"/>
                      <w14:textFill>
                        <w14:solidFill>
                          <w14:schemeClr w14:val="tx1"/>
                        </w14:solidFill>
                      </w14:textFill>
                    </w:rPr>
                    <w:t>18</w:t>
                  </w:r>
                </w:p>
              </w:tc>
              <w:tc>
                <w:tcPr>
                  <w:tcW w:w="1312" w:type="dxa"/>
                  <w:noWrap w:val="0"/>
                  <w:vAlign w:val="center"/>
                </w:tcPr>
                <w:p w14:paraId="773B4670">
                  <w:pPr>
                    <w:adjustRightInd w:val="0"/>
                    <w:snapToGrid w:val="0"/>
                    <w:jc w:val="center"/>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40</w:t>
                  </w:r>
                </w:p>
              </w:tc>
              <w:tc>
                <w:tcPr>
                  <w:tcW w:w="1286" w:type="dxa"/>
                  <w:noWrap w:val="0"/>
                  <w:vAlign w:val="center"/>
                </w:tcPr>
                <w:p w14:paraId="2047A135">
                  <w:pPr>
                    <w:adjustRightInd w:val="0"/>
                    <w:snapToGrid w:val="0"/>
                    <w:jc w:val="center"/>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45.0</w:t>
                  </w:r>
                </w:p>
              </w:tc>
              <w:tc>
                <w:tcPr>
                  <w:tcW w:w="1377" w:type="dxa"/>
                  <w:noWrap w:val="0"/>
                  <w:vAlign w:val="center"/>
                </w:tcPr>
                <w:p w14:paraId="5241EEBD">
                  <w:pPr>
                    <w:adjustRightInd w:val="0"/>
                    <w:snapToGrid w:val="0"/>
                    <w:jc w:val="center"/>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rFonts w:hint="default"/>
                      <w:color w:val="000000" w:themeColor="text1"/>
                      <w:sz w:val="21"/>
                      <w:szCs w:val="21"/>
                      <w:lang w:val="en-US" w:eastAsia="zh-CN"/>
                      <w14:textFill>
                        <w14:solidFill>
                          <w14:schemeClr w14:val="tx1"/>
                        </w14:solidFill>
                      </w14:textFill>
                    </w:rPr>
                    <w:t>达标</w:t>
                  </w:r>
                </w:p>
              </w:tc>
            </w:tr>
            <w:tr w14:paraId="3840A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80" w:type="dxa"/>
                  <w:noWrap w:val="0"/>
                  <w:vAlign w:val="center"/>
                </w:tcPr>
                <w:p w14:paraId="37480775">
                  <w:pPr>
                    <w:adjustRightInd w:val="0"/>
                    <w:snapToGrid w:val="0"/>
                    <w:jc w:val="center"/>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rFonts w:hint="default"/>
                      <w:color w:val="000000" w:themeColor="text1"/>
                      <w:sz w:val="21"/>
                      <w:szCs w:val="21"/>
                      <w:lang w:val="en-US" w:eastAsia="zh-CN"/>
                      <w14:textFill>
                        <w14:solidFill>
                          <w14:schemeClr w14:val="tx1"/>
                        </w14:solidFill>
                      </w14:textFill>
                    </w:rPr>
                    <w:t>CO</w:t>
                  </w:r>
                </w:p>
              </w:tc>
              <w:tc>
                <w:tcPr>
                  <w:tcW w:w="2004" w:type="dxa"/>
                  <w:noWrap w:val="0"/>
                  <w:vAlign w:val="center"/>
                </w:tcPr>
                <w:p w14:paraId="34F87E5A">
                  <w:pPr>
                    <w:adjustRightInd w:val="0"/>
                    <w:snapToGrid w:val="0"/>
                    <w:jc w:val="center"/>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rFonts w:hint="default"/>
                      <w:color w:val="000000" w:themeColor="text1"/>
                      <w:sz w:val="21"/>
                      <w:szCs w:val="21"/>
                      <w:lang w:val="en-US" w:eastAsia="zh-CN"/>
                      <w14:textFill>
                        <w14:solidFill>
                          <w14:schemeClr w14:val="tx1"/>
                        </w14:solidFill>
                      </w14:textFill>
                    </w:rPr>
                    <w:t>日平均第95百分位质量浓度</w:t>
                  </w:r>
                </w:p>
              </w:tc>
              <w:tc>
                <w:tcPr>
                  <w:tcW w:w="1291" w:type="dxa"/>
                  <w:noWrap w:val="0"/>
                  <w:vAlign w:val="center"/>
                </w:tcPr>
                <w:p w14:paraId="5A3D69C3">
                  <w:pPr>
                    <w:adjustRightInd w:val="0"/>
                    <w:snapToGrid w:val="0"/>
                    <w:jc w:val="center"/>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0.9mg/m</w:t>
                  </w:r>
                  <w:r>
                    <w:rPr>
                      <w:rFonts w:hint="eastAsia"/>
                      <w:color w:val="000000" w:themeColor="text1"/>
                      <w:sz w:val="21"/>
                      <w:szCs w:val="21"/>
                      <w:vertAlign w:val="superscript"/>
                      <w:lang w:val="en-US" w:eastAsia="zh-CN"/>
                      <w14:textFill>
                        <w14:solidFill>
                          <w14:schemeClr w14:val="tx1"/>
                        </w14:solidFill>
                      </w14:textFill>
                    </w:rPr>
                    <w:t>3</w:t>
                  </w:r>
                </w:p>
              </w:tc>
              <w:tc>
                <w:tcPr>
                  <w:tcW w:w="1312" w:type="dxa"/>
                  <w:noWrap w:val="0"/>
                  <w:vAlign w:val="center"/>
                </w:tcPr>
                <w:p w14:paraId="66FA570B">
                  <w:pPr>
                    <w:adjustRightInd w:val="0"/>
                    <w:snapToGrid w:val="0"/>
                    <w:jc w:val="center"/>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4mg/m</w:t>
                  </w:r>
                  <w:r>
                    <w:rPr>
                      <w:rFonts w:hint="eastAsia"/>
                      <w:color w:val="000000" w:themeColor="text1"/>
                      <w:sz w:val="21"/>
                      <w:szCs w:val="21"/>
                      <w:vertAlign w:val="superscript"/>
                      <w:lang w:val="en-US" w:eastAsia="zh-CN"/>
                      <w14:textFill>
                        <w14:solidFill>
                          <w14:schemeClr w14:val="tx1"/>
                        </w14:solidFill>
                      </w14:textFill>
                    </w:rPr>
                    <w:t>3</w:t>
                  </w:r>
                </w:p>
              </w:tc>
              <w:tc>
                <w:tcPr>
                  <w:tcW w:w="1286" w:type="dxa"/>
                  <w:noWrap w:val="0"/>
                  <w:vAlign w:val="center"/>
                </w:tcPr>
                <w:p w14:paraId="35C776CD">
                  <w:pPr>
                    <w:adjustRightInd w:val="0"/>
                    <w:snapToGrid w:val="0"/>
                    <w:jc w:val="center"/>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22.5</w:t>
                  </w:r>
                </w:p>
              </w:tc>
              <w:tc>
                <w:tcPr>
                  <w:tcW w:w="1377" w:type="dxa"/>
                  <w:noWrap w:val="0"/>
                  <w:vAlign w:val="center"/>
                </w:tcPr>
                <w:p w14:paraId="7081721E">
                  <w:pPr>
                    <w:adjustRightInd w:val="0"/>
                    <w:snapToGrid w:val="0"/>
                    <w:jc w:val="center"/>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rFonts w:hint="default"/>
                      <w:color w:val="000000" w:themeColor="text1"/>
                      <w:sz w:val="21"/>
                      <w:szCs w:val="21"/>
                      <w:lang w:val="en-US" w:eastAsia="zh-CN"/>
                      <w14:textFill>
                        <w14:solidFill>
                          <w14:schemeClr w14:val="tx1"/>
                        </w14:solidFill>
                      </w14:textFill>
                    </w:rPr>
                    <w:t>达标</w:t>
                  </w:r>
                </w:p>
              </w:tc>
            </w:tr>
            <w:tr w14:paraId="1E3BE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80" w:type="dxa"/>
                  <w:noWrap w:val="0"/>
                  <w:vAlign w:val="center"/>
                </w:tcPr>
                <w:p w14:paraId="5BBAC191">
                  <w:pPr>
                    <w:adjustRightInd w:val="0"/>
                    <w:snapToGrid w:val="0"/>
                    <w:jc w:val="center"/>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rFonts w:hint="default"/>
                      <w:color w:val="000000" w:themeColor="text1"/>
                      <w:sz w:val="21"/>
                      <w:szCs w:val="21"/>
                      <w:lang w:val="en-US" w:eastAsia="zh-CN"/>
                      <w14:textFill>
                        <w14:solidFill>
                          <w14:schemeClr w14:val="tx1"/>
                        </w14:solidFill>
                      </w14:textFill>
                    </w:rPr>
                    <w:t>O</w:t>
                  </w:r>
                  <w:r>
                    <w:rPr>
                      <w:rFonts w:hint="eastAsia"/>
                      <w:color w:val="000000" w:themeColor="text1"/>
                      <w:sz w:val="21"/>
                      <w:szCs w:val="21"/>
                      <w:vertAlign w:val="subscript"/>
                      <w:lang w:val="en-US" w:eastAsia="zh-CN"/>
                      <w14:textFill>
                        <w14:solidFill>
                          <w14:schemeClr w14:val="tx1"/>
                        </w14:solidFill>
                      </w14:textFill>
                    </w:rPr>
                    <w:t>3</w:t>
                  </w:r>
                </w:p>
              </w:tc>
              <w:tc>
                <w:tcPr>
                  <w:tcW w:w="2004" w:type="dxa"/>
                  <w:noWrap w:val="0"/>
                  <w:vAlign w:val="center"/>
                </w:tcPr>
                <w:p w14:paraId="5CFDA85E">
                  <w:pPr>
                    <w:adjustRightInd w:val="0"/>
                    <w:snapToGrid w:val="0"/>
                    <w:jc w:val="center"/>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rFonts w:hint="default"/>
                      <w:color w:val="000000" w:themeColor="text1"/>
                      <w:sz w:val="21"/>
                      <w:szCs w:val="21"/>
                      <w:lang w:val="en-US" w:eastAsia="zh-CN"/>
                      <w14:textFill>
                        <w14:solidFill>
                          <w14:schemeClr w14:val="tx1"/>
                        </w14:solidFill>
                      </w14:textFill>
                    </w:rPr>
                    <w:t>日最大8小时平均第90百分位质量浓度</w:t>
                  </w:r>
                </w:p>
              </w:tc>
              <w:tc>
                <w:tcPr>
                  <w:tcW w:w="1291" w:type="dxa"/>
                  <w:noWrap w:val="0"/>
                  <w:vAlign w:val="center"/>
                </w:tcPr>
                <w:p w14:paraId="078F7072">
                  <w:pPr>
                    <w:adjustRightInd w:val="0"/>
                    <w:snapToGrid w:val="0"/>
                    <w:jc w:val="center"/>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170</w:t>
                  </w:r>
                </w:p>
              </w:tc>
              <w:tc>
                <w:tcPr>
                  <w:tcW w:w="1312" w:type="dxa"/>
                  <w:noWrap w:val="0"/>
                  <w:vAlign w:val="center"/>
                </w:tcPr>
                <w:p w14:paraId="0D6F73A4">
                  <w:pPr>
                    <w:adjustRightInd w:val="0"/>
                    <w:snapToGrid w:val="0"/>
                    <w:jc w:val="center"/>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160</w:t>
                  </w:r>
                </w:p>
              </w:tc>
              <w:tc>
                <w:tcPr>
                  <w:tcW w:w="1286" w:type="dxa"/>
                  <w:noWrap w:val="0"/>
                  <w:vAlign w:val="center"/>
                </w:tcPr>
                <w:p w14:paraId="62B58CCE">
                  <w:pPr>
                    <w:adjustRightInd w:val="0"/>
                    <w:snapToGrid w:val="0"/>
                    <w:jc w:val="center"/>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106.3</w:t>
                  </w:r>
                </w:p>
              </w:tc>
              <w:tc>
                <w:tcPr>
                  <w:tcW w:w="1377" w:type="dxa"/>
                  <w:noWrap w:val="0"/>
                  <w:vAlign w:val="center"/>
                </w:tcPr>
                <w:p w14:paraId="1D2FEF8B">
                  <w:pPr>
                    <w:adjustRightInd w:val="0"/>
                    <w:snapToGrid w:val="0"/>
                    <w:jc w:val="center"/>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不</w:t>
                  </w:r>
                  <w:r>
                    <w:rPr>
                      <w:rFonts w:hint="default"/>
                      <w:color w:val="000000" w:themeColor="text1"/>
                      <w:sz w:val="21"/>
                      <w:szCs w:val="21"/>
                      <w:lang w:val="en-US" w:eastAsia="zh-CN"/>
                      <w14:textFill>
                        <w14:solidFill>
                          <w14:schemeClr w14:val="tx1"/>
                        </w14:solidFill>
                      </w14:textFill>
                    </w:rPr>
                    <w:t>达标</w:t>
                  </w:r>
                </w:p>
              </w:tc>
            </w:tr>
          </w:tbl>
          <w:p w14:paraId="10614B81">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80" w:firstLineChars="200"/>
              <w:jc w:val="left"/>
              <w:textAlignment w:val="auto"/>
              <w:rPr>
                <w:rFonts w:hint="default"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t>宿州市</w:t>
            </w:r>
            <w:r>
              <w:rPr>
                <w:rFonts w:hint="eastAsia" w:cs="Times New Roman"/>
                <w:color w:val="000000" w:themeColor="text1"/>
                <w:kern w:val="0"/>
                <w:sz w:val="24"/>
                <w:szCs w:val="24"/>
                <w:lang w:val="en-US" w:eastAsia="zh-CN"/>
                <w14:textFill>
                  <w14:solidFill>
                    <w14:schemeClr w14:val="tx1"/>
                  </w14:solidFill>
                </w14:textFill>
              </w:rPr>
              <w:t>2024</w:t>
            </w:r>
            <w:r>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t>年PM</w:t>
            </w:r>
            <w:r>
              <w:rPr>
                <w:rFonts w:hint="default" w:ascii="Times New Roman" w:hAnsi="Times New Roman" w:eastAsia="宋体" w:cs="Times New Roman"/>
                <w:color w:val="000000" w:themeColor="text1"/>
                <w:kern w:val="0"/>
                <w:sz w:val="24"/>
                <w:szCs w:val="24"/>
                <w:vertAlign w:val="subscript"/>
                <w:lang w:val="en-US" w:eastAsia="zh-CN"/>
                <w14:textFill>
                  <w14:solidFill>
                    <w14:schemeClr w14:val="tx1"/>
                  </w14:solidFill>
                </w14:textFill>
              </w:rPr>
              <w:t>10</w:t>
            </w:r>
            <w:r>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t>、PM</w:t>
            </w:r>
            <w:r>
              <w:rPr>
                <w:rFonts w:hint="default" w:ascii="Times New Roman" w:hAnsi="Times New Roman" w:eastAsia="宋体" w:cs="Times New Roman"/>
                <w:color w:val="000000" w:themeColor="text1"/>
                <w:kern w:val="0"/>
                <w:sz w:val="24"/>
                <w:szCs w:val="24"/>
                <w:vertAlign w:val="subscript"/>
                <w:lang w:val="en-US" w:eastAsia="zh-CN"/>
                <w14:textFill>
                  <w14:solidFill>
                    <w14:schemeClr w14:val="tx1"/>
                  </w14:solidFill>
                </w14:textFill>
              </w:rPr>
              <w:t>2.5</w:t>
            </w:r>
            <w:r>
              <w:rPr>
                <w:rFonts w:hint="eastAsia" w:cs="Times New Roman"/>
                <w:color w:val="000000" w:themeColor="text1"/>
                <w:kern w:val="0"/>
                <w:sz w:val="24"/>
                <w:szCs w:val="24"/>
                <w:vertAlign w:val="baseline"/>
                <w:lang w:val="en-US" w:eastAsia="zh-CN"/>
                <w14:textFill>
                  <w14:solidFill>
                    <w14:schemeClr w14:val="tx1"/>
                  </w14:solidFill>
                </w14:textFill>
              </w:rPr>
              <w:t>、</w:t>
            </w:r>
            <w:r>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t>SO</w:t>
            </w:r>
            <w:r>
              <w:rPr>
                <w:rFonts w:hint="default" w:ascii="Times New Roman" w:hAnsi="Times New Roman" w:eastAsia="宋体" w:cs="Times New Roman"/>
                <w:color w:val="000000" w:themeColor="text1"/>
                <w:kern w:val="0"/>
                <w:sz w:val="24"/>
                <w:szCs w:val="24"/>
                <w:vertAlign w:val="subscript"/>
                <w:lang w:val="en-US" w:eastAsia="zh-CN"/>
                <w14:textFill>
                  <w14:solidFill>
                    <w14:schemeClr w14:val="tx1"/>
                  </w14:solidFill>
                </w14:textFill>
              </w:rPr>
              <w:t>2</w:t>
            </w:r>
            <w:r>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t>、NO</w:t>
            </w:r>
            <w:r>
              <w:rPr>
                <w:rFonts w:hint="default" w:ascii="Times New Roman" w:hAnsi="Times New Roman" w:eastAsia="宋体" w:cs="Times New Roman"/>
                <w:color w:val="000000" w:themeColor="text1"/>
                <w:kern w:val="0"/>
                <w:sz w:val="24"/>
                <w:szCs w:val="24"/>
                <w:vertAlign w:val="subscript"/>
                <w:lang w:val="en-US" w:eastAsia="zh-CN"/>
                <w14:textFill>
                  <w14:solidFill>
                    <w14:schemeClr w14:val="tx1"/>
                  </w14:solidFill>
                </w14:textFill>
              </w:rPr>
              <w:t>2</w:t>
            </w:r>
            <w:r>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t>年均浓度分别为</w:t>
            </w:r>
            <w:r>
              <w:rPr>
                <w:rFonts w:hint="eastAsia" w:cs="Times New Roman"/>
                <w:color w:val="000000" w:themeColor="text1"/>
                <w:kern w:val="0"/>
                <w:sz w:val="24"/>
                <w:szCs w:val="24"/>
                <w:lang w:val="en-US" w:eastAsia="zh-CN"/>
                <w14:textFill>
                  <w14:solidFill>
                    <w14:schemeClr w14:val="tx1"/>
                  </w14:solidFill>
                </w14:textFill>
              </w:rPr>
              <w:t>71</w:t>
            </w:r>
            <w:r>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t>μg/m</w:t>
            </w:r>
            <w:r>
              <w:rPr>
                <w:rFonts w:hint="default" w:ascii="Times New Roman" w:hAnsi="Times New Roman" w:eastAsia="宋体" w:cs="Times New Roman"/>
                <w:color w:val="000000" w:themeColor="text1"/>
                <w:kern w:val="0"/>
                <w:sz w:val="24"/>
                <w:szCs w:val="24"/>
                <w:vertAlign w:val="superscript"/>
                <w:lang w:val="en-US" w:eastAsia="zh-CN"/>
                <w14:textFill>
                  <w14:solidFill>
                    <w14:schemeClr w14:val="tx1"/>
                  </w14:solidFill>
                </w14:textFill>
              </w:rPr>
              <w:t>3</w:t>
            </w:r>
            <w:r>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t>、</w:t>
            </w:r>
            <w:r>
              <w:rPr>
                <w:rFonts w:hint="eastAsia" w:cs="Times New Roman"/>
                <w:color w:val="000000" w:themeColor="text1"/>
                <w:kern w:val="0"/>
                <w:sz w:val="24"/>
                <w:szCs w:val="24"/>
                <w:lang w:val="en-US" w:eastAsia="zh-CN"/>
                <w14:textFill>
                  <w14:solidFill>
                    <w14:schemeClr w14:val="tx1"/>
                  </w14:solidFill>
                </w14:textFill>
              </w:rPr>
              <w:t>43</w:t>
            </w:r>
            <w:r>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t>μg/m</w:t>
            </w:r>
            <w:r>
              <w:rPr>
                <w:rFonts w:hint="default" w:ascii="Times New Roman" w:hAnsi="Times New Roman" w:eastAsia="宋体" w:cs="Times New Roman"/>
                <w:color w:val="000000" w:themeColor="text1"/>
                <w:kern w:val="0"/>
                <w:sz w:val="24"/>
                <w:szCs w:val="24"/>
                <w:vertAlign w:val="superscript"/>
                <w:lang w:val="en-US" w:eastAsia="zh-CN"/>
                <w14:textFill>
                  <w14:solidFill>
                    <w14:schemeClr w14:val="tx1"/>
                  </w14:solidFill>
                </w14:textFill>
              </w:rPr>
              <w:t>3</w:t>
            </w:r>
            <w:r>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t>、</w:t>
            </w:r>
            <w:r>
              <w:rPr>
                <w:rFonts w:hint="eastAsia" w:cs="Times New Roman"/>
                <w:color w:val="000000" w:themeColor="text1"/>
                <w:kern w:val="0"/>
                <w:sz w:val="24"/>
                <w:szCs w:val="24"/>
                <w:lang w:val="en-US" w:eastAsia="zh-CN"/>
                <w14:textFill>
                  <w14:solidFill>
                    <w14:schemeClr w14:val="tx1"/>
                  </w14:solidFill>
                </w14:textFill>
              </w:rPr>
              <w:t>6</w:t>
            </w:r>
            <w:r>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t>μg/m</w:t>
            </w:r>
            <w:r>
              <w:rPr>
                <w:rFonts w:hint="default" w:ascii="Times New Roman" w:hAnsi="Times New Roman" w:eastAsia="宋体" w:cs="Times New Roman"/>
                <w:color w:val="000000" w:themeColor="text1"/>
                <w:kern w:val="0"/>
                <w:sz w:val="24"/>
                <w:szCs w:val="24"/>
                <w:vertAlign w:val="superscript"/>
                <w:lang w:val="en-US" w:eastAsia="zh-CN"/>
                <w14:textFill>
                  <w14:solidFill>
                    <w14:schemeClr w14:val="tx1"/>
                  </w14:solidFill>
                </w14:textFill>
              </w:rPr>
              <w:t>3</w:t>
            </w:r>
            <w:r>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t>、</w:t>
            </w:r>
            <w:r>
              <w:rPr>
                <w:rFonts w:hint="eastAsia" w:cs="Times New Roman"/>
                <w:color w:val="000000" w:themeColor="text1"/>
                <w:kern w:val="0"/>
                <w:sz w:val="24"/>
                <w:szCs w:val="24"/>
                <w:lang w:val="en-US" w:eastAsia="zh-CN"/>
                <w14:textFill>
                  <w14:solidFill>
                    <w14:schemeClr w14:val="tx1"/>
                  </w14:solidFill>
                </w14:textFill>
              </w:rPr>
              <w:t>18</w:t>
            </w:r>
            <w:r>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t>μg/m</w:t>
            </w:r>
            <w:r>
              <w:rPr>
                <w:rFonts w:hint="default" w:ascii="Times New Roman" w:hAnsi="Times New Roman" w:eastAsia="宋体" w:cs="Times New Roman"/>
                <w:color w:val="000000" w:themeColor="text1"/>
                <w:kern w:val="0"/>
                <w:sz w:val="24"/>
                <w:szCs w:val="24"/>
                <w:vertAlign w:val="superscript"/>
                <w:lang w:val="en-US" w:eastAsia="zh-CN"/>
                <w14:textFill>
                  <w14:solidFill>
                    <w14:schemeClr w14:val="tx1"/>
                  </w14:solidFill>
                </w14:textFill>
              </w:rPr>
              <w:t>3</w:t>
            </w:r>
            <w:r>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t>；CO24小时平均第95百分位数为</w:t>
            </w:r>
            <w:r>
              <w:rPr>
                <w:rFonts w:hint="eastAsia" w:cs="Times New Roman"/>
                <w:color w:val="000000" w:themeColor="text1"/>
                <w:kern w:val="0"/>
                <w:sz w:val="24"/>
                <w:szCs w:val="24"/>
                <w:lang w:val="en-US" w:eastAsia="zh-CN"/>
                <w14:textFill>
                  <w14:solidFill>
                    <w14:schemeClr w14:val="tx1"/>
                  </w14:solidFill>
                </w14:textFill>
              </w:rPr>
              <w:t>0.9</w:t>
            </w:r>
            <w:r>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t>mg/m</w:t>
            </w:r>
            <w:r>
              <w:rPr>
                <w:rFonts w:hint="default" w:ascii="Times New Roman" w:hAnsi="Times New Roman" w:eastAsia="宋体" w:cs="Times New Roman"/>
                <w:color w:val="000000" w:themeColor="text1"/>
                <w:kern w:val="0"/>
                <w:sz w:val="24"/>
                <w:szCs w:val="24"/>
                <w:vertAlign w:val="superscript"/>
                <w:lang w:val="en-US" w:eastAsia="zh-CN"/>
                <w14:textFill>
                  <w14:solidFill>
                    <w14:schemeClr w14:val="tx1"/>
                  </w14:solidFill>
                </w14:textFill>
              </w:rPr>
              <w:t>3</w:t>
            </w:r>
            <w:r>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t>，O</w:t>
            </w:r>
            <w:r>
              <w:rPr>
                <w:rFonts w:hint="default" w:ascii="Times New Roman" w:hAnsi="Times New Roman" w:eastAsia="宋体" w:cs="Times New Roman"/>
                <w:color w:val="000000" w:themeColor="text1"/>
                <w:kern w:val="0"/>
                <w:sz w:val="24"/>
                <w:szCs w:val="24"/>
                <w:vertAlign w:val="subscript"/>
                <w:lang w:val="en-US" w:eastAsia="zh-CN"/>
                <w14:textFill>
                  <w14:solidFill>
                    <w14:schemeClr w14:val="tx1"/>
                  </w14:solidFill>
                </w14:textFill>
              </w:rPr>
              <w:t>3</w:t>
            </w:r>
            <w:r>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t>日最大8小时平均第90百分位数为</w:t>
            </w:r>
            <w:r>
              <w:rPr>
                <w:rFonts w:hint="eastAsia" w:cs="Times New Roman"/>
                <w:color w:val="000000" w:themeColor="text1"/>
                <w:kern w:val="0"/>
                <w:sz w:val="24"/>
                <w:szCs w:val="24"/>
                <w:lang w:val="en-US" w:eastAsia="zh-CN"/>
                <w14:textFill>
                  <w14:solidFill>
                    <w14:schemeClr w14:val="tx1"/>
                  </w14:solidFill>
                </w14:textFill>
              </w:rPr>
              <w:t>170</w:t>
            </w:r>
            <w:r>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t>μg/m</w:t>
            </w:r>
            <w:r>
              <w:rPr>
                <w:rFonts w:hint="default" w:ascii="Times New Roman" w:hAnsi="Times New Roman" w:eastAsia="宋体" w:cs="Times New Roman"/>
                <w:color w:val="000000" w:themeColor="text1"/>
                <w:kern w:val="0"/>
                <w:sz w:val="24"/>
                <w:szCs w:val="24"/>
                <w:vertAlign w:val="superscript"/>
                <w:lang w:val="en-US" w:eastAsia="zh-CN"/>
                <w14:textFill>
                  <w14:solidFill>
                    <w14:schemeClr w14:val="tx1"/>
                  </w14:solidFill>
                </w14:textFill>
              </w:rPr>
              <w:t>3</w:t>
            </w:r>
            <w:r>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t>；超过《环境空气质量标准》（GB3095-2012）中二级标准限值的污染物为O</w:t>
            </w:r>
            <w:r>
              <w:rPr>
                <w:rFonts w:hint="default" w:ascii="Times New Roman" w:hAnsi="Times New Roman" w:eastAsia="宋体" w:cs="Times New Roman"/>
                <w:color w:val="000000" w:themeColor="text1"/>
                <w:kern w:val="0"/>
                <w:sz w:val="24"/>
                <w:szCs w:val="24"/>
                <w:vertAlign w:val="subscript"/>
                <w:lang w:val="en-US" w:eastAsia="zh-CN"/>
                <w14:textFill>
                  <w14:solidFill>
                    <w14:schemeClr w14:val="tx1"/>
                  </w14:solidFill>
                </w14:textFill>
              </w:rPr>
              <w:t>3</w:t>
            </w:r>
            <w:r>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t>、PM</w:t>
            </w:r>
            <w:r>
              <w:rPr>
                <w:rFonts w:hint="default" w:ascii="Times New Roman" w:hAnsi="Times New Roman" w:eastAsia="宋体" w:cs="Times New Roman"/>
                <w:color w:val="000000" w:themeColor="text1"/>
                <w:kern w:val="0"/>
                <w:sz w:val="24"/>
                <w:szCs w:val="24"/>
                <w:vertAlign w:val="subscript"/>
                <w:lang w:val="en-US" w:eastAsia="zh-CN"/>
                <w14:textFill>
                  <w14:solidFill>
                    <w14:schemeClr w14:val="tx1"/>
                  </w14:solidFill>
                </w14:textFill>
              </w:rPr>
              <w:t>2.5</w:t>
            </w:r>
            <w:r>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t>、PM</w:t>
            </w:r>
            <w:r>
              <w:rPr>
                <w:rFonts w:hint="eastAsia" w:ascii="Times New Roman" w:hAnsi="Times New Roman" w:eastAsia="宋体" w:cs="Times New Roman"/>
                <w:color w:val="000000" w:themeColor="text1"/>
                <w:kern w:val="0"/>
                <w:sz w:val="24"/>
                <w:szCs w:val="24"/>
                <w:vertAlign w:val="subscript"/>
                <w:lang w:val="en-US" w:eastAsia="zh-CN"/>
                <w14:textFill>
                  <w14:solidFill>
                    <w14:schemeClr w14:val="tx1"/>
                  </w14:solidFill>
                </w14:textFill>
              </w:rPr>
              <w:t>10</w:t>
            </w:r>
            <w:r>
              <w:rPr>
                <w:rFonts w:hint="eastAsia" w:ascii="Times New Roman" w:hAnsi="Times New Roman" w:eastAsia="宋体" w:cs="Times New Roman"/>
                <w:color w:val="000000" w:themeColor="text1"/>
                <w:kern w:val="0"/>
                <w:sz w:val="24"/>
                <w:szCs w:val="24"/>
                <w:vertAlign w:val="baseline"/>
                <w:lang w:val="en-US" w:eastAsia="zh-CN"/>
                <w14:textFill>
                  <w14:solidFill>
                    <w14:schemeClr w14:val="tx1"/>
                  </w14:solidFill>
                </w14:textFill>
              </w:rPr>
              <w:t>。</w:t>
            </w:r>
            <w:r>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t>所以项目所在地为大气环境空气质量不达标区。</w:t>
            </w:r>
          </w:p>
          <w:p w14:paraId="2107F368">
            <w:pPr>
              <w:keepNext w:val="0"/>
              <w:keepLines w:val="0"/>
              <w:pageBreakBefore w:val="0"/>
              <w:widowControl w:val="0"/>
              <w:numPr>
                <w:ilvl w:val="0"/>
                <w:numId w:val="4"/>
              </w:numPr>
              <w:kinsoku/>
              <w:wordWrap/>
              <w:overflowPunct/>
              <w:topLinePunct w:val="0"/>
              <w:autoSpaceDE/>
              <w:autoSpaceDN/>
              <w:bidi w:val="0"/>
              <w:adjustRightInd w:val="0"/>
              <w:snapToGrid w:val="0"/>
              <w:spacing w:line="360" w:lineRule="auto"/>
              <w:ind w:firstLine="480" w:firstLineChars="200"/>
              <w:jc w:val="left"/>
              <w:textAlignment w:val="auto"/>
              <w:rPr>
                <w:rFonts w:hint="eastAsia" w:cs="Times New Roman"/>
                <w:b w:val="0"/>
                <w:bCs w:val="0"/>
                <w:color w:val="000000" w:themeColor="text1"/>
                <w:kern w:val="2"/>
                <w:sz w:val="24"/>
                <w:szCs w:val="24"/>
                <w:lang w:val="en-US" w:eastAsia="zh-CN" w:bidi="ar-SA"/>
                <w14:textFill>
                  <w14:solidFill>
                    <w14:schemeClr w14:val="tx1"/>
                  </w14:solidFill>
                </w14:textFill>
              </w:rPr>
            </w:pPr>
            <w:r>
              <w:rPr>
                <w:rFonts w:hint="eastAsia" w:cs="Times New Roman"/>
                <w:b w:val="0"/>
                <w:bCs w:val="0"/>
                <w:color w:val="000000" w:themeColor="text1"/>
                <w:kern w:val="2"/>
                <w:sz w:val="24"/>
                <w:szCs w:val="24"/>
                <w:lang w:val="en-US" w:eastAsia="zh-CN" w:bidi="ar-SA"/>
                <w14:textFill>
                  <w14:solidFill>
                    <w14:schemeClr w14:val="tx1"/>
                  </w14:solidFill>
                </w14:textFill>
              </w:rPr>
              <w:t>特征污染物</w:t>
            </w:r>
          </w:p>
          <w:p w14:paraId="7836C63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《建设项目环境影响报告表编制技术指南（污染影响类）（试行）》中提到“排放国家、地方环境空气质量标准中有标准限值要求的特征污染物”，其中环境空气质量标准指《环境空气质量标准》</w:t>
            </w:r>
            <w:r>
              <w:rPr>
                <w:rFonts w:hint="default" w:ascii="Times New Roman" w:hAnsi="Times New Roman" w:cs="Times New Roman"/>
                <w:color w:val="000000" w:themeColor="text1"/>
                <w:sz w:val="24"/>
                <w:szCs w:val="24"/>
                <w:highlight w:val="none"/>
                <w14:textFill>
                  <w14:solidFill>
                    <w14:schemeClr w14:val="tx1"/>
                  </w14:solidFill>
                </w14:textFill>
              </w:rPr>
              <w:t>（GB3095</w:t>
            </w:r>
            <w:r>
              <w:rPr>
                <w:rFonts w:cs="Times New Roman"/>
                <w:color w:val="000000" w:themeColor="text1"/>
                <w:sz w:val="24"/>
                <w:szCs w:val="24"/>
                <w:highlight w:val="none"/>
                <w14:textFill>
                  <w14:solidFill>
                    <w14:schemeClr w14:val="tx1"/>
                  </w14:solidFill>
                </w14:textFill>
              </w:rPr>
              <w:t>-2012</w:t>
            </w:r>
            <w:r>
              <w:rPr>
                <w:rFonts w:hint="default" w:ascii="Times New Roman" w:hAnsi="Times New Roman" w:cs="Times New Roman"/>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和地方的环境空气质量标准，不包括《环境影响评价技术导则 大气环境》</w:t>
            </w:r>
            <w:r>
              <w:rPr>
                <w:rFonts w:hint="default" w:ascii="Times New Roman" w:hAnsi="Times New Roman" w:cs="Times New Roman"/>
                <w:color w:val="000000" w:themeColor="text1"/>
                <w:sz w:val="24"/>
                <w:szCs w:val="24"/>
                <w:highlight w:val="none"/>
                <w14:textFill>
                  <w14:solidFill>
                    <w14:schemeClr w14:val="tx1"/>
                  </w14:solidFill>
                </w14:textFill>
              </w:rPr>
              <w:t>（HJ2.2-2018）</w:t>
            </w:r>
            <w:r>
              <w:rPr>
                <w:rFonts w:hint="eastAsia" w:ascii="宋体" w:hAnsi="宋体"/>
                <w:color w:val="000000" w:themeColor="text1"/>
                <w:sz w:val="24"/>
                <w:szCs w:val="24"/>
                <w:highlight w:val="none"/>
                <w14:textFill>
                  <w14:solidFill>
                    <w14:schemeClr w14:val="tx1"/>
                  </w14:solidFill>
                </w14:textFill>
              </w:rPr>
              <w:t>附录</w:t>
            </w:r>
            <w:r>
              <w:rPr>
                <w:rFonts w:hint="default" w:ascii="Times New Roman" w:hAnsi="Times New Roman" w:cs="Times New Roman"/>
                <w:color w:val="000000" w:themeColor="text1"/>
                <w:sz w:val="24"/>
                <w:szCs w:val="24"/>
                <w:highlight w:val="none"/>
                <w14:textFill>
                  <w14:solidFill>
                    <w14:schemeClr w14:val="tx1"/>
                  </w14:solidFill>
                </w14:textFill>
              </w:rPr>
              <w:t>D</w:t>
            </w:r>
            <w:r>
              <w:rPr>
                <w:rFonts w:hint="eastAsia" w:ascii="宋体" w:hAnsi="宋体"/>
                <w:color w:val="000000" w:themeColor="text1"/>
                <w:sz w:val="24"/>
                <w:szCs w:val="24"/>
                <w:highlight w:val="none"/>
                <w14:textFill>
                  <w14:solidFill>
                    <w14:schemeClr w14:val="tx1"/>
                  </w14:solidFill>
                </w14:textFill>
              </w:rPr>
              <w:t>等技术导则。</w:t>
            </w:r>
            <w:r>
              <w:rPr>
                <w:rFonts w:hint="eastAsia" w:ascii="宋体" w:hAnsi="宋体"/>
                <w:color w:val="000000" w:themeColor="text1"/>
                <w:sz w:val="24"/>
                <w:szCs w:val="24"/>
                <w:highlight w:val="none"/>
                <w:lang w:eastAsia="zh-CN"/>
                <w14:textFill>
                  <w14:solidFill>
                    <w14:schemeClr w14:val="tx1"/>
                  </w14:solidFill>
                </w14:textFill>
              </w:rPr>
              <w:t>且根据《</w:t>
            </w:r>
            <w:r>
              <w:rPr>
                <w:rFonts w:hint="eastAsia" w:ascii="宋体" w:hAnsi="宋体"/>
                <w:color w:val="000000" w:themeColor="text1"/>
                <w:sz w:val="24"/>
                <w:szCs w:val="24"/>
                <w:highlight w:val="none"/>
                <w14:textFill>
                  <w14:solidFill>
                    <w14:schemeClr w14:val="tx1"/>
                  </w14:solidFill>
                </w14:textFill>
              </w:rPr>
              <w:t>关于加强重点行业涉新污染物建设项目环境影响评价工作的意见</w:t>
            </w:r>
            <w:r>
              <w:rPr>
                <w:rFonts w:hint="eastAsia" w:ascii="宋体" w:hAnsi="宋体"/>
                <w:color w:val="000000" w:themeColor="text1"/>
                <w:sz w:val="24"/>
                <w:szCs w:val="24"/>
                <w:highlight w:val="none"/>
                <w:lang w:eastAsia="zh-CN"/>
                <w14:textFill>
                  <w14:solidFill>
                    <w14:schemeClr w14:val="tx1"/>
                  </w14:solidFill>
                </w14:textFill>
              </w:rPr>
              <w:t>》，对环境质量标准规定的新污染物，根据相关环境质量标准进行现状评价，环境质量标准未规定但已有环境监测方法标准的，应给出监测值。</w:t>
            </w:r>
            <w:r>
              <w:rPr>
                <w:rFonts w:hint="eastAsia" w:ascii="宋体" w:hAnsi="宋体"/>
                <w:color w:val="000000" w:themeColor="text1"/>
                <w:sz w:val="24"/>
                <w:szCs w:val="24"/>
                <w:highlight w:val="none"/>
                <w14:textFill>
                  <w14:solidFill>
                    <w14:schemeClr w14:val="tx1"/>
                  </w14:solidFill>
                </w14:textFill>
              </w:rPr>
              <w:t>因此，项目排放的特征污染物</w:t>
            </w:r>
            <w:r>
              <w:rPr>
                <w:rFonts w:hint="default" w:ascii="Times New Roman" w:hAnsi="Times New Roman" w:cs="Times New Roman"/>
                <w:color w:val="000000" w:themeColor="text1"/>
                <w:sz w:val="24"/>
                <w:szCs w:val="24"/>
                <w:highlight w:val="none"/>
                <w:vertAlign w:val="baseline"/>
                <w:lang w:val="en-US" w:eastAsia="zh-CN"/>
                <w14:textFill>
                  <w14:solidFill>
                    <w14:schemeClr w14:val="tx1"/>
                  </w14:solidFill>
                </w14:textFill>
              </w:rPr>
              <w:t>NH</w:t>
            </w:r>
            <w:r>
              <w:rPr>
                <w:rFonts w:hint="default" w:ascii="Times New Roman" w:hAnsi="Times New Roman" w:cs="Times New Roman"/>
                <w:color w:val="000000" w:themeColor="text1"/>
                <w:sz w:val="24"/>
                <w:szCs w:val="24"/>
                <w:highlight w:val="none"/>
                <w:vertAlign w:val="subscript"/>
                <w:lang w:val="en-US" w:eastAsia="zh-CN"/>
                <w14:textFill>
                  <w14:solidFill>
                    <w14:schemeClr w14:val="tx1"/>
                  </w14:solidFill>
                </w14:textFill>
              </w:rPr>
              <w:t>3</w:t>
            </w:r>
            <w:r>
              <w:rPr>
                <w:rFonts w:hint="eastAsia" w:cs="Times New Roman"/>
                <w:color w:val="000000" w:themeColor="text1"/>
                <w:sz w:val="24"/>
                <w:szCs w:val="24"/>
                <w:highlight w:val="none"/>
                <w:vertAlign w:val="baseline"/>
                <w:lang w:val="en-US" w:eastAsia="zh-CN"/>
                <w14:textFill>
                  <w14:solidFill>
                    <w14:schemeClr w14:val="tx1"/>
                  </w14:solidFill>
                </w14:textFill>
              </w:rPr>
              <w:t>、H</w:t>
            </w:r>
            <w:r>
              <w:rPr>
                <w:rFonts w:hint="eastAsia" w:cs="Times New Roman"/>
                <w:color w:val="000000" w:themeColor="text1"/>
                <w:sz w:val="24"/>
                <w:szCs w:val="24"/>
                <w:highlight w:val="none"/>
                <w:vertAlign w:val="subscript"/>
                <w:lang w:val="en-US" w:eastAsia="zh-CN"/>
                <w14:textFill>
                  <w14:solidFill>
                    <w14:schemeClr w14:val="tx1"/>
                  </w14:solidFill>
                </w14:textFill>
              </w:rPr>
              <w:t>2</w:t>
            </w:r>
            <w:r>
              <w:rPr>
                <w:rFonts w:hint="eastAsia" w:cs="Times New Roman"/>
                <w:color w:val="000000" w:themeColor="text1"/>
                <w:sz w:val="24"/>
                <w:szCs w:val="24"/>
                <w:highlight w:val="none"/>
                <w:vertAlign w:val="baseline"/>
                <w:lang w:val="en-US" w:eastAsia="zh-CN"/>
                <w14:textFill>
                  <w14:solidFill>
                    <w14:schemeClr w14:val="tx1"/>
                  </w14:solidFill>
                </w14:textFill>
              </w:rPr>
              <w:t>S</w:t>
            </w:r>
            <w:r>
              <w:rPr>
                <w:rFonts w:hint="eastAsia" w:ascii="宋体" w:hAnsi="宋体"/>
                <w:color w:val="000000" w:themeColor="text1"/>
                <w:sz w:val="24"/>
                <w:szCs w:val="24"/>
                <w:highlight w:val="none"/>
                <w14:textFill>
                  <w14:solidFill>
                    <w14:schemeClr w14:val="tx1"/>
                  </w14:solidFill>
                </w14:textFill>
              </w:rPr>
              <w:t>无国家、地方环境空气质量标准限值要求，</w:t>
            </w:r>
            <w:r>
              <w:rPr>
                <w:rFonts w:hint="eastAsia" w:ascii="宋体" w:hAnsi="宋体"/>
                <w:color w:val="000000" w:themeColor="text1"/>
                <w:sz w:val="24"/>
                <w:szCs w:val="24"/>
                <w:highlight w:val="none"/>
                <w:lang w:eastAsia="zh-CN"/>
                <w14:textFill>
                  <w14:solidFill>
                    <w14:schemeClr w14:val="tx1"/>
                  </w14:solidFill>
                </w14:textFill>
              </w:rPr>
              <w:t>且</w:t>
            </w:r>
            <w:r>
              <w:rPr>
                <w:rFonts w:hint="default" w:ascii="Times New Roman" w:hAnsi="Times New Roman" w:cs="Times New Roman"/>
                <w:color w:val="000000" w:themeColor="text1"/>
                <w:sz w:val="24"/>
                <w:szCs w:val="24"/>
                <w:highlight w:val="none"/>
                <w:vertAlign w:val="baseline"/>
                <w:lang w:val="en-US" w:eastAsia="zh-CN"/>
                <w14:textFill>
                  <w14:solidFill>
                    <w14:schemeClr w14:val="tx1"/>
                  </w14:solidFill>
                </w14:textFill>
              </w:rPr>
              <w:t>NH</w:t>
            </w:r>
            <w:r>
              <w:rPr>
                <w:rFonts w:hint="default" w:ascii="Times New Roman" w:hAnsi="Times New Roman" w:cs="Times New Roman"/>
                <w:color w:val="000000" w:themeColor="text1"/>
                <w:sz w:val="24"/>
                <w:szCs w:val="24"/>
                <w:highlight w:val="none"/>
                <w:vertAlign w:val="subscript"/>
                <w:lang w:val="en-US" w:eastAsia="zh-CN"/>
                <w14:textFill>
                  <w14:solidFill>
                    <w14:schemeClr w14:val="tx1"/>
                  </w14:solidFill>
                </w14:textFill>
              </w:rPr>
              <w:t>3</w:t>
            </w:r>
            <w:r>
              <w:rPr>
                <w:rFonts w:hint="eastAsia" w:cs="Times New Roman"/>
                <w:color w:val="000000" w:themeColor="text1"/>
                <w:sz w:val="24"/>
                <w:szCs w:val="24"/>
                <w:highlight w:val="none"/>
                <w:vertAlign w:val="baseline"/>
                <w:lang w:val="en-US" w:eastAsia="zh-CN"/>
                <w14:textFill>
                  <w14:solidFill>
                    <w14:schemeClr w14:val="tx1"/>
                  </w14:solidFill>
                </w14:textFill>
              </w:rPr>
              <w:t>、H</w:t>
            </w:r>
            <w:r>
              <w:rPr>
                <w:rFonts w:hint="eastAsia" w:cs="Times New Roman"/>
                <w:color w:val="000000" w:themeColor="text1"/>
                <w:sz w:val="24"/>
                <w:szCs w:val="24"/>
                <w:highlight w:val="none"/>
                <w:vertAlign w:val="subscript"/>
                <w:lang w:val="en-US" w:eastAsia="zh-CN"/>
                <w14:textFill>
                  <w14:solidFill>
                    <w14:schemeClr w14:val="tx1"/>
                  </w14:solidFill>
                </w14:textFill>
              </w:rPr>
              <w:t>2</w:t>
            </w:r>
            <w:r>
              <w:rPr>
                <w:rFonts w:hint="eastAsia" w:cs="Times New Roman"/>
                <w:color w:val="000000" w:themeColor="text1"/>
                <w:sz w:val="24"/>
                <w:szCs w:val="24"/>
                <w:highlight w:val="none"/>
                <w:vertAlign w:val="baseline"/>
                <w:lang w:val="en-US" w:eastAsia="zh-CN"/>
                <w14:textFill>
                  <w14:solidFill>
                    <w14:schemeClr w14:val="tx1"/>
                  </w14:solidFill>
                </w14:textFill>
              </w:rPr>
              <w:t>S</w:t>
            </w:r>
            <w:r>
              <w:rPr>
                <w:rFonts w:hint="eastAsia" w:ascii="宋体" w:hAnsi="宋体"/>
                <w:color w:val="000000" w:themeColor="text1"/>
                <w:sz w:val="24"/>
                <w:szCs w:val="24"/>
                <w:highlight w:val="none"/>
                <w:lang w:eastAsia="zh-CN"/>
                <w14:textFill>
                  <w14:solidFill>
                    <w14:schemeClr w14:val="tx1"/>
                  </w14:solidFill>
                </w14:textFill>
              </w:rPr>
              <w:t>不是新增污染物种类，</w:t>
            </w:r>
            <w:r>
              <w:rPr>
                <w:rFonts w:hint="eastAsia" w:ascii="宋体" w:hAnsi="宋体"/>
                <w:color w:val="000000" w:themeColor="text1"/>
                <w:sz w:val="24"/>
                <w:szCs w:val="24"/>
                <w:highlight w:val="none"/>
                <w14:textFill>
                  <w14:solidFill>
                    <w14:schemeClr w14:val="tx1"/>
                  </w14:solidFill>
                </w14:textFill>
              </w:rPr>
              <w:t>不涉及现状监测。</w:t>
            </w:r>
          </w:p>
          <w:p w14:paraId="54D61E5A">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default" w:ascii="Times New Roman" w:hAnsi="Times New Roman" w:eastAsia="宋体" w:cs="Times New Roman"/>
                <w:b/>
                <w:bCs/>
                <w:snapToGrid/>
                <w:color w:val="000000" w:themeColor="text1"/>
                <w:spacing w:val="0"/>
                <w:kern w:val="0"/>
                <w:position w:val="0"/>
                <w:sz w:val="24"/>
                <w:szCs w:val="24"/>
                <w:lang w:val="en-US" w:eastAsia="zh-CN"/>
                <w14:textFill>
                  <w14:solidFill>
                    <w14:schemeClr w14:val="tx1"/>
                  </w14:solidFill>
                </w14:textFill>
              </w:rPr>
            </w:pPr>
            <w:r>
              <w:rPr>
                <w:rFonts w:hint="default" w:ascii="Times New Roman" w:hAnsi="Times New Roman" w:eastAsia="宋体" w:cs="Times New Roman"/>
                <w:b/>
                <w:bCs/>
                <w:snapToGrid/>
                <w:color w:val="000000" w:themeColor="text1"/>
                <w:spacing w:val="0"/>
                <w:kern w:val="0"/>
                <w:position w:val="0"/>
                <w:sz w:val="24"/>
                <w:szCs w:val="24"/>
                <w:lang w:val="en-US" w:eastAsia="zh-CN"/>
                <w14:textFill>
                  <w14:solidFill>
                    <w14:schemeClr w14:val="tx1"/>
                  </w14:solidFill>
                </w14:textFill>
              </w:rPr>
              <w:t>2、</w:t>
            </w:r>
            <w:r>
              <w:rPr>
                <w:rFonts w:hint="eastAsia" w:ascii="Times New Roman" w:hAnsi="Times New Roman" w:eastAsia="宋体" w:cs="Times New Roman"/>
                <w:b/>
                <w:bCs/>
                <w:snapToGrid/>
                <w:color w:val="000000" w:themeColor="text1"/>
                <w:spacing w:val="0"/>
                <w:kern w:val="0"/>
                <w:position w:val="0"/>
                <w:sz w:val="24"/>
                <w:szCs w:val="24"/>
                <w:lang w:val="en-US" w:eastAsia="zh-CN"/>
                <w14:textFill>
                  <w14:solidFill>
                    <w14:schemeClr w14:val="tx1"/>
                  </w14:solidFill>
                </w14:textFill>
              </w:rPr>
              <w:t>地表</w:t>
            </w:r>
            <w:r>
              <w:rPr>
                <w:rFonts w:hint="default" w:ascii="Times New Roman" w:hAnsi="Times New Roman" w:eastAsia="宋体" w:cs="Times New Roman"/>
                <w:b/>
                <w:bCs/>
                <w:snapToGrid/>
                <w:color w:val="000000" w:themeColor="text1"/>
                <w:spacing w:val="0"/>
                <w:kern w:val="0"/>
                <w:position w:val="0"/>
                <w:sz w:val="24"/>
                <w:szCs w:val="24"/>
                <w:lang w:val="en-US" w:eastAsia="zh-CN"/>
                <w14:textFill>
                  <w14:solidFill>
                    <w14:schemeClr w14:val="tx1"/>
                  </w14:solidFill>
                </w14:textFill>
              </w:rPr>
              <w:t>水环境</w:t>
            </w:r>
          </w:p>
          <w:p w14:paraId="0AE13556">
            <w:pPr>
              <w:pStyle w:val="29"/>
              <w:keepNext w:val="0"/>
              <w:keepLines w:val="0"/>
              <w:pageBreakBefore w:val="0"/>
              <w:widowControl w:val="0"/>
              <w:numPr>
                <w:ilvl w:val="1"/>
                <w:numId w:val="0"/>
              </w:numPr>
              <w:kinsoku/>
              <w:wordWrap/>
              <w:overflowPunct/>
              <w:topLinePunct w:val="0"/>
              <w:autoSpaceDE w:val="0"/>
              <w:autoSpaceDN w:val="0"/>
              <w:bidi w:val="0"/>
              <w:adjustRightInd w:val="0"/>
              <w:snapToGrid w:val="0"/>
              <w:spacing w:line="360" w:lineRule="auto"/>
              <w:ind w:firstLine="480" w:firstLineChars="200"/>
              <w:textAlignment w:val="auto"/>
              <w:rPr>
                <w:rFonts w:hint="eastAsia" w:ascii="Times New Roman" w:hAnsi="Times New Roman" w:cs="Times New Roman"/>
                <w:snapToGrid/>
                <w:color w:val="000000" w:themeColor="text1"/>
                <w:spacing w:val="0"/>
                <w:kern w:val="0"/>
                <w:position w:val="0"/>
                <w:sz w:val="24"/>
                <w:lang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根据宿州市</w:t>
            </w:r>
            <w:r>
              <w:rPr>
                <w:rFonts w:hint="eastAsia" w:cs="Times New Roman"/>
                <w:color w:val="000000" w:themeColor="text1"/>
                <w:sz w:val="24"/>
                <w:szCs w:val="24"/>
                <w:lang w:val="en-US" w:eastAsia="zh-CN"/>
                <w14:textFill>
                  <w14:solidFill>
                    <w14:schemeClr w14:val="tx1"/>
                  </w14:solidFill>
                </w14:textFill>
              </w:rPr>
              <w:t>2024</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年环境质量状况：</w:t>
            </w:r>
            <w:r>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t>水环境质量：2024年，宿州市水环境质量稳中向好、稳中趋优。全市13个地表水国家考核断面中10个水质达到Ⅲ类，水质优良比例为76.9%，较上一年同比提升7.7个百分点，超额完成省厅下达的年度力争考核目标；10个地表水省考核断面中5个断面水质为Ⅲ类，水质优良比例为50%，超出省年度考核目标20个百分点。9个县级及以上集中式饮用水水源地水质达标率保持100%，切实保障了市</w:t>
            </w:r>
            <w:r>
              <w:rPr>
                <w:rFonts w:hint="eastAsia" w:ascii="宋体" w:hAnsi="宋体" w:eastAsia="宋体" w:cs="宋体"/>
                <w:color w:val="000000" w:themeColor="text1"/>
                <w:kern w:val="0"/>
                <w:sz w:val="24"/>
                <w:szCs w:val="24"/>
                <w:lang w:val="en-US" w:eastAsia="zh-CN"/>
                <w14:textFill>
                  <w14:solidFill>
                    <w14:schemeClr w14:val="tx1"/>
                  </w14:solidFill>
                </w14:textFill>
              </w:rPr>
              <w:t>民“水缸子”的安</w:t>
            </w:r>
            <w:r>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t>全，让群众喝上放心水。</w:t>
            </w:r>
            <w:r>
              <w:rPr>
                <w:rFonts w:hint="eastAsia" w:cs="Times New Roman"/>
                <w:b w:val="0"/>
                <w:bCs w:val="0"/>
                <w:color w:val="000000" w:themeColor="text1"/>
                <w:kern w:val="0"/>
                <w:sz w:val="24"/>
                <w:szCs w:val="24"/>
                <w:lang w:val="en-US" w:eastAsia="zh-CN"/>
                <w14:textFill>
                  <w14:solidFill>
                    <w14:schemeClr w14:val="tx1"/>
                  </w14:solidFill>
                </w14:textFill>
              </w:rPr>
              <w:t>环城河</w:t>
            </w:r>
            <w:r>
              <w:rPr>
                <w:rFonts w:hint="default" w:ascii="Times New Roman" w:hAnsi="Times New Roman" w:eastAsia="宋体" w:cs="Times New Roman"/>
                <w:color w:val="000000" w:themeColor="text1"/>
                <w:sz w:val="24"/>
                <w:szCs w:val="24"/>
                <w14:textFill>
                  <w14:solidFill>
                    <w14:schemeClr w14:val="tx1"/>
                  </w14:solidFill>
                </w14:textFill>
              </w:rPr>
              <w:t>满足《地表水环境质量标准》（GB3838-2002）中Ⅳ类标准要求。</w:t>
            </w:r>
          </w:p>
          <w:p w14:paraId="22EA7418">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default" w:ascii="Times New Roman" w:hAnsi="Times New Roman" w:eastAsia="宋体" w:cs="Times New Roman"/>
                <w:b/>
                <w:bCs/>
                <w:snapToGrid/>
                <w:color w:val="000000" w:themeColor="text1"/>
                <w:spacing w:val="0"/>
                <w:kern w:val="0"/>
                <w:position w:val="0"/>
                <w:sz w:val="24"/>
                <w:szCs w:val="24"/>
                <w:lang w:val="en-US" w:eastAsia="zh-CN"/>
                <w14:textFill>
                  <w14:solidFill>
                    <w14:schemeClr w14:val="tx1"/>
                  </w14:solidFill>
                </w14:textFill>
              </w:rPr>
            </w:pPr>
            <w:r>
              <w:rPr>
                <w:rFonts w:hint="default" w:ascii="Times New Roman" w:hAnsi="Times New Roman" w:eastAsia="宋体" w:cs="Times New Roman"/>
                <w:b/>
                <w:bCs/>
                <w:snapToGrid/>
                <w:color w:val="000000" w:themeColor="text1"/>
                <w:spacing w:val="0"/>
                <w:kern w:val="0"/>
                <w:position w:val="0"/>
                <w:sz w:val="24"/>
                <w:szCs w:val="24"/>
                <w:lang w:val="en-US" w:eastAsia="zh-CN"/>
                <w14:textFill>
                  <w14:solidFill>
                    <w14:schemeClr w14:val="tx1"/>
                  </w14:solidFill>
                </w14:textFill>
              </w:rPr>
              <w:t>3、声环境</w:t>
            </w:r>
          </w:p>
          <w:p w14:paraId="0272918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b w:val="0"/>
                <w:bCs w:val="0"/>
                <w:snapToGrid/>
                <w:color w:val="000000" w:themeColor="text1"/>
                <w:spacing w:val="0"/>
                <w:kern w:val="0"/>
                <w:position w:val="0"/>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本</w:t>
            </w:r>
            <w:r>
              <w:rPr>
                <w:rFonts w:hint="eastAsia"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t>项目位于</w:t>
            </w:r>
            <w:r>
              <w:rPr>
                <w:rFonts w:hint="eastAsia" w:cs="Times New Roman"/>
                <w:snapToGrid/>
                <w:color w:val="000000" w:themeColor="text1"/>
                <w:spacing w:val="0"/>
                <w:kern w:val="0"/>
                <w:position w:val="0"/>
                <w:sz w:val="24"/>
                <w:szCs w:val="24"/>
                <w:highlight w:val="none"/>
                <w:lang w:eastAsia="zh-CN"/>
                <w14:textFill>
                  <w14:solidFill>
                    <w14:schemeClr w14:val="tx1"/>
                  </w14:solidFill>
                </w14:textFill>
              </w:rPr>
              <w:t>宿州市高新技术产业开发区</w:t>
            </w:r>
            <w:r>
              <w:rPr>
                <w:rFonts w:hint="eastAsia"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t>，</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根据《建设项目环境影响报告表编制技术指南（污染影响类）（试行）》规定</w:t>
            </w:r>
            <w:r>
              <w:rPr>
                <w:rFonts w:hint="eastAsia" w:cs="Times New Roman"/>
                <w:color w:val="000000" w:themeColor="text1"/>
                <w:sz w:val="24"/>
                <w:szCs w:val="24"/>
                <w:lang w:val="en-US" w:eastAsia="zh-CN"/>
                <w14:textFill>
                  <w14:solidFill>
                    <w14:schemeClr w14:val="tx1"/>
                  </w14:solidFill>
                </w14:textFill>
              </w:rPr>
              <w:t>，</w:t>
            </w:r>
            <w:r>
              <w:rPr>
                <w:rFonts w:hint="eastAsia"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t>50m范围内没有声环境保护目标，无需进行声环境现状监测。</w:t>
            </w:r>
          </w:p>
          <w:p w14:paraId="61B5483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left"/>
              <w:textAlignment w:val="auto"/>
              <w:rPr>
                <w:rFonts w:hint="eastAsia" w:ascii="Times New Roman" w:hAnsi="Times New Roman" w:eastAsia="宋体" w:cs="Times New Roman"/>
                <w:b/>
                <w:bCs/>
                <w:snapToGrid/>
                <w:color w:val="000000" w:themeColor="text1"/>
                <w:spacing w:val="0"/>
                <w:kern w:val="0"/>
                <w:position w:val="0"/>
                <w:sz w:val="24"/>
                <w:szCs w:val="24"/>
                <w:lang w:val="en-US" w:eastAsia="zh-CN"/>
                <w14:textFill>
                  <w14:solidFill>
                    <w14:schemeClr w14:val="tx1"/>
                  </w14:solidFill>
                </w14:textFill>
              </w:rPr>
            </w:pPr>
            <w:r>
              <w:rPr>
                <w:rFonts w:hint="eastAsia" w:ascii="Times New Roman" w:hAnsi="Times New Roman" w:eastAsia="宋体" w:cs="Times New Roman"/>
                <w:b/>
                <w:bCs/>
                <w:snapToGrid/>
                <w:color w:val="000000" w:themeColor="text1"/>
                <w:spacing w:val="0"/>
                <w:kern w:val="0"/>
                <w:position w:val="0"/>
                <w:sz w:val="24"/>
                <w:szCs w:val="24"/>
                <w:lang w:val="en-US" w:eastAsia="zh-CN"/>
                <w14:textFill>
                  <w14:solidFill>
                    <w14:schemeClr w14:val="tx1"/>
                  </w14:solidFill>
                </w14:textFill>
              </w:rPr>
              <w:t>4、生态环境</w:t>
            </w:r>
          </w:p>
          <w:p w14:paraId="6025165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kern w:val="0"/>
                <w:sz w:val="24"/>
                <w:szCs w:val="24"/>
                <w:lang w:val="en-US" w:eastAsia="zh-CN"/>
                <w14:textFill>
                  <w14:solidFill>
                    <w14:schemeClr w14:val="tx1"/>
                  </w14:solidFill>
                </w14:textFill>
              </w:rPr>
              <w:t>本项目位于</w:t>
            </w:r>
            <w:r>
              <w:rPr>
                <w:rFonts w:hint="default" w:ascii="Times New Roman" w:hAnsi="Times New Roman" w:cs="Times New Roman"/>
                <w:color w:val="000000" w:themeColor="text1"/>
                <w:sz w:val="24"/>
                <w:szCs w:val="24"/>
                <w:lang w:eastAsia="zh-CN"/>
                <w14:textFill>
                  <w14:solidFill>
                    <w14:schemeClr w14:val="tx1"/>
                  </w14:solidFill>
                </w14:textFill>
              </w:rPr>
              <w:t>宿州市高新技术产业开发区</w:t>
            </w:r>
            <w:r>
              <w:rPr>
                <w:rFonts w:hint="eastAsia" w:ascii="Times New Roman" w:hAnsi="Times New Roman" w:eastAsia="宋体" w:cs="Times New Roman"/>
                <w:color w:val="000000" w:themeColor="text1"/>
                <w:kern w:val="0"/>
                <w:sz w:val="24"/>
                <w:szCs w:val="24"/>
                <w:lang w:val="en-US" w:eastAsia="zh-CN"/>
                <w14:textFill>
                  <w14:solidFill>
                    <w14:schemeClr w14:val="tx1"/>
                  </w14:solidFill>
                </w14:textFill>
              </w:rPr>
              <w:t>，</w:t>
            </w:r>
            <w:r>
              <w:rPr>
                <w:rFonts w:hint="default" w:ascii="Times New Roman" w:hAnsi="Times New Roman" w:eastAsia="宋体" w:cs="Times New Roman"/>
                <w:color w:val="000000" w:themeColor="text1"/>
                <w:sz w:val="24"/>
                <w:szCs w:val="24"/>
                <w:lang w:eastAsia="zh-CN"/>
                <w14:textFill>
                  <w14:solidFill>
                    <w14:schemeClr w14:val="tx1"/>
                  </w14:solidFill>
                </w14:textFill>
              </w:rPr>
              <w:t>不新增用地，用地范围内不含生态环境保护目标，因此无需进行生态现状调查。</w:t>
            </w:r>
          </w:p>
          <w:p w14:paraId="20B2C25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left"/>
              <w:textAlignment w:val="auto"/>
              <w:rPr>
                <w:rFonts w:hint="eastAsia" w:ascii="Times New Roman" w:hAnsi="Times New Roman" w:eastAsia="宋体" w:cs="Times New Roman"/>
                <w:b/>
                <w:bCs/>
                <w:snapToGrid/>
                <w:color w:val="000000" w:themeColor="text1"/>
                <w:spacing w:val="0"/>
                <w:kern w:val="0"/>
                <w:position w:val="0"/>
                <w:sz w:val="24"/>
                <w:szCs w:val="24"/>
                <w:lang w:val="en-US" w:eastAsia="zh-CN"/>
                <w14:textFill>
                  <w14:solidFill>
                    <w14:schemeClr w14:val="tx1"/>
                  </w14:solidFill>
                </w14:textFill>
              </w:rPr>
            </w:pPr>
            <w:r>
              <w:rPr>
                <w:rFonts w:hint="eastAsia" w:ascii="Times New Roman" w:hAnsi="Times New Roman" w:eastAsia="宋体" w:cs="Times New Roman"/>
                <w:b/>
                <w:bCs/>
                <w:snapToGrid/>
                <w:color w:val="000000" w:themeColor="text1"/>
                <w:spacing w:val="0"/>
                <w:kern w:val="0"/>
                <w:position w:val="0"/>
                <w:sz w:val="24"/>
                <w:szCs w:val="24"/>
                <w:lang w:val="en-US" w:eastAsia="zh-CN"/>
                <w14:textFill>
                  <w14:solidFill>
                    <w14:schemeClr w14:val="tx1"/>
                  </w14:solidFill>
                </w14:textFill>
              </w:rPr>
              <w:t>5、电磁辐射</w:t>
            </w:r>
          </w:p>
          <w:p w14:paraId="510E850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200"/>
              <w:jc w:val="left"/>
              <w:textAlignment w:val="auto"/>
              <w:rPr>
                <w:rFonts w:hint="eastAsia"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t>本项目</w:t>
            </w:r>
            <w:r>
              <w:rPr>
                <w:rFonts w:hint="eastAsia"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t>为</w:t>
            </w:r>
            <w:r>
              <w:rPr>
                <w:rFonts w:hint="eastAsia" w:cs="Times New Roman"/>
                <w:snapToGrid/>
                <w:color w:val="000000" w:themeColor="text1"/>
                <w:spacing w:val="0"/>
                <w:kern w:val="0"/>
                <w:position w:val="0"/>
                <w:sz w:val="24"/>
                <w:lang w:val="en-US" w:eastAsia="zh-CN"/>
                <w14:textFill>
                  <w14:solidFill>
                    <w14:schemeClr w14:val="tx1"/>
                  </w14:solidFill>
                </w14:textFill>
              </w:rPr>
              <w:t>蔬菜、菌类、水果和坚果加工</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w:t>
            </w:r>
            <w:r>
              <w:rPr>
                <w:rFonts w:hint="eastAsia"/>
                <w:color w:val="000000" w:themeColor="text1"/>
                <w:sz w:val="24"/>
                <w:lang w:eastAsia="zh-CN"/>
                <w14:textFill>
                  <w14:solidFill>
                    <w14:schemeClr w14:val="tx1"/>
                  </w14:solidFill>
                </w14:textFill>
              </w:rPr>
              <w:t>不涉及</w:t>
            </w:r>
            <w:r>
              <w:rPr>
                <w:rFonts w:hint="eastAsia"/>
                <w:color w:val="000000" w:themeColor="text1"/>
                <w:sz w:val="24"/>
                <w:lang w:val="en-US" w:eastAsia="zh-CN"/>
                <w14:textFill>
                  <w14:solidFill>
                    <w14:schemeClr w14:val="tx1"/>
                  </w14:solidFill>
                </w14:textFill>
              </w:rPr>
              <w:t>电磁辐射类项目</w:t>
            </w:r>
            <w:r>
              <w:rPr>
                <w:rFonts w:hint="eastAsia"/>
                <w:color w:val="000000" w:themeColor="text1"/>
                <w:kern w:val="0"/>
                <w:sz w:val="24"/>
                <w14:textFill>
                  <w14:solidFill>
                    <w14:schemeClr w14:val="tx1"/>
                  </w14:solidFill>
                </w14:textFill>
              </w:rPr>
              <w:t>。</w:t>
            </w:r>
          </w:p>
          <w:p w14:paraId="0F0F4889">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both"/>
              <w:textAlignment w:val="auto"/>
              <w:outlineLvl w:val="9"/>
              <w:rPr>
                <w:rFonts w:hint="eastAsia" w:ascii="Times New Roman" w:hAnsi="Times New Roman" w:eastAsia="宋体" w:cs="Times New Roman"/>
                <w:b/>
                <w:bCs/>
                <w:snapToGrid/>
                <w:color w:val="000000" w:themeColor="text1"/>
                <w:spacing w:val="0"/>
                <w:kern w:val="0"/>
                <w:position w:val="0"/>
                <w:sz w:val="24"/>
                <w:szCs w:val="24"/>
                <w:lang w:val="en-US" w:eastAsia="zh-CN"/>
                <w14:textFill>
                  <w14:solidFill>
                    <w14:schemeClr w14:val="tx1"/>
                  </w14:solidFill>
                </w14:textFill>
              </w:rPr>
            </w:pPr>
            <w:r>
              <w:rPr>
                <w:rFonts w:hint="eastAsia" w:ascii="Times New Roman" w:hAnsi="Times New Roman" w:eastAsia="宋体" w:cs="Times New Roman"/>
                <w:b/>
                <w:bCs/>
                <w:snapToGrid/>
                <w:color w:val="000000" w:themeColor="text1"/>
                <w:spacing w:val="0"/>
                <w:kern w:val="0"/>
                <w:position w:val="0"/>
                <w:sz w:val="24"/>
                <w:szCs w:val="24"/>
                <w:lang w:val="en-US" w:eastAsia="zh-CN"/>
                <w14:textFill>
                  <w14:solidFill>
                    <w14:schemeClr w14:val="tx1"/>
                  </w14:solidFill>
                </w14:textFill>
              </w:rPr>
              <w:t>6、地下水环境</w:t>
            </w:r>
          </w:p>
          <w:p w14:paraId="0B870B03">
            <w:pPr>
              <w:adjustRightInd w:val="0"/>
              <w:snapToGrid w:val="0"/>
              <w:spacing w:line="360" w:lineRule="auto"/>
              <w:ind w:firstLine="480" w:firstLineChars="200"/>
              <w:jc w:val="left"/>
              <w:rPr>
                <w:rFonts w:hint="default" w:ascii="Times New Roman" w:hAnsi="Times New Roman" w:eastAsia="宋体" w:cs="Times New Roman"/>
                <w:snapToGrid/>
                <w:color w:val="000000" w:themeColor="text1"/>
                <w:spacing w:val="0"/>
                <w:kern w:val="0"/>
                <w:position w:val="0"/>
                <w:szCs w:val="21"/>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根据《建设项目环境影响评价报告表编制技术指南</w:t>
            </w:r>
            <w:r>
              <w:rPr>
                <w:rFonts w:hint="eastAsia"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污染影响类</w:t>
            </w:r>
            <w:r>
              <w:rPr>
                <w:rFonts w:hint="eastAsia"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 xml:space="preserve"> </w:t>
            </w:r>
            <w:r>
              <w:rPr>
                <w:rFonts w:hint="eastAsia"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试行</w:t>
            </w:r>
            <w:r>
              <w:rPr>
                <w:rFonts w:hint="eastAsia"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》要求，报告表项目原则上不开展地下水、土壤环境质量现状调查。本项目租用已建成厂房进行生产，厂区地面已采用水泥硬化。本项目建成后，</w:t>
            </w:r>
            <w:r>
              <w:rPr>
                <w:rFonts w:hint="eastAsia" w:cs="Times New Roman"/>
                <w:color w:val="000000" w:themeColor="text1"/>
                <w:sz w:val="24"/>
                <w:szCs w:val="24"/>
                <w:lang w:eastAsia="zh-CN"/>
                <w14:textFill>
                  <w14:solidFill>
                    <w14:schemeClr w14:val="tx1"/>
                  </w14:solidFill>
                </w14:textFill>
              </w:rPr>
              <w:t>生产车间</w:t>
            </w:r>
            <w:r>
              <w:rPr>
                <w:rFonts w:hint="default" w:ascii="Times New Roman" w:hAnsi="Times New Roman" w:eastAsia="宋体" w:cs="Times New Roman"/>
                <w:color w:val="000000" w:themeColor="text1"/>
                <w:sz w:val="24"/>
                <w:szCs w:val="24"/>
                <w14:textFill>
                  <w14:solidFill>
                    <w14:schemeClr w14:val="tx1"/>
                  </w14:solidFill>
                </w14:textFill>
              </w:rPr>
              <w:t>将按照有关规范进行防腐防渗设计，可防止</w:t>
            </w:r>
            <w:r>
              <w:rPr>
                <w:rFonts w:hint="eastAsia" w:cs="Times New Roman"/>
                <w:color w:val="000000" w:themeColor="text1"/>
                <w:sz w:val="24"/>
                <w:szCs w:val="24"/>
                <w:lang w:eastAsia="zh-CN"/>
                <w14:textFill>
                  <w14:solidFill>
                    <w14:schemeClr w14:val="tx1"/>
                  </w14:solidFill>
                </w14:textFill>
              </w:rPr>
              <w:t>物料</w:t>
            </w:r>
            <w:r>
              <w:rPr>
                <w:rFonts w:hint="default" w:ascii="Times New Roman" w:hAnsi="Times New Roman" w:eastAsia="宋体" w:cs="Times New Roman"/>
                <w:color w:val="000000" w:themeColor="text1"/>
                <w:sz w:val="24"/>
                <w:szCs w:val="24"/>
                <w14:textFill>
                  <w14:solidFill>
                    <w14:schemeClr w14:val="tx1"/>
                  </w14:solidFill>
                </w14:textFill>
              </w:rPr>
              <w:t>泄漏对地下水和土壤产生污染。因此本项目不存在地下水、土壤污染途径，无需开展地下水、土壤环境质量现状评价。</w:t>
            </w:r>
          </w:p>
        </w:tc>
      </w:tr>
      <w:tr w14:paraId="21A301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00" w:hRule="atLeast"/>
          <w:jc w:val="center"/>
        </w:trPr>
        <w:tc>
          <w:tcPr>
            <w:tcW w:w="567" w:type="dxa"/>
            <w:tcBorders>
              <w:tl2br w:val="nil"/>
              <w:tr2bl w:val="nil"/>
            </w:tcBorders>
            <w:noWrap w:val="0"/>
            <w:vAlign w:val="center"/>
          </w:tcPr>
          <w:p w14:paraId="73D1F439">
            <w:pPr>
              <w:adjustRightInd w:val="0"/>
              <w:snapToGrid w:val="0"/>
              <w:jc w:val="cente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环境</w:t>
            </w:r>
          </w:p>
          <w:p w14:paraId="3A9D2B6D">
            <w:pPr>
              <w:adjustRightInd w:val="0"/>
              <w:snapToGrid w:val="0"/>
              <w:jc w:val="cente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保护</w:t>
            </w:r>
          </w:p>
          <w:p w14:paraId="774BAF88">
            <w:pPr>
              <w:adjustRightInd w:val="0"/>
              <w:snapToGrid w:val="0"/>
              <w:jc w:val="center"/>
              <w:rPr>
                <w:rFonts w:hint="default" w:ascii="Times New Roman" w:hAnsi="Times New Roman" w:eastAsia="宋体" w:cs="Times New Roman"/>
                <w:snapToGrid/>
                <w:color w:val="000000" w:themeColor="text1"/>
                <w:spacing w:val="0"/>
                <w:kern w:val="0"/>
                <w:position w:val="0"/>
                <w:szCs w:val="21"/>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目标</w:t>
            </w:r>
          </w:p>
        </w:tc>
        <w:tc>
          <w:tcPr>
            <w:tcW w:w="8539" w:type="dxa"/>
            <w:tcBorders>
              <w:tl2br w:val="nil"/>
              <w:tr2bl w:val="nil"/>
            </w:tcBorders>
            <w:noWrap w:val="0"/>
            <w:vAlign w:val="center"/>
          </w:tcPr>
          <w:p w14:paraId="4D5236A3">
            <w:pPr>
              <w:keepNext w:val="0"/>
              <w:keepLines w:val="0"/>
              <w:pageBreakBefore w:val="0"/>
              <w:widowControl w:val="0"/>
              <w:kinsoku/>
              <w:wordWrap/>
              <w:overflowPunct/>
              <w:topLinePunct w:val="0"/>
              <w:autoSpaceDE/>
              <w:autoSpaceDN/>
              <w:bidi w:val="0"/>
              <w:adjustRightInd w:val="0"/>
              <w:snapToGrid w:val="0"/>
              <w:spacing w:before="157" w:beforeLines="50" w:line="360" w:lineRule="auto"/>
              <w:jc w:val="both"/>
              <w:textAlignment w:val="auto"/>
              <w:rPr>
                <w:rFonts w:hint="eastAsia" w:ascii="Times New Roman" w:hAnsi="Times New Roman" w:cs="Times New Roman"/>
                <w:b/>
                <w:bCs/>
                <w:color w:val="000000" w:themeColor="text1"/>
                <w:kern w:val="0"/>
                <w:sz w:val="24"/>
                <w:szCs w:val="24"/>
                <w:lang w:val="en-US" w:eastAsia="zh-CN"/>
                <w14:textFill>
                  <w14:solidFill>
                    <w14:schemeClr w14:val="tx1"/>
                  </w14:solidFill>
                </w14:textFill>
              </w:rPr>
            </w:pPr>
            <w:r>
              <w:rPr>
                <w:rFonts w:hint="eastAsia" w:ascii="Times New Roman" w:hAnsi="Times New Roman" w:cs="Times New Roman"/>
                <w:b/>
                <w:bCs/>
                <w:color w:val="000000" w:themeColor="text1"/>
                <w:kern w:val="0"/>
                <w:sz w:val="24"/>
                <w:szCs w:val="24"/>
                <w:lang w:val="en-US" w:eastAsia="zh-CN"/>
                <w14:textFill>
                  <w14:solidFill>
                    <w14:schemeClr w14:val="tx1"/>
                  </w14:solidFill>
                </w14:textFill>
              </w:rPr>
              <w:t>1、大气环境</w:t>
            </w:r>
          </w:p>
          <w:p w14:paraId="1CB851D2">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b/>
                <w:bCs w:val="0"/>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b/>
                <w:bCs w:val="0"/>
                <w:color w:val="000000" w:themeColor="text1"/>
                <w:sz w:val="24"/>
                <w:szCs w:val="24"/>
                <w:highlight w:val="none"/>
                <w:lang w:val="en-US" w:eastAsia="zh-CN"/>
                <w14:textFill>
                  <w14:solidFill>
                    <w14:schemeClr w14:val="tx1"/>
                  </w14:solidFill>
                </w14:textFill>
              </w:rPr>
              <w:t>表3</w:t>
            </w:r>
            <w:r>
              <w:rPr>
                <w:rFonts w:hint="eastAsia" w:cs="Times New Roman"/>
                <w:b/>
                <w:bCs w:val="0"/>
                <w:color w:val="000000" w:themeColor="text1"/>
                <w:sz w:val="24"/>
                <w:szCs w:val="24"/>
                <w:highlight w:val="none"/>
                <w:lang w:val="en-US" w:eastAsia="zh-CN"/>
                <w14:textFill>
                  <w14:solidFill>
                    <w14:schemeClr w14:val="tx1"/>
                  </w14:solidFill>
                </w14:textFill>
              </w:rPr>
              <w:t>.2</w:t>
            </w:r>
            <w:r>
              <w:rPr>
                <w:rFonts w:hint="default" w:ascii="Times New Roman" w:hAnsi="Times New Roman" w:eastAsia="宋体" w:cs="Times New Roman"/>
                <w:b/>
                <w:bCs w:val="0"/>
                <w:color w:val="000000" w:themeColor="text1"/>
                <w:sz w:val="24"/>
                <w:szCs w:val="24"/>
                <w:highlight w:val="none"/>
                <w:lang w:val="en-US" w:eastAsia="zh-CN"/>
                <w14:textFill>
                  <w14:solidFill>
                    <w14:schemeClr w14:val="tx1"/>
                  </w14:solidFill>
                </w14:textFill>
              </w:rPr>
              <w:t xml:space="preserve"> </w:t>
            </w:r>
            <w:r>
              <w:rPr>
                <w:rFonts w:hint="eastAsia" w:cs="Times New Roman"/>
                <w:b/>
                <w:bCs w:val="0"/>
                <w:color w:val="000000" w:themeColor="text1"/>
                <w:sz w:val="24"/>
                <w:szCs w:val="24"/>
                <w:highlight w:val="none"/>
                <w:lang w:val="en-US" w:eastAsia="zh-CN"/>
                <w14:textFill>
                  <w14:solidFill>
                    <w14:schemeClr w14:val="tx1"/>
                  </w14:solidFill>
                </w14:textFill>
              </w:rPr>
              <w:t xml:space="preserve"> </w:t>
            </w:r>
            <w:r>
              <w:rPr>
                <w:b/>
                <w:bCs/>
                <w:color w:val="000000" w:themeColor="text1"/>
                <w:sz w:val="24"/>
                <w:szCs w:val="24"/>
                <w14:textFill>
                  <w14:solidFill>
                    <w14:schemeClr w14:val="tx1"/>
                  </w14:solidFill>
                </w14:textFill>
              </w:rPr>
              <w:t>主要环境保护目标一览表</w:t>
            </w:r>
          </w:p>
          <w:tbl>
            <w:tblPr>
              <w:tblStyle w:val="24"/>
              <w:tblW w:w="499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
              <w:gridCol w:w="972"/>
              <w:gridCol w:w="675"/>
              <w:gridCol w:w="750"/>
              <w:gridCol w:w="885"/>
              <w:gridCol w:w="1035"/>
              <w:gridCol w:w="1590"/>
              <w:gridCol w:w="855"/>
              <w:gridCol w:w="997"/>
            </w:tblGrid>
            <w:tr w14:paraId="7983F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2" w:type="dxa"/>
                  <w:vMerge w:val="restart"/>
                  <w:noWrap w:val="0"/>
                  <w:vAlign w:val="center"/>
                </w:tcPr>
                <w:p w14:paraId="52459B52">
                  <w:pPr>
                    <w:adjustRightInd w:val="0"/>
                    <w:snapToGrid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序号</w:t>
                  </w:r>
                </w:p>
              </w:tc>
              <w:tc>
                <w:tcPr>
                  <w:tcW w:w="972" w:type="dxa"/>
                  <w:vMerge w:val="restart"/>
                  <w:noWrap w:val="0"/>
                  <w:vAlign w:val="center"/>
                </w:tcPr>
                <w:p w14:paraId="4EAAC4BD">
                  <w:pPr>
                    <w:adjustRightInd w:val="0"/>
                    <w:snapToGrid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名称</w:t>
                  </w:r>
                </w:p>
              </w:tc>
              <w:tc>
                <w:tcPr>
                  <w:tcW w:w="1425" w:type="dxa"/>
                  <w:gridSpan w:val="2"/>
                  <w:noWrap w:val="0"/>
                  <w:vAlign w:val="center"/>
                </w:tcPr>
                <w:p w14:paraId="4055A889">
                  <w:pPr>
                    <w:adjustRightInd w:val="0"/>
                    <w:snapToGrid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坐标/m</w:t>
                  </w:r>
                </w:p>
              </w:tc>
              <w:tc>
                <w:tcPr>
                  <w:tcW w:w="885" w:type="dxa"/>
                  <w:vMerge w:val="restart"/>
                  <w:noWrap w:val="0"/>
                  <w:vAlign w:val="center"/>
                </w:tcPr>
                <w:p w14:paraId="75D49359">
                  <w:pPr>
                    <w:adjustRightInd w:val="0"/>
                    <w:snapToGrid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保护对象</w:t>
                  </w:r>
                </w:p>
              </w:tc>
              <w:tc>
                <w:tcPr>
                  <w:tcW w:w="1035" w:type="dxa"/>
                  <w:vMerge w:val="restart"/>
                  <w:noWrap w:val="0"/>
                  <w:vAlign w:val="center"/>
                </w:tcPr>
                <w:p w14:paraId="6870FAB6">
                  <w:pPr>
                    <w:adjustRightInd w:val="0"/>
                    <w:snapToGrid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保护内容</w:t>
                  </w:r>
                </w:p>
              </w:tc>
              <w:tc>
                <w:tcPr>
                  <w:tcW w:w="1590" w:type="dxa"/>
                  <w:vMerge w:val="restart"/>
                  <w:noWrap w:val="0"/>
                  <w:vAlign w:val="center"/>
                </w:tcPr>
                <w:p w14:paraId="054CD626">
                  <w:pPr>
                    <w:adjustRightInd w:val="0"/>
                    <w:snapToGrid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环境功能区</w:t>
                  </w:r>
                </w:p>
              </w:tc>
              <w:tc>
                <w:tcPr>
                  <w:tcW w:w="855" w:type="dxa"/>
                  <w:vMerge w:val="restart"/>
                  <w:noWrap w:val="0"/>
                  <w:vAlign w:val="center"/>
                </w:tcPr>
                <w:p w14:paraId="2DE835A1">
                  <w:pPr>
                    <w:adjustRightInd w:val="0"/>
                    <w:snapToGrid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相对厂址方位</w:t>
                  </w:r>
                </w:p>
              </w:tc>
              <w:tc>
                <w:tcPr>
                  <w:tcW w:w="997" w:type="dxa"/>
                  <w:vMerge w:val="restart"/>
                  <w:noWrap w:val="0"/>
                  <w:vAlign w:val="center"/>
                </w:tcPr>
                <w:p w14:paraId="701D19E0">
                  <w:pPr>
                    <w:adjustRightInd w:val="0"/>
                    <w:snapToGrid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相对厂界距离/m</w:t>
                  </w:r>
                </w:p>
              </w:tc>
            </w:tr>
            <w:tr w14:paraId="18F56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2" w:type="dxa"/>
                  <w:vMerge w:val="continue"/>
                  <w:noWrap w:val="0"/>
                  <w:vAlign w:val="center"/>
                </w:tcPr>
                <w:p w14:paraId="4FB49E54">
                  <w:pPr>
                    <w:adjustRightInd w:val="0"/>
                    <w:snapToGrid w:val="0"/>
                    <w:jc w:val="center"/>
                    <w:rPr>
                      <w:color w:val="000000" w:themeColor="text1"/>
                      <w:sz w:val="21"/>
                      <w:szCs w:val="21"/>
                      <w14:textFill>
                        <w14:solidFill>
                          <w14:schemeClr w14:val="tx1"/>
                        </w14:solidFill>
                      </w14:textFill>
                    </w:rPr>
                  </w:pPr>
                </w:p>
              </w:tc>
              <w:tc>
                <w:tcPr>
                  <w:tcW w:w="972" w:type="dxa"/>
                  <w:vMerge w:val="continue"/>
                  <w:noWrap w:val="0"/>
                  <w:vAlign w:val="center"/>
                </w:tcPr>
                <w:p w14:paraId="129C1844">
                  <w:pPr>
                    <w:adjustRightInd w:val="0"/>
                    <w:snapToGrid w:val="0"/>
                    <w:jc w:val="center"/>
                    <w:rPr>
                      <w:color w:val="000000" w:themeColor="text1"/>
                      <w:sz w:val="21"/>
                      <w:szCs w:val="21"/>
                      <w14:textFill>
                        <w14:solidFill>
                          <w14:schemeClr w14:val="tx1"/>
                        </w14:solidFill>
                      </w14:textFill>
                    </w:rPr>
                  </w:pPr>
                </w:p>
              </w:tc>
              <w:tc>
                <w:tcPr>
                  <w:tcW w:w="675" w:type="dxa"/>
                  <w:noWrap w:val="0"/>
                  <w:vAlign w:val="center"/>
                </w:tcPr>
                <w:p w14:paraId="33662DD8">
                  <w:pPr>
                    <w:adjustRightInd w:val="0"/>
                    <w:snapToGrid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X</w:t>
                  </w:r>
                </w:p>
              </w:tc>
              <w:tc>
                <w:tcPr>
                  <w:tcW w:w="750" w:type="dxa"/>
                  <w:noWrap w:val="0"/>
                  <w:vAlign w:val="center"/>
                </w:tcPr>
                <w:p w14:paraId="1030155C">
                  <w:pPr>
                    <w:adjustRightInd w:val="0"/>
                    <w:snapToGrid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Y</w:t>
                  </w:r>
                </w:p>
              </w:tc>
              <w:tc>
                <w:tcPr>
                  <w:tcW w:w="885" w:type="dxa"/>
                  <w:vMerge w:val="continue"/>
                  <w:noWrap w:val="0"/>
                  <w:vAlign w:val="center"/>
                </w:tcPr>
                <w:p w14:paraId="61E52661">
                  <w:pPr>
                    <w:adjustRightInd w:val="0"/>
                    <w:snapToGrid w:val="0"/>
                    <w:jc w:val="center"/>
                    <w:rPr>
                      <w:color w:val="000000" w:themeColor="text1"/>
                      <w:sz w:val="21"/>
                      <w:szCs w:val="21"/>
                      <w14:textFill>
                        <w14:solidFill>
                          <w14:schemeClr w14:val="tx1"/>
                        </w14:solidFill>
                      </w14:textFill>
                    </w:rPr>
                  </w:pPr>
                </w:p>
              </w:tc>
              <w:tc>
                <w:tcPr>
                  <w:tcW w:w="1035" w:type="dxa"/>
                  <w:vMerge w:val="continue"/>
                  <w:noWrap w:val="0"/>
                  <w:vAlign w:val="center"/>
                </w:tcPr>
                <w:p w14:paraId="279857B5">
                  <w:pPr>
                    <w:adjustRightInd w:val="0"/>
                    <w:snapToGrid w:val="0"/>
                    <w:jc w:val="center"/>
                    <w:rPr>
                      <w:color w:val="000000" w:themeColor="text1"/>
                      <w:sz w:val="21"/>
                      <w:szCs w:val="21"/>
                      <w14:textFill>
                        <w14:solidFill>
                          <w14:schemeClr w14:val="tx1"/>
                        </w14:solidFill>
                      </w14:textFill>
                    </w:rPr>
                  </w:pPr>
                </w:p>
              </w:tc>
              <w:tc>
                <w:tcPr>
                  <w:tcW w:w="1590" w:type="dxa"/>
                  <w:vMerge w:val="continue"/>
                  <w:noWrap w:val="0"/>
                  <w:vAlign w:val="center"/>
                </w:tcPr>
                <w:p w14:paraId="5157875F">
                  <w:pPr>
                    <w:adjustRightInd w:val="0"/>
                    <w:snapToGrid w:val="0"/>
                    <w:jc w:val="center"/>
                    <w:rPr>
                      <w:color w:val="000000" w:themeColor="text1"/>
                      <w:sz w:val="21"/>
                      <w:szCs w:val="21"/>
                      <w14:textFill>
                        <w14:solidFill>
                          <w14:schemeClr w14:val="tx1"/>
                        </w14:solidFill>
                      </w14:textFill>
                    </w:rPr>
                  </w:pPr>
                </w:p>
              </w:tc>
              <w:tc>
                <w:tcPr>
                  <w:tcW w:w="855" w:type="dxa"/>
                  <w:vMerge w:val="continue"/>
                  <w:noWrap w:val="0"/>
                  <w:vAlign w:val="center"/>
                </w:tcPr>
                <w:p w14:paraId="37E660BE">
                  <w:pPr>
                    <w:adjustRightInd w:val="0"/>
                    <w:snapToGrid w:val="0"/>
                    <w:jc w:val="center"/>
                    <w:rPr>
                      <w:color w:val="000000" w:themeColor="text1"/>
                      <w:sz w:val="21"/>
                      <w:szCs w:val="21"/>
                      <w14:textFill>
                        <w14:solidFill>
                          <w14:schemeClr w14:val="tx1"/>
                        </w14:solidFill>
                      </w14:textFill>
                    </w:rPr>
                  </w:pPr>
                </w:p>
              </w:tc>
              <w:tc>
                <w:tcPr>
                  <w:tcW w:w="997" w:type="dxa"/>
                  <w:vMerge w:val="continue"/>
                  <w:noWrap w:val="0"/>
                  <w:vAlign w:val="center"/>
                </w:tcPr>
                <w:p w14:paraId="42674155">
                  <w:pPr>
                    <w:adjustRightInd w:val="0"/>
                    <w:snapToGrid w:val="0"/>
                    <w:jc w:val="center"/>
                    <w:rPr>
                      <w:color w:val="000000" w:themeColor="text1"/>
                      <w:sz w:val="21"/>
                      <w:szCs w:val="21"/>
                      <w14:textFill>
                        <w14:solidFill>
                          <w14:schemeClr w14:val="tx1"/>
                        </w14:solidFill>
                      </w14:textFill>
                    </w:rPr>
                  </w:pPr>
                </w:p>
              </w:tc>
            </w:tr>
            <w:tr w14:paraId="76100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2" w:type="dxa"/>
                  <w:noWrap w:val="0"/>
                  <w:vAlign w:val="center"/>
                </w:tcPr>
                <w:p w14:paraId="192BA3D9">
                  <w:pPr>
                    <w:adjustRightInd w:val="0"/>
                    <w:snapToGrid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w:t>
                  </w:r>
                </w:p>
              </w:tc>
              <w:tc>
                <w:tcPr>
                  <w:tcW w:w="972" w:type="dxa"/>
                  <w:noWrap w:val="0"/>
                  <w:vAlign w:val="center"/>
                </w:tcPr>
                <w:p w14:paraId="0D2B8971">
                  <w:pPr>
                    <w:pStyle w:val="2"/>
                    <w:keepNext w:val="0"/>
                    <w:keepLines w:val="0"/>
                    <w:pageBreakBefore w:val="0"/>
                    <w:kinsoku/>
                    <w:wordWrap/>
                    <w:overflowPunct/>
                    <w:topLinePunct w:val="0"/>
                    <w:bidi w:val="0"/>
                    <w:snapToGrid/>
                    <w:jc w:val="center"/>
                    <w:textAlignment w:val="auto"/>
                    <w:rPr>
                      <w:rFonts w:hint="eastAsia" w:ascii="Times New Roman" w:hAnsi="Times New Roman" w:eastAsia="宋体" w:cs="Times New Roman"/>
                      <w:color w:val="000000" w:themeColor="text1"/>
                      <w:sz w:val="21"/>
                      <w:szCs w:val="21"/>
                      <w:vertAlign w:val="baseline"/>
                      <w:lang w:val="en-US" w:eastAsia="zh-CN" w:bidi="ar-SA"/>
                      <w14:textFill>
                        <w14:solidFill>
                          <w14:schemeClr w14:val="tx1"/>
                        </w14:solidFill>
                      </w14:textFill>
                    </w:rPr>
                  </w:pPr>
                  <w:r>
                    <w:rPr>
                      <w:rFonts w:hint="eastAsia" w:cs="Times New Roman"/>
                      <w:color w:val="000000" w:themeColor="text1"/>
                      <w:sz w:val="21"/>
                      <w:szCs w:val="21"/>
                      <w:vertAlign w:val="baseline"/>
                      <w:lang w:val="en-US" w:eastAsia="zh-CN" w:bidi="ar-SA"/>
                      <w14:textFill>
                        <w14:solidFill>
                          <w14:schemeClr w14:val="tx1"/>
                        </w14:solidFill>
                      </w14:textFill>
                    </w:rPr>
                    <w:t>观云郡</w:t>
                  </w:r>
                </w:p>
              </w:tc>
              <w:tc>
                <w:tcPr>
                  <w:tcW w:w="675" w:type="dxa"/>
                  <w:noWrap w:val="0"/>
                  <w:vAlign w:val="center"/>
                </w:tcPr>
                <w:p w14:paraId="7F1C5627">
                  <w:pPr>
                    <w:adjustRightInd w:val="0"/>
                    <w:snapToGrid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0</w:t>
                  </w:r>
                </w:p>
              </w:tc>
              <w:tc>
                <w:tcPr>
                  <w:tcW w:w="750" w:type="dxa"/>
                  <w:noWrap w:val="0"/>
                  <w:vAlign w:val="center"/>
                </w:tcPr>
                <w:p w14:paraId="6081EEB9">
                  <w:pPr>
                    <w:adjustRightInd w:val="0"/>
                    <w:snapToGrid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323</w:t>
                  </w:r>
                </w:p>
              </w:tc>
              <w:tc>
                <w:tcPr>
                  <w:tcW w:w="885" w:type="dxa"/>
                  <w:noWrap w:val="0"/>
                  <w:vAlign w:val="center"/>
                </w:tcPr>
                <w:p w14:paraId="2D7BD04C">
                  <w:pPr>
                    <w:adjustRightInd w:val="0"/>
                    <w:snapToGrid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居民区</w:t>
                  </w:r>
                </w:p>
              </w:tc>
              <w:tc>
                <w:tcPr>
                  <w:tcW w:w="1035" w:type="dxa"/>
                  <w:noWrap w:val="0"/>
                  <w:vAlign w:val="center"/>
                </w:tcPr>
                <w:p w14:paraId="7538B6B5">
                  <w:pPr>
                    <w:pStyle w:val="2"/>
                    <w:keepNext w:val="0"/>
                    <w:keepLines w:val="0"/>
                    <w:pageBreakBefore w:val="0"/>
                    <w:kinsoku/>
                    <w:wordWrap/>
                    <w:overflowPunct/>
                    <w:topLinePunct w:val="0"/>
                    <w:bidi w:val="0"/>
                    <w:snapToGrid/>
                    <w:jc w:val="center"/>
                    <w:textAlignment w:val="auto"/>
                    <w:rPr>
                      <w:rFonts w:hint="default" w:ascii="Times New Roman" w:hAnsi="Times New Roman" w:eastAsia="宋体" w:cs="Times New Roman"/>
                      <w:color w:val="000000" w:themeColor="text1"/>
                      <w:sz w:val="21"/>
                      <w:szCs w:val="21"/>
                      <w:vertAlign w:val="baseline"/>
                      <w:lang w:val="en-US" w:eastAsia="zh-CN" w:bidi="ar-SA"/>
                      <w14:textFill>
                        <w14:solidFill>
                          <w14:schemeClr w14:val="tx1"/>
                        </w14:solidFill>
                      </w14:textFill>
                    </w:rPr>
                  </w:pPr>
                  <w:r>
                    <w:rPr>
                      <w:rFonts w:hint="eastAsia" w:cs="Times New Roman"/>
                      <w:color w:val="000000" w:themeColor="text1"/>
                      <w:sz w:val="21"/>
                      <w:szCs w:val="21"/>
                      <w:vertAlign w:val="baseline"/>
                      <w:lang w:val="en-US" w:eastAsia="zh-CN"/>
                      <w14:textFill>
                        <w14:solidFill>
                          <w14:schemeClr w14:val="tx1"/>
                        </w14:solidFill>
                      </w14:textFill>
                    </w:rPr>
                    <w:t>160</w:t>
                  </w: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户</w:t>
                  </w:r>
                  <w:r>
                    <w:rPr>
                      <w:rFonts w:hint="eastAsia" w:cs="Times New Roman"/>
                      <w:color w:val="000000" w:themeColor="text1"/>
                      <w:sz w:val="21"/>
                      <w:szCs w:val="21"/>
                      <w:vertAlign w:val="baseline"/>
                      <w:lang w:val="en-US" w:eastAsia="zh-CN"/>
                      <w14:textFill>
                        <w14:solidFill>
                          <w14:schemeClr w14:val="tx1"/>
                        </w14:solidFill>
                      </w14:textFill>
                    </w:rPr>
                    <w:t>/480</w:t>
                  </w: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人</w:t>
                  </w:r>
                </w:p>
              </w:tc>
              <w:tc>
                <w:tcPr>
                  <w:tcW w:w="1590" w:type="dxa"/>
                  <w:vMerge w:val="restart"/>
                  <w:noWrap w:val="0"/>
                  <w:vAlign w:val="center"/>
                </w:tcPr>
                <w:p w14:paraId="69EA7DFF">
                  <w:pPr>
                    <w:adjustRightInd w:val="0"/>
                    <w:snapToGrid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（GB3095-2012）及其修改单中二级标准</w:t>
                  </w:r>
                </w:p>
              </w:tc>
              <w:tc>
                <w:tcPr>
                  <w:tcW w:w="855" w:type="dxa"/>
                  <w:noWrap w:val="0"/>
                  <w:vAlign w:val="center"/>
                </w:tcPr>
                <w:p w14:paraId="3170C0BC">
                  <w:pPr>
                    <w:pStyle w:val="2"/>
                    <w:keepNext w:val="0"/>
                    <w:keepLines w:val="0"/>
                    <w:pageBreakBefore w:val="0"/>
                    <w:kinsoku/>
                    <w:wordWrap/>
                    <w:overflowPunct/>
                    <w:topLinePunct w:val="0"/>
                    <w:bidi w:val="0"/>
                    <w:snapToGrid/>
                    <w:jc w:val="center"/>
                    <w:textAlignment w:val="auto"/>
                    <w:rPr>
                      <w:rFonts w:hint="default" w:ascii="Times New Roman" w:hAnsi="Times New Roman" w:eastAsia="宋体" w:cs="Times New Roman"/>
                      <w:color w:val="000000" w:themeColor="text1"/>
                      <w:sz w:val="21"/>
                      <w:szCs w:val="21"/>
                      <w:vertAlign w:val="baseline"/>
                      <w:lang w:val="en-US" w:eastAsia="zh-CN" w:bidi="ar-SA"/>
                      <w14:textFill>
                        <w14:solidFill>
                          <w14:schemeClr w14:val="tx1"/>
                        </w14:solidFill>
                      </w14:textFill>
                    </w:rPr>
                  </w:pPr>
                  <w:r>
                    <w:rPr>
                      <w:rFonts w:hint="eastAsia" w:cs="Times New Roman"/>
                      <w:color w:val="000000" w:themeColor="text1"/>
                      <w:sz w:val="21"/>
                      <w:szCs w:val="21"/>
                      <w:vertAlign w:val="baseline"/>
                      <w:lang w:val="en-US" w:eastAsia="zh-CN"/>
                      <w14:textFill>
                        <w14:solidFill>
                          <w14:schemeClr w14:val="tx1"/>
                        </w14:solidFill>
                      </w14:textFill>
                    </w:rPr>
                    <w:t>S</w:t>
                  </w:r>
                </w:p>
              </w:tc>
              <w:tc>
                <w:tcPr>
                  <w:tcW w:w="997" w:type="dxa"/>
                  <w:noWrap w:val="0"/>
                  <w:vAlign w:val="center"/>
                </w:tcPr>
                <w:p w14:paraId="5179CF6B">
                  <w:pPr>
                    <w:pStyle w:val="2"/>
                    <w:keepNext w:val="0"/>
                    <w:keepLines w:val="0"/>
                    <w:pageBreakBefore w:val="0"/>
                    <w:kinsoku/>
                    <w:wordWrap/>
                    <w:overflowPunct/>
                    <w:topLinePunct w:val="0"/>
                    <w:bidi w:val="0"/>
                    <w:snapToGrid/>
                    <w:jc w:val="center"/>
                    <w:textAlignment w:val="auto"/>
                    <w:rPr>
                      <w:rFonts w:hint="default" w:ascii="Times New Roman" w:hAnsi="Times New Roman" w:eastAsia="宋体" w:cs="Times New Roman"/>
                      <w:color w:val="000000" w:themeColor="text1"/>
                      <w:sz w:val="21"/>
                      <w:szCs w:val="21"/>
                      <w:vertAlign w:val="baseline"/>
                      <w:lang w:val="en-US" w:eastAsia="zh-CN" w:bidi="ar-SA"/>
                      <w14:textFill>
                        <w14:solidFill>
                          <w14:schemeClr w14:val="tx1"/>
                        </w14:solidFill>
                      </w14:textFill>
                    </w:rPr>
                  </w:pPr>
                  <w:r>
                    <w:rPr>
                      <w:rFonts w:hint="eastAsia" w:cs="Times New Roman"/>
                      <w:color w:val="000000" w:themeColor="text1"/>
                      <w:sz w:val="21"/>
                      <w:szCs w:val="21"/>
                      <w:vertAlign w:val="baseline"/>
                      <w:lang w:val="en-US" w:eastAsia="zh-CN"/>
                      <w14:textFill>
                        <w14:solidFill>
                          <w14:schemeClr w14:val="tx1"/>
                        </w14:solidFill>
                      </w14:textFill>
                    </w:rPr>
                    <w:t>197</w:t>
                  </w:r>
                </w:p>
              </w:tc>
            </w:tr>
            <w:tr w14:paraId="79548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2" w:type="dxa"/>
                  <w:noWrap w:val="0"/>
                  <w:vAlign w:val="center"/>
                </w:tcPr>
                <w:p w14:paraId="667BDDA8">
                  <w:pPr>
                    <w:adjustRightInd w:val="0"/>
                    <w:snapToGrid w:val="0"/>
                    <w:jc w:val="center"/>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w:t>
                  </w:r>
                </w:p>
              </w:tc>
              <w:tc>
                <w:tcPr>
                  <w:tcW w:w="972" w:type="dxa"/>
                  <w:noWrap w:val="0"/>
                  <w:vAlign w:val="center"/>
                </w:tcPr>
                <w:p w14:paraId="62ED6BEA">
                  <w:pPr>
                    <w:pStyle w:val="2"/>
                    <w:keepNext w:val="0"/>
                    <w:keepLines w:val="0"/>
                    <w:pageBreakBefore w:val="0"/>
                    <w:kinsoku/>
                    <w:wordWrap/>
                    <w:overflowPunct/>
                    <w:topLinePunct w:val="0"/>
                    <w:bidi w:val="0"/>
                    <w:snapToGrid/>
                    <w:jc w:val="center"/>
                    <w:textAlignment w:val="auto"/>
                    <w:rPr>
                      <w:rFonts w:hint="eastAsia" w:cs="Times New Roman"/>
                      <w:color w:val="000000" w:themeColor="text1"/>
                      <w:sz w:val="21"/>
                      <w:szCs w:val="21"/>
                      <w:vertAlign w:val="baseline"/>
                      <w:lang w:val="en-US" w:eastAsia="zh-CN"/>
                      <w14:textFill>
                        <w14:solidFill>
                          <w14:schemeClr w14:val="tx1"/>
                        </w14:solidFill>
                      </w14:textFill>
                    </w:rPr>
                  </w:pPr>
                  <w:r>
                    <w:rPr>
                      <w:rFonts w:hint="eastAsia" w:cs="Times New Roman"/>
                      <w:color w:val="000000" w:themeColor="text1"/>
                      <w:sz w:val="21"/>
                      <w:szCs w:val="21"/>
                      <w:vertAlign w:val="baseline"/>
                      <w:lang w:val="en-US" w:eastAsia="zh-CN"/>
                      <w14:textFill>
                        <w14:solidFill>
                          <w14:schemeClr w14:val="tx1"/>
                        </w14:solidFill>
                      </w14:textFill>
                    </w:rPr>
                    <w:t>临东安置区</w:t>
                  </w:r>
                </w:p>
              </w:tc>
              <w:tc>
                <w:tcPr>
                  <w:tcW w:w="675" w:type="dxa"/>
                  <w:noWrap w:val="0"/>
                  <w:vAlign w:val="center"/>
                </w:tcPr>
                <w:p w14:paraId="0B56AF78">
                  <w:pPr>
                    <w:adjustRightInd w:val="0"/>
                    <w:snapToGrid w:val="0"/>
                    <w:jc w:val="center"/>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0</w:t>
                  </w:r>
                </w:p>
              </w:tc>
              <w:tc>
                <w:tcPr>
                  <w:tcW w:w="750" w:type="dxa"/>
                  <w:noWrap w:val="0"/>
                  <w:vAlign w:val="center"/>
                </w:tcPr>
                <w:p w14:paraId="4E3EEB52">
                  <w:pPr>
                    <w:adjustRightInd w:val="0"/>
                    <w:snapToGrid w:val="0"/>
                    <w:jc w:val="center"/>
                    <w:rPr>
                      <w:rFonts w:hint="eastAsia"/>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vertAlign w:val="baseline"/>
                      <w:lang w:val="en-US" w:eastAsia="zh-CN"/>
                      <w14:textFill>
                        <w14:solidFill>
                          <w14:schemeClr w14:val="tx1"/>
                        </w14:solidFill>
                      </w14:textFill>
                    </w:rPr>
                    <w:t>-550</w:t>
                  </w:r>
                </w:p>
              </w:tc>
              <w:tc>
                <w:tcPr>
                  <w:tcW w:w="885" w:type="dxa"/>
                  <w:noWrap w:val="0"/>
                  <w:vAlign w:val="center"/>
                </w:tcPr>
                <w:p w14:paraId="3ED8CED3">
                  <w:pPr>
                    <w:adjustRightInd w:val="0"/>
                    <w:snapToGrid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居民区</w:t>
                  </w:r>
                </w:p>
              </w:tc>
              <w:tc>
                <w:tcPr>
                  <w:tcW w:w="1035" w:type="dxa"/>
                  <w:noWrap w:val="0"/>
                  <w:vAlign w:val="center"/>
                </w:tcPr>
                <w:p w14:paraId="63BA7A94">
                  <w:pPr>
                    <w:pStyle w:val="2"/>
                    <w:keepNext w:val="0"/>
                    <w:keepLines w:val="0"/>
                    <w:pageBreakBefore w:val="0"/>
                    <w:kinsoku/>
                    <w:wordWrap/>
                    <w:overflowPunct/>
                    <w:topLinePunct w:val="0"/>
                    <w:bidi w:val="0"/>
                    <w:snapToGrid/>
                    <w:jc w:val="center"/>
                    <w:textAlignment w:val="auto"/>
                    <w:rPr>
                      <w:rFonts w:hint="eastAsia" w:cs="Times New Roman"/>
                      <w:color w:val="000000" w:themeColor="text1"/>
                      <w:sz w:val="21"/>
                      <w:szCs w:val="21"/>
                      <w:vertAlign w:val="baseline"/>
                      <w:lang w:val="en-US" w:eastAsia="zh-CN"/>
                      <w14:textFill>
                        <w14:solidFill>
                          <w14:schemeClr w14:val="tx1"/>
                        </w14:solidFill>
                      </w14:textFill>
                    </w:rPr>
                  </w:pPr>
                  <w:r>
                    <w:rPr>
                      <w:rFonts w:hint="eastAsia" w:cs="Times New Roman"/>
                      <w:color w:val="000000" w:themeColor="text1"/>
                      <w:sz w:val="21"/>
                      <w:szCs w:val="21"/>
                      <w:vertAlign w:val="baseline"/>
                      <w:lang w:val="en-US" w:eastAsia="zh-CN"/>
                      <w14:textFill>
                        <w14:solidFill>
                          <w14:schemeClr w14:val="tx1"/>
                        </w14:solidFill>
                      </w14:textFill>
                    </w:rPr>
                    <w:t>120</w:t>
                  </w: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户</w:t>
                  </w:r>
                  <w:r>
                    <w:rPr>
                      <w:rFonts w:hint="eastAsia" w:cs="Times New Roman"/>
                      <w:color w:val="000000" w:themeColor="text1"/>
                      <w:sz w:val="21"/>
                      <w:szCs w:val="21"/>
                      <w:vertAlign w:val="baseline"/>
                      <w:lang w:val="en-US" w:eastAsia="zh-CN"/>
                      <w14:textFill>
                        <w14:solidFill>
                          <w14:schemeClr w14:val="tx1"/>
                        </w14:solidFill>
                      </w14:textFill>
                    </w:rPr>
                    <w:t>/360</w:t>
                  </w: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人</w:t>
                  </w:r>
                </w:p>
              </w:tc>
              <w:tc>
                <w:tcPr>
                  <w:tcW w:w="1590" w:type="dxa"/>
                  <w:vMerge w:val="continue"/>
                  <w:noWrap w:val="0"/>
                  <w:vAlign w:val="center"/>
                </w:tcPr>
                <w:p w14:paraId="2E46283A">
                  <w:pPr>
                    <w:adjustRightInd w:val="0"/>
                    <w:snapToGrid w:val="0"/>
                    <w:jc w:val="center"/>
                    <w:rPr>
                      <w:color w:val="000000" w:themeColor="text1"/>
                      <w:sz w:val="21"/>
                      <w:szCs w:val="21"/>
                      <w14:textFill>
                        <w14:solidFill>
                          <w14:schemeClr w14:val="tx1"/>
                        </w14:solidFill>
                      </w14:textFill>
                    </w:rPr>
                  </w:pPr>
                </w:p>
              </w:tc>
              <w:tc>
                <w:tcPr>
                  <w:tcW w:w="855" w:type="dxa"/>
                  <w:noWrap w:val="0"/>
                  <w:vAlign w:val="center"/>
                </w:tcPr>
                <w:p w14:paraId="0DB09CC6">
                  <w:pPr>
                    <w:pStyle w:val="2"/>
                    <w:keepNext w:val="0"/>
                    <w:keepLines w:val="0"/>
                    <w:pageBreakBefore w:val="0"/>
                    <w:kinsoku/>
                    <w:wordWrap/>
                    <w:overflowPunct/>
                    <w:topLinePunct w:val="0"/>
                    <w:bidi w:val="0"/>
                    <w:snapToGrid/>
                    <w:jc w:val="center"/>
                    <w:textAlignment w:val="auto"/>
                    <w:rPr>
                      <w:rFonts w:hint="default" w:cs="Times New Roman"/>
                      <w:color w:val="000000" w:themeColor="text1"/>
                      <w:sz w:val="21"/>
                      <w:szCs w:val="21"/>
                      <w:vertAlign w:val="baseline"/>
                      <w:lang w:val="en-US" w:eastAsia="zh-CN"/>
                      <w14:textFill>
                        <w14:solidFill>
                          <w14:schemeClr w14:val="tx1"/>
                        </w14:solidFill>
                      </w14:textFill>
                    </w:rPr>
                  </w:pPr>
                  <w:r>
                    <w:rPr>
                      <w:rFonts w:hint="eastAsia" w:cs="Times New Roman"/>
                      <w:color w:val="000000" w:themeColor="text1"/>
                      <w:sz w:val="21"/>
                      <w:szCs w:val="21"/>
                      <w:vertAlign w:val="baseline"/>
                      <w:lang w:val="en-US" w:eastAsia="zh-CN"/>
                      <w14:textFill>
                        <w14:solidFill>
                          <w14:schemeClr w14:val="tx1"/>
                        </w14:solidFill>
                      </w14:textFill>
                    </w:rPr>
                    <w:t>S</w:t>
                  </w:r>
                </w:p>
              </w:tc>
              <w:tc>
                <w:tcPr>
                  <w:tcW w:w="997" w:type="dxa"/>
                  <w:noWrap w:val="0"/>
                  <w:vAlign w:val="center"/>
                </w:tcPr>
                <w:p w14:paraId="611F3ADD">
                  <w:pPr>
                    <w:pStyle w:val="2"/>
                    <w:keepNext w:val="0"/>
                    <w:keepLines w:val="0"/>
                    <w:pageBreakBefore w:val="0"/>
                    <w:kinsoku/>
                    <w:wordWrap/>
                    <w:overflowPunct/>
                    <w:topLinePunct w:val="0"/>
                    <w:bidi w:val="0"/>
                    <w:snapToGrid/>
                    <w:jc w:val="center"/>
                    <w:textAlignment w:val="auto"/>
                    <w:rPr>
                      <w:rFonts w:hint="default" w:cs="Times New Roman"/>
                      <w:color w:val="000000" w:themeColor="text1"/>
                      <w:sz w:val="21"/>
                      <w:szCs w:val="21"/>
                      <w:vertAlign w:val="baseline"/>
                      <w:lang w:val="en-US" w:eastAsia="zh-CN"/>
                      <w14:textFill>
                        <w14:solidFill>
                          <w14:schemeClr w14:val="tx1"/>
                        </w14:solidFill>
                      </w14:textFill>
                    </w:rPr>
                  </w:pPr>
                  <w:r>
                    <w:rPr>
                      <w:rFonts w:hint="eastAsia" w:cs="Times New Roman"/>
                      <w:color w:val="000000" w:themeColor="text1"/>
                      <w:sz w:val="21"/>
                      <w:szCs w:val="21"/>
                      <w:vertAlign w:val="baseline"/>
                      <w:lang w:val="en-US" w:eastAsia="zh-CN"/>
                      <w14:textFill>
                        <w14:solidFill>
                          <w14:schemeClr w14:val="tx1"/>
                        </w14:solidFill>
                      </w14:textFill>
                    </w:rPr>
                    <w:t>424</w:t>
                  </w:r>
                </w:p>
              </w:tc>
            </w:tr>
            <w:tr w14:paraId="33E8E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91" w:type="dxa"/>
                  <w:gridSpan w:val="9"/>
                  <w:noWrap w:val="0"/>
                  <w:vAlign w:val="center"/>
                </w:tcPr>
                <w:p w14:paraId="7A8A931E">
                  <w:pPr>
                    <w:adjustRightInd w:val="0"/>
                    <w:snapToGrid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注：以企业所在区域对角线交点为坐标原点，以东西方向为X坐标轴（东方向为正方向），以南北方向为Y坐标轴（北方向为正方向）</w:t>
                  </w:r>
                </w:p>
              </w:tc>
            </w:tr>
          </w:tbl>
          <w:p w14:paraId="02F5A936">
            <w:pPr>
              <w:keepNext w:val="0"/>
              <w:keepLines w:val="0"/>
              <w:pageBreakBefore w:val="0"/>
              <w:widowControl w:val="0"/>
              <w:kinsoku/>
              <w:wordWrap/>
              <w:overflowPunct/>
              <w:topLinePunct w:val="0"/>
              <w:autoSpaceDE/>
              <w:autoSpaceDN/>
              <w:bidi w:val="0"/>
              <w:adjustRightInd w:val="0"/>
              <w:snapToGrid w:val="0"/>
              <w:spacing w:before="157" w:beforeLines="50" w:line="360" w:lineRule="auto"/>
              <w:jc w:val="both"/>
              <w:textAlignment w:val="auto"/>
              <w:rPr>
                <w:rFonts w:hint="eastAsia" w:ascii="Times New Roman" w:hAnsi="Times New Roman" w:cs="Times New Roman"/>
                <w:b/>
                <w:bCs/>
                <w:color w:val="000000" w:themeColor="text1"/>
                <w:kern w:val="0"/>
                <w:sz w:val="24"/>
                <w:szCs w:val="24"/>
                <w:lang w:val="en-US" w:eastAsia="zh-CN"/>
                <w14:textFill>
                  <w14:solidFill>
                    <w14:schemeClr w14:val="tx1"/>
                  </w14:solidFill>
                </w14:textFill>
              </w:rPr>
            </w:pPr>
            <w:r>
              <w:rPr>
                <w:rFonts w:hint="eastAsia" w:ascii="Times New Roman" w:hAnsi="Times New Roman" w:cs="Times New Roman"/>
                <w:b/>
                <w:bCs/>
                <w:color w:val="000000" w:themeColor="text1"/>
                <w:kern w:val="0"/>
                <w:sz w:val="24"/>
                <w:szCs w:val="24"/>
                <w:lang w:val="en-US" w:eastAsia="zh-CN"/>
                <w14:textFill>
                  <w14:solidFill>
                    <w14:schemeClr w14:val="tx1"/>
                  </w14:solidFill>
                </w14:textFill>
              </w:rPr>
              <w:t>2、声环境</w:t>
            </w:r>
          </w:p>
          <w:p w14:paraId="575BFDB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b w:val="0"/>
                <w:bCs w:val="0"/>
                <w:color w:val="000000" w:themeColor="text1"/>
                <w:kern w:val="0"/>
                <w:sz w:val="24"/>
                <w:szCs w:val="24"/>
                <w:lang w:val="en-US" w:eastAsia="zh-CN"/>
                <w14:textFill>
                  <w14:solidFill>
                    <w14:schemeClr w14:val="tx1"/>
                  </w14:solidFill>
                </w14:textFill>
              </w:rPr>
            </w:pPr>
            <w:r>
              <w:rPr>
                <w:rFonts w:hint="eastAsia" w:ascii="Times New Roman" w:hAnsi="Times New Roman" w:eastAsia="宋体" w:cs="Times New Roman"/>
                <w:b w:val="0"/>
                <w:bCs w:val="0"/>
                <w:color w:val="000000" w:themeColor="text1"/>
                <w:kern w:val="0"/>
                <w:sz w:val="24"/>
                <w:szCs w:val="24"/>
                <w:lang w:eastAsia="zh-CN"/>
                <w14:textFill>
                  <w14:solidFill>
                    <w14:schemeClr w14:val="tx1"/>
                  </w14:solidFill>
                </w14:textFill>
              </w:rPr>
              <w:t>厂界外</w:t>
            </w:r>
            <w:r>
              <w:rPr>
                <w:rFonts w:hint="eastAsia" w:ascii="Times New Roman" w:hAnsi="Times New Roman" w:eastAsia="宋体" w:cs="Times New Roman"/>
                <w:b w:val="0"/>
                <w:bCs w:val="0"/>
                <w:color w:val="000000" w:themeColor="text1"/>
                <w:kern w:val="0"/>
                <w:sz w:val="24"/>
                <w:szCs w:val="24"/>
                <w:lang w:val="en-US" w:eastAsia="zh-CN"/>
                <w14:textFill>
                  <w14:solidFill>
                    <w14:schemeClr w14:val="tx1"/>
                  </w14:solidFill>
                </w14:textFill>
              </w:rPr>
              <w:t>50m范围内没有声环境保护目标。</w:t>
            </w:r>
          </w:p>
          <w:p w14:paraId="56EC4D13">
            <w:pPr>
              <w:keepNext w:val="0"/>
              <w:keepLines w:val="0"/>
              <w:pageBreakBefore w:val="0"/>
              <w:widowControl w:val="0"/>
              <w:kinsoku/>
              <w:wordWrap/>
              <w:overflowPunct/>
              <w:topLinePunct w:val="0"/>
              <w:autoSpaceDE/>
              <w:autoSpaceDN/>
              <w:bidi w:val="0"/>
              <w:adjustRightInd w:val="0"/>
              <w:snapToGrid w:val="0"/>
              <w:spacing w:before="157" w:beforeLines="50" w:line="360" w:lineRule="auto"/>
              <w:textAlignment w:val="auto"/>
              <w:rPr>
                <w:rFonts w:hint="default" w:ascii="Times New Roman" w:hAnsi="Times New Roman" w:eastAsia="宋体" w:cs="Times New Roman"/>
                <w:b/>
                <w:bCs/>
                <w:color w:val="000000" w:themeColor="text1"/>
                <w:kern w:val="0"/>
                <w:sz w:val="24"/>
                <w:szCs w:val="24"/>
                <w:lang w:val="en-US" w:eastAsia="zh-CN"/>
                <w14:textFill>
                  <w14:solidFill>
                    <w14:schemeClr w14:val="tx1"/>
                  </w14:solidFill>
                </w14:textFill>
              </w:rPr>
            </w:pPr>
            <w:r>
              <w:rPr>
                <w:rFonts w:hint="eastAsia" w:cs="Times New Roman"/>
                <w:b/>
                <w:bCs/>
                <w:snapToGrid w:val="0"/>
                <w:color w:val="000000" w:themeColor="text1"/>
                <w:sz w:val="24"/>
                <w:szCs w:val="24"/>
                <w:vertAlign w:val="baseline"/>
                <w:lang w:val="en-US" w:eastAsia="zh-CN"/>
                <w14:textFill>
                  <w14:solidFill>
                    <w14:schemeClr w14:val="tx1"/>
                  </w14:solidFill>
                </w14:textFill>
              </w:rPr>
              <w:t>3</w:t>
            </w:r>
            <w:r>
              <w:rPr>
                <w:rFonts w:hint="default" w:ascii="Times New Roman" w:hAnsi="Times New Roman" w:eastAsia="宋体" w:cs="Times New Roman"/>
                <w:b/>
                <w:bCs/>
                <w:snapToGrid w:val="0"/>
                <w:color w:val="000000" w:themeColor="text1"/>
                <w:sz w:val="24"/>
                <w:szCs w:val="24"/>
                <w:vertAlign w:val="baseline"/>
                <w:lang w:val="en-US" w:eastAsia="zh-CN"/>
                <w14:textFill>
                  <w14:solidFill>
                    <w14:schemeClr w14:val="tx1"/>
                  </w14:solidFill>
                </w14:textFill>
              </w:rPr>
              <w:t>、</w:t>
            </w:r>
            <w:r>
              <w:rPr>
                <w:rFonts w:hint="eastAsia" w:ascii="Times New Roman" w:hAnsi="Times New Roman" w:cs="Times New Roman"/>
                <w:b/>
                <w:bCs/>
                <w:color w:val="000000" w:themeColor="text1"/>
                <w:kern w:val="0"/>
                <w:sz w:val="24"/>
                <w:szCs w:val="24"/>
                <w:lang w:val="en-US" w:eastAsia="zh-CN"/>
                <w14:textFill>
                  <w14:solidFill>
                    <w14:schemeClr w14:val="tx1"/>
                  </w14:solidFill>
                </w14:textFill>
              </w:rPr>
              <w:t>地下水环境</w:t>
            </w:r>
          </w:p>
          <w:p w14:paraId="41057F3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Times New Roman" w:hAnsi="Times New Roman" w:eastAsia="宋体" w:cs="Times New Roman"/>
                <w:color w:val="000000" w:themeColor="text1"/>
                <w:kern w:val="0"/>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kern w:val="0"/>
                <w:sz w:val="24"/>
                <w:szCs w:val="24"/>
                <w:lang w:eastAsia="zh-CN"/>
                <w14:textFill>
                  <w14:solidFill>
                    <w14:schemeClr w14:val="tx1"/>
                  </w14:solidFill>
                </w14:textFill>
              </w:rPr>
              <w:t>厂界外</w:t>
            </w:r>
            <w:r>
              <w:rPr>
                <w:rFonts w:hint="eastAsia" w:ascii="Times New Roman" w:hAnsi="Times New Roman" w:eastAsia="宋体" w:cs="Times New Roman"/>
                <w:color w:val="000000" w:themeColor="text1"/>
                <w:kern w:val="0"/>
                <w:sz w:val="24"/>
                <w:szCs w:val="24"/>
                <w:lang w:val="en-US" w:eastAsia="zh-CN"/>
                <w14:textFill>
                  <w14:solidFill>
                    <w14:schemeClr w14:val="tx1"/>
                  </w14:solidFill>
                </w14:textFill>
              </w:rPr>
              <w:t>500m范围内无地下水集中式</w:t>
            </w:r>
            <w:r>
              <w:rPr>
                <w:rFonts w:hint="eastAsia" w:cs="Times New Roman"/>
                <w:color w:val="000000" w:themeColor="text1"/>
                <w:kern w:val="0"/>
                <w:sz w:val="24"/>
                <w:szCs w:val="24"/>
                <w:lang w:val="en-US" w:eastAsia="zh-CN"/>
                <w14:textFill>
                  <w14:solidFill>
                    <w14:schemeClr w14:val="tx1"/>
                  </w14:solidFill>
                </w14:textFill>
              </w:rPr>
              <w:t>饮用水</w:t>
            </w:r>
            <w:r>
              <w:rPr>
                <w:rFonts w:hint="eastAsia" w:ascii="Times New Roman" w:hAnsi="Times New Roman" w:eastAsia="宋体" w:cs="Times New Roman"/>
                <w:color w:val="000000" w:themeColor="text1"/>
                <w:kern w:val="0"/>
                <w:sz w:val="24"/>
                <w:szCs w:val="24"/>
                <w:lang w:val="en-US" w:eastAsia="zh-CN"/>
                <w14:textFill>
                  <w14:solidFill>
                    <w14:schemeClr w14:val="tx1"/>
                  </w14:solidFill>
                </w14:textFill>
              </w:rPr>
              <w:t>水源和热水、矿泉水、温泉等特殊地下水资源。</w:t>
            </w:r>
          </w:p>
          <w:p w14:paraId="4F252E00">
            <w:pPr>
              <w:pStyle w:val="22"/>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jc w:val="left"/>
              <w:textAlignment w:val="auto"/>
              <w:outlineLvl w:val="0"/>
              <w:rPr>
                <w:rFonts w:hint="eastAsia" w:ascii="Times New Roman" w:hAnsi="Times New Roman" w:eastAsia="宋体" w:cs="Times New Roman"/>
                <w:b/>
                <w:bCs/>
                <w:snapToGrid w:val="0"/>
                <w:color w:val="000000" w:themeColor="text1"/>
                <w:sz w:val="24"/>
                <w:szCs w:val="24"/>
                <w:vertAlign w:val="baseline"/>
                <w:lang w:val="en-US" w:eastAsia="zh-CN"/>
                <w14:textFill>
                  <w14:solidFill>
                    <w14:schemeClr w14:val="tx1"/>
                  </w14:solidFill>
                </w14:textFill>
              </w:rPr>
            </w:pPr>
            <w:r>
              <w:rPr>
                <w:rFonts w:hint="eastAsia" w:ascii="Times New Roman" w:hAnsi="Times New Roman" w:cs="Times New Roman"/>
                <w:b/>
                <w:bCs/>
                <w:snapToGrid w:val="0"/>
                <w:color w:val="000000" w:themeColor="text1"/>
                <w:sz w:val="24"/>
                <w:szCs w:val="24"/>
                <w:vertAlign w:val="baseline"/>
                <w:lang w:val="en-US" w:eastAsia="zh-CN"/>
                <w14:textFill>
                  <w14:solidFill>
                    <w14:schemeClr w14:val="tx1"/>
                  </w14:solidFill>
                </w14:textFill>
              </w:rPr>
              <w:t>4</w:t>
            </w:r>
            <w:r>
              <w:rPr>
                <w:rFonts w:hint="eastAsia" w:ascii="Times New Roman" w:hAnsi="Times New Roman" w:eastAsia="宋体" w:cs="Times New Roman"/>
                <w:b/>
                <w:bCs/>
                <w:snapToGrid w:val="0"/>
                <w:color w:val="000000" w:themeColor="text1"/>
                <w:sz w:val="24"/>
                <w:szCs w:val="24"/>
                <w:vertAlign w:val="baseline"/>
                <w:lang w:val="en-US" w:eastAsia="zh-CN"/>
                <w14:textFill>
                  <w14:solidFill>
                    <w14:schemeClr w14:val="tx1"/>
                  </w14:solidFill>
                </w14:textFill>
              </w:rPr>
              <w:t>、生态环境</w:t>
            </w:r>
          </w:p>
          <w:p w14:paraId="27D78A6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pPr>
            <w:r>
              <w:rPr>
                <w:rFonts w:hint="eastAsia" w:ascii="Times New Roman" w:hAnsi="Times New Roman" w:eastAsia="宋体" w:cs="Times New Roman"/>
                <w:snapToGrid w:val="0"/>
                <w:color w:val="000000" w:themeColor="text1"/>
                <w:sz w:val="24"/>
                <w:szCs w:val="24"/>
                <w:vertAlign w:val="baseline"/>
                <w:lang w:val="en-US" w:eastAsia="zh-CN"/>
                <w14:textFill>
                  <w14:solidFill>
                    <w14:schemeClr w14:val="tx1"/>
                  </w14:solidFill>
                </w14:textFill>
              </w:rPr>
              <w:t>本项目位于</w:t>
            </w:r>
            <w:r>
              <w:rPr>
                <w:rFonts w:hint="eastAsia" w:cs="Times New Roman"/>
                <w:snapToGrid/>
                <w:color w:val="000000" w:themeColor="text1"/>
                <w:spacing w:val="0"/>
                <w:kern w:val="0"/>
                <w:position w:val="0"/>
                <w:sz w:val="24"/>
                <w:szCs w:val="24"/>
                <w:highlight w:val="none"/>
                <w:lang w:eastAsia="zh-CN"/>
                <w14:textFill>
                  <w14:solidFill>
                    <w14:schemeClr w14:val="tx1"/>
                  </w14:solidFill>
                </w14:textFill>
              </w:rPr>
              <w:t>宿州市高新技术产业开发区</w:t>
            </w:r>
            <w:r>
              <w:rPr>
                <w:rFonts w:hint="eastAsia" w:ascii="Times New Roman" w:hAnsi="Times New Roman" w:eastAsia="宋体" w:cs="Times New Roman"/>
                <w:snapToGrid w:val="0"/>
                <w:color w:val="000000" w:themeColor="text1"/>
                <w:sz w:val="24"/>
                <w:szCs w:val="24"/>
                <w:vertAlign w:val="baseline"/>
                <w:lang w:val="en-US" w:eastAsia="zh-CN"/>
                <w14:textFill>
                  <w14:solidFill>
                    <w14:schemeClr w14:val="tx1"/>
                  </w14:solidFill>
                </w14:textFill>
              </w:rPr>
              <w:t>，</w:t>
            </w:r>
            <w:r>
              <w:rPr>
                <w:rFonts w:hint="eastAsia" w:cs="Times New Roman"/>
                <w:color w:val="000000" w:themeColor="text1"/>
                <w:kern w:val="0"/>
                <w:sz w:val="24"/>
                <w:szCs w:val="24"/>
                <w:lang w:val="en-US" w:eastAsia="zh-CN"/>
                <w14:textFill>
                  <w14:solidFill>
                    <w14:schemeClr w14:val="tx1"/>
                  </w14:solidFill>
                </w14:textFill>
              </w:rPr>
              <w:t>根据《宿州市高新技术产业开发区总体规划（2023-2035年）——用地产业布局规划图》可知，</w:t>
            </w:r>
            <w:r>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t>属于工业用地，不涉及新增用地，无生态环境保护目标。</w:t>
            </w:r>
          </w:p>
          <w:p w14:paraId="22D04E2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pPr>
          </w:p>
          <w:p w14:paraId="072F69D4">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cs="Times New Roman"/>
                <w:snapToGrid/>
                <w:color w:val="000000" w:themeColor="text1"/>
                <w:spacing w:val="0"/>
                <w:kern w:val="0"/>
                <w:position w:val="0"/>
                <w:sz w:val="24"/>
                <w:szCs w:val="24"/>
                <w:lang w:val="en-US" w:eastAsia="zh-CN"/>
                <w14:textFill>
                  <w14:solidFill>
                    <w14:schemeClr w14:val="tx1"/>
                  </w14:solidFill>
                </w14:textFill>
              </w:rPr>
            </w:pPr>
          </w:p>
          <w:p w14:paraId="7FC07912">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cs="Times New Roman"/>
                <w:snapToGrid/>
                <w:color w:val="000000" w:themeColor="text1"/>
                <w:spacing w:val="0"/>
                <w:kern w:val="0"/>
                <w:position w:val="0"/>
                <w:sz w:val="24"/>
                <w:szCs w:val="24"/>
                <w:lang w:val="en-US" w:eastAsia="zh-CN"/>
                <w14:textFill>
                  <w14:solidFill>
                    <w14:schemeClr w14:val="tx1"/>
                  </w14:solidFill>
                </w14:textFill>
              </w:rPr>
            </w:pPr>
          </w:p>
          <w:p w14:paraId="4609FD7D">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cs="Times New Roman"/>
                <w:snapToGrid/>
                <w:color w:val="000000" w:themeColor="text1"/>
                <w:spacing w:val="0"/>
                <w:kern w:val="0"/>
                <w:position w:val="0"/>
                <w:sz w:val="24"/>
                <w:szCs w:val="24"/>
                <w:lang w:val="en-US" w:eastAsia="zh-CN"/>
                <w14:textFill>
                  <w14:solidFill>
                    <w14:schemeClr w14:val="tx1"/>
                  </w14:solidFill>
                </w14:textFill>
              </w:rPr>
            </w:pPr>
          </w:p>
          <w:p w14:paraId="1FB42C54">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cs="Times New Roman"/>
                <w:snapToGrid/>
                <w:color w:val="000000" w:themeColor="text1"/>
                <w:spacing w:val="0"/>
                <w:kern w:val="0"/>
                <w:position w:val="0"/>
                <w:sz w:val="24"/>
                <w:szCs w:val="24"/>
                <w:lang w:val="en-US" w:eastAsia="zh-CN"/>
                <w14:textFill>
                  <w14:solidFill>
                    <w14:schemeClr w14:val="tx1"/>
                  </w14:solidFill>
                </w14:textFill>
              </w:rPr>
            </w:pPr>
          </w:p>
          <w:p w14:paraId="0BC4B1BA">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cs="Times New Roman"/>
                <w:snapToGrid/>
                <w:color w:val="000000" w:themeColor="text1"/>
                <w:spacing w:val="0"/>
                <w:kern w:val="0"/>
                <w:position w:val="0"/>
                <w:sz w:val="24"/>
                <w:szCs w:val="24"/>
                <w:lang w:val="en-US" w:eastAsia="zh-CN"/>
                <w14:textFill>
                  <w14:solidFill>
                    <w14:schemeClr w14:val="tx1"/>
                  </w14:solidFill>
                </w14:textFill>
              </w:rPr>
            </w:pPr>
          </w:p>
          <w:p w14:paraId="4A6B3F7A">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cs="Times New Roman"/>
                <w:snapToGrid/>
                <w:color w:val="000000" w:themeColor="text1"/>
                <w:spacing w:val="0"/>
                <w:kern w:val="0"/>
                <w:position w:val="0"/>
                <w:sz w:val="24"/>
                <w:szCs w:val="24"/>
                <w:lang w:val="en-US" w:eastAsia="zh-CN"/>
                <w14:textFill>
                  <w14:solidFill>
                    <w14:schemeClr w14:val="tx1"/>
                  </w14:solidFill>
                </w14:textFill>
              </w:rPr>
            </w:pPr>
          </w:p>
          <w:p w14:paraId="47112655">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cs="Times New Roman"/>
                <w:snapToGrid/>
                <w:color w:val="000000" w:themeColor="text1"/>
                <w:spacing w:val="0"/>
                <w:kern w:val="0"/>
                <w:position w:val="0"/>
                <w:sz w:val="24"/>
                <w:szCs w:val="24"/>
                <w:lang w:val="en-US" w:eastAsia="zh-CN"/>
                <w14:textFill>
                  <w14:solidFill>
                    <w14:schemeClr w14:val="tx1"/>
                  </w14:solidFill>
                </w14:textFill>
              </w:rPr>
            </w:pPr>
          </w:p>
          <w:p w14:paraId="445883E4">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cs="Times New Roman"/>
                <w:snapToGrid/>
                <w:color w:val="000000" w:themeColor="text1"/>
                <w:spacing w:val="0"/>
                <w:kern w:val="0"/>
                <w:position w:val="0"/>
                <w:sz w:val="24"/>
                <w:szCs w:val="24"/>
                <w:lang w:val="en-US" w:eastAsia="zh-CN"/>
                <w14:textFill>
                  <w14:solidFill>
                    <w14:schemeClr w14:val="tx1"/>
                  </w14:solidFill>
                </w14:textFill>
              </w:rPr>
            </w:pPr>
          </w:p>
          <w:p w14:paraId="569490A2">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cs="Times New Roman"/>
                <w:snapToGrid/>
                <w:color w:val="000000" w:themeColor="text1"/>
                <w:spacing w:val="0"/>
                <w:kern w:val="0"/>
                <w:position w:val="0"/>
                <w:sz w:val="24"/>
                <w:szCs w:val="24"/>
                <w:lang w:val="en-US" w:eastAsia="zh-CN"/>
                <w14:textFill>
                  <w14:solidFill>
                    <w14:schemeClr w14:val="tx1"/>
                  </w14:solidFill>
                </w14:textFill>
              </w:rPr>
            </w:pPr>
          </w:p>
          <w:p w14:paraId="7050336B">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cs="Times New Roman"/>
                <w:snapToGrid/>
                <w:color w:val="000000" w:themeColor="text1"/>
                <w:spacing w:val="0"/>
                <w:kern w:val="0"/>
                <w:position w:val="0"/>
                <w:sz w:val="24"/>
                <w:szCs w:val="24"/>
                <w:lang w:val="en-US" w:eastAsia="zh-CN"/>
                <w14:textFill>
                  <w14:solidFill>
                    <w14:schemeClr w14:val="tx1"/>
                  </w14:solidFill>
                </w14:textFill>
              </w:rPr>
            </w:pPr>
          </w:p>
          <w:p w14:paraId="2AC5CFA0">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cs="Times New Roman"/>
                <w:snapToGrid/>
                <w:color w:val="000000" w:themeColor="text1"/>
                <w:spacing w:val="0"/>
                <w:kern w:val="0"/>
                <w:position w:val="0"/>
                <w:sz w:val="24"/>
                <w:szCs w:val="24"/>
                <w:lang w:val="en-US" w:eastAsia="zh-CN"/>
                <w14:textFill>
                  <w14:solidFill>
                    <w14:schemeClr w14:val="tx1"/>
                  </w14:solidFill>
                </w14:textFill>
              </w:rPr>
            </w:pPr>
          </w:p>
          <w:p w14:paraId="309B1B35">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default"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pPr>
          </w:p>
        </w:tc>
      </w:tr>
      <w:tr w14:paraId="04BB16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94" w:hRule="atLeast"/>
          <w:jc w:val="center"/>
        </w:trPr>
        <w:tc>
          <w:tcPr>
            <w:tcW w:w="567" w:type="dxa"/>
            <w:tcBorders>
              <w:tl2br w:val="nil"/>
              <w:tr2bl w:val="nil"/>
            </w:tcBorders>
            <w:noWrap w:val="0"/>
            <w:tcMar>
              <w:left w:w="28" w:type="dxa"/>
              <w:right w:w="28" w:type="dxa"/>
            </w:tcMar>
            <w:vAlign w:val="center"/>
          </w:tcPr>
          <w:p w14:paraId="31406B5E">
            <w:pPr>
              <w:adjustRightInd w:val="0"/>
              <w:snapToGrid w:val="0"/>
              <w:jc w:val="cente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污</w:t>
            </w:r>
          </w:p>
          <w:p w14:paraId="6F45CD64">
            <w:pPr>
              <w:adjustRightInd w:val="0"/>
              <w:snapToGrid w:val="0"/>
              <w:jc w:val="cente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染</w:t>
            </w:r>
          </w:p>
          <w:p w14:paraId="1797B6D0">
            <w:pPr>
              <w:adjustRightInd w:val="0"/>
              <w:snapToGrid w:val="0"/>
              <w:jc w:val="cente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物</w:t>
            </w:r>
          </w:p>
          <w:p w14:paraId="7A72B954">
            <w:pPr>
              <w:adjustRightInd w:val="0"/>
              <w:snapToGrid w:val="0"/>
              <w:jc w:val="cente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排</w:t>
            </w:r>
          </w:p>
          <w:p w14:paraId="31D51C80">
            <w:pPr>
              <w:adjustRightInd w:val="0"/>
              <w:snapToGrid w:val="0"/>
              <w:jc w:val="cente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放</w:t>
            </w:r>
          </w:p>
          <w:p w14:paraId="05E7CB35">
            <w:pPr>
              <w:adjustRightInd w:val="0"/>
              <w:snapToGrid w:val="0"/>
              <w:jc w:val="cente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控</w:t>
            </w:r>
          </w:p>
          <w:p w14:paraId="05560A51">
            <w:pPr>
              <w:adjustRightInd w:val="0"/>
              <w:snapToGrid w:val="0"/>
              <w:jc w:val="cente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制</w:t>
            </w:r>
          </w:p>
          <w:p w14:paraId="0A9D727A">
            <w:pPr>
              <w:adjustRightInd w:val="0"/>
              <w:snapToGrid w:val="0"/>
              <w:jc w:val="cente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标</w:t>
            </w:r>
          </w:p>
          <w:p w14:paraId="2CD067A5">
            <w:pPr>
              <w:adjustRightInd w:val="0"/>
              <w:snapToGrid w:val="0"/>
              <w:jc w:val="center"/>
              <w:rPr>
                <w:rFonts w:hint="default" w:ascii="Times New Roman" w:hAnsi="Times New Roman" w:eastAsia="宋体" w:cs="Times New Roman"/>
                <w:snapToGrid/>
                <w:color w:val="000000" w:themeColor="text1"/>
                <w:spacing w:val="0"/>
                <w:kern w:val="0"/>
                <w:position w:val="0"/>
                <w:szCs w:val="21"/>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准</w:t>
            </w:r>
          </w:p>
        </w:tc>
        <w:tc>
          <w:tcPr>
            <w:tcW w:w="8539" w:type="dxa"/>
            <w:tcBorders>
              <w:tl2br w:val="nil"/>
              <w:tr2bl w:val="nil"/>
            </w:tcBorders>
            <w:noWrap w:val="0"/>
            <w:vAlign w:val="center"/>
          </w:tcPr>
          <w:p w14:paraId="70BC2099">
            <w:pPr>
              <w:keepNext w:val="0"/>
              <w:keepLines w:val="0"/>
              <w:pageBreakBefore w:val="0"/>
              <w:widowControl w:val="0"/>
              <w:kinsoku/>
              <w:wordWrap/>
              <w:overflowPunct/>
              <w:topLinePunct w:val="0"/>
              <w:autoSpaceDE/>
              <w:autoSpaceDN/>
              <w:bidi w:val="0"/>
              <w:adjustRightInd w:val="0"/>
              <w:snapToGrid w:val="0"/>
              <w:spacing w:before="157" w:beforeLines="50" w:line="360" w:lineRule="auto"/>
              <w:jc w:val="left"/>
              <w:textAlignment w:val="auto"/>
              <w:rPr>
                <w:rFonts w:hint="default" w:ascii="Times New Roman" w:hAnsi="Times New Roman" w:eastAsia="宋体" w:cs="Times New Roman"/>
                <w:b/>
                <w:bCs/>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bCs/>
                <w:snapToGrid/>
                <w:color w:val="000000" w:themeColor="text1"/>
                <w:spacing w:val="0"/>
                <w:kern w:val="0"/>
                <w:position w:val="0"/>
                <w:sz w:val="24"/>
                <w:szCs w:val="24"/>
                <w14:textFill>
                  <w14:solidFill>
                    <w14:schemeClr w14:val="tx1"/>
                  </w14:solidFill>
                </w14:textFill>
              </w:rPr>
              <w:t>1、废水排放标准</w:t>
            </w:r>
          </w:p>
          <w:p w14:paraId="31F7320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本项目</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生活污水</w:t>
            </w:r>
            <w:r>
              <w:rPr>
                <w:rFonts w:hint="eastAsia" w:cs="Times New Roman"/>
                <w:color w:val="000000" w:themeColor="text1"/>
                <w:sz w:val="24"/>
                <w:szCs w:val="24"/>
                <w:highlight w:val="none"/>
                <w:lang w:val="en-US" w:eastAsia="zh-CN"/>
                <w14:textFill>
                  <w14:solidFill>
                    <w14:schemeClr w14:val="tx1"/>
                  </w14:solidFill>
                </w14:textFill>
              </w:rPr>
              <w:t>和生产废水</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经</w:t>
            </w:r>
            <w:r>
              <w:rPr>
                <w:rFonts w:hint="eastAsia" w:cs="Times New Roman"/>
                <w:color w:val="000000" w:themeColor="text1"/>
                <w:sz w:val="24"/>
                <w:szCs w:val="24"/>
                <w:highlight w:val="none"/>
                <w:lang w:val="en-US" w:eastAsia="zh-CN"/>
                <w14:textFill>
                  <w14:solidFill>
                    <w14:schemeClr w14:val="tx1"/>
                  </w14:solidFill>
                </w14:textFill>
              </w:rPr>
              <w:t>污水处理站</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预处理后</w:t>
            </w:r>
            <w:r>
              <w:rPr>
                <w:rFonts w:hint="default" w:ascii="Times New Roman" w:hAnsi="Times New Roman" w:eastAsia="宋体" w:cs="Times New Roman"/>
                <w:color w:val="000000" w:themeColor="text1"/>
                <w:sz w:val="24"/>
                <w:szCs w:val="24"/>
                <w14:textFill>
                  <w14:solidFill>
                    <w14:schemeClr w14:val="tx1"/>
                  </w14:solidFill>
                </w14:textFill>
              </w:rPr>
              <w:t>达</w:t>
            </w:r>
            <w:r>
              <w:rPr>
                <w:rFonts w:hint="eastAsia" w:cs="Times New Roman"/>
                <w:color w:val="000000" w:themeColor="text1"/>
                <w:sz w:val="24"/>
                <w:szCs w:val="24"/>
                <w:lang w:eastAsia="zh-CN"/>
                <w14:textFill>
                  <w14:solidFill>
                    <w14:schemeClr w14:val="tx1"/>
                  </w14:solidFill>
                </w14:textFill>
              </w:rPr>
              <w:t>到</w:t>
            </w:r>
            <w:r>
              <w:rPr>
                <w:rFonts w:hint="default" w:ascii="Times New Roman" w:hAnsi="Times New Roman" w:eastAsia="宋体" w:cs="Times New Roman"/>
                <w:color w:val="000000" w:themeColor="text1"/>
                <w:sz w:val="24"/>
                <w:szCs w:val="24"/>
                <w14:textFill>
                  <w14:solidFill>
                    <w14:schemeClr w14:val="tx1"/>
                  </w14:solidFill>
                </w14:textFill>
              </w:rPr>
              <w:t>《食品加工制造业水污染物排放标准》（GB 46817-2025）表</w:t>
            </w:r>
            <w:r>
              <w:rPr>
                <w:rFonts w:hint="eastAsia" w:cs="Times New Roman"/>
                <w:color w:val="000000" w:themeColor="text1"/>
                <w:sz w:val="24"/>
                <w:szCs w:val="24"/>
                <w:lang w:val="en-US" w:eastAsia="zh-CN"/>
                <w14:textFill>
                  <w14:solidFill>
                    <w14:schemeClr w14:val="tx1"/>
                  </w14:solidFill>
                </w14:textFill>
              </w:rPr>
              <w:t>1</w:t>
            </w:r>
            <w:r>
              <w:rPr>
                <w:rFonts w:hint="default" w:ascii="Times New Roman" w:hAnsi="Times New Roman" w:eastAsia="宋体" w:cs="Times New Roman"/>
                <w:color w:val="000000" w:themeColor="text1"/>
                <w:sz w:val="24"/>
                <w:szCs w:val="24"/>
                <w14:textFill>
                  <w14:solidFill>
                    <w14:schemeClr w14:val="tx1"/>
                  </w14:solidFill>
                </w14:textFill>
              </w:rPr>
              <w:t>中</w:t>
            </w:r>
            <w:r>
              <w:rPr>
                <w:rFonts w:hint="eastAsia" w:cs="Times New Roman"/>
                <w:color w:val="000000" w:themeColor="text1"/>
                <w:sz w:val="24"/>
                <w:szCs w:val="24"/>
                <w:lang w:eastAsia="zh-CN"/>
                <w14:textFill>
                  <w14:solidFill>
                    <w14:schemeClr w14:val="tx1"/>
                  </w14:solidFill>
                </w14:textFill>
              </w:rPr>
              <w:t>水污染物排放限值</w:t>
            </w:r>
            <w:r>
              <w:rPr>
                <w:rFonts w:hint="default" w:ascii="Times New Roman" w:hAnsi="Times New Roman" w:eastAsia="宋体" w:cs="Times New Roman"/>
                <w:color w:val="000000" w:themeColor="text1"/>
                <w:sz w:val="24"/>
                <w:szCs w:val="24"/>
                <w14:textFill>
                  <w14:solidFill>
                    <w14:schemeClr w14:val="tx1"/>
                  </w14:solidFill>
                </w14:textFill>
              </w:rPr>
              <w:t>及</w:t>
            </w:r>
            <w:r>
              <w:rPr>
                <w:rFonts w:hint="eastAsia" w:cs="Times New Roman"/>
                <w:color w:val="000000" w:themeColor="text1"/>
                <w:sz w:val="24"/>
                <w:szCs w:val="24"/>
                <w:lang w:eastAsia="zh-CN"/>
                <w14:textFill>
                  <w14:solidFill>
                    <w14:schemeClr w14:val="tx1"/>
                  </w14:solidFill>
                </w14:textFill>
              </w:rPr>
              <w:t>汴北污水处理厂</w:t>
            </w:r>
            <w:r>
              <w:rPr>
                <w:rFonts w:hint="default" w:ascii="Times New Roman" w:hAnsi="Times New Roman" w:eastAsia="宋体" w:cs="Times New Roman"/>
                <w:color w:val="000000" w:themeColor="text1"/>
                <w:sz w:val="24"/>
                <w:szCs w:val="24"/>
                <w14:textFill>
                  <w14:solidFill>
                    <w14:schemeClr w14:val="tx1"/>
                  </w14:solidFill>
                </w14:textFill>
              </w:rPr>
              <w:t>接管标准限值后排入</w:t>
            </w:r>
            <w:r>
              <w:rPr>
                <w:rFonts w:hint="eastAsia" w:cs="Times New Roman"/>
                <w:color w:val="000000" w:themeColor="text1"/>
                <w:sz w:val="24"/>
                <w:szCs w:val="24"/>
                <w:lang w:eastAsia="zh-CN"/>
                <w14:textFill>
                  <w14:solidFill>
                    <w14:schemeClr w14:val="tx1"/>
                  </w14:solidFill>
                </w14:textFill>
              </w:rPr>
              <w:t>汴北污水处理厂</w:t>
            </w:r>
            <w:r>
              <w:rPr>
                <w:rFonts w:hint="default" w:ascii="Times New Roman" w:hAnsi="Times New Roman" w:eastAsia="宋体" w:cs="Times New Roman"/>
                <w:color w:val="000000" w:themeColor="text1"/>
                <w:sz w:val="24"/>
                <w:szCs w:val="24"/>
                <w14:textFill>
                  <w14:solidFill>
                    <w14:schemeClr w14:val="tx1"/>
                  </w14:solidFill>
                </w14:textFill>
              </w:rPr>
              <w:t>集中处理</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。其标准限值见表</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3</w:t>
            </w:r>
            <w:r>
              <w:rPr>
                <w:rFonts w:hint="eastAsia" w:cs="Times New Roman"/>
                <w:color w:val="000000" w:themeColor="text1"/>
                <w:sz w:val="24"/>
                <w:szCs w:val="24"/>
                <w:lang w:val="en-US" w:eastAsia="zh-CN"/>
                <w14:textFill>
                  <w14:solidFill>
                    <w14:schemeClr w14:val="tx1"/>
                  </w14:solidFill>
                </w14:textFill>
              </w:rPr>
              <w:t>.3</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w:t>
            </w:r>
          </w:p>
          <w:p w14:paraId="0B554C38">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t>表</w:t>
            </w:r>
            <w:r>
              <w:rPr>
                <w:rFonts w:hint="eastAsia" w:ascii="Times New Roman" w:hAnsi="Times New Roman" w:eastAsia="宋体" w:cs="Times New Roman"/>
                <w:b/>
                <w:bCs/>
                <w:color w:val="000000" w:themeColor="text1"/>
                <w:sz w:val="24"/>
                <w:szCs w:val="24"/>
                <w:lang w:val="en-US" w:eastAsia="zh-CN"/>
                <w14:textFill>
                  <w14:solidFill>
                    <w14:schemeClr w14:val="tx1"/>
                  </w14:solidFill>
                </w14:textFill>
              </w:rPr>
              <w:t>3.</w:t>
            </w:r>
            <w:r>
              <w:rPr>
                <w:rFonts w:hint="eastAsia" w:cs="Times New Roman"/>
                <w:b/>
                <w:bCs/>
                <w:color w:val="000000" w:themeColor="text1"/>
                <w:sz w:val="24"/>
                <w:szCs w:val="24"/>
                <w:lang w:val="en-US" w:eastAsia="zh-CN"/>
                <w14:textFill>
                  <w14:solidFill>
                    <w14:schemeClr w14:val="tx1"/>
                  </w14:solidFill>
                </w14:textFill>
              </w:rPr>
              <w:t>3</w:t>
            </w:r>
            <w:r>
              <w:rPr>
                <w:rFonts w:hint="eastAsia" w:ascii="Times New Roman" w:hAnsi="Times New Roman" w:eastAsia="宋体" w:cs="Times New Roman"/>
                <w:b/>
                <w:bCs/>
                <w:color w:val="000000" w:themeColor="text1"/>
                <w:sz w:val="24"/>
                <w:szCs w:val="24"/>
                <w:lang w:val="en-US" w:eastAsia="zh-CN"/>
                <w14:textFill>
                  <w14:solidFill>
                    <w14:schemeClr w14:val="tx1"/>
                  </w14:solidFill>
                </w14:textFill>
              </w:rPr>
              <w:t xml:space="preserve">  </w:t>
            </w:r>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t>项目废水排放标准 单位：mg/L（pH除外）</w:t>
            </w:r>
          </w:p>
          <w:tbl>
            <w:tblPr>
              <w:tblStyle w:val="24"/>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61"/>
              <w:gridCol w:w="999"/>
              <w:gridCol w:w="1004"/>
              <w:gridCol w:w="1035"/>
              <w:gridCol w:w="1045"/>
              <w:gridCol w:w="1152"/>
            </w:tblGrid>
            <w:tr w14:paraId="410D1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6" w:type="pct"/>
                  <w:noWrap w:val="0"/>
                  <w:vAlign w:val="center"/>
                </w:tcPr>
                <w:p w14:paraId="4A48706B">
                  <w:pPr>
                    <w:pStyle w:val="29"/>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标准名称</w:t>
                  </w:r>
                </w:p>
              </w:tc>
              <w:tc>
                <w:tcPr>
                  <w:tcW w:w="609" w:type="pct"/>
                  <w:noWrap w:val="0"/>
                  <w:vAlign w:val="center"/>
                </w:tcPr>
                <w:p w14:paraId="52C83A06">
                  <w:pPr>
                    <w:pStyle w:val="29"/>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pH</w:t>
                  </w:r>
                </w:p>
              </w:tc>
              <w:tc>
                <w:tcPr>
                  <w:tcW w:w="612" w:type="pct"/>
                  <w:noWrap w:val="0"/>
                  <w:vAlign w:val="center"/>
                </w:tcPr>
                <w:p w14:paraId="065A9D35">
                  <w:pPr>
                    <w:pStyle w:val="29"/>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COD</w:t>
                  </w:r>
                </w:p>
              </w:tc>
              <w:tc>
                <w:tcPr>
                  <w:tcW w:w="631" w:type="pct"/>
                  <w:noWrap w:val="0"/>
                  <w:vAlign w:val="center"/>
                </w:tcPr>
                <w:p w14:paraId="044EBF60">
                  <w:pPr>
                    <w:pStyle w:val="29"/>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BOD</w:t>
                  </w:r>
                  <w:r>
                    <w:rPr>
                      <w:color w:val="000000" w:themeColor="text1"/>
                      <w:sz w:val="21"/>
                      <w:szCs w:val="21"/>
                      <w:vertAlign w:val="subscript"/>
                      <w14:textFill>
                        <w14:solidFill>
                          <w14:schemeClr w14:val="tx1"/>
                        </w14:solidFill>
                      </w14:textFill>
                    </w:rPr>
                    <w:t>5</w:t>
                  </w:r>
                </w:p>
              </w:tc>
              <w:tc>
                <w:tcPr>
                  <w:tcW w:w="637" w:type="pct"/>
                  <w:noWrap w:val="0"/>
                  <w:vAlign w:val="center"/>
                </w:tcPr>
                <w:p w14:paraId="097CB830">
                  <w:pPr>
                    <w:pStyle w:val="29"/>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SS</w:t>
                  </w:r>
                </w:p>
              </w:tc>
              <w:tc>
                <w:tcPr>
                  <w:tcW w:w="702" w:type="pct"/>
                  <w:noWrap w:val="0"/>
                  <w:vAlign w:val="center"/>
                </w:tcPr>
                <w:p w14:paraId="1CF6C9C4">
                  <w:pPr>
                    <w:pStyle w:val="29"/>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NH</w:t>
                  </w:r>
                  <w:r>
                    <w:rPr>
                      <w:color w:val="000000" w:themeColor="text1"/>
                      <w:sz w:val="21"/>
                      <w:szCs w:val="21"/>
                      <w:vertAlign w:val="subscript"/>
                      <w14:textFill>
                        <w14:solidFill>
                          <w14:schemeClr w14:val="tx1"/>
                        </w14:solidFill>
                      </w14:textFill>
                    </w:rPr>
                    <w:t>3</w:t>
                  </w:r>
                  <w:r>
                    <w:rPr>
                      <w:color w:val="000000" w:themeColor="text1"/>
                      <w:sz w:val="21"/>
                      <w:szCs w:val="21"/>
                      <w14:textFill>
                        <w14:solidFill>
                          <w14:schemeClr w14:val="tx1"/>
                        </w14:solidFill>
                      </w14:textFill>
                    </w:rPr>
                    <w:t>-N</w:t>
                  </w:r>
                </w:p>
              </w:tc>
            </w:tr>
            <w:tr w14:paraId="1DF0B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6" w:type="pct"/>
                  <w:shd w:val="clear" w:color="auto" w:fill="auto"/>
                  <w:noWrap w:val="0"/>
                  <w:vAlign w:val="center"/>
                </w:tcPr>
                <w:p w14:paraId="47330969">
                  <w:pPr>
                    <w:pStyle w:val="29"/>
                    <w:keepNext w:val="0"/>
                    <w:keepLines w:val="0"/>
                    <w:pageBreakBefore w:val="0"/>
                    <w:widowControl w:val="0"/>
                    <w:kinsoku/>
                    <w:wordWrap/>
                    <w:overflowPunct/>
                    <w:topLinePunct w:val="0"/>
                    <w:autoSpaceDE w:val="0"/>
                    <w:autoSpaceDN w:val="0"/>
                    <w:bidi w:val="0"/>
                    <w:adjustRightInd w:val="0"/>
                    <w:snapToGrid w:val="0"/>
                    <w:jc w:val="center"/>
                    <w:textAlignment w:val="auto"/>
                    <w:outlineLvl w:val="9"/>
                    <w:rPr>
                      <w:rFonts w:hint="default" w:ascii="Times New Roman" w:hAnsi="Times New Roman" w:eastAsia="宋体" w:cs="Times New Roman"/>
                      <w:b w:val="0"/>
                      <w:bC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vertAlign w:val="baseline"/>
                      <w:lang w:val="en-US" w:eastAsia="zh-CN" w:bidi="ar-SA"/>
                      <w14:textFill>
                        <w14:solidFill>
                          <w14:schemeClr w14:val="tx1"/>
                        </w14:solidFill>
                      </w14:textFill>
                    </w:rPr>
                    <w:t>《食品加工制造业水污染物排放标准》（GB 46817-2025）表1中水污染物排放限值</w:t>
                  </w:r>
                </w:p>
              </w:tc>
              <w:tc>
                <w:tcPr>
                  <w:tcW w:w="609" w:type="pct"/>
                  <w:shd w:val="clear" w:color="auto" w:fill="auto"/>
                  <w:noWrap w:val="0"/>
                  <w:vAlign w:val="center"/>
                </w:tcPr>
                <w:p w14:paraId="6D50C581">
                  <w:pPr>
                    <w:pStyle w:val="29"/>
                    <w:keepNext w:val="0"/>
                    <w:keepLines w:val="0"/>
                    <w:pageBreakBefore w:val="0"/>
                    <w:widowControl w:val="0"/>
                    <w:kinsoku/>
                    <w:wordWrap/>
                    <w:overflowPunct/>
                    <w:topLinePunct w:val="0"/>
                    <w:autoSpaceDE w:val="0"/>
                    <w:autoSpaceDN w:val="0"/>
                    <w:bidi w:val="0"/>
                    <w:adjustRightInd w:val="0"/>
                    <w:snapToGrid w:val="0"/>
                    <w:jc w:val="center"/>
                    <w:textAlignment w:val="auto"/>
                    <w:outlineLvl w:val="9"/>
                    <w:rPr>
                      <w:rFonts w:hint="default" w:ascii="Times New Roman" w:hAnsi="Times New Roman" w:eastAsia="宋体" w:cs="Times New Roman"/>
                      <w:b w:val="0"/>
                      <w:bC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6~9</w:t>
                  </w:r>
                </w:p>
              </w:tc>
              <w:tc>
                <w:tcPr>
                  <w:tcW w:w="612" w:type="pct"/>
                  <w:shd w:val="clear" w:color="auto" w:fill="auto"/>
                  <w:noWrap w:val="0"/>
                  <w:vAlign w:val="center"/>
                </w:tcPr>
                <w:p w14:paraId="64639B6B">
                  <w:pPr>
                    <w:pStyle w:val="29"/>
                    <w:keepNext w:val="0"/>
                    <w:keepLines w:val="0"/>
                    <w:pageBreakBefore w:val="0"/>
                    <w:widowControl w:val="0"/>
                    <w:kinsoku/>
                    <w:wordWrap/>
                    <w:overflowPunct/>
                    <w:topLinePunct w:val="0"/>
                    <w:autoSpaceDE w:val="0"/>
                    <w:autoSpaceDN w:val="0"/>
                    <w:bidi w:val="0"/>
                    <w:adjustRightInd w:val="0"/>
                    <w:snapToGrid w:val="0"/>
                    <w:jc w:val="center"/>
                    <w:textAlignment w:val="auto"/>
                    <w:outlineLvl w:val="9"/>
                    <w:rPr>
                      <w:rFonts w:hint="default" w:ascii="Times New Roman" w:hAnsi="Times New Roman" w:eastAsia="宋体" w:cs="Times New Roman"/>
                      <w:b w:val="0"/>
                      <w:bCs w:val="0"/>
                      <w:color w:val="000000" w:themeColor="text1"/>
                      <w:kern w:val="2"/>
                      <w:sz w:val="21"/>
                      <w:szCs w:val="21"/>
                      <w:vertAlign w:val="baseline"/>
                      <w:lang w:val="en-US" w:eastAsia="zh-CN" w:bidi="ar-SA"/>
                      <w14:textFill>
                        <w14:solidFill>
                          <w14:schemeClr w14:val="tx1"/>
                        </w14:solidFill>
                      </w14:textFill>
                    </w:rPr>
                  </w:pPr>
                  <w:r>
                    <w:rPr>
                      <w:rFonts w:hint="eastAsia" w:cs="Times New Roman"/>
                      <w:b w:val="0"/>
                      <w:bCs w:val="0"/>
                      <w:color w:val="000000" w:themeColor="text1"/>
                      <w:kern w:val="2"/>
                      <w:sz w:val="21"/>
                      <w:szCs w:val="21"/>
                      <w:vertAlign w:val="baseline"/>
                      <w:lang w:val="en-US" w:eastAsia="zh-CN" w:bidi="ar-SA"/>
                      <w14:textFill>
                        <w14:solidFill>
                          <w14:schemeClr w14:val="tx1"/>
                        </w14:solidFill>
                      </w14:textFill>
                    </w:rPr>
                    <w:t>400</w:t>
                  </w:r>
                </w:p>
              </w:tc>
              <w:tc>
                <w:tcPr>
                  <w:tcW w:w="631" w:type="pct"/>
                  <w:shd w:val="clear" w:color="auto" w:fill="auto"/>
                  <w:noWrap w:val="0"/>
                  <w:vAlign w:val="center"/>
                </w:tcPr>
                <w:p w14:paraId="599A186E">
                  <w:pPr>
                    <w:pStyle w:val="29"/>
                    <w:keepNext w:val="0"/>
                    <w:keepLines w:val="0"/>
                    <w:pageBreakBefore w:val="0"/>
                    <w:widowControl w:val="0"/>
                    <w:kinsoku/>
                    <w:wordWrap/>
                    <w:overflowPunct/>
                    <w:topLinePunct w:val="0"/>
                    <w:autoSpaceDE w:val="0"/>
                    <w:autoSpaceDN w:val="0"/>
                    <w:bidi w:val="0"/>
                    <w:adjustRightInd w:val="0"/>
                    <w:snapToGrid w:val="0"/>
                    <w:jc w:val="center"/>
                    <w:textAlignment w:val="auto"/>
                    <w:outlineLvl w:val="9"/>
                    <w:rPr>
                      <w:rFonts w:hint="default" w:ascii="Times New Roman" w:hAnsi="Times New Roman" w:eastAsia="宋体" w:cs="Times New Roman"/>
                      <w:b w:val="0"/>
                      <w:bCs w:val="0"/>
                      <w:color w:val="000000" w:themeColor="text1"/>
                      <w:kern w:val="2"/>
                      <w:sz w:val="21"/>
                      <w:szCs w:val="21"/>
                      <w:vertAlign w:val="baseline"/>
                      <w:lang w:val="en-US" w:eastAsia="zh-CN" w:bidi="ar-SA"/>
                      <w14:textFill>
                        <w14:solidFill>
                          <w14:schemeClr w14:val="tx1"/>
                        </w14:solidFill>
                      </w14:textFill>
                    </w:rPr>
                  </w:pPr>
                  <w:r>
                    <w:rPr>
                      <w:rFonts w:hint="eastAsia" w:cs="Times New Roman"/>
                      <w:b w:val="0"/>
                      <w:bCs w:val="0"/>
                      <w:color w:val="000000" w:themeColor="text1"/>
                      <w:sz w:val="21"/>
                      <w:szCs w:val="21"/>
                      <w:vertAlign w:val="baseline"/>
                      <w:lang w:val="en-US" w:eastAsia="zh-CN"/>
                      <w14:textFill>
                        <w14:solidFill>
                          <w14:schemeClr w14:val="tx1"/>
                        </w14:solidFill>
                      </w14:textFill>
                    </w:rPr>
                    <w:t>350</w:t>
                  </w:r>
                </w:p>
              </w:tc>
              <w:tc>
                <w:tcPr>
                  <w:tcW w:w="637" w:type="pct"/>
                  <w:shd w:val="clear" w:color="auto" w:fill="auto"/>
                  <w:noWrap w:val="0"/>
                  <w:vAlign w:val="center"/>
                </w:tcPr>
                <w:p w14:paraId="4112B7C6">
                  <w:pPr>
                    <w:pStyle w:val="29"/>
                    <w:keepNext w:val="0"/>
                    <w:keepLines w:val="0"/>
                    <w:pageBreakBefore w:val="0"/>
                    <w:widowControl w:val="0"/>
                    <w:kinsoku/>
                    <w:wordWrap/>
                    <w:overflowPunct/>
                    <w:topLinePunct w:val="0"/>
                    <w:autoSpaceDE w:val="0"/>
                    <w:autoSpaceDN w:val="0"/>
                    <w:bidi w:val="0"/>
                    <w:adjustRightInd w:val="0"/>
                    <w:snapToGrid w:val="0"/>
                    <w:jc w:val="center"/>
                    <w:textAlignment w:val="auto"/>
                    <w:outlineLvl w:val="9"/>
                    <w:rPr>
                      <w:rFonts w:hint="default" w:ascii="Times New Roman" w:hAnsi="Times New Roman" w:eastAsia="宋体" w:cs="Times New Roman"/>
                      <w:b w:val="0"/>
                      <w:bCs w:val="0"/>
                      <w:color w:val="000000" w:themeColor="text1"/>
                      <w:kern w:val="2"/>
                      <w:sz w:val="21"/>
                      <w:szCs w:val="21"/>
                      <w:vertAlign w:val="baseline"/>
                      <w:lang w:val="en-US" w:eastAsia="zh-CN" w:bidi="ar-SA"/>
                      <w14:textFill>
                        <w14:solidFill>
                          <w14:schemeClr w14:val="tx1"/>
                        </w14:solidFill>
                      </w14:textFill>
                    </w:rPr>
                  </w:pPr>
                  <w:r>
                    <w:rPr>
                      <w:rFonts w:hint="eastAsia" w:cs="Times New Roman"/>
                      <w:b w:val="0"/>
                      <w:bCs w:val="0"/>
                      <w:color w:val="000000" w:themeColor="text1"/>
                      <w:kern w:val="2"/>
                      <w:sz w:val="21"/>
                      <w:szCs w:val="21"/>
                      <w:vertAlign w:val="baseline"/>
                      <w:lang w:val="en-US" w:eastAsia="zh-CN" w:bidi="ar-SA"/>
                      <w14:textFill>
                        <w14:solidFill>
                          <w14:schemeClr w14:val="tx1"/>
                        </w14:solidFill>
                      </w14:textFill>
                    </w:rPr>
                    <w:t>400</w:t>
                  </w:r>
                </w:p>
              </w:tc>
              <w:tc>
                <w:tcPr>
                  <w:tcW w:w="702" w:type="pct"/>
                  <w:shd w:val="clear" w:color="auto" w:fill="auto"/>
                  <w:noWrap w:val="0"/>
                  <w:vAlign w:val="center"/>
                </w:tcPr>
                <w:p w14:paraId="31F1C165">
                  <w:pPr>
                    <w:pStyle w:val="29"/>
                    <w:keepNext w:val="0"/>
                    <w:keepLines w:val="0"/>
                    <w:pageBreakBefore w:val="0"/>
                    <w:widowControl w:val="0"/>
                    <w:kinsoku/>
                    <w:wordWrap/>
                    <w:overflowPunct/>
                    <w:topLinePunct w:val="0"/>
                    <w:autoSpaceDE w:val="0"/>
                    <w:autoSpaceDN w:val="0"/>
                    <w:bidi w:val="0"/>
                    <w:adjustRightInd w:val="0"/>
                    <w:snapToGrid w:val="0"/>
                    <w:jc w:val="center"/>
                    <w:textAlignment w:val="auto"/>
                    <w:outlineLvl w:val="9"/>
                    <w:rPr>
                      <w:rFonts w:hint="default" w:ascii="Times New Roman" w:hAnsi="Times New Roman" w:eastAsia="宋体" w:cs="Times New Roman"/>
                      <w:b w:val="0"/>
                      <w:bCs w:val="0"/>
                      <w:color w:val="000000" w:themeColor="text1"/>
                      <w:kern w:val="2"/>
                      <w:sz w:val="21"/>
                      <w:szCs w:val="21"/>
                      <w:vertAlign w:val="baseline"/>
                      <w:lang w:val="en-US" w:eastAsia="zh-CN" w:bidi="ar-SA"/>
                      <w14:textFill>
                        <w14:solidFill>
                          <w14:schemeClr w14:val="tx1"/>
                        </w14:solidFill>
                      </w14:textFill>
                    </w:rPr>
                  </w:pPr>
                  <w:r>
                    <w:rPr>
                      <w:rFonts w:hint="eastAsia" w:cs="Times New Roman"/>
                      <w:b w:val="0"/>
                      <w:bCs w:val="0"/>
                      <w:color w:val="000000" w:themeColor="text1"/>
                      <w:kern w:val="2"/>
                      <w:sz w:val="21"/>
                      <w:szCs w:val="21"/>
                      <w:vertAlign w:val="baseline"/>
                      <w:lang w:val="en-US" w:eastAsia="zh-CN" w:bidi="ar-SA"/>
                      <w14:textFill>
                        <w14:solidFill>
                          <w14:schemeClr w14:val="tx1"/>
                        </w14:solidFill>
                      </w14:textFill>
                    </w:rPr>
                    <w:t>45</w:t>
                  </w:r>
                </w:p>
              </w:tc>
            </w:tr>
            <w:tr w14:paraId="2B9DD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6" w:type="pct"/>
                  <w:noWrap w:val="0"/>
                  <w:vAlign w:val="center"/>
                </w:tcPr>
                <w:p w14:paraId="20139542">
                  <w:pPr>
                    <w:pStyle w:val="29"/>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汴北污水处理厂接管</w:t>
                  </w:r>
                  <w:r>
                    <w:rPr>
                      <w:rFonts w:hint="eastAsia"/>
                      <w:color w:val="000000" w:themeColor="text1"/>
                      <w:sz w:val="21"/>
                      <w:szCs w:val="21"/>
                      <w14:textFill>
                        <w14:solidFill>
                          <w14:schemeClr w14:val="tx1"/>
                        </w14:solidFill>
                      </w14:textFill>
                    </w:rPr>
                    <w:t>限值</w:t>
                  </w:r>
                </w:p>
              </w:tc>
              <w:tc>
                <w:tcPr>
                  <w:tcW w:w="609" w:type="pct"/>
                  <w:noWrap w:val="0"/>
                  <w:vAlign w:val="center"/>
                </w:tcPr>
                <w:p w14:paraId="0169617C">
                  <w:pPr>
                    <w:pStyle w:val="29"/>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6~9</w:t>
                  </w:r>
                </w:p>
              </w:tc>
              <w:tc>
                <w:tcPr>
                  <w:tcW w:w="612" w:type="pct"/>
                  <w:noWrap w:val="0"/>
                  <w:vAlign w:val="center"/>
                </w:tcPr>
                <w:p w14:paraId="146108E7">
                  <w:pPr>
                    <w:pStyle w:val="29"/>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360</w:t>
                  </w:r>
                </w:p>
              </w:tc>
              <w:tc>
                <w:tcPr>
                  <w:tcW w:w="631" w:type="pct"/>
                  <w:noWrap w:val="0"/>
                  <w:vAlign w:val="center"/>
                </w:tcPr>
                <w:p w14:paraId="77560542">
                  <w:pPr>
                    <w:pStyle w:val="29"/>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180</w:t>
                  </w:r>
                </w:p>
              </w:tc>
              <w:tc>
                <w:tcPr>
                  <w:tcW w:w="637" w:type="pct"/>
                  <w:noWrap w:val="0"/>
                  <w:vAlign w:val="center"/>
                </w:tcPr>
                <w:p w14:paraId="10C6FEC3">
                  <w:pPr>
                    <w:pStyle w:val="29"/>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220</w:t>
                  </w:r>
                </w:p>
              </w:tc>
              <w:tc>
                <w:tcPr>
                  <w:tcW w:w="702" w:type="pct"/>
                  <w:noWrap w:val="0"/>
                  <w:vAlign w:val="center"/>
                </w:tcPr>
                <w:p w14:paraId="2C41CDFC">
                  <w:pPr>
                    <w:pStyle w:val="29"/>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35</w:t>
                  </w:r>
                </w:p>
              </w:tc>
            </w:tr>
            <w:tr w14:paraId="0DAF7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6" w:type="pct"/>
                  <w:noWrap w:val="0"/>
                  <w:vAlign w:val="center"/>
                </w:tcPr>
                <w:p w14:paraId="5D2DAC31">
                  <w:pPr>
                    <w:pStyle w:val="29"/>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本项目执行</w:t>
                  </w:r>
                </w:p>
              </w:tc>
              <w:tc>
                <w:tcPr>
                  <w:tcW w:w="609" w:type="pct"/>
                  <w:noWrap w:val="0"/>
                  <w:vAlign w:val="center"/>
                </w:tcPr>
                <w:p w14:paraId="2E0CCB15">
                  <w:pPr>
                    <w:pStyle w:val="29"/>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6~9</w:t>
                  </w:r>
                </w:p>
              </w:tc>
              <w:tc>
                <w:tcPr>
                  <w:tcW w:w="612" w:type="pct"/>
                  <w:noWrap w:val="0"/>
                  <w:vAlign w:val="center"/>
                </w:tcPr>
                <w:p w14:paraId="303D956D">
                  <w:pPr>
                    <w:pStyle w:val="29"/>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360</w:t>
                  </w:r>
                </w:p>
              </w:tc>
              <w:tc>
                <w:tcPr>
                  <w:tcW w:w="631" w:type="pct"/>
                  <w:noWrap w:val="0"/>
                  <w:vAlign w:val="center"/>
                </w:tcPr>
                <w:p w14:paraId="602C70BB">
                  <w:pPr>
                    <w:pStyle w:val="29"/>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180</w:t>
                  </w:r>
                </w:p>
              </w:tc>
              <w:tc>
                <w:tcPr>
                  <w:tcW w:w="637" w:type="pct"/>
                  <w:noWrap w:val="0"/>
                  <w:vAlign w:val="center"/>
                </w:tcPr>
                <w:p w14:paraId="3907C2E7">
                  <w:pPr>
                    <w:pStyle w:val="29"/>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220</w:t>
                  </w:r>
                </w:p>
              </w:tc>
              <w:tc>
                <w:tcPr>
                  <w:tcW w:w="702" w:type="pct"/>
                  <w:noWrap w:val="0"/>
                  <w:vAlign w:val="center"/>
                </w:tcPr>
                <w:p w14:paraId="17A335CB">
                  <w:pPr>
                    <w:pStyle w:val="29"/>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35</w:t>
                  </w:r>
                </w:p>
              </w:tc>
            </w:tr>
          </w:tbl>
          <w:p w14:paraId="5AB416AF">
            <w:pPr>
              <w:keepNext w:val="0"/>
              <w:keepLines w:val="0"/>
              <w:pageBreakBefore w:val="0"/>
              <w:widowControl w:val="0"/>
              <w:kinsoku/>
              <w:wordWrap/>
              <w:overflowPunct/>
              <w:topLinePunct w:val="0"/>
              <w:autoSpaceDE/>
              <w:autoSpaceDN/>
              <w:bidi w:val="0"/>
              <w:adjustRightInd w:val="0"/>
              <w:snapToGrid w:val="0"/>
              <w:spacing w:before="157" w:beforeLines="50" w:line="360" w:lineRule="auto"/>
              <w:jc w:val="left"/>
              <w:textAlignment w:val="auto"/>
              <w:rPr>
                <w:rFonts w:hint="default" w:ascii="Times New Roman" w:hAnsi="Times New Roman" w:eastAsia="宋体" w:cs="Times New Roman"/>
                <w:b/>
                <w:bCs/>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bCs/>
                <w:snapToGrid/>
                <w:color w:val="000000" w:themeColor="text1"/>
                <w:spacing w:val="0"/>
                <w:kern w:val="0"/>
                <w:position w:val="0"/>
                <w:sz w:val="24"/>
                <w:szCs w:val="24"/>
                <w14:textFill>
                  <w14:solidFill>
                    <w14:schemeClr w14:val="tx1"/>
                  </w14:solidFill>
                </w14:textFill>
              </w:rPr>
              <w:t>2、大气污染物排放标准</w:t>
            </w:r>
          </w:p>
          <w:p w14:paraId="3440350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cs="Times New Roman"/>
                <w:snapToGrid/>
                <w:color w:val="000000" w:themeColor="text1"/>
                <w:spacing w:val="0"/>
                <w:kern w:val="0"/>
                <w:position w:val="0"/>
                <w:sz w:val="24"/>
                <w:szCs w:val="24"/>
                <w:lang w:val="en-US" w:eastAsia="zh-CN"/>
                <w14:textFill>
                  <w14:solidFill>
                    <w14:schemeClr w14:val="tx1"/>
                  </w14:solidFill>
                </w14:textFill>
              </w:rPr>
            </w:pPr>
            <w:r>
              <w:rPr>
                <w:rFonts w:hint="eastAsia" w:cs="Times New Roman"/>
                <w:snapToGrid/>
                <w:color w:val="000000" w:themeColor="text1"/>
                <w:spacing w:val="0"/>
                <w:kern w:val="0"/>
                <w:position w:val="0"/>
                <w:sz w:val="24"/>
                <w:szCs w:val="24"/>
                <w:lang w:val="en-US" w:eastAsia="zh-CN"/>
                <w14:textFill>
                  <w14:solidFill>
                    <w14:schemeClr w14:val="tx1"/>
                  </w14:solidFill>
                </w14:textFill>
              </w:rPr>
              <w:t>施工期项目执行《施工场地颗粒物排放标准》（DB34/4811-2024）中相关标准的规定。</w:t>
            </w:r>
          </w:p>
          <w:p w14:paraId="1F096998">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cs="Times New Roman"/>
                <w:b/>
                <w:bCs/>
                <w:snapToGrid/>
                <w:color w:val="000000" w:themeColor="text1"/>
                <w:spacing w:val="0"/>
                <w:kern w:val="0"/>
                <w:position w:val="0"/>
                <w:sz w:val="24"/>
                <w:szCs w:val="24"/>
                <w:lang w:val="en-US" w:eastAsia="zh-CN"/>
                <w14:textFill>
                  <w14:solidFill>
                    <w14:schemeClr w14:val="tx1"/>
                  </w14:solidFill>
                </w14:textFill>
              </w:rPr>
            </w:pPr>
            <w:r>
              <w:rPr>
                <w:rFonts w:hint="eastAsia" w:cs="Times New Roman"/>
                <w:b/>
                <w:bCs/>
                <w:snapToGrid/>
                <w:color w:val="000000" w:themeColor="text1"/>
                <w:spacing w:val="0"/>
                <w:kern w:val="0"/>
                <w:position w:val="0"/>
                <w:sz w:val="24"/>
                <w:szCs w:val="24"/>
                <w:lang w:val="en-US" w:eastAsia="zh-CN"/>
                <w14:textFill>
                  <w14:solidFill>
                    <w14:schemeClr w14:val="tx1"/>
                  </w14:solidFill>
                </w14:textFill>
              </w:rPr>
              <w:t>表3.4  监测点颗粒物排放要求</w:t>
            </w:r>
          </w:p>
          <w:tbl>
            <w:tblPr>
              <w:tblStyle w:val="24"/>
              <w:tblW w:w="81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
              <w:gridCol w:w="1075"/>
              <w:gridCol w:w="1081"/>
              <w:gridCol w:w="2492"/>
              <w:gridCol w:w="3467"/>
              <w:gridCol w:w="5"/>
            </w:tblGrid>
            <w:tr w14:paraId="05A8C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5" w:type="dxa"/>
                <w:trHeight w:val="454" w:hRule="atLeast"/>
                <w:jc w:val="center"/>
              </w:trPr>
              <w:tc>
                <w:tcPr>
                  <w:tcW w:w="1080" w:type="dxa"/>
                  <w:gridSpan w:val="2"/>
                  <w:shd w:val="clear" w:color="auto" w:fill="auto"/>
                  <w:vAlign w:val="center"/>
                </w:tcPr>
                <w:p w14:paraId="47DE462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t>控制项目</w:t>
                  </w:r>
                </w:p>
              </w:tc>
              <w:tc>
                <w:tcPr>
                  <w:tcW w:w="1081" w:type="dxa"/>
                  <w:shd w:val="clear" w:color="auto" w:fill="auto"/>
                  <w:vAlign w:val="center"/>
                </w:tcPr>
                <w:p w14:paraId="46FFD5C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t>单位</w:t>
                  </w:r>
                </w:p>
              </w:tc>
              <w:tc>
                <w:tcPr>
                  <w:tcW w:w="2492" w:type="dxa"/>
                  <w:shd w:val="clear" w:color="auto" w:fill="auto"/>
                  <w:noWrap/>
                  <w:vAlign w:val="center"/>
                </w:tcPr>
                <w:p w14:paraId="031B112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t>监测点浓度限值</w:t>
                  </w:r>
                </w:p>
              </w:tc>
              <w:tc>
                <w:tcPr>
                  <w:tcW w:w="3467" w:type="dxa"/>
                  <w:shd w:val="clear" w:color="auto" w:fill="auto"/>
                  <w:noWrap/>
                  <w:vAlign w:val="center"/>
                </w:tcPr>
                <w:p w14:paraId="71630A2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t>达标判定依据</w:t>
                  </w:r>
                </w:p>
              </w:tc>
            </w:tr>
            <w:tr w14:paraId="66AD6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454" w:hRule="atLeast"/>
                <w:jc w:val="center"/>
              </w:trPr>
              <w:tc>
                <w:tcPr>
                  <w:tcW w:w="1080" w:type="dxa"/>
                  <w:gridSpan w:val="2"/>
                  <w:vMerge w:val="restart"/>
                  <w:shd w:val="clear" w:color="auto" w:fill="auto"/>
                  <w:vAlign w:val="center"/>
                </w:tcPr>
                <w:p w14:paraId="6A90EB5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t>TSP</w:t>
                  </w:r>
                </w:p>
              </w:tc>
              <w:tc>
                <w:tcPr>
                  <w:tcW w:w="1081" w:type="dxa"/>
                  <w:vMerge w:val="restart"/>
                  <w:shd w:val="clear" w:color="auto" w:fill="auto"/>
                  <w:vAlign w:val="center"/>
                </w:tcPr>
                <w:p w14:paraId="785EA78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themeColor="text1"/>
                      <w:sz w:val="21"/>
                      <w:szCs w:val="21"/>
                      <w:u w:val="none"/>
                      <w14:textFill>
                        <w14:solidFill>
                          <w14:schemeClr w14:val="tx1"/>
                        </w14:solidFill>
                      </w14:textFill>
                    </w:rPr>
                  </w:pPr>
                  <w:r>
                    <w:rPr>
                      <w:rStyle w:val="50"/>
                      <w:rFonts w:hint="default" w:ascii="Times New Roman" w:hAnsi="Times New Roman" w:eastAsia="微软雅黑" w:cs="Times New Roman"/>
                      <w:b w:val="0"/>
                      <w:bCs w:val="0"/>
                      <w:color w:val="000000" w:themeColor="text1"/>
                      <w:sz w:val="21"/>
                      <w:szCs w:val="21"/>
                      <w:lang w:val="en-US" w:eastAsia="zh-CN" w:bidi="ar"/>
                      <w14:textFill>
                        <w14:solidFill>
                          <w14:schemeClr w14:val="tx1"/>
                        </w14:solidFill>
                      </w14:textFill>
                    </w:rPr>
                    <w:t>μ</w:t>
                  </w:r>
                  <w:r>
                    <w:rPr>
                      <w:rStyle w:val="50"/>
                      <w:rFonts w:hint="default" w:ascii="Times New Roman" w:hAnsi="Times New Roman" w:eastAsia="宋体" w:cs="Times New Roman"/>
                      <w:b w:val="0"/>
                      <w:bCs w:val="0"/>
                      <w:color w:val="000000" w:themeColor="text1"/>
                      <w:sz w:val="21"/>
                      <w:szCs w:val="21"/>
                      <w:lang w:val="en-US" w:eastAsia="zh-CN" w:bidi="ar"/>
                      <w14:textFill>
                        <w14:solidFill>
                          <w14:schemeClr w14:val="tx1"/>
                        </w14:solidFill>
                      </w14:textFill>
                    </w:rPr>
                    <w:t>g/m</w:t>
                  </w:r>
                  <w:r>
                    <w:rPr>
                      <w:rStyle w:val="51"/>
                      <w:rFonts w:hint="default" w:ascii="Times New Roman" w:hAnsi="Times New Roman" w:eastAsia="宋体" w:cs="Times New Roman"/>
                      <w:b w:val="0"/>
                      <w:bCs w:val="0"/>
                      <w:color w:val="000000" w:themeColor="text1"/>
                      <w:sz w:val="21"/>
                      <w:szCs w:val="21"/>
                      <w:lang w:val="en-US" w:eastAsia="zh-CN" w:bidi="ar"/>
                      <w14:textFill>
                        <w14:solidFill>
                          <w14:schemeClr w14:val="tx1"/>
                        </w14:solidFill>
                      </w14:textFill>
                    </w:rPr>
                    <w:t>3</w:t>
                  </w:r>
                </w:p>
              </w:tc>
              <w:tc>
                <w:tcPr>
                  <w:tcW w:w="2492" w:type="dxa"/>
                  <w:shd w:val="clear" w:color="auto" w:fill="auto"/>
                  <w:noWrap/>
                  <w:vAlign w:val="center"/>
                </w:tcPr>
                <w:p w14:paraId="706E5A6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t>1000</w:t>
                  </w:r>
                </w:p>
              </w:tc>
              <w:tc>
                <w:tcPr>
                  <w:tcW w:w="3467" w:type="dxa"/>
                  <w:shd w:val="clear" w:color="auto" w:fill="auto"/>
                  <w:noWrap/>
                  <w:vAlign w:val="center"/>
                </w:tcPr>
                <w:p w14:paraId="0844B50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themeColor="text1"/>
                      <w:sz w:val="21"/>
                      <w:szCs w:val="21"/>
                      <w:u w:val="none"/>
                      <w14:textFill>
                        <w14:solidFill>
                          <w14:schemeClr w14:val="tx1"/>
                        </w14:solidFill>
                      </w14:textFill>
                    </w:rPr>
                  </w:pPr>
                  <w:r>
                    <w:rPr>
                      <w:rStyle w:val="52"/>
                      <w:rFonts w:hint="default" w:ascii="Times New Roman" w:hAnsi="Times New Roman" w:eastAsia="宋体" w:cs="Times New Roman"/>
                      <w:b w:val="0"/>
                      <w:bCs w:val="0"/>
                      <w:color w:val="000000" w:themeColor="text1"/>
                      <w:sz w:val="21"/>
                      <w:szCs w:val="21"/>
                      <w:lang w:val="en-US" w:eastAsia="zh-CN" w:bidi="ar"/>
                      <w14:textFill>
                        <w14:solidFill>
                          <w14:schemeClr w14:val="tx1"/>
                        </w14:solidFill>
                      </w14:textFill>
                    </w:rPr>
                    <w:t>超标次数≤1次/日</w:t>
                  </w:r>
                </w:p>
              </w:tc>
            </w:tr>
            <w:tr w14:paraId="327DA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454" w:hRule="atLeast"/>
                <w:jc w:val="center"/>
              </w:trPr>
              <w:tc>
                <w:tcPr>
                  <w:tcW w:w="1080" w:type="dxa"/>
                  <w:gridSpan w:val="2"/>
                  <w:vMerge w:val="continue"/>
                  <w:shd w:val="clear" w:color="auto" w:fill="auto"/>
                  <w:vAlign w:val="center"/>
                </w:tcPr>
                <w:p w14:paraId="71DD6497">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b w:val="0"/>
                      <w:bCs w:val="0"/>
                      <w:i w:val="0"/>
                      <w:iCs w:val="0"/>
                      <w:color w:val="000000" w:themeColor="text1"/>
                      <w:sz w:val="21"/>
                      <w:szCs w:val="21"/>
                      <w:u w:val="none"/>
                      <w14:textFill>
                        <w14:solidFill>
                          <w14:schemeClr w14:val="tx1"/>
                        </w14:solidFill>
                      </w14:textFill>
                    </w:rPr>
                  </w:pPr>
                </w:p>
              </w:tc>
              <w:tc>
                <w:tcPr>
                  <w:tcW w:w="1081" w:type="dxa"/>
                  <w:vMerge w:val="continue"/>
                  <w:shd w:val="clear" w:color="auto" w:fill="auto"/>
                  <w:vAlign w:val="center"/>
                </w:tcPr>
                <w:p w14:paraId="63354FE2">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b w:val="0"/>
                      <w:bCs w:val="0"/>
                      <w:i w:val="0"/>
                      <w:iCs w:val="0"/>
                      <w:color w:val="000000" w:themeColor="text1"/>
                      <w:sz w:val="21"/>
                      <w:szCs w:val="21"/>
                      <w:u w:val="none"/>
                      <w14:textFill>
                        <w14:solidFill>
                          <w14:schemeClr w14:val="tx1"/>
                        </w14:solidFill>
                      </w14:textFill>
                    </w:rPr>
                  </w:pPr>
                </w:p>
              </w:tc>
              <w:tc>
                <w:tcPr>
                  <w:tcW w:w="2492" w:type="dxa"/>
                  <w:shd w:val="clear" w:color="auto" w:fill="auto"/>
                  <w:noWrap/>
                  <w:vAlign w:val="center"/>
                </w:tcPr>
                <w:p w14:paraId="2845444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t>500</w:t>
                  </w:r>
                </w:p>
              </w:tc>
              <w:tc>
                <w:tcPr>
                  <w:tcW w:w="3467" w:type="dxa"/>
                  <w:shd w:val="clear" w:color="auto" w:fill="auto"/>
                  <w:noWrap/>
                  <w:vAlign w:val="center"/>
                </w:tcPr>
                <w:p w14:paraId="0E7E4D1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themeColor="text1"/>
                      <w:sz w:val="21"/>
                      <w:szCs w:val="21"/>
                      <w:u w:val="none"/>
                      <w14:textFill>
                        <w14:solidFill>
                          <w14:schemeClr w14:val="tx1"/>
                        </w14:solidFill>
                      </w14:textFill>
                    </w:rPr>
                  </w:pPr>
                  <w:r>
                    <w:rPr>
                      <w:rStyle w:val="52"/>
                      <w:rFonts w:hint="default" w:ascii="Times New Roman" w:hAnsi="Times New Roman" w:eastAsia="宋体" w:cs="Times New Roman"/>
                      <w:b w:val="0"/>
                      <w:bCs w:val="0"/>
                      <w:color w:val="000000" w:themeColor="text1"/>
                      <w:sz w:val="21"/>
                      <w:szCs w:val="21"/>
                      <w:lang w:val="en-US" w:eastAsia="zh-CN" w:bidi="ar"/>
                      <w14:textFill>
                        <w14:solidFill>
                          <w14:schemeClr w14:val="tx1"/>
                        </w14:solidFill>
                      </w14:textFill>
                    </w:rPr>
                    <w:t>超标次数≤6次/日</w:t>
                  </w:r>
                </w:p>
              </w:tc>
            </w:tr>
            <w:tr w14:paraId="78AA3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454" w:hRule="atLeast"/>
                <w:jc w:val="center"/>
              </w:trPr>
              <w:tc>
                <w:tcPr>
                  <w:tcW w:w="8120" w:type="dxa"/>
                  <w:gridSpan w:val="5"/>
                  <w:shd w:val="clear" w:color="auto" w:fill="auto"/>
                  <w:vAlign w:val="center"/>
                </w:tcPr>
                <w:p w14:paraId="51E289DF">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t>任一监测点自整时起依次顺延15分钟的TSP浓度平均值不得超过的限值。超标次数指一个日历日96个TSP15分钟浓度平均值超过监测点浓度限值的次数。</w:t>
                  </w:r>
                </w:p>
                <w:p w14:paraId="4753C9DF">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宋体" w:cs="Times New Roman"/>
                      <w:b w:val="0"/>
                      <w:bCs w:val="0"/>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t>根据HJ633判定设区市A</w:t>
                  </w:r>
                  <w:r>
                    <w:rPr>
                      <w:rFonts w:hint="eastAsia"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t>Q</w:t>
                  </w:r>
                  <w:r>
                    <w:rPr>
                      <w:rFonts w:hint="default"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t>I在200~300之间且首要污染物为PM</w:t>
                  </w:r>
                  <w:r>
                    <w:rPr>
                      <w:rFonts w:hint="eastAsia" w:ascii="Times New Roman" w:hAnsi="Times New Roman" w:eastAsia="宋体" w:cs="Times New Roman"/>
                      <w:b w:val="0"/>
                      <w:bCs w:val="0"/>
                      <w:i w:val="0"/>
                      <w:iCs w:val="0"/>
                      <w:color w:val="000000" w:themeColor="text1"/>
                      <w:kern w:val="0"/>
                      <w:sz w:val="21"/>
                      <w:szCs w:val="21"/>
                      <w:u w:val="none"/>
                      <w:vertAlign w:val="subscript"/>
                      <w:lang w:val="en-US" w:eastAsia="zh-CN" w:bidi="ar"/>
                      <w14:textFill>
                        <w14:solidFill>
                          <w14:schemeClr w14:val="tx1"/>
                        </w14:solidFill>
                      </w14:textFill>
                    </w:rPr>
                    <w:t>1</w:t>
                  </w:r>
                  <w:r>
                    <w:rPr>
                      <w:rFonts w:hint="eastAsia"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t>0</w:t>
                  </w:r>
                  <w:r>
                    <w:rPr>
                      <w:rFonts w:hint="default"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t>或PM</w:t>
                  </w:r>
                  <w:r>
                    <w:rPr>
                      <w:rFonts w:hint="eastAsia" w:ascii="Times New Roman" w:hAnsi="Times New Roman" w:eastAsia="宋体" w:cs="Times New Roman"/>
                      <w:b w:val="0"/>
                      <w:bCs w:val="0"/>
                      <w:i w:val="0"/>
                      <w:iCs w:val="0"/>
                      <w:color w:val="000000" w:themeColor="text1"/>
                      <w:kern w:val="0"/>
                      <w:sz w:val="21"/>
                      <w:szCs w:val="21"/>
                      <w:u w:val="none"/>
                      <w:vertAlign w:val="subscript"/>
                      <w:lang w:val="en-US" w:eastAsia="zh-CN" w:bidi="ar"/>
                      <w14:textFill>
                        <w14:solidFill>
                          <w14:schemeClr w14:val="tx1"/>
                        </w14:solidFill>
                      </w14:textFill>
                    </w:rPr>
                    <w:t>2.5</w:t>
                  </w:r>
                  <w:r>
                    <w:rPr>
                      <w:rFonts w:hint="default"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t>时，TSP实测值扣除200</w:t>
                  </w:r>
                  <w:r>
                    <w:rPr>
                      <w:rStyle w:val="50"/>
                      <w:rFonts w:hint="default" w:ascii="Times New Roman" w:hAnsi="Times New Roman" w:eastAsia="微软雅黑" w:cs="Times New Roman"/>
                      <w:b w:val="0"/>
                      <w:bCs w:val="0"/>
                      <w:color w:val="000000" w:themeColor="text1"/>
                      <w:sz w:val="21"/>
                      <w:szCs w:val="21"/>
                      <w:lang w:val="en-US" w:eastAsia="zh-CN" w:bidi="ar"/>
                      <w14:textFill>
                        <w14:solidFill>
                          <w14:schemeClr w14:val="tx1"/>
                        </w14:solidFill>
                      </w14:textFill>
                    </w:rPr>
                    <w:t>μ</w:t>
                  </w:r>
                  <w:r>
                    <w:rPr>
                      <w:rStyle w:val="50"/>
                      <w:rFonts w:hint="default" w:ascii="Times New Roman" w:hAnsi="Times New Roman" w:eastAsia="宋体" w:cs="Times New Roman"/>
                      <w:b w:val="0"/>
                      <w:bCs w:val="0"/>
                      <w:color w:val="000000" w:themeColor="text1"/>
                      <w:sz w:val="21"/>
                      <w:szCs w:val="21"/>
                      <w:lang w:val="en-US" w:eastAsia="zh-CN" w:bidi="ar"/>
                      <w14:textFill>
                        <w14:solidFill>
                          <w14:schemeClr w14:val="tx1"/>
                        </w14:solidFill>
                      </w14:textFill>
                    </w:rPr>
                    <w:t>g/m</w:t>
                  </w:r>
                  <w:r>
                    <w:rPr>
                      <w:rStyle w:val="51"/>
                      <w:rFonts w:hint="default" w:ascii="Times New Roman" w:hAnsi="Times New Roman" w:eastAsia="宋体" w:cs="Times New Roman"/>
                      <w:b w:val="0"/>
                      <w:bCs w:val="0"/>
                      <w:color w:val="000000" w:themeColor="text1"/>
                      <w:sz w:val="21"/>
                      <w:szCs w:val="21"/>
                      <w:lang w:val="en-US" w:eastAsia="zh-CN" w:bidi="ar"/>
                      <w14:textFill>
                        <w14:solidFill>
                          <w14:schemeClr w14:val="tx1"/>
                        </w14:solidFill>
                      </w14:textFill>
                    </w:rPr>
                    <w:t>3</w:t>
                  </w:r>
                  <w:r>
                    <w:rPr>
                      <w:rFonts w:hint="default"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t>后再进行评价。</w:t>
                  </w:r>
                </w:p>
              </w:tc>
            </w:tr>
          </w:tbl>
          <w:p w14:paraId="52E6EAAC">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80" w:firstLineChars="200"/>
              <w:jc w:val="both"/>
              <w:textAlignment w:val="auto"/>
              <w:rPr>
                <w:rFonts w:hint="default" w:ascii="Times New Roman" w:hAnsi="Times New Roman" w:eastAsia="宋体" w:cs="Times New Roman"/>
                <w:snapToGrid/>
                <w:color w:val="000000" w:themeColor="text1"/>
                <w:spacing w:val="0"/>
                <w:kern w:val="0"/>
                <w:position w:val="0"/>
                <w:sz w:val="24"/>
                <w:szCs w:val="24"/>
                <w:lang w:val="en-US"/>
                <w14:textFill>
                  <w14:solidFill>
                    <w14:schemeClr w14:val="tx1"/>
                  </w14:solidFill>
                </w14:textFill>
              </w:rPr>
            </w:pPr>
            <w:r>
              <w:rPr>
                <w:rFonts w:hint="eastAsia" w:cs="Times New Roman"/>
                <w:snapToGrid/>
                <w:color w:val="000000" w:themeColor="text1"/>
                <w:spacing w:val="0"/>
                <w:kern w:val="0"/>
                <w:position w:val="0"/>
                <w:sz w:val="24"/>
                <w:szCs w:val="24"/>
                <w:lang w:val="en-US" w:eastAsia="zh-CN"/>
                <w14:textFill>
                  <w14:solidFill>
                    <w14:schemeClr w14:val="tx1"/>
                  </w14:solidFill>
                </w14:textFill>
              </w:rPr>
              <w:t>运营期</w:t>
            </w:r>
            <w:r>
              <w:rPr>
                <w:rFonts w:hint="eastAsia"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t>项目锅炉</w:t>
            </w:r>
            <w:r>
              <w:rPr>
                <w:rFonts w:hint="eastAsia" w:cs="Times New Roman"/>
                <w:snapToGrid/>
                <w:color w:val="000000" w:themeColor="text1"/>
                <w:spacing w:val="0"/>
                <w:kern w:val="0"/>
                <w:position w:val="0"/>
                <w:sz w:val="24"/>
                <w:szCs w:val="24"/>
                <w:lang w:val="en-US" w:eastAsia="zh-CN"/>
                <w14:textFill>
                  <w14:solidFill>
                    <w14:schemeClr w14:val="tx1"/>
                  </w14:solidFill>
                </w14:textFill>
              </w:rPr>
              <w:t>废气</w:t>
            </w:r>
            <w:r>
              <w:rPr>
                <w:rFonts w:hint="eastAsia"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t>排放执行《锅炉大气污染物排放标准》（GB13271-2014）表3中燃气锅炉特别排放限值要求，其中氮氧化物排放浓度执行“安徽省大气办关于印发《安徽省2020年大气污染防治重点工作任务》的通知”（皖大气办【2020】2号）中氮氧化物排放浓度不高于50毫克/立方米的限值要求，标准值见</w:t>
            </w:r>
            <w:r>
              <w:rPr>
                <w:rFonts w:hint="eastAsia" w:cs="Times New Roman"/>
                <w:snapToGrid/>
                <w:color w:val="000000" w:themeColor="text1"/>
                <w:spacing w:val="0"/>
                <w:kern w:val="0"/>
                <w:position w:val="0"/>
                <w:sz w:val="24"/>
                <w:szCs w:val="24"/>
                <w:lang w:val="en-US" w:eastAsia="zh-CN"/>
                <w14:textFill>
                  <w14:solidFill>
                    <w14:schemeClr w14:val="tx1"/>
                  </w14:solidFill>
                </w14:textFill>
              </w:rPr>
              <w:t>下表。</w:t>
            </w:r>
          </w:p>
          <w:p w14:paraId="22CAC215">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textAlignment w:val="auto"/>
              <w:rPr>
                <w:rFonts w:ascii="Times New Roman" w:hAnsi="Times New Roman"/>
                <w:b/>
                <w:color w:val="000000" w:themeColor="text1"/>
                <w:kern w:val="0"/>
                <w:sz w:val="24"/>
                <w14:textFill>
                  <w14:solidFill>
                    <w14:schemeClr w14:val="tx1"/>
                  </w14:solidFill>
                </w14:textFill>
              </w:rPr>
            </w:pPr>
            <w:r>
              <w:rPr>
                <w:rFonts w:hint="default" w:ascii="Times New Roman" w:hAnsi="Times New Roman" w:eastAsia="宋体" w:cs="Times New Roman"/>
                <w:b/>
                <w:bCs/>
                <w:snapToGrid/>
                <w:color w:val="000000" w:themeColor="text1"/>
                <w:spacing w:val="0"/>
                <w:kern w:val="0"/>
                <w:position w:val="0"/>
                <w:sz w:val="24"/>
                <w:szCs w:val="24"/>
                <w:lang w:eastAsia="zh-CN"/>
                <w14:textFill>
                  <w14:solidFill>
                    <w14:schemeClr w14:val="tx1"/>
                  </w14:solidFill>
                </w14:textFill>
              </w:rPr>
              <w:t>表</w:t>
            </w:r>
            <w:r>
              <w:rPr>
                <w:rFonts w:hint="default" w:ascii="Times New Roman" w:hAnsi="Times New Roman" w:eastAsia="宋体" w:cs="Times New Roman"/>
                <w:b/>
                <w:bCs/>
                <w:snapToGrid/>
                <w:color w:val="000000" w:themeColor="text1"/>
                <w:spacing w:val="0"/>
                <w:kern w:val="0"/>
                <w:position w:val="0"/>
                <w:sz w:val="24"/>
                <w:szCs w:val="24"/>
                <w:lang w:val="en-US" w:eastAsia="zh-CN"/>
                <w14:textFill>
                  <w14:solidFill>
                    <w14:schemeClr w14:val="tx1"/>
                  </w14:solidFill>
                </w14:textFill>
              </w:rPr>
              <w:t>3</w:t>
            </w:r>
            <w:r>
              <w:rPr>
                <w:rFonts w:hint="eastAsia" w:cs="Times New Roman"/>
                <w:b/>
                <w:bCs/>
                <w:snapToGrid/>
                <w:color w:val="000000" w:themeColor="text1"/>
                <w:spacing w:val="0"/>
                <w:kern w:val="0"/>
                <w:position w:val="0"/>
                <w:sz w:val="24"/>
                <w:szCs w:val="24"/>
                <w:lang w:val="en-US" w:eastAsia="zh-CN"/>
                <w14:textFill>
                  <w14:solidFill>
                    <w14:schemeClr w14:val="tx1"/>
                  </w14:solidFill>
                </w14:textFill>
              </w:rPr>
              <w:t>.5</w:t>
            </w:r>
            <w:r>
              <w:rPr>
                <w:rFonts w:hint="default" w:ascii="Times New Roman" w:hAnsi="Times New Roman" w:eastAsia="宋体" w:cs="Times New Roman"/>
                <w:b/>
                <w:bCs/>
                <w:snapToGrid/>
                <w:color w:val="000000" w:themeColor="text1"/>
                <w:spacing w:val="0"/>
                <w:kern w:val="0"/>
                <w:position w:val="0"/>
                <w:sz w:val="24"/>
                <w:szCs w:val="24"/>
                <w:lang w:val="en-US" w:eastAsia="zh-CN"/>
                <w14:textFill>
                  <w14:solidFill>
                    <w14:schemeClr w14:val="tx1"/>
                  </w14:solidFill>
                </w14:textFill>
              </w:rPr>
              <w:t xml:space="preserve"> </w:t>
            </w:r>
            <w:r>
              <w:rPr>
                <w:rFonts w:hint="eastAsia" w:cs="Times New Roman"/>
                <w:b/>
                <w:bCs/>
                <w:snapToGrid/>
                <w:color w:val="000000" w:themeColor="text1"/>
                <w:spacing w:val="0"/>
                <w:kern w:val="0"/>
                <w:position w:val="0"/>
                <w:sz w:val="24"/>
                <w:szCs w:val="24"/>
                <w:lang w:val="en-US" w:eastAsia="zh-CN"/>
                <w14:textFill>
                  <w14:solidFill>
                    <w14:schemeClr w14:val="tx1"/>
                  </w14:solidFill>
                </w14:textFill>
              </w:rPr>
              <w:t xml:space="preserve"> </w:t>
            </w:r>
            <w:r>
              <w:rPr>
                <w:rFonts w:hint="eastAsia" w:ascii="Times New Roman" w:hAnsi="Times New Roman"/>
                <w:b/>
                <w:color w:val="000000" w:themeColor="text1"/>
                <w:kern w:val="0"/>
                <w:sz w:val="24"/>
                <w:lang w:val="en-US" w:eastAsia="zh-CN"/>
                <w14:textFill>
                  <w14:solidFill>
                    <w14:schemeClr w14:val="tx1"/>
                  </w14:solidFill>
                </w14:textFill>
              </w:rPr>
              <w:t>锅炉</w:t>
            </w:r>
            <w:r>
              <w:rPr>
                <w:rFonts w:ascii="Times New Roman" w:hAnsi="Times New Roman"/>
                <w:b/>
                <w:color w:val="000000" w:themeColor="text1"/>
                <w:kern w:val="0"/>
                <w:sz w:val="24"/>
                <w14:textFill>
                  <w14:solidFill>
                    <w14:schemeClr w14:val="tx1"/>
                  </w14:solidFill>
                </w14:textFill>
              </w:rPr>
              <w:t>大气污染物</w:t>
            </w:r>
            <w:r>
              <w:rPr>
                <w:rFonts w:hint="eastAsia" w:ascii="Times New Roman" w:hAnsi="Times New Roman"/>
                <w:b/>
                <w:color w:val="000000" w:themeColor="text1"/>
                <w:kern w:val="0"/>
                <w:sz w:val="24"/>
                <w:lang w:eastAsia="zh-CN"/>
                <w14:textFill>
                  <w14:solidFill>
                    <w14:schemeClr w14:val="tx1"/>
                  </w14:solidFill>
                </w14:textFill>
              </w:rPr>
              <w:t>特别</w:t>
            </w:r>
            <w:r>
              <w:rPr>
                <w:rFonts w:ascii="Times New Roman" w:hAnsi="Times New Roman"/>
                <w:b/>
                <w:color w:val="000000" w:themeColor="text1"/>
                <w:kern w:val="0"/>
                <w:sz w:val="24"/>
                <w14:textFill>
                  <w14:solidFill>
                    <w14:schemeClr w14:val="tx1"/>
                  </w14:solidFill>
                </w14:textFill>
              </w:rPr>
              <w:t>排放标准</w:t>
            </w:r>
            <w:r>
              <w:rPr>
                <w:rFonts w:hint="eastAsia" w:ascii="Times New Roman" w:hAnsi="Times New Roman"/>
                <w:b/>
                <w:color w:val="000000" w:themeColor="text1"/>
                <w:kern w:val="0"/>
                <w:sz w:val="24"/>
                <w14:textFill>
                  <w14:solidFill>
                    <w14:schemeClr w14:val="tx1"/>
                  </w14:solidFill>
                </w14:textFill>
              </w:rPr>
              <w:t xml:space="preserve"> </w:t>
            </w:r>
            <w:r>
              <w:rPr>
                <w:rFonts w:hint="eastAsia"/>
                <w:b/>
                <w:color w:val="000000" w:themeColor="text1"/>
                <w:kern w:val="0"/>
                <w:sz w:val="24"/>
                <w:lang w:val="en-US" w:eastAsia="zh-CN"/>
                <w14:textFill>
                  <w14:solidFill>
                    <w14:schemeClr w14:val="tx1"/>
                  </w14:solidFill>
                </w14:textFill>
              </w:rPr>
              <w:t xml:space="preserve"> </w:t>
            </w:r>
            <w:r>
              <w:rPr>
                <w:rFonts w:ascii="Times New Roman" w:hAnsi="Times New Roman"/>
                <w:b/>
                <w:color w:val="000000" w:themeColor="text1"/>
                <w:kern w:val="0"/>
                <w:sz w:val="24"/>
                <w14:textFill>
                  <w14:solidFill>
                    <w14:schemeClr w14:val="tx1"/>
                  </w14:solidFill>
                </w14:textFill>
              </w:rPr>
              <w:t>单位：mg/m³</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0"/>
              <w:gridCol w:w="1640"/>
              <w:gridCol w:w="1641"/>
              <w:gridCol w:w="1641"/>
              <w:gridCol w:w="1642"/>
            </w:tblGrid>
            <w:tr w14:paraId="09C0E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7" w:type="dxa"/>
                  <w:vMerge w:val="restart"/>
                  <w:noWrap w:val="0"/>
                  <w:vAlign w:val="center"/>
                </w:tcPr>
                <w:p w14:paraId="0C0F2034">
                  <w:pPr>
                    <w:pStyle w:val="34"/>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textAlignment w:val="auto"/>
                    <w:rPr>
                      <w:rFonts w:hint="default" w:ascii="Times New Roman" w:hAnsi="Times New Roman" w:cs="Times New Roman"/>
                      <w:b w:val="0"/>
                      <w:bCs/>
                      <w:color w:val="000000" w:themeColor="text1"/>
                      <w:sz w:val="21"/>
                      <w:szCs w:val="21"/>
                      <w:lang w:val="en-US" w:eastAsia="zh-CN"/>
                      <w14:textFill>
                        <w14:solidFill>
                          <w14:schemeClr w14:val="tx1"/>
                        </w14:solidFill>
                      </w14:textFill>
                    </w:rPr>
                  </w:pPr>
                  <w:r>
                    <w:rPr>
                      <w:rFonts w:hint="default" w:ascii="Times New Roman" w:hAnsi="Times New Roman" w:cs="Times New Roman"/>
                      <w:b w:val="0"/>
                      <w:bCs/>
                      <w:color w:val="000000" w:themeColor="text1"/>
                      <w:sz w:val="21"/>
                      <w:szCs w:val="21"/>
                      <w:lang w:val="en-US" w:eastAsia="zh-CN"/>
                      <w14:textFill>
                        <w14:solidFill>
                          <w14:schemeClr w14:val="tx1"/>
                        </w14:solidFill>
                      </w14:textFill>
                    </w:rPr>
                    <w:t>污染物项目</w:t>
                  </w:r>
                </w:p>
              </w:tc>
              <w:tc>
                <w:tcPr>
                  <w:tcW w:w="5272" w:type="dxa"/>
                  <w:gridSpan w:val="3"/>
                  <w:noWrap w:val="0"/>
                  <w:vAlign w:val="center"/>
                </w:tcPr>
                <w:p w14:paraId="2A41B56E">
                  <w:pPr>
                    <w:pStyle w:val="34"/>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textAlignment w:val="auto"/>
                    <w:rPr>
                      <w:rFonts w:hint="default" w:ascii="Times New Roman" w:hAnsi="Times New Roman" w:cs="Times New Roman"/>
                      <w:b w:val="0"/>
                      <w:bCs/>
                      <w:color w:val="000000" w:themeColor="text1"/>
                      <w:sz w:val="21"/>
                      <w:szCs w:val="21"/>
                      <w:lang w:val="en-US" w:eastAsia="zh-CN"/>
                      <w14:textFill>
                        <w14:solidFill>
                          <w14:schemeClr w14:val="tx1"/>
                        </w14:solidFill>
                      </w14:textFill>
                    </w:rPr>
                  </w:pPr>
                  <w:r>
                    <w:rPr>
                      <w:rFonts w:hint="default" w:ascii="Times New Roman" w:hAnsi="Times New Roman" w:cs="Times New Roman"/>
                      <w:b w:val="0"/>
                      <w:bCs/>
                      <w:color w:val="000000" w:themeColor="text1"/>
                      <w:sz w:val="21"/>
                      <w:szCs w:val="21"/>
                      <w:lang w:val="en-US" w:eastAsia="zh-CN"/>
                      <w14:textFill>
                        <w14:solidFill>
                          <w14:schemeClr w14:val="tx1"/>
                        </w14:solidFill>
                      </w14:textFill>
                    </w:rPr>
                    <w:t>限值</w:t>
                  </w:r>
                </w:p>
              </w:tc>
              <w:tc>
                <w:tcPr>
                  <w:tcW w:w="1758" w:type="dxa"/>
                  <w:vMerge w:val="restart"/>
                  <w:noWrap w:val="0"/>
                  <w:vAlign w:val="center"/>
                </w:tcPr>
                <w:p w14:paraId="7DEB6CA4">
                  <w:pPr>
                    <w:pStyle w:val="34"/>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textAlignment w:val="auto"/>
                    <w:rPr>
                      <w:rFonts w:hint="default" w:ascii="Times New Roman" w:hAnsi="Times New Roman" w:cs="Times New Roman"/>
                      <w:b w:val="0"/>
                      <w:bCs/>
                      <w:color w:val="000000" w:themeColor="text1"/>
                      <w:sz w:val="21"/>
                      <w:szCs w:val="21"/>
                      <w:lang w:val="en-US" w:eastAsia="zh-CN"/>
                      <w14:textFill>
                        <w14:solidFill>
                          <w14:schemeClr w14:val="tx1"/>
                        </w14:solidFill>
                      </w14:textFill>
                    </w:rPr>
                  </w:pPr>
                  <w:r>
                    <w:rPr>
                      <w:rFonts w:hint="default" w:ascii="Times New Roman" w:hAnsi="Times New Roman" w:cs="Times New Roman"/>
                      <w:b w:val="0"/>
                      <w:bCs/>
                      <w:color w:val="000000" w:themeColor="text1"/>
                      <w:sz w:val="21"/>
                      <w:szCs w:val="21"/>
                      <w:lang w:val="en-US" w:eastAsia="zh-CN"/>
                      <w14:textFill>
                        <w14:solidFill>
                          <w14:schemeClr w14:val="tx1"/>
                        </w14:solidFill>
                      </w14:textFill>
                    </w:rPr>
                    <w:t>污染物排放监控位置</w:t>
                  </w:r>
                </w:p>
              </w:tc>
            </w:tr>
            <w:tr w14:paraId="1D9E2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7" w:type="dxa"/>
                  <w:vMerge w:val="continue"/>
                  <w:shd w:val="clear" w:color="auto" w:fill="auto"/>
                  <w:noWrap w:val="0"/>
                  <w:vAlign w:val="center"/>
                </w:tcPr>
                <w:p w14:paraId="1C04331C">
                  <w:pPr>
                    <w:pStyle w:val="34"/>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textAlignment w:val="auto"/>
                    <w:rPr>
                      <w:rFonts w:hint="default" w:ascii="Times New Roman" w:hAnsi="Times New Roman" w:cs="Times New Roman"/>
                      <w:b w:val="0"/>
                      <w:bCs/>
                      <w:color w:val="000000" w:themeColor="text1"/>
                      <w:sz w:val="21"/>
                      <w:szCs w:val="21"/>
                      <w:lang w:val="en-US" w:eastAsia="zh-CN"/>
                      <w14:textFill>
                        <w14:solidFill>
                          <w14:schemeClr w14:val="tx1"/>
                        </w14:solidFill>
                      </w14:textFill>
                    </w:rPr>
                  </w:pPr>
                </w:p>
              </w:tc>
              <w:tc>
                <w:tcPr>
                  <w:tcW w:w="1757" w:type="dxa"/>
                  <w:shd w:val="clear" w:color="auto" w:fill="auto"/>
                  <w:noWrap w:val="0"/>
                  <w:vAlign w:val="center"/>
                </w:tcPr>
                <w:p w14:paraId="38E7D5E1">
                  <w:pPr>
                    <w:pStyle w:val="34"/>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textAlignment w:val="auto"/>
                    <w:rPr>
                      <w:rFonts w:hint="default" w:ascii="Times New Roman" w:hAnsi="Times New Roman" w:cs="Times New Roman"/>
                      <w:b w:val="0"/>
                      <w:bCs/>
                      <w:color w:val="000000" w:themeColor="text1"/>
                      <w:sz w:val="21"/>
                      <w:szCs w:val="21"/>
                      <w:lang w:val="en-US" w:eastAsia="zh-CN"/>
                      <w14:textFill>
                        <w14:solidFill>
                          <w14:schemeClr w14:val="tx1"/>
                        </w14:solidFill>
                      </w14:textFill>
                    </w:rPr>
                  </w:pPr>
                  <w:r>
                    <w:rPr>
                      <w:rFonts w:hint="default" w:ascii="Times New Roman" w:hAnsi="Times New Roman" w:cs="Times New Roman"/>
                      <w:b w:val="0"/>
                      <w:bCs/>
                      <w:color w:val="000000" w:themeColor="text1"/>
                      <w:sz w:val="21"/>
                      <w:szCs w:val="21"/>
                      <w:lang w:val="en-US" w:eastAsia="zh-CN"/>
                      <w14:textFill>
                        <w14:solidFill>
                          <w14:schemeClr w14:val="tx1"/>
                        </w14:solidFill>
                      </w14:textFill>
                    </w:rPr>
                    <w:t>燃煤锅炉</w:t>
                  </w:r>
                </w:p>
              </w:tc>
              <w:tc>
                <w:tcPr>
                  <w:tcW w:w="1758" w:type="dxa"/>
                  <w:shd w:val="clear" w:color="auto" w:fill="auto"/>
                  <w:noWrap w:val="0"/>
                  <w:vAlign w:val="center"/>
                </w:tcPr>
                <w:p w14:paraId="7D5F2206">
                  <w:pPr>
                    <w:pStyle w:val="34"/>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textAlignment w:val="auto"/>
                    <w:rPr>
                      <w:rFonts w:hint="default" w:ascii="Times New Roman" w:hAnsi="Times New Roman" w:cs="Times New Roman"/>
                      <w:b w:val="0"/>
                      <w:bCs/>
                      <w:color w:val="000000" w:themeColor="text1"/>
                      <w:sz w:val="21"/>
                      <w:szCs w:val="21"/>
                      <w:lang w:val="en-US" w:eastAsia="zh-CN"/>
                      <w14:textFill>
                        <w14:solidFill>
                          <w14:schemeClr w14:val="tx1"/>
                        </w14:solidFill>
                      </w14:textFill>
                    </w:rPr>
                  </w:pPr>
                  <w:r>
                    <w:rPr>
                      <w:rFonts w:hint="default" w:ascii="Times New Roman" w:hAnsi="Times New Roman" w:cs="Times New Roman"/>
                      <w:b w:val="0"/>
                      <w:bCs/>
                      <w:color w:val="000000" w:themeColor="text1"/>
                      <w:sz w:val="21"/>
                      <w:szCs w:val="21"/>
                      <w:lang w:val="en-US" w:eastAsia="zh-CN"/>
                      <w14:textFill>
                        <w14:solidFill>
                          <w14:schemeClr w14:val="tx1"/>
                        </w14:solidFill>
                      </w14:textFill>
                    </w:rPr>
                    <w:t>燃油锅炉</w:t>
                  </w:r>
                </w:p>
              </w:tc>
              <w:tc>
                <w:tcPr>
                  <w:tcW w:w="1757" w:type="dxa"/>
                  <w:shd w:val="clear" w:color="auto" w:fill="7F7F7F"/>
                  <w:noWrap w:val="0"/>
                  <w:vAlign w:val="center"/>
                </w:tcPr>
                <w:p w14:paraId="0FAEA96F">
                  <w:pPr>
                    <w:pStyle w:val="34"/>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textAlignment w:val="auto"/>
                    <w:rPr>
                      <w:rFonts w:hint="default" w:ascii="Times New Roman" w:hAnsi="Times New Roman" w:cs="Times New Roman"/>
                      <w:b w:val="0"/>
                      <w:bCs/>
                      <w:color w:val="000000" w:themeColor="text1"/>
                      <w:sz w:val="21"/>
                      <w:szCs w:val="21"/>
                      <w:lang w:val="en-US" w:eastAsia="zh-CN"/>
                      <w14:textFill>
                        <w14:solidFill>
                          <w14:schemeClr w14:val="tx1"/>
                        </w14:solidFill>
                      </w14:textFill>
                    </w:rPr>
                  </w:pPr>
                  <w:r>
                    <w:rPr>
                      <w:rFonts w:hint="default" w:ascii="Times New Roman" w:hAnsi="Times New Roman" w:cs="Times New Roman"/>
                      <w:b w:val="0"/>
                      <w:bCs/>
                      <w:color w:val="000000" w:themeColor="text1"/>
                      <w:sz w:val="21"/>
                      <w:szCs w:val="21"/>
                      <w:lang w:val="en-US" w:eastAsia="zh-CN"/>
                      <w14:textFill>
                        <w14:solidFill>
                          <w14:schemeClr w14:val="tx1"/>
                        </w14:solidFill>
                      </w14:textFill>
                    </w:rPr>
                    <w:t>燃气锅炉</w:t>
                  </w:r>
                </w:p>
              </w:tc>
              <w:tc>
                <w:tcPr>
                  <w:tcW w:w="1758" w:type="dxa"/>
                  <w:vMerge w:val="continue"/>
                  <w:noWrap w:val="0"/>
                  <w:vAlign w:val="center"/>
                </w:tcPr>
                <w:p w14:paraId="55C05EC0">
                  <w:pPr>
                    <w:pStyle w:val="34"/>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textAlignment w:val="auto"/>
                    <w:rPr>
                      <w:rFonts w:hint="default" w:ascii="Times New Roman" w:hAnsi="Times New Roman" w:cs="Times New Roman"/>
                      <w:b w:val="0"/>
                      <w:bCs/>
                      <w:color w:val="000000" w:themeColor="text1"/>
                      <w:sz w:val="21"/>
                      <w:szCs w:val="21"/>
                      <w:lang w:val="en-US" w:eastAsia="zh-CN"/>
                      <w14:textFill>
                        <w14:solidFill>
                          <w14:schemeClr w14:val="tx1"/>
                        </w14:solidFill>
                      </w14:textFill>
                    </w:rPr>
                  </w:pPr>
                </w:p>
              </w:tc>
            </w:tr>
            <w:tr w14:paraId="0BB94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7" w:type="dxa"/>
                  <w:shd w:val="clear" w:color="auto" w:fill="auto"/>
                  <w:noWrap w:val="0"/>
                  <w:vAlign w:val="center"/>
                </w:tcPr>
                <w:p w14:paraId="37CE0143">
                  <w:pPr>
                    <w:pStyle w:val="34"/>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textAlignment w:val="auto"/>
                    <w:rPr>
                      <w:rFonts w:hint="default" w:ascii="Times New Roman" w:hAnsi="Times New Roman" w:cs="Times New Roman"/>
                      <w:b w:val="0"/>
                      <w:bCs/>
                      <w:color w:val="000000" w:themeColor="text1"/>
                      <w:sz w:val="21"/>
                      <w:szCs w:val="21"/>
                      <w:lang w:val="en-US" w:eastAsia="zh-CN"/>
                      <w14:textFill>
                        <w14:solidFill>
                          <w14:schemeClr w14:val="tx1"/>
                        </w14:solidFill>
                      </w14:textFill>
                    </w:rPr>
                  </w:pPr>
                  <w:r>
                    <w:rPr>
                      <w:rFonts w:hint="default" w:ascii="Times New Roman" w:hAnsi="Times New Roman" w:cs="Times New Roman"/>
                      <w:b w:val="0"/>
                      <w:bCs/>
                      <w:color w:val="000000" w:themeColor="text1"/>
                      <w:sz w:val="21"/>
                      <w:szCs w:val="21"/>
                      <w:lang w:val="en-US" w:eastAsia="zh-CN"/>
                      <w14:textFill>
                        <w14:solidFill>
                          <w14:schemeClr w14:val="tx1"/>
                        </w14:solidFill>
                      </w14:textFill>
                    </w:rPr>
                    <w:t>颗粒物</w:t>
                  </w:r>
                </w:p>
              </w:tc>
              <w:tc>
                <w:tcPr>
                  <w:tcW w:w="1757" w:type="dxa"/>
                  <w:shd w:val="clear" w:color="auto" w:fill="auto"/>
                  <w:noWrap w:val="0"/>
                  <w:vAlign w:val="center"/>
                </w:tcPr>
                <w:p w14:paraId="4400D6BB">
                  <w:pPr>
                    <w:pStyle w:val="34"/>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textAlignment w:val="auto"/>
                    <w:rPr>
                      <w:rFonts w:hint="default" w:ascii="Times New Roman" w:hAnsi="Times New Roman" w:cs="Times New Roman"/>
                      <w:b w:val="0"/>
                      <w:bCs/>
                      <w:color w:val="000000" w:themeColor="text1"/>
                      <w:sz w:val="21"/>
                      <w:szCs w:val="21"/>
                      <w:lang w:val="en-US" w:eastAsia="zh-CN"/>
                      <w14:textFill>
                        <w14:solidFill>
                          <w14:schemeClr w14:val="tx1"/>
                        </w14:solidFill>
                      </w14:textFill>
                    </w:rPr>
                  </w:pPr>
                  <w:r>
                    <w:rPr>
                      <w:rFonts w:hint="default" w:ascii="Times New Roman" w:hAnsi="Times New Roman" w:cs="Times New Roman"/>
                      <w:b w:val="0"/>
                      <w:bCs/>
                      <w:color w:val="000000" w:themeColor="text1"/>
                      <w:sz w:val="21"/>
                      <w:szCs w:val="21"/>
                      <w:lang w:val="en-US" w:eastAsia="zh-CN"/>
                      <w14:textFill>
                        <w14:solidFill>
                          <w14:schemeClr w14:val="tx1"/>
                        </w14:solidFill>
                      </w14:textFill>
                    </w:rPr>
                    <w:t>30</w:t>
                  </w:r>
                </w:p>
              </w:tc>
              <w:tc>
                <w:tcPr>
                  <w:tcW w:w="1758" w:type="dxa"/>
                  <w:shd w:val="clear" w:color="auto" w:fill="auto"/>
                  <w:noWrap w:val="0"/>
                  <w:vAlign w:val="center"/>
                </w:tcPr>
                <w:p w14:paraId="64459393">
                  <w:pPr>
                    <w:pStyle w:val="34"/>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textAlignment w:val="auto"/>
                    <w:rPr>
                      <w:rFonts w:hint="default" w:ascii="Times New Roman" w:hAnsi="Times New Roman" w:cs="Times New Roman"/>
                      <w:b w:val="0"/>
                      <w:bCs/>
                      <w:color w:val="000000" w:themeColor="text1"/>
                      <w:sz w:val="21"/>
                      <w:szCs w:val="21"/>
                      <w:lang w:val="en-US" w:eastAsia="zh-CN"/>
                      <w14:textFill>
                        <w14:solidFill>
                          <w14:schemeClr w14:val="tx1"/>
                        </w14:solidFill>
                      </w14:textFill>
                    </w:rPr>
                  </w:pPr>
                  <w:r>
                    <w:rPr>
                      <w:rFonts w:hint="default" w:ascii="Times New Roman" w:hAnsi="Times New Roman" w:cs="Times New Roman"/>
                      <w:b w:val="0"/>
                      <w:bCs/>
                      <w:color w:val="000000" w:themeColor="text1"/>
                      <w:sz w:val="21"/>
                      <w:szCs w:val="21"/>
                      <w:lang w:val="en-US" w:eastAsia="zh-CN"/>
                      <w14:textFill>
                        <w14:solidFill>
                          <w14:schemeClr w14:val="tx1"/>
                        </w14:solidFill>
                      </w14:textFill>
                    </w:rPr>
                    <w:t>30</w:t>
                  </w:r>
                </w:p>
              </w:tc>
              <w:tc>
                <w:tcPr>
                  <w:tcW w:w="1757" w:type="dxa"/>
                  <w:shd w:val="clear" w:color="auto" w:fill="7F7F7F"/>
                  <w:noWrap w:val="0"/>
                  <w:vAlign w:val="center"/>
                </w:tcPr>
                <w:p w14:paraId="7AF0F473">
                  <w:pPr>
                    <w:pStyle w:val="34"/>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textAlignment w:val="auto"/>
                    <w:rPr>
                      <w:rFonts w:hint="default" w:ascii="Times New Roman" w:hAnsi="Times New Roman" w:cs="Times New Roman"/>
                      <w:b w:val="0"/>
                      <w:bCs/>
                      <w:color w:val="000000" w:themeColor="text1"/>
                      <w:sz w:val="21"/>
                      <w:szCs w:val="21"/>
                      <w:lang w:val="en-US" w:eastAsia="zh-CN"/>
                      <w14:textFill>
                        <w14:solidFill>
                          <w14:schemeClr w14:val="tx1"/>
                        </w14:solidFill>
                      </w14:textFill>
                    </w:rPr>
                  </w:pPr>
                  <w:r>
                    <w:rPr>
                      <w:rFonts w:hint="default" w:ascii="Times New Roman" w:hAnsi="Times New Roman" w:cs="Times New Roman"/>
                      <w:b w:val="0"/>
                      <w:bCs/>
                      <w:color w:val="000000" w:themeColor="text1"/>
                      <w:sz w:val="21"/>
                      <w:szCs w:val="21"/>
                      <w:lang w:val="en-US" w:eastAsia="zh-CN"/>
                      <w14:textFill>
                        <w14:solidFill>
                          <w14:schemeClr w14:val="tx1"/>
                        </w14:solidFill>
                      </w14:textFill>
                    </w:rPr>
                    <w:t>20</w:t>
                  </w:r>
                </w:p>
              </w:tc>
              <w:tc>
                <w:tcPr>
                  <w:tcW w:w="1758" w:type="dxa"/>
                  <w:vMerge w:val="restart"/>
                  <w:noWrap w:val="0"/>
                  <w:vAlign w:val="center"/>
                </w:tcPr>
                <w:p w14:paraId="12ABFFF0">
                  <w:pPr>
                    <w:pStyle w:val="34"/>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textAlignment w:val="auto"/>
                    <w:rPr>
                      <w:rFonts w:hint="default" w:ascii="Times New Roman" w:hAnsi="Times New Roman" w:cs="Times New Roman"/>
                      <w:b w:val="0"/>
                      <w:bCs/>
                      <w:color w:val="000000" w:themeColor="text1"/>
                      <w:sz w:val="21"/>
                      <w:szCs w:val="21"/>
                      <w:lang w:val="en-US" w:eastAsia="zh-CN"/>
                      <w14:textFill>
                        <w14:solidFill>
                          <w14:schemeClr w14:val="tx1"/>
                        </w14:solidFill>
                      </w14:textFill>
                    </w:rPr>
                  </w:pPr>
                  <w:r>
                    <w:rPr>
                      <w:rFonts w:hint="default" w:ascii="Times New Roman" w:hAnsi="Times New Roman" w:cs="Times New Roman"/>
                      <w:b w:val="0"/>
                      <w:bCs/>
                      <w:color w:val="000000" w:themeColor="text1"/>
                      <w:sz w:val="21"/>
                      <w:szCs w:val="21"/>
                      <w:lang w:val="en-US" w:eastAsia="zh-CN"/>
                      <w14:textFill>
                        <w14:solidFill>
                          <w14:schemeClr w14:val="tx1"/>
                        </w14:solidFill>
                      </w14:textFill>
                    </w:rPr>
                    <w:t>烟囱或烟道</w:t>
                  </w:r>
                </w:p>
              </w:tc>
            </w:tr>
            <w:tr w14:paraId="7AA2D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7" w:type="dxa"/>
                  <w:shd w:val="clear" w:color="auto" w:fill="auto"/>
                  <w:noWrap w:val="0"/>
                  <w:vAlign w:val="center"/>
                </w:tcPr>
                <w:p w14:paraId="0854EA7C">
                  <w:pPr>
                    <w:pStyle w:val="34"/>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textAlignment w:val="auto"/>
                    <w:rPr>
                      <w:rFonts w:hint="default" w:ascii="Times New Roman" w:hAnsi="Times New Roman" w:cs="Times New Roman"/>
                      <w:b w:val="0"/>
                      <w:bCs/>
                      <w:color w:val="000000" w:themeColor="text1"/>
                      <w:sz w:val="21"/>
                      <w:szCs w:val="21"/>
                      <w:lang w:val="en-US" w:eastAsia="zh-CN"/>
                      <w14:textFill>
                        <w14:solidFill>
                          <w14:schemeClr w14:val="tx1"/>
                        </w14:solidFill>
                      </w14:textFill>
                    </w:rPr>
                  </w:pPr>
                  <w:r>
                    <w:rPr>
                      <w:rFonts w:hint="default" w:ascii="Times New Roman" w:hAnsi="Times New Roman" w:cs="Times New Roman"/>
                      <w:b w:val="0"/>
                      <w:bCs/>
                      <w:color w:val="000000" w:themeColor="text1"/>
                      <w:sz w:val="21"/>
                      <w:szCs w:val="21"/>
                      <w:lang w:val="en-US" w:eastAsia="zh-CN"/>
                      <w14:textFill>
                        <w14:solidFill>
                          <w14:schemeClr w14:val="tx1"/>
                        </w14:solidFill>
                      </w14:textFill>
                    </w:rPr>
                    <w:t>二氧化硫</w:t>
                  </w:r>
                </w:p>
              </w:tc>
              <w:tc>
                <w:tcPr>
                  <w:tcW w:w="1757" w:type="dxa"/>
                  <w:shd w:val="clear" w:color="auto" w:fill="auto"/>
                  <w:noWrap w:val="0"/>
                  <w:vAlign w:val="center"/>
                </w:tcPr>
                <w:p w14:paraId="783D8502">
                  <w:pPr>
                    <w:pStyle w:val="34"/>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textAlignment w:val="auto"/>
                    <w:rPr>
                      <w:rFonts w:hint="default" w:ascii="Times New Roman" w:hAnsi="Times New Roman" w:cs="Times New Roman"/>
                      <w:b w:val="0"/>
                      <w:bCs/>
                      <w:color w:val="000000" w:themeColor="text1"/>
                      <w:sz w:val="21"/>
                      <w:szCs w:val="21"/>
                      <w:lang w:val="en-US" w:eastAsia="zh-CN"/>
                      <w14:textFill>
                        <w14:solidFill>
                          <w14:schemeClr w14:val="tx1"/>
                        </w14:solidFill>
                      </w14:textFill>
                    </w:rPr>
                  </w:pPr>
                  <w:r>
                    <w:rPr>
                      <w:rFonts w:hint="default" w:ascii="Times New Roman" w:hAnsi="Times New Roman" w:cs="Times New Roman"/>
                      <w:b w:val="0"/>
                      <w:bCs/>
                      <w:color w:val="000000" w:themeColor="text1"/>
                      <w:sz w:val="21"/>
                      <w:szCs w:val="21"/>
                      <w:lang w:val="en-US" w:eastAsia="zh-CN"/>
                      <w14:textFill>
                        <w14:solidFill>
                          <w14:schemeClr w14:val="tx1"/>
                        </w14:solidFill>
                      </w14:textFill>
                    </w:rPr>
                    <w:t>200</w:t>
                  </w:r>
                </w:p>
              </w:tc>
              <w:tc>
                <w:tcPr>
                  <w:tcW w:w="1758" w:type="dxa"/>
                  <w:shd w:val="clear" w:color="auto" w:fill="auto"/>
                  <w:noWrap w:val="0"/>
                  <w:vAlign w:val="center"/>
                </w:tcPr>
                <w:p w14:paraId="31644021">
                  <w:pPr>
                    <w:pStyle w:val="34"/>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textAlignment w:val="auto"/>
                    <w:rPr>
                      <w:rFonts w:hint="default" w:ascii="Times New Roman" w:hAnsi="Times New Roman" w:cs="Times New Roman"/>
                      <w:b w:val="0"/>
                      <w:bCs/>
                      <w:color w:val="000000" w:themeColor="text1"/>
                      <w:sz w:val="21"/>
                      <w:szCs w:val="21"/>
                      <w:lang w:val="en-US" w:eastAsia="zh-CN"/>
                      <w14:textFill>
                        <w14:solidFill>
                          <w14:schemeClr w14:val="tx1"/>
                        </w14:solidFill>
                      </w14:textFill>
                    </w:rPr>
                  </w:pPr>
                  <w:r>
                    <w:rPr>
                      <w:rFonts w:hint="default" w:ascii="Times New Roman" w:hAnsi="Times New Roman" w:cs="Times New Roman"/>
                      <w:b w:val="0"/>
                      <w:bCs/>
                      <w:color w:val="000000" w:themeColor="text1"/>
                      <w:sz w:val="21"/>
                      <w:szCs w:val="21"/>
                      <w:lang w:val="en-US" w:eastAsia="zh-CN"/>
                      <w14:textFill>
                        <w14:solidFill>
                          <w14:schemeClr w14:val="tx1"/>
                        </w14:solidFill>
                      </w14:textFill>
                    </w:rPr>
                    <w:t>100</w:t>
                  </w:r>
                </w:p>
              </w:tc>
              <w:tc>
                <w:tcPr>
                  <w:tcW w:w="1757" w:type="dxa"/>
                  <w:shd w:val="clear" w:color="auto" w:fill="7F7F7F"/>
                  <w:noWrap w:val="0"/>
                  <w:vAlign w:val="center"/>
                </w:tcPr>
                <w:p w14:paraId="45D46A1C">
                  <w:pPr>
                    <w:pStyle w:val="34"/>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textAlignment w:val="auto"/>
                    <w:rPr>
                      <w:rFonts w:hint="default" w:ascii="Times New Roman" w:hAnsi="Times New Roman" w:cs="Times New Roman"/>
                      <w:b w:val="0"/>
                      <w:bCs/>
                      <w:color w:val="000000" w:themeColor="text1"/>
                      <w:sz w:val="21"/>
                      <w:szCs w:val="21"/>
                      <w:lang w:val="en-US" w:eastAsia="zh-CN"/>
                      <w14:textFill>
                        <w14:solidFill>
                          <w14:schemeClr w14:val="tx1"/>
                        </w14:solidFill>
                      </w14:textFill>
                    </w:rPr>
                  </w:pPr>
                  <w:r>
                    <w:rPr>
                      <w:rFonts w:hint="default" w:ascii="Times New Roman" w:hAnsi="Times New Roman" w:cs="Times New Roman"/>
                      <w:b w:val="0"/>
                      <w:bCs/>
                      <w:color w:val="000000" w:themeColor="text1"/>
                      <w:sz w:val="21"/>
                      <w:szCs w:val="21"/>
                      <w:lang w:val="en-US" w:eastAsia="zh-CN"/>
                      <w14:textFill>
                        <w14:solidFill>
                          <w14:schemeClr w14:val="tx1"/>
                        </w14:solidFill>
                      </w14:textFill>
                    </w:rPr>
                    <w:t>50</w:t>
                  </w:r>
                </w:p>
              </w:tc>
              <w:tc>
                <w:tcPr>
                  <w:tcW w:w="1758" w:type="dxa"/>
                  <w:vMerge w:val="continue"/>
                  <w:noWrap w:val="0"/>
                  <w:vAlign w:val="center"/>
                </w:tcPr>
                <w:p w14:paraId="2C8DA2BD">
                  <w:pPr>
                    <w:pStyle w:val="34"/>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textAlignment w:val="auto"/>
                    <w:rPr>
                      <w:rFonts w:hint="default" w:ascii="Times New Roman" w:hAnsi="Times New Roman" w:cs="Times New Roman"/>
                      <w:b w:val="0"/>
                      <w:bCs/>
                      <w:color w:val="000000" w:themeColor="text1"/>
                      <w:sz w:val="21"/>
                      <w:szCs w:val="21"/>
                      <w:lang w:val="en-US" w:eastAsia="zh-CN"/>
                      <w14:textFill>
                        <w14:solidFill>
                          <w14:schemeClr w14:val="tx1"/>
                        </w14:solidFill>
                      </w14:textFill>
                    </w:rPr>
                  </w:pPr>
                </w:p>
              </w:tc>
            </w:tr>
            <w:tr w14:paraId="0FF9C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7" w:type="dxa"/>
                  <w:shd w:val="clear" w:color="auto" w:fill="auto"/>
                  <w:noWrap w:val="0"/>
                  <w:vAlign w:val="center"/>
                </w:tcPr>
                <w:p w14:paraId="04988367">
                  <w:pPr>
                    <w:pStyle w:val="34"/>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textAlignment w:val="auto"/>
                    <w:rPr>
                      <w:rFonts w:hint="default" w:ascii="Times New Roman" w:hAnsi="Times New Roman" w:cs="Times New Roman"/>
                      <w:b w:val="0"/>
                      <w:bCs/>
                      <w:color w:val="000000" w:themeColor="text1"/>
                      <w:sz w:val="21"/>
                      <w:szCs w:val="21"/>
                      <w:lang w:val="en-US" w:eastAsia="zh-CN"/>
                      <w14:textFill>
                        <w14:solidFill>
                          <w14:schemeClr w14:val="tx1"/>
                        </w14:solidFill>
                      </w14:textFill>
                    </w:rPr>
                  </w:pPr>
                  <w:r>
                    <w:rPr>
                      <w:rFonts w:hint="default" w:ascii="Times New Roman" w:hAnsi="Times New Roman" w:cs="Times New Roman"/>
                      <w:b w:val="0"/>
                      <w:bCs/>
                      <w:color w:val="000000" w:themeColor="text1"/>
                      <w:sz w:val="21"/>
                      <w:szCs w:val="21"/>
                      <w:lang w:val="en-US" w:eastAsia="zh-CN"/>
                      <w14:textFill>
                        <w14:solidFill>
                          <w14:schemeClr w14:val="tx1"/>
                        </w14:solidFill>
                      </w14:textFill>
                    </w:rPr>
                    <w:t>氮氧化物</w:t>
                  </w:r>
                </w:p>
              </w:tc>
              <w:tc>
                <w:tcPr>
                  <w:tcW w:w="1757" w:type="dxa"/>
                  <w:shd w:val="clear" w:color="auto" w:fill="auto"/>
                  <w:noWrap w:val="0"/>
                  <w:vAlign w:val="center"/>
                </w:tcPr>
                <w:p w14:paraId="365ACA41">
                  <w:pPr>
                    <w:pStyle w:val="34"/>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textAlignment w:val="auto"/>
                    <w:rPr>
                      <w:rFonts w:hint="default" w:ascii="Times New Roman" w:hAnsi="Times New Roman" w:cs="Times New Roman"/>
                      <w:b w:val="0"/>
                      <w:bCs/>
                      <w:color w:val="000000" w:themeColor="text1"/>
                      <w:sz w:val="21"/>
                      <w:szCs w:val="21"/>
                      <w:lang w:val="en-US" w:eastAsia="zh-CN"/>
                      <w14:textFill>
                        <w14:solidFill>
                          <w14:schemeClr w14:val="tx1"/>
                        </w14:solidFill>
                      </w14:textFill>
                    </w:rPr>
                  </w:pPr>
                  <w:r>
                    <w:rPr>
                      <w:rFonts w:hint="default" w:ascii="Times New Roman" w:hAnsi="Times New Roman" w:cs="Times New Roman"/>
                      <w:b w:val="0"/>
                      <w:bCs/>
                      <w:color w:val="000000" w:themeColor="text1"/>
                      <w:sz w:val="21"/>
                      <w:szCs w:val="21"/>
                      <w:lang w:val="en-US" w:eastAsia="zh-CN"/>
                      <w14:textFill>
                        <w14:solidFill>
                          <w14:schemeClr w14:val="tx1"/>
                        </w14:solidFill>
                      </w14:textFill>
                    </w:rPr>
                    <w:t>200</w:t>
                  </w:r>
                </w:p>
              </w:tc>
              <w:tc>
                <w:tcPr>
                  <w:tcW w:w="1758" w:type="dxa"/>
                  <w:shd w:val="clear" w:color="auto" w:fill="auto"/>
                  <w:noWrap w:val="0"/>
                  <w:vAlign w:val="center"/>
                </w:tcPr>
                <w:p w14:paraId="42F3650C">
                  <w:pPr>
                    <w:pStyle w:val="34"/>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textAlignment w:val="auto"/>
                    <w:rPr>
                      <w:rFonts w:hint="default" w:ascii="Times New Roman" w:hAnsi="Times New Roman" w:cs="Times New Roman"/>
                      <w:b w:val="0"/>
                      <w:bCs/>
                      <w:color w:val="000000" w:themeColor="text1"/>
                      <w:sz w:val="21"/>
                      <w:szCs w:val="21"/>
                      <w:lang w:val="en-US" w:eastAsia="zh-CN"/>
                      <w14:textFill>
                        <w14:solidFill>
                          <w14:schemeClr w14:val="tx1"/>
                        </w14:solidFill>
                      </w14:textFill>
                    </w:rPr>
                  </w:pPr>
                  <w:r>
                    <w:rPr>
                      <w:rFonts w:hint="default" w:ascii="Times New Roman" w:hAnsi="Times New Roman" w:cs="Times New Roman"/>
                      <w:b w:val="0"/>
                      <w:bCs/>
                      <w:color w:val="000000" w:themeColor="text1"/>
                      <w:sz w:val="21"/>
                      <w:szCs w:val="21"/>
                      <w:lang w:val="en-US" w:eastAsia="zh-CN"/>
                      <w14:textFill>
                        <w14:solidFill>
                          <w14:schemeClr w14:val="tx1"/>
                        </w14:solidFill>
                      </w14:textFill>
                    </w:rPr>
                    <w:t>200</w:t>
                  </w:r>
                </w:p>
              </w:tc>
              <w:tc>
                <w:tcPr>
                  <w:tcW w:w="1757" w:type="dxa"/>
                  <w:shd w:val="clear" w:color="auto" w:fill="7F7F7F"/>
                  <w:noWrap w:val="0"/>
                  <w:vAlign w:val="center"/>
                </w:tcPr>
                <w:p w14:paraId="70EAB35D">
                  <w:pPr>
                    <w:pStyle w:val="34"/>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textAlignment w:val="auto"/>
                    <w:rPr>
                      <w:rFonts w:hint="default" w:ascii="Times New Roman" w:hAnsi="Times New Roman" w:cs="Times New Roman"/>
                      <w:b w:val="0"/>
                      <w:bCs/>
                      <w:color w:val="000000" w:themeColor="text1"/>
                      <w:sz w:val="21"/>
                      <w:szCs w:val="21"/>
                      <w:lang w:val="en-US" w:eastAsia="zh-CN"/>
                      <w14:textFill>
                        <w14:solidFill>
                          <w14:schemeClr w14:val="tx1"/>
                        </w14:solidFill>
                      </w14:textFill>
                    </w:rPr>
                  </w:pPr>
                  <w:r>
                    <w:rPr>
                      <w:rFonts w:hint="default" w:ascii="Times New Roman" w:hAnsi="Times New Roman" w:cs="Times New Roman"/>
                      <w:b w:val="0"/>
                      <w:bCs/>
                      <w:color w:val="000000" w:themeColor="text1"/>
                      <w:sz w:val="21"/>
                      <w:szCs w:val="21"/>
                      <w:lang w:val="en-US" w:eastAsia="zh-CN"/>
                      <w14:textFill>
                        <w14:solidFill>
                          <w14:schemeClr w14:val="tx1"/>
                        </w14:solidFill>
                      </w14:textFill>
                    </w:rPr>
                    <w:t>50</w:t>
                  </w:r>
                </w:p>
              </w:tc>
              <w:tc>
                <w:tcPr>
                  <w:tcW w:w="1758" w:type="dxa"/>
                  <w:vMerge w:val="continue"/>
                  <w:noWrap w:val="0"/>
                  <w:vAlign w:val="center"/>
                </w:tcPr>
                <w:p w14:paraId="3F5964FF">
                  <w:pPr>
                    <w:pStyle w:val="34"/>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textAlignment w:val="auto"/>
                    <w:rPr>
                      <w:rFonts w:hint="default" w:ascii="Times New Roman" w:hAnsi="Times New Roman" w:cs="Times New Roman"/>
                      <w:b w:val="0"/>
                      <w:bCs/>
                      <w:color w:val="000000" w:themeColor="text1"/>
                      <w:sz w:val="21"/>
                      <w:szCs w:val="21"/>
                      <w:lang w:val="en-US" w:eastAsia="zh-CN"/>
                      <w14:textFill>
                        <w14:solidFill>
                          <w14:schemeClr w14:val="tx1"/>
                        </w14:solidFill>
                      </w14:textFill>
                    </w:rPr>
                  </w:pPr>
                </w:p>
              </w:tc>
            </w:tr>
            <w:tr w14:paraId="00428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7" w:type="dxa"/>
                  <w:shd w:val="clear" w:color="auto" w:fill="auto"/>
                  <w:noWrap w:val="0"/>
                  <w:vAlign w:val="center"/>
                </w:tcPr>
                <w:p w14:paraId="72F33BEE">
                  <w:pPr>
                    <w:pStyle w:val="34"/>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textAlignment w:val="auto"/>
                    <w:rPr>
                      <w:rFonts w:hint="default" w:ascii="Times New Roman" w:hAnsi="Times New Roman" w:cs="Times New Roman"/>
                      <w:b w:val="0"/>
                      <w:bCs/>
                      <w:color w:val="000000" w:themeColor="text1"/>
                      <w:sz w:val="21"/>
                      <w:szCs w:val="21"/>
                      <w:lang w:val="en-US" w:eastAsia="zh-CN"/>
                      <w14:textFill>
                        <w14:solidFill>
                          <w14:schemeClr w14:val="tx1"/>
                        </w14:solidFill>
                      </w14:textFill>
                    </w:rPr>
                  </w:pPr>
                  <w:r>
                    <w:rPr>
                      <w:rFonts w:hint="default" w:ascii="Times New Roman" w:hAnsi="Times New Roman" w:cs="Times New Roman"/>
                      <w:b w:val="0"/>
                      <w:bCs/>
                      <w:color w:val="000000" w:themeColor="text1"/>
                      <w:sz w:val="21"/>
                      <w:szCs w:val="21"/>
                      <w:lang w:val="en-US" w:eastAsia="zh-CN"/>
                      <w14:textFill>
                        <w14:solidFill>
                          <w14:schemeClr w14:val="tx1"/>
                        </w14:solidFill>
                      </w14:textFill>
                    </w:rPr>
                    <w:t>汞及其化合物</w:t>
                  </w:r>
                </w:p>
              </w:tc>
              <w:tc>
                <w:tcPr>
                  <w:tcW w:w="1757" w:type="dxa"/>
                  <w:shd w:val="clear" w:color="auto" w:fill="auto"/>
                  <w:noWrap w:val="0"/>
                  <w:vAlign w:val="center"/>
                </w:tcPr>
                <w:p w14:paraId="37D40970">
                  <w:pPr>
                    <w:pStyle w:val="34"/>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textAlignment w:val="auto"/>
                    <w:rPr>
                      <w:rFonts w:hint="default" w:ascii="Times New Roman" w:hAnsi="Times New Roman" w:cs="Times New Roman"/>
                      <w:b w:val="0"/>
                      <w:bCs/>
                      <w:color w:val="000000" w:themeColor="text1"/>
                      <w:sz w:val="21"/>
                      <w:szCs w:val="21"/>
                      <w:lang w:val="en-US" w:eastAsia="zh-CN"/>
                      <w14:textFill>
                        <w14:solidFill>
                          <w14:schemeClr w14:val="tx1"/>
                        </w14:solidFill>
                      </w14:textFill>
                    </w:rPr>
                  </w:pPr>
                  <w:r>
                    <w:rPr>
                      <w:rFonts w:hint="default" w:ascii="Times New Roman" w:hAnsi="Times New Roman" w:cs="Times New Roman"/>
                      <w:b w:val="0"/>
                      <w:bCs/>
                      <w:color w:val="000000" w:themeColor="text1"/>
                      <w:sz w:val="21"/>
                      <w:szCs w:val="21"/>
                      <w:lang w:val="en-US" w:eastAsia="zh-CN"/>
                      <w14:textFill>
                        <w14:solidFill>
                          <w14:schemeClr w14:val="tx1"/>
                        </w14:solidFill>
                      </w14:textFill>
                    </w:rPr>
                    <w:t>0.05</w:t>
                  </w:r>
                </w:p>
              </w:tc>
              <w:tc>
                <w:tcPr>
                  <w:tcW w:w="1758" w:type="dxa"/>
                  <w:shd w:val="clear" w:color="auto" w:fill="auto"/>
                  <w:noWrap w:val="0"/>
                  <w:vAlign w:val="center"/>
                </w:tcPr>
                <w:p w14:paraId="0D7A06CD">
                  <w:pPr>
                    <w:pStyle w:val="34"/>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textAlignment w:val="auto"/>
                    <w:rPr>
                      <w:rFonts w:hint="default" w:ascii="Times New Roman" w:hAnsi="Times New Roman" w:cs="Times New Roman"/>
                      <w:b w:val="0"/>
                      <w:bCs/>
                      <w:color w:val="000000" w:themeColor="text1"/>
                      <w:sz w:val="21"/>
                      <w:szCs w:val="21"/>
                      <w:lang w:val="en-US" w:eastAsia="zh-CN"/>
                      <w14:textFill>
                        <w14:solidFill>
                          <w14:schemeClr w14:val="tx1"/>
                        </w14:solidFill>
                      </w14:textFill>
                    </w:rPr>
                  </w:pPr>
                  <w:r>
                    <w:rPr>
                      <w:rFonts w:hint="default" w:ascii="Times New Roman" w:hAnsi="Times New Roman" w:cs="Times New Roman"/>
                      <w:b w:val="0"/>
                      <w:bCs/>
                      <w:color w:val="000000" w:themeColor="text1"/>
                      <w:sz w:val="21"/>
                      <w:szCs w:val="21"/>
                      <w:lang w:val="en-US" w:eastAsia="zh-CN"/>
                      <w14:textFill>
                        <w14:solidFill>
                          <w14:schemeClr w14:val="tx1"/>
                        </w14:solidFill>
                      </w14:textFill>
                    </w:rPr>
                    <w:t>—</w:t>
                  </w:r>
                </w:p>
              </w:tc>
              <w:tc>
                <w:tcPr>
                  <w:tcW w:w="1757" w:type="dxa"/>
                  <w:shd w:val="clear" w:color="auto" w:fill="7F7F7F"/>
                  <w:noWrap w:val="0"/>
                  <w:vAlign w:val="center"/>
                </w:tcPr>
                <w:p w14:paraId="51EF15E7">
                  <w:pPr>
                    <w:pStyle w:val="34"/>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textAlignment w:val="auto"/>
                    <w:rPr>
                      <w:rFonts w:hint="default" w:ascii="Times New Roman" w:hAnsi="Times New Roman" w:cs="Times New Roman"/>
                      <w:b w:val="0"/>
                      <w:bCs/>
                      <w:color w:val="000000" w:themeColor="text1"/>
                      <w:sz w:val="21"/>
                      <w:szCs w:val="21"/>
                      <w:lang w:val="en-US" w:eastAsia="zh-CN"/>
                      <w14:textFill>
                        <w14:solidFill>
                          <w14:schemeClr w14:val="tx1"/>
                        </w14:solidFill>
                      </w14:textFill>
                    </w:rPr>
                  </w:pPr>
                  <w:r>
                    <w:rPr>
                      <w:rFonts w:hint="default" w:ascii="Times New Roman" w:hAnsi="Times New Roman" w:cs="Times New Roman"/>
                      <w:b w:val="0"/>
                      <w:bCs/>
                      <w:color w:val="000000" w:themeColor="text1"/>
                      <w:sz w:val="21"/>
                      <w:szCs w:val="21"/>
                      <w:lang w:val="en-US" w:eastAsia="zh-CN"/>
                      <w14:textFill>
                        <w14:solidFill>
                          <w14:schemeClr w14:val="tx1"/>
                        </w14:solidFill>
                      </w14:textFill>
                    </w:rPr>
                    <w:t>—</w:t>
                  </w:r>
                </w:p>
              </w:tc>
              <w:tc>
                <w:tcPr>
                  <w:tcW w:w="1758" w:type="dxa"/>
                  <w:vMerge w:val="continue"/>
                  <w:noWrap w:val="0"/>
                  <w:vAlign w:val="center"/>
                </w:tcPr>
                <w:p w14:paraId="17F21065">
                  <w:pPr>
                    <w:pStyle w:val="34"/>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textAlignment w:val="auto"/>
                    <w:rPr>
                      <w:rFonts w:hint="default" w:ascii="Times New Roman" w:hAnsi="Times New Roman" w:cs="Times New Roman"/>
                      <w:b w:val="0"/>
                      <w:bCs/>
                      <w:color w:val="000000" w:themeColor="text1"/>
                      <w:sz w:val="21"/>
                      <w:szCs w:val="21"/>
                      <w:lang w:val="en-US" w:eastAsia="zh-CN"/>
                      <w14:textFill>
                        <w14:solidFill>
                          <w14:schemeClr w14:val="tx1"/>
                        </w14:solidFill>
                      </w14:textFill>
                    </w:rPr>
                  </w:pPr>
                </w:p>
              </w:tc>
            </w:tr>
            <w:tr w14:paraId="30A11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7" w:type="dxa"/>
                  <w:shd w:val="clear" w:color="auto" w:fill="auto"/>
                  <w:noWrap w:val="0"/>
                  <w:vAlign w:val="center"/>
                </w:tcPr>
                <w:p w14:paraId="70DEFF90">
                  <w:pPr>
                    <w:pStyle w:val="34"/>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textAlignment w:val="auto"/>
                    <w:rPr>
                      <w:rFonts w:hint="default" w:ascii="Times New Roman" w:hAnsi="Times New Roman" w:cs="Times New Roman"/>
                      <w:b w:val="0"/>
                      <w:bCs/>
                      <w:color w:val="000000" w:themeColor="text1"/>
                      <w:sz w:val="21"/>
                      <w:szCs w:val="21"/>
                      <w:lang w:val="en-US" w:eastAsia="zh-CN"/>
                      <w14:textFill>
                        <w14:solidFill>
                          <w14:schemeClr w14:val="tx1"/>
                        </w14:solidFill>
                      </w14:textFill>
                    </w:rPr>
                  </w:pPr>
                  <w:r>
                    <w:rPr>
                      <w:rFonts w:hint="default" w:ascii="Times New Roman" w:hAnsi="Times New Roman" w:cs="Times New Roman"/>
                      <w:b w:val="0"/>
                      <w:bCs/>
                      <w:color w:val="000000" w:themeColor="text1"/>
                      <w:sz w:val="21"/>
                      <w:szCs w:val="21"/>
                      <w:lang w:val="en-US" w:eastAsia="zh-CN"/>
                      <w14:textFill>
                        <w14:solidFill>
                          <w14:schemeClr w14:val="tx1"/>
                        </w14:solidFill>
                      </w14:textFill>
                    </w:rPr>
                    <w:t>烟气黑度</w:t>
                  </w:r>
                  <w:r>
                    <w:rPr>
                      <w:rFonts w:hint="eastAsia" w:ascii="Times New Roman" w:hAnsi="Times New Roman" w:cs="Times New Roman"/>
                      <w:b w:val="0"/>
                      <w:bCs/>
                      <w:color w:val="000000" w:themeColor="text1"/>
                      <w:sz w:val="21"/>
                      <w:szCs w:val="21"/>
                      <w:lang w:val="en-US" w:eastAsia="zh-CN"/>
                      <w14:textFill>
                        <w14:solidFill>
                          <w14:schemeClr w14:val="tx1"/>
                        </w14:solidFill>
                      </w14:textFill>
                    </w:rPr>
                    <w:t>（林格曼黑度，级）</w:t>
                  </w:r>
                </w:p>
              </w:tc>
              <w:tc>
                <w:tcPr>
                  <w:tcW w:w="5272" w:type="dxa"/>
                  <w:gridSpan w:val="3"/>
                  <w:shd w:val="clear" w:color="auto" w:fill="7F7F7F"/>
                  <w:noWrap w:val="0"/>
                  <w:vAlign w:val="center"/>
                </w:tcPr>
                <w:p w14:paraId="3731FA4B">
                  <w:pPr>
                    <w:pStyle w:val="34"/>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textAlignment w:val="auto"/>
                    <w:rPr>
                      <w:rFonts w:hint="default" w:ascii="Times New Roman" w:hAnsi="Times New Roman" w:cs="Times New Roman"/>
                      <w:b w:val="0"/>
                      <w:bCs/>
                      <w:color w:val="000000" w:themeColor="text1"/>
                      <w:sz w:val="21"/>
                      <w:szCs w:val="21"/>
                      <w:lang w:val="en-US" w:eastAsia="zh-CN"/>
                      <w14:textFill>
                        <w14:solidFill>
                          <w14:schemeClr w14:val="tx1"/>
                        </w14:solidFill>
                      </w14:textFill>
                    </w:rPr>
                  </w:pPr>
                  <w:r>
                    <w:rPr>
                      <w:rFonts w:hint="default" w:ascii="Times New Roman" w:hAnsi="Times New Roman" w:cs="Times New Roman"/>
                      <w:b w:val="0"/>
                      <w:bCs/>
                      <w:color w:val="000000" w:themeColor="text1"/>
                      <w:sz w:val="21"/>
                      <w:szCs w:val="21"/>
                      <w:lang w:val="en-US" w:eastAsia="zh-CN"/>
                      <w14:textFill>
                        <w14:solidFill>
                          <w14:schemeClr w14:val="tx1"/>
                        </w14:solidFill>
                      </w14:textFill>
                    </w:rPr>
                    <w:t>≤1</w:t>
                  </w:r>
                </w:p>
              </w:tc>
              <w:tc>
                <w:tcPr>
                  <w:tcW w:w="1758" w:type="dxa"/>
                  <w:noWrap w:val="0"/>
                  <w:vAlign w:val="center"/>
                </w:tcPr>
                <w:p w14:paraId="440979E3">
                  <w:pPr>
                    <w:pStyle w:val="34"/>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textAlignment w:val="auto"/>
                    <w:rPr>
                      <w:rFonts w:hint="default" w:ascii="Times New Roman" w:hAnsi="Times New Roman" w:cs="Times New Roman"/>
                      <w:b w:val="0"/>
                      <w:bCs/>
                      <w:color w:val="000000" w:themeColor="text1"/>
                      <w:sz w:val="21"/>
                      <w:szCs w:val="21"/>
                      <w:lang w:val="en-US" w:eastAsia="zh-CN"/>
                      <w14:textFill>
                        <w14:solidFill>
                          <w14:schemeClr w14:val="tx1"/>
                        </w14:solidFill>
                      </w14:textFill>
                    </w:rPr>
                  </w:pPr>
                  <w:r>
                    <w:rPr>
                      <w:rFonts w:hint="default" w:ascii="Times New Roman" w:hAnsi="Times New Roman" w:cs="Times New Roman"/>
                      <w:b w:val="0"/>
                      <w:bCs/>
                      <w:color w:val="000000" w:themeColor="text1"/>
                      <w:sz w:val="21"/>
                      <w:szCs w:val="21"/>
                      <w:lang w:val="en-US" w:eastAsia="zh-CN"/>
                      <w14:textFill>
                        <w14:solidFill>
                          <w14:schemeClr w14:val="tx1"/>
                        </w14:solidFill>
                      </w14:textFill>
                    </w:rPr>
                    <w:t>烟囱排放口</w:t>
                  </w:r>
                </w:p>
              </w:tc>
            </w:tr>
            <w:tr w14:paraId="05429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87" w:type="dxa"/>
                  <w:gridSpan w:val="5"/>
                  <w:noWrap w:val="0"/>
                  <w:vAlign w:val="center"/>
                </w:tcPr>
                <w:p w14:paraId="2F9BF5EF">
                  <w:pPr>
                    <w:pStyle w:val="34"/>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left"/>
                    <w:textAlignment w:val="auto"/>
                    <w:rPr>
                      <w:rFonts w:hint="default" w:ascii="Times New Roman" w:hAnsi="Times New Roman" w:cs="Times New Roman"/>
                      <w:b w:val="0"/>
                      <w:bCs/>
                      <w:color w:val="000000" w:themeColor="text1"/>
                      <w:sz w:val="21"/>
                      <w:szCs w:val="21"/>
                      <w:lang w:val="en-US" w:eastAsia="zh-CN"/>
                      <w14:textFill>
                        <w14:solidFill>
                          <w14:schemeClr w14:val="tx1"/>
                        </w14:solidFill>
                      </w14:textFill>
                    </w:rPr>
                  </w:pPr>
                  <w:r>
                    <w:rPr>
                      <w:rFonts w:hint="eastAsia" w:ascii="Times New Roman" w:hAnsi="Times New Roman" w:cs="Times New Roman"/>
                      <w:b w:val="0"/>
                      <w:bCs/>
                      <w:color w:val="000000" w:themeColor="text1"/>
                      <w:sz w:val="21"/>
                      <w:szCs w:val="21"/>
                      <w:lang w:val="en-US" w:eastAsia="zh-CN"/>
                      <w14:textFill>
                        <w14:solidFill>
                          <w14:schemeClr w14:val="tx1"/>
                        </w14:solidFill>
                      </w14:textFill>
                    </w:rPr>
                    <w:t>注：氮氧化物</w:t>
                  </w:r>
                  <w:r>
                    <w:rPr>
                      <w:rFonts w:hint="eastAsia" w:cs="Times New Roman"/>
                      <w:b w:val="0"/>
                      <w:bCs/>
                      <w:color w:val="000000" w:themeColor="text1"/>
                      <w:sz w:val="21"/>
                      <w:szCs w:val="21"/>
                      <w:lang w:val="en-US" w:eastAsia="zh-CN"/>
                      <w14:textFill>
                        <w14:solidFill>
                          <w14:schemeClr w14:val="tx1"/>
                        </w14:solidFill>
                      </w14:textFill>
                    </w:rPr>
                    <w:t xml:space="preserve"> </w:t>
                  </w:r>
                  <w:r>
                    <w:rPr>
                      <w:rFonts w:hint="eastAsia" w:ascii="Times New Roman" w:hAnsi="Times New Roman" w:cs="Times New Roman"/>
                      <w:b w:val="0"/>
                      <w:bCs/>
                      <w:color w:val="000000" w:themeColor="text1"/>
                      <w:sz w:val="21"/>
                      <w:szCs w:val="21"/>
                      <w:lang w:val="en-US" w:eastAsia="zh-CN"/>
                      <w14:textFill>
                        <w14:solidFill>
                          <w14:schemeClr w14:val="tx1"/>
                        </w14:solidFill>
                      </w14:textFill>
                    </w:rPr>
                    <w:t>50mg/m</w:t>
                  </w:r>
                  <w:r>
                    <w:rPr>
                      <w:rFonts w:hint="eastAsia" w:ascii="Times New Roman" w:hAnsi="Times New Roman" w:cs="Times New Roman"/>
                      <w:b w:val="0"/>
                      <w:bCs/>
                      <w:color w:val="000000" w:themeColor="text1"/>
                      <w:sz w:val="21"/>
                      <w:szCs w:val="21"/>
                      <w:vertAlign w:val="superscript"/>
                      <w:lang w:val="en-US" w:eastAsia="zh-CN"/>
                      <w14:textFill>
                        <w14:solidFill>
                          <w14:schemeClr w14:val="tx1"/>
                        </w14:solidFill>
                      </w14:textFill>
                    </w:rPr>
                    <w:t>3</w:t>
                  </w:r>
                </w:p>
              </w:tc>
            </w:tr>
          </w:tbl>
          <w:p w14:paraId="1A2C7498">
            <w:pPr>
              <w:keepNext w:val="0"/>
              <w:keepLines w:val="0"/>
              <w:pageBreakBefore w:val="0"/>
              <w:widowControl w:val="0"/>
              <w:kinsoku/>
              <w:wordWrap/>
              <w:overflowPunct/>
              <w:topLinePunct w:val="0"/>
              <w:autoSpaceDE/>
              <w:autoSpaceDN/>
              <w:bidi w:val="0"/>
              <w:adjustRightInd w:val="0"/>
              <w:snapToGrid w:val="0"/>
              <w:spacing w:before="157" w:beforeLines="50" w:line="360" w:lineRule="auto"/>
              <w:jc w:val="left"/>
              <w:textAlignment w:val="auto"/>
              <w:rPr>
                <w:rFonts w:hint="default" w:ascii="Times New Roman" w:hAnsi="Times New Roman" w:eastAsia="宋体" w:cs="Times New Roman"/>
                <w:b/>
                <w:bCs/>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bCs/>
                <w:snapToGrid/>
                <w:color w:val="000000" w:themeColor="text1"/>
                <w:spacing w:val="0"/>
                <w:kern w:val="0"/>
                <w:position w:val="0"/>
                <w:sz w:val="24"/>
                <w:szCs w:val="24"/>
                <w14:textFill>
                  <w14:solidFill>
                    <w14:schemeClr w14:val="tx1"/>
                  </w14:solidFill>
                </w14:textFill>
              </w:rPr>
              <w:t>3、噪声排放标准</w:t>
            </w:r>
          </w:p>
          <w:p w14:paraId="4B472C5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Times New Roman" w:hAnsi="Times New Roman"/>
                <w:b/>
                <w:snapToGrid/>
                <w:color w:val="000000" w:themeColor="text1"/>
                <w:spacing w:val="0"/>
                <w:kern w:val="0"/>
                <w:position w:val="0"/>
                <w:sz w:val="24"/>
                <w14:textFill>
                  <w14:solidFill>
                    <w14:schemeClr w14:val="tx1"/>
                  </w14:solidFill>
                </w14:textFill>
              </w:rPr>
            </w:pPr>
            <w:r>
              <w:rPr>
                <w:rFonts w:hint="eastAsia" w:ascii="Times New Roman" w:hAnsi="Times New Roman" w:eastAsia="宋体"/>
                <w:color w:val="000000" w:themeColor="text1"/>
                <w:sz w:val="24"/>
                <w:lang w:val="en-US" w:eastAsia="zh-CN"/>
                <w14:textFill>
                  <w14:solidFill>
                    <w14:schemeClr w14:val="tx1"/>
                  </w14:solidFill>
                </w14:textFill>
              </w:rPr>
              <w:t>评级区域</w:t>
            </w:r>
            <w:r>
              <w:rPr>
                <w:rFonts w:hint="eastAsia"/>
                <w:color w:val="000000" w:themeColor="text1"/>
                <w:sz w:val="24"/>
                <w:lang w:val="en-US" w:eastAsia="zh-CN"/>
                <w14:textFill>
                  <w14:solidFill>
                    <w14:schemeClr w14:val="tx1"/>
                  </w14:solidFill>
                </w14:textFill>
              </w:rPr>
              <w:t>内</w:t>
            </w:r>
            <w:r>
              <w:rPr>
                <w:rFonts w:hint="eastAsia" w:ascii="Times New Roman" w:hAnsi="Times New Roman" w:eastAsia="宋体"/>
                <w:color w:val="000000" w:themeColor="text1"/>
                <w:sz w:val="24"/>
                <w:lang w:val="en-US" w:eastAsia="zh-CN"/>
                <w14:textFill>
                  <w14:solidFill>
                    <w14:schemeClr w14:val="tx1"/>
                  </w14:solidFill>
                </w14:textFill>
              </w:rPr>
              <w:t>施工期噪声执行《建筑施工场界环境噪声排放标准》 （GB12523-20</w:t>
            </w:r>
            <w:r>
              <w:rPr>
                <w:rFonts w:hint="eastAsia"/>
                <w:color w:val="000000" w:themeColor="text1"/>
                <w:sz w:val="24"/>
                <w:lang w:val="en-US" w:eastAsia="zh-CN"/>
                <w14:textFill>
                  <w14:solidFill>
                    <w14:schemeClr w14:val="tx1"/>
                  </w14:solidFill>
                </w14:textFill>
              </w:rPr>
              <w:t>25</w:t>
            </w:r>
            <w:r>
              <w:rPr>
                <w:rFonts w:hint="eastAsia" w:ascii="Times New Roman" w:hAnsi="Times New Roman" w:eastAsia="宋体"/>
                <w:color w:val="000000" w:themeColor="text1"/>
                <w:sz w:val="24"/>
                <w:lang w:val="en-US" w:eastAsia="zh-CN"/>
                <w14:textFill>
                  <w14:solidFill>
                    <w14:schemeClr w14:val="tx1"/>
                  </w14:solidFill>
                </w14:textFill>
              </w:rPr>
              <w:t>）中标准限值要求；</w:t>
            </w:r>
            <w:r>
              <w:rPr>
                <w:rFonts w:hint="default" w:ascii="Times New Roman" w:hAnsi="Times New Roman" w:eastAsia="宋体" w:cs="Times New Roman"/>
                <w:snapToGrid/>
                <w:color w:val="000000" w:themeColor="text1"/>
                <w:spacing w:val="0"/>
                <w:kern w:val="0"/>
                <w:position w:val="0"/>
                <w:sz w:val="24"/>
                <w14:textFill>
                  <w14:solidFill>
                    <w14:schemeClr w14:val="tx1"/>
                  </w14:solidFill>
                </w14:textFill>
              </w:rPr>
              <w:t>评价区域</w:t>
            </w:r>
            <w:r>
              <w:rPr>
                <w:rFonts w:hint="eastAsia" w:ascii="Times New Roman" w:hAnsi="Times New Roman"/>
                <w:snapToGrid/>
                <w:color w:val="000000" w:themeColor="text1"/>
                <w:spacing w:val="0"/>
                <w:kern w:val="0"/>
                <w:position w:val="0"/>
                <w:sz w:val="24"/>
                <w14:textFill>
                  <w14:solidFill>
                    <w14:schemeClr w14:val="tx1"/>
                  </w14:solidFill>
                </w14:textFill>
              </w:rPr>
              <w:t>运营</w:t>
            </w:r>
            <w:r>
              <w:rPr>
                <w:rFonts w:ascii="Times New Roman" w:hAnsi="Times New Roman"/>
                <w:snapToGrid/>
                <w:color w:val="000000" w:themeColor="text1"/>
                <w:spacing w:val="0"/>
                <w:kern w:val="0"/>
                <w:position w:val="0"/>
                <w:sz w:val="24"/>
                <w14:textFill>
                  <w14:solidFill>
                    <w14:schemeClr w14:val="tx1"/>
                  </w14:solidFill>
                </w14:textFill>
              </w:rPr>
              <w:t>期噪声执行《工业企业厂界环境噪声排放标准》（GB12348-2008）中</w:t>
            </w:r>
            <w:r>
              <w:rPr>
                <w:rFonts w:hint="eastAsia"/>
                <w:snapToGrid/>
                <w:color w:val="000000" w:themeColor="text1"/>
                <w:spacing w:val="0"/>
                <w:kern w:val="0"/>
                <w:position w:val="0"/>
                <w:sz w:val="24"/>
                <w:lang w:val="en-US" w:eastAsia="zh-CN"/>
                <w14:textFill>
                  <w14:solidFill>
                    <w14:schemeClr w14:val="tx1"/>
                  </w14:solidFill>
                </w14:textFill>
              </w:rPr>
              <w:t>3</w:t>
            </w:r>
            <w:r>
              <w:rPr>
                <w:rFonts w:ascii="Times New Roman" w:hAnsi="Times New Roman"/>
                <w:snapToGrid/>
                <w:color w:val="000000" w:themeColor="text1"/>
                <w:spacing w:val="0"/>
                <w:kern w:val="0"/>
                <w:position w:val="0"/>
                <w:sz w:val="24"/>
                <w14:textFill>
                  <w14:solidFill>
                    <w14:schemeClr w14:val="tx1"/>
                  </w14:solidFill>
                </w14:textFill>
              </w:rPr>
              <w:t>类标准。其标准限值见</w:t>
            </w:r>
            <w:r>
              <w:rPr>
                <w:rFonts w:hint="eastAsia"/>
                <w:snapToGrid/>
                <w:color w:val="000000" w:themeColor="text1"/>
                <w:spacing w:val="0"/>
                <w:kern w:val="0"/>
                <w:position w:val="0"/>
                <w:sz w:val="24"/>
                <w:lang w:eastAsia="zh-CN"/>
                <w14:textFill>
                  <w14:solidFill>
                    <w14:schemeClr w14:val="tx1"/>
                  </w14:solidFill>
                </w14:textFill>
              </w:rPr>
              <w:t>下</w:t>
            </w:r>
            <w:r>
              <w:rPr>
                <w:rFonts w:ascii="Times New Roman" w:hAnsi="Times New Roman"/>
                <w:snapToGrid/>
                <w:color w:val="000000" w:themeColor="text1"/>
                <w:spacing w:val="0"/>
                <w:kern w:val="0"/>
                <w:position w:val="0"/>
                <w:sz w:val="24"/>
                <w14:textFill>
                  <w14:solidFill>
                    <w14:schemeClr w14:val="tx1"/>
                  </w14:solidFill>
                </w14:textFill>
              </w:rPr>
              <w:t>表。</w:t>
            </w:r>
          </w:p>
          <w:p w14:paraId="0664989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outlineLvl w:val="9"/>
              <w:rPr>
                <w:color w:val="000000" w:themeColor="text1"/>
                <w14:textFill>
                  <w14:solidFill>
                    <w14:schemeClr w14:val="tx1"/>
                  </w14:solidFill>
                </w14:textFill>
              </w:rPr>
            </w:pPr>
            <w:r>
              <w:rPr>
                <w:rFonts w:hint="eastAsia" w:ascii="Times New Roman" w:hAnsi="Times New Roman" w:eastAsia="宋体"/>
                <w:b/>
                <w:bCs/>
                <w:color w:val="000000" w:themeColor="text1"/>
                <w:sz w:val="24"/>
                <w:lang w:val="en-US" w:eastAsia="zh-CN"/>
                <w14:textFill>
                  <w14:solidFill>
                    <w14:schemeClr w14:val="tx1"/>
                  </w14:solidFill>
                </w14:textFill>
              </w:rPr>
              <w:t>表3.</w:t>
            </w:r>
            <w:r>
              <w:rPr>
                <w:rFonts w:hint="eastAsia"/>
                <w:b/>
                <w:bCs/>
                <w:color w:val="000000" w:themeColor="text1"/>
                <w:sz w:val="24"/>
                <w:lang w:val="en-US" w:eastAsia="zh-CN"/>
                <w14:textFill>
                  <w14:solidFill>
                    <w14:schemeClr w14:val="tx1"/>
                  </w14:solidFill>
                </w14:textFill>
              </w:rPr>
              <w:t xml:space="preserve">6 </w:t>
            </w:r>
            <w:r>
              <w:rPr>
                <w:rFonts w:hint="eastAsia" w:ascii="Times New Roman" w:hAnsi="Times New Roman" w:eastAsia="宋体"/>
                <w:b/>
                <w:bCs/>
                <w:color w:val="000000" w:themeColor="text1"/>
                <w:sz w:val="24"/>
                <w:lang w:val="en-US" w:eastAsia="zh-CN"/>
                <w14:textFill>
                  <w14:solidFill>
                    <w14:schemeClr w14:val="tx1"/>
                  </w14:solidFill>
                </w14:textFill>
              </w:rPr>
              <w:t xml:space="preserve"> 建筑施工场界噪声排放标准 </w:t>
            </w:r>
            <w:r>
              <w:rPr>
                <w:rFonts w:hint="eastAsia" w:ascii="Times New Roman" w:hAnsi="Times New Roman" w:eastAsia="宋体"/>
                <w:b/>
                <w:bCs/>
                <w:color w:val="000000" w:themeColor="text1"/>
                <w:sz w:val="24"/>
                <w14:textFill>
                  <w14:solidFill>
                    <w14:schemeClr w14:val="tx1"/>
                  </w14:solidFill>
                </w14:textFill>
              </w:rPr>
              <w:t>单位：dB（A）</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01"/>
              <w:gridCol w:w="4101"/>
            </w:tblGrid>
            <w:tr w14:paraId="74CFF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28" w:type="dxa"/>
                  <w:noWrap w:val="0"/>
                  <w:vAlign w:val="center"/>
                </w:tcPr>
                <w:p w14:paraId="7998A42C">
                  <w:pPr>
                    <w:keepNext w:val="0"/>
                    <w:keepLines w:val="0"/>
                    <w:pageBreakBefore w:val="0"/>
                    <w:widowControl w:val="0"/>
                    <w:kinsoku/>
                    <w:wordWrap/>
                    <w:overflowPunct/>
                    <w:topLinePunct w:val="0"/>
                    <w:autoSpaceDE/>
                    <w:autoSpaceDN/>
                    <w:bidi w:val="0"/>
                    <w:adjustRightInd w:val="0"/>
                    <w:snapToGrid w:val="0"/>
                    <w:spacing w:before="95" w:beforeLines="30" w:line="240" w:lineRule="auto"/>
                    <w:ind w:firstLine="0" w:firstLineChars="0"/>
                    <w:jc w:val="center"/>
                    <w:textAlignment w:val="auto"/>
                    <w:outlineLvl w:val="9"/>
                    <w:rPr>
                      <w:rFonts w:hint="eastAsia" w:ascii="Times New Roman" w:hAnsi="Times New Roman" w:eastAsia="宋体"/>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b w:val="0"/>
                      <w:bCs w:val="0"/>
                      <w:color w:val="000000" w:themeColor="text1"/>
                      <w:sz w:val="21"/>
                      <w:szCs w:val="21"/>
                      <w:vertAlign w:val="baseline"/>
                      <w:lang w:val="en-US" w:eastAsia="zh-CN"/>
                      <w14:textFill>
                        <w14:solidFill>
                          <w14:schemeClr w14:val="tx1"/>
                        </w14:solidFill>
                      </w14:textFill>
                    </w:rPr>
                    <w:t>昼间</w:t>
                  </w:r>
                </w:p>
              </w:tc>
              <w:tc>
                <w:tcPr>
                  <w:tcW w:w="4427" w:type="dxa"/>
                  <w:noWrap w:val="0"/>
                  <w:vAlign w:val="center"/>
                </w:tcPr>
                <w:p w14:paraId="01561FE9">
                  <w:pPr>
                    <w:keepNext w:val="0"/>
                    <w:keepLines w:val="0"/>
                    <w:pageBreakBefore w:val="0"/>
                    <w:widowControl w:val="0"/>
                    <w:kinsoku/>
                    <w:wordWrap/>
                    <w:overflowPunct/>
                    <w:topLinePunct w:val="0"/>
                    <w:autoSpaceDE/>
                    <w:autoSpaceDN/>
                    <w:bidi w:val="0"/>
                    <w:adjustRightInd w:val="0"/>
                    <w:snapToGrid w:val="0"/>
                    <w:spacing w:before="95" w:beforeLines="30" w:line="240" w:lineRule="auto"/>
                    <w:ind w:firstLine="0" w:firstLineChars="0"/>
                    <w:jc w:val="center"/>
                    <w:textAlignment w:val="auto"/>
                    <w:outlineLvl w:val="9"/>
                    <w:rPr>
                      <w:rFonts w:hint="eastAsia" w:ascii="Times New Roman" w:hAnsi="Times New Roman" w:eastAsia="宋体"/>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b w:val="0"/>
                      <w:bCs w:val="0"/>
                      <w:color w:val="000000" w:themeColor="text1"/>
                      <w:sz w:val="21"/>
                      <w:szCs w:val="21"/>
                      <w:vertAlign w:val="baseline"/>
                      <w:lang w:val="en-US" w:eastAsia="zh-CN"/>
                      <w14:textFill>
                        <w14:solidFill>
                          <w14:schemeClr w14:val="tx1"/>
                        </w14:solidFill>
                      </w14:textFill>
                    </w:rPr>
                    <w:t>夜间</w:t>
                  </w:r>
                </w:p>
              </w:tc>
            </w:tr>
            <w:tr w14:paraId="25370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28" w:type="dxa"/>
                  <w:noWrap w:val="0"/>
                  <w:vAlign w:val="center"/>
                </w:tcPr>
                <w:p w14:paraId="2A4E8011">
                  <w:pPr>
                    <w:keepNext w:val="0"/>
                    <w:keepLines w:val="0"/>
                    <w:pageBreakBefore w:val="0"/>
                    <w:widowControl w:val="0"/>
                    <w:kinsoku/>
                    <w:wordWrap/>
                    <w:overflowPunct/>
                    <w:topLinePunct w:val="0"/>
                    <w:autoSpaceDE/>
                    <w:autoSpaceDN/>
                    <w:bidi w:val="0"/>
                    <w:adjustRightInd w:val="0"/>
                    <w:snapToGrid w:val="0"/>
                    <w:spacing w:before="95" w:beforeLines="30" w:line="240" w:lineRule="auto"/>
                    <w:ind w:firstLine="0" w:firstLineChars="0"/>
                    <w:jc w:val="center"/>
                    <w:textAlignment w:val="auto"/>
                    <w:outlineLvl w:val="9"/>
                    <w:rPr>
                      <w:rFonts w:hint="eastAsia" w:ascii="Times New Roman" w:hAnsi="Times New Roman" w:eastAsia="宋体"/>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b w:val="0"/>
                      <w:bCs w:val="0"/>
                      <w:color w:val="000000" w:themeColor="text1"/>
                      <w:sz w:val="21"/>
                      <w:szCs w:val="21"/>
                      <w:vertAlign w:val="baseline"/>
                      <w:lang w:val="en-US" w:eastAsia="zh-CN"/>
                      <w14:textFill>
                        <w14:solidFill>
                          <w14:schemeClr w14:val="tx1"/>
                        </w14:solidFill>
                      </w14:textFill>
                    </w:rPr>
                    <w:t>70</w:t>
                  </w:r>
                </w:p>
              </w:tc>
              <w:tc>
                <w:tcPr>
                  <w:tcW w:w="4427" w:type="dxa"/>
                  <w:noWrap w:val="0"/>
                  <w:vAlign w:val="center"/>
                </w:tcPr>
                <w:p w14:paraId="6BE07832">
                  <w:pPr>
                    <w:keepNext w:val="0"/>
                    <w:keepLines w:val="0"/>
                    <w:pageBreakBefore w:val="0"/>
                    <w:widowControl w:val="0"/>
                    <w:kinsoku/>
                    <w:wordWrap/>
                    <w:overflowPunct/>
                    <w:topLinePunct w:val="0"/>
                    <w:autoSpaceDE/>
                    <w:autoSpaceDN/>
                    <w:bidi w:val="0"/>
                    <w:adjustRightInd w:val="0"/>
                    <w:snapToGrid w:val="0"/>
                    <w:spacing w:before="95" w:beforeLines="30" w:line="240" w:lineRule="auto"/>
                    <w:ind w:firstLine="0" w:firstLineChars="0"/>
                    <w:jc w:val="center"/>
                    <w:textAlignment w:val="auto"/>
                    <w:outlineLvl w:val="9"/>
                    <w:rPr>
                      <w:rFonts w:hint="eastAsia" w:ascii="Times New Roman" w:hAnsi="Times New Roman" w:eastAsia="宋体"/>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b w:val="0"/>
                      <w:bCs w:val="0"/>
                      <w:color w:val="000000" w:themeColor="text1"/>
                      <w:sz w:val="21"/>
                      <w:szCs w:val="21"/>
                      <w:vertAlign w:val="baseline"/>
                      <w:lang w:val="en-US" w:eastAsia="zh-CN"/>
                      <w14:textFill>
                        <w14:solidFill>
                          <w14:schemeClr w14:val="tx1"/>
                        </w14:solidFill>
                      </w14:textFill>
                    </w:rPr>
                    <w:t>55</w:t>
                  </w:r>
                </w:p>
              </w:tc>
            </w:tr>
          </w:tbl>
          <w:p w14:paraId="383AA950">
            <w:pPr>
              <w:keepNext w:val="0"/>
              <w:keepLines w:val="0"/>
              <w:pageBreakBefore w:val="0"/>
              <w:widowControl w:val="0"/>
              <w:kinsoku/>
              <w:wordWrap/>
              <w:overflowPunct/>
              <w:topLinePunct w:val="0"/>
              <w:autoSpaceDE/>
              <w:autoSpaceDN/>
              <w:bidi w:val="0"/>
              <w:adjustRightInd w:val="0"/>
              <w:snapToGrid w:val="0"/>
              <w:spacing w:before="157" w:beforeLines="50" w:line="360" w:lineRule="auto"/>
              <w:ind w:left="0" w:leftChars="0" w:firstLine="0" w:firstLineChars="0"/>
              <w:jc w:val="center"/>
              <w:textAlignment w:val="auto"/>
              <w:outlineLvl w:val="9"/>
              <w:rPr>
                <w:rFonts w:hint="eastAsia" w:ascii="Times New Roman" w:hAnsi="Times New Roman"/>
                <w:b/>
                <w:snapToGrid/>
                <w:color w:val="000000" w:themeColor="text1"/>
                <w:spacing w:val="0"/>
                <w:kern w:val="0"/>
                <w:position w:val="0"/>
                <w:sz w:val="24"/>
                <w14:textFill>
                  <w14:solidFill>
                    <w14:schemeClr w14:val="tx1"/>
                  </w14:solidFill>
                </w14:textFill>
              </w:rPr>
            </w:pPr>
            <w:r>
              <w:rPr>
                <w:rFonts w:hint="eastAsia" w:ascii="Times New Roman" w:hAnsi="Times New Roman"/>
                <w:b/>
                <w:snapToGrid/>
                <w:color w:val="000000" w:themeColor="text1"/>
                <w:spacing w:val="0"/>
                <w:kern w:val="0"/>
                <w:position w:val="0"/>
                <w:sz w:val="24"/>
                <w14:textFill>
                  <w14:solidFill>
                    <w14:schemeClr w14:val="tx1"/>
                  </w14:solidFill>
                </w14:textFill>
              </w:rPr>
              <w:t>表</w:t>
            </w:r>
            <w:r>
              <w:rPr>
                <w:rFonts w:hint="eastAsia" w:ascii="Times New Roman" w:hAnsi="Times New Roman"/>
                <w:b/>
                <w:snapToGrid/>
                <w:color w:val="000000" w:themeColor="text1"/>
                <w:spacing w:val="0"/>
                <w:kern w:val="0"/>
                <w:position w:val="0"/>
                <w:sz w:val="24"/>
                <w:lang w:val="en-US" w:eastAsia="zh-CN"/>
                <w14:textFill>
                  <w14:solidFill>
                    <w14:schemeClr w14:val="tx1"/>
                  </w14:solidFill>
                </w14:textFill>
              </w:rPr>
              <w:t>3.</w:t>
            </w:r>
            <w:r>
              <w:rPr>
                <w:rFonts w:hint="eastAsia"/>
                <w:b/>
                <w:snapToGrid/>
                <w:color w:val="000000" w:themeColor="text1"/>
                <w:spacing w:val="0"/>
                <w:kern w:val="0"/>
                <w:position w:val="0"/>
                <w:sz w:val="24"/>
                <w:lang w:val="en-US" w:eastAsia="zh-CN"/>
                <w14:textFill>
                  <w14:solidFill>
                    <w14:schemeClr w14:val="tx1"/>
                  </w14:solidFill>
                </w14:textFill>
              </w:rPr>
              <w:t xml:space="preserve">7  </w:t>
            </w:r>
            <w:r>
              <w:rPr>
                <w:rFonts w:hint="eastAsia" w:ascii="Times New Roman" w:hAnsi="Times New Roman"/>
                <w:b/>
                <w:snapToGrid/>
                <w:color w:val="000000" w:themeColor="text1"/>
                <w:spacing w:val="0"/>
                <w:kern w:val="0"/>
                <w:position w:val="0"/>
                <w:sz w:val="24"/>
                <w14:textFill>
                  <w14:solidFill>
                    <w14:schemeClr w14:val="tx1"/>
                  </w14:solidFill>
                </w14:textFill>
              </w:rPr>
              <w:t>工业企业厂界环境噪声排放标准 单位：dB（A）</w:t>
            </w:r>
          </w:p>
          <w:tbl>
            <w:tblPr>
              <w:tblStyle w:val="24"/>
              <w:tblW w:w="5000" w:type="pct"/>
              <w:jc w:val="center"/>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
            <w:tblGrid>
              <w:gridCol w:w="3736"/>
              <w:gridCol w:w="2453"/>
              <w:gridCol w:w="2023"/>
            </w:tblGrid>
            <w:tr w14:paraId="242A6A40">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4035" w:type="dxa"/>
                  <w:tcBorders>
                    <w:top w:val="single" w:color="auto" w:sz="8" w:space="0"/>
                    <w:left w:val="single" w:color="auto" w:sz="8" w:space="0"/>
                    <w:bottom w:val="single" w:color="auto" w:sz="8" w:space="0"/>
                  </w:tcBorders>
                  <w:noWrap w:val="0"/>
                  <w:vAlign w:val="center"/>
                </w:tcPr>
                <w:p w14:paraId="59A89961">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outlineLvl w:val="9"/>
                    <w:rPr>
                      <w:rFonts w:ascii="Times New Roman" w:hAnsi="Times New Roman"/>
                      <w:bCs/>
                      <w:snapToGrid/>
                      <w:color w:val="000000" w:themeColor="text1"/>
                      <w:spacing w:val="0"/>
                      <w:kern w:val="0"/>
                      <w:position w:val="0"/>
                      <w:sz w:val="21"/>
                      <w:szCs w:val="21"/>
                      <w:lang w:val="zh-CN"/>
                      <w14:textFill>
                        <w14:solidFill>
                          <w14:schemeClr w14:val="tx1"/>
                        </w14:solidFill>
                      </w14:textFill>
                    </w:rPr>
                  </w:pPr>
                  <w:r>
                    <w:rPr>
                      <w:rFonts w:ascii="Times New Roman" w:hAnsi="Times New Roman"/>
                      <w:bCs/>
                      <w:snapToGrid/>
                      <w:color w:val="000000" w:themeColor="text1"/>
                      <w:spacing w:val="0"/>
                      <w:kern w:val="0"/>
                      <w:position w:val="0"/>
                      <w:sz w:val="21"/>
                      <w:szCs w:val="21"/>
                      <w:lang w:val="zh-CN"/>
                      <w14:textFill>
                        <w14:solidFill>
                          <w14:schemeClr w14:val="tx1"/>
                        </w14:solidFill>
                      </w14:textFill>
                    </w:rPr>
                    <w:t>声环境功能区类别</w:t>
                  </w:r>
                </w:p>
              </w:tc>
              <w:tc>
                <w:tcPr>
                  <w:tcW w:w="2643" w:type="dxa"/>
                  <w:tcBorders>
                    <w:top w:val="single" w:color="auto" w:sz="8" w:space="0"/>
                    <w:bottom w:val="single" w:color="auto" w:sz="8" w:space="0"/>
                  </w:tcBorders>
                  <w:noWrap w:val="0"/>
                  <w:vAlign w:val="center"/>
                </w:tcPr>
                <w:p w14:paraId="078E92CE">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outlineLvl w:val="9"/>
                    <w:rPr>
                      <w:rFonts w:ascii="Times New Roman" w:hAnsi="Times New Roman"/>
                      <w:bCs/>
                      <w:snapToGrid/>
                      <w:color w:val="000000" w:themeColor="text1"/>
                      <w:spacing w:val="0"/>
                      <w:kern w:val="0"/>
                      <w:position w:val="0"/>
                      <w:sz w:val="21"/>
                      <w:szCs w:val="21"/>
                      <w:lang w:val="zh-CN"/>
                      <w14:textFill>
                        <w14:solidFill>
                          <w14:schemeClr w14:val="tx1"/>
                        </w14:solidFill>
                      </w14:textFill>
                    </w:rPr>
                  </w:pPr>
                  <w:r>
                    <w:rPr>
                      <w:rFonts w:ascii="Times New Roman" w:hAnsi="Times New Roman"/>
                      <w:bCs/>
                      <w:snapToGrid/>
                      <w:color w:val="000000" w:themeColor="text1"/>
                      <w:spacing w:val="0"/>
                      <w:kern w:val="0"/>
                      <w:position w:val="0"/>
                      <w:sz w:val="21"/>
                      <w:szCs w:val="21"/>
                      <w:lang w:val="zh-CN"/>
                      <w14:textFill>
                        <w14:solidFill>
                          <w14:schemeClr w14:val="tx1"/>
                        </w14:solidFill>
                      </w14:textFill>
                    </w:rPr>
                    <w:t>昼间</w:t>
                  </w:r>
                </w:p>
              </w:tc>
              <w:tc>
                <w:tcPr>
                  <w:tcW w:w="2177" w:type="dxa"/>
                  <w:tcBorders>
                    <w:top w:val="single" w:color="auto" w:sz="8" w:space="0"/>
                    <w:bottom w:val="single" w:color="auto" w:sz="8" w:space="0"/>
                    <w:right w:val="single" w:color="auto" w:sz="8" w:space="0"/>
                  </w:tcBorders>
                  <w:noWrap w:val="0"/>
                  <w:vAlign w:val="center"/>
                </w:tcPr>
                <w:p w14:paraId="38351F68">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outlineLvl w:val="9"/>
                    <w:rPr>
                      <w:rFonts w:ascii="Times New Roman" w:hAnsi="Times New Roman"/>
                      <w:bCs/>
                      <w:snapToGrid/>
                      <w:color w:val="000000" w:themeColor="text1"/>
                      <w:spacing w:val="0"/>
                      <w:kern w:val="0"/>
                      <w:position w:val="0"/>
                      <w:sz w:val="21"/>
                      <w:szCs w:val="21"/>
                      <w:lang w:val="zh-CN"/>
                      <w14:textFill>
                        <w14:solidFill>
                          <w14:schemeClr w14:val="tx1"/>
                        </w14:solidFill>
                      </w14:textFill>
                    </w:rPr>
                  </w:pPr>
                  <w:r>
                    <w:rPr>
                      <w:rFonts w:ascii="Times New Roman" w:hAnsi="Times New Roman"/>
                      <w:bCs/>
                      <w:snapToGrid/>
                      <w:color w:val="000000" w:themeColor="text1"/>
                      <w:spacing w:val="0"/>
                      <w:kern w:val="0"/>
                      <w:position w:val="0"/>
                      <w:sz w:val="21"/>
                      <w:szCs w:val="21"/>
                      <w:lang w:val="zh-CN"/>
                      <w14:textFill>
                        <w14:solidFill>
                          <w14:schemeClr w14:val="tx1"/>
                        </w14:solidFill>
                      </w14:textFill>
                    </w:rPr>
                    <w:t>夜间</w:t>
                  </w:r>
                </w:p>
              </w:tc>
            </w:tr>
            <w:tr w14:paraId="658B8078">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4035" w:type="dxa"/>
                  <w:tcBorders>
                    <w:top w:val="single" w:color="auto" w:sz="8" w:space="0"/>
                    <w:left w:val="single" w:color="auto" w:sz="8" w:space="0"/>
                    <w:bottom w:val="single" w:color="auto" w:sz="8" w:space="0"/>
                  </w:tcBorders>
                  <w:noWrap w:val="0"/>
                  <w:vAlign w:val="center"/>
                </w:tcPr>
                <w:p w14:paraId="5537C9A1">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outlineLvl w:val="9"/>
                    <w:rPr>
                      <w:rFonts w:ascii="Times New Roman" w:hAnsi="Times New Roman"/>
                      <w:bCs/>
                      <w:snapToGrid/>
                      <w:color w:val="000000" w:themeColor="text1"/>
                      <w:spacing w:val="0"/>
                      <w:kern w:val="0"/>
                      <w:position w:val="0"/>
                      <w:sz w:val="21"/>
                      <w:szCs w:val="21"/>
                      <w:lang w:val="zh-CN"/>
                      <w14:textFill>
                        <w14:solidFill>
                          <w14:schemeClr w14:val="tx1"/>
                        </w14:solidFill>
                      </w14:textFill>
                    </w:rPr>
                  </w:pPr>
                  <w:r>
                    <w:rPr>
                      <w:rFonts w:hint="eastAsia"/>
                      <w:bCs/>
                      <w:snapToGrid/>
                      <w:color w:val="000000" w:themeColor="text1"/>
                      <w:spacing w:val="0"/>
                      <w:kern w:val="0"/>
                      <w:position w:val="0"/>
                      <w:sz w:val="21"/>
                      <w:szCs w:val="21"/>
                      <w:lang w:val="en-US" w:eastAsia="zh-CN"/>
                      <w14:textFill>
                        <w14:solidFill>
                          <w14:schemeClr w14:val="tx1"/>
                        </w14:solidFill>
                      </w14:textFill>
                    </w:rPr>
                    <w:t>3类</w:t>
                  </w:r>
                </w:p>
              </w:tc>
              <w:tc>
                <w:tcPr>
                  <w:tcW w:w="2643" w:type="dxa"/>
                  <w:tcBorders>
                    <w:top w:val="single" w:color="auto" w:sz="8" w:space="0"/>
                    <w:bottom w:val="single" w:color="auto" w:sz="8" w:space="0"/>
                  </w:tcBorders>
                  <w:noWrap w:val="0"/>
                  <w:vAlign w:val="center"/>
                </w:tcPr>
                <w:p w14:paraId="5B8BA1CA">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outlineLvl w:val="9"/>
                    <w:rPr>
                      <w:rFonts w:hint="default" w:ascii="Times New Roman" w:hAnsi="Times New Roman" w:eastAsia="宋体"/>
                      <w:bCs/>
                      <w:snapToGrid/>
                      <w:color w:val="000000" w:themeColor="text1"/>
                      <w:spacing w:val="0"/>
                      <w:kern w:val="0"/>
                      <w:position w:val="0"/>
                      <w:sz w:val="21"/>
                      <w:szCs w:val="21"/>
                      <w:lang w:val="en-US" w:eastAsia="zh-CN"/>
                      <w14:textFill>
                        <w14:solidFill>
                          <w14:schemeClr w14:val="tx1"/>
                        </w14:solidFill>
                      </w14:textFill>
                    </w:rPr>
                  </w:pPr>
                  <w:r>
                    <w:rPr>
                      <w:rFonts w:hint="eastAsia"/>
                      <w:bCs/>
                      <w:snapToGrid/>
                      <w:color w:val="000000" w:themeColor="text1"/>
                      <w:spacing w:val="0"/>
                      <w:kern w:val="0"/>
                      <w:position w:val="0"/>
                      <w:sz w:val="21"/>
                      <w:szCs w:val="21"/>
                      <w:lang w:val="en-US" w:eastAsia="zh-CN"/>
                      <w14:textFill>
                        <w14:solidFill>
                          <w14:schemeClr w14:val="tx1"/>
                        </w14:solidFill>
                      </w14:textFill>
                    </w:rPr>
                    <w:t>65</w:t>
                  </w:r>
                </w:p>
              </w:tc>
              <w:tc>
                <w:tcPr>
                  <w:tcW w:w="2177" w:type="dxa"/>
                  <w:tcBorders>
                    <w:top w:val="single" w:color="auto" w:sz="8" w:space="0"/>
                    <w:bottom w:val="single" w:color="auto" w:sz="8" w:space="0"/>
                    <w:right w:val="single" w:color="auto" w:sz="8" w:space="0"/>
                  </w:tcBorders>
                  <w:noWrap w:val="0"/>
                  <w:vAlign w:val="center"/>
                </w:tcPr>
                <w:p w14:paraId="075455D8">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outlineLvl w:val="9"/>
                    <w:rPr>
                      <w:rFonts w:hint="default" w:ascii="Times New Roman" w:hAnsi="Times New Roman" w:eastAsia="宋体"/>
                      <w:bCs/>
                      <w:snapToGrid/>
                      <w:color w:val="000000" w:themeColor="text1"/>
                      <w:spacing w:val="0"/>
                      <w:kern w:val="0"/>
                      <w:position w:val="0"/>
                      <w:sz w:val="21"/>
                      <w:szCs w:val="21"/>
                      <w:lang w:val="en-US" w:eastAsia="zh-CN"/>
                      <w14:textFill>
                        <w14:solidFill>
                          <w14:schemeClr w14:val="tx1"/>
                        </w14:solidFill>
                      </w14:textFill>
                    </w:rPr>
                  </w:pPr>
                  <w:r>
                    <w:rPr>
                      <w:rFonts w:hint="eastAsia"/>
                      <w:bCs/>
                      <w:snapToGrid/>
                      <w:color w:val="000000" w:themeColor="text1"/>
                      <w:spacing w:val="0"/>
                      <w:kern w:val="0"/>
                      <w:position w:val="0"/>
                      <w:sz w:val="21"/>
                      <w:szCs w:val="21"/>
                      <w:lang w:val="en-US" w:eastAsia="zh-CN"/>
                      <w14:textFill>
                        <w14:solidFill>
                          <w14:schemeClr w14:val="tx1"/>
                        </w14:solidFill>
                      </w14:textFill>
                    </w:rPr>
                    <w:t>55</w:t>
                  </w:r>
                </w:p>
              </w:tc>
            </w:tr>
          </w:tbl>
          <w:p w14:paraId="7891BA13">
            <w:pPr>
              <w:keepNext w:val="0"/>
              <w:keepLines w:val="0"/>
              <w:pageBreakBefore w:val="0"/>
              <w:widowControl w:val="0"/>
              <w:kinsoku/>
              <w:wordWrap/>
              <w:overflowPunct/>
              <w:topLinePunct w:val="0"/>
              <w:autoSpaceDE/>
              <w:autoSpaceDN/>
              <w:bidi w:val="0"/>
              <w:adjustRightInd w:val="0"/>
              <w:snapToGrid w:val="0"/>
              <w:spacing w:before="157" w:beforeLines="50" w:line="360" w:lineRule="auto"/>
              <w:jc w:val="left"/>
              <w:textAlignment w:val="auto"/>
              <w:rPr>
                <w:rFonts w:hint="default" w:ascii="Times New Roman" w:hAnsi="Times New Roman" w:eastAsia="宋体" w:cs="Times New Roman"/>
                <w:b/>
                <w:bCs/>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bCs/>
                <w:snapToGrid/>
                <w:color w:val="000000" w:themeColor="text1"/>
                <w:spacing w:val="0"/>
                <w:kern w:val="0"/>
                <w:position w:val="0"/>
                <w:sz w:val="24"/>
                <w:szCs w:val="24"/>
                <w14:textFill>
                  <w14:solidFill>
                    <w14:schemeClr w14:val="tx1"/>
                  </w14:solidFill>
                </w14:textFill>
              </w:rPr>
              <w:t>4、固废排放标准</w:t>
            </w:r>
          </w:p>
          <w:p w14:paraId="7C4D467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pPr>
            <w:r>
              <w:rPr>
                <w:rFonts w:hint="eastAsia" w:ascii="Times New Roman" w:hAnsi="Times New Roman" w:eastAsia="宋体" w:cs="Times New Roman"/>
                <w:color w:val="000000" w:themeColor="text1"/>
                <w:kern w:val="0"/>
                <w:sz w:val="24"/>
                <w:szCs w:val="24"/>
                <w:lang w:val="en-US" w:eastAsia="zh-CN"/>
                <w14:textFill>
                  <w14:solidFill>
                    <w14:schemeClr w14:val="tx1"/>
                  </w14:solidFill>
                </w14:textFill>
              </w:rPr>
              <w:t>一</w:t>
            </w:r>
            <w:r>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t>般固体废物的贮存执行《中华人民共和国固体废物污染环境防治法》的贮存要求，参照《一般工业固体废物贮存和填埋污染控制标准》（GB18599-2020）。</w:t>
            </w:r>
          </w:p>
          <w:p w14:paraId="406C1B0D">
            <w:pPr>
              <w:adjustRightInd w:val="0"/>
              <w:snapToGrid w:val="0"/>
              <w:jc w:val="center"/>
              <w:rPr>
                <w:rFonts w:hint="eastAsia" w:cs="Times New Roman"/>
                <w:snapToGrid/>
                <w:color w:val="000000" w:themeColor="text1"/>
                <w:spacing w:val="0"/>
                <w:kern w:val="0"/>
                <w:position w:val="0"/>
                <w:szCs w:val="21"/>
                <w:lang w:val="en-US" w:eastAsia="zh-CN"/>
                <w14:textFill>
                  <w14:solidFill>
                    <w14:schemeClr w14:val="tx1"/>
                  </w14:solidFill>
                </w14:textFill>
              </w:rPr>
            </w:pPr>
          </w:p>
          <w:p w14:paraId="5203B377">
            <w:pPr>
              <w:adjustRightInd w:val="0"/>
              <w:snapToGrid w:val="0"/>
              <w:jc w:val="center"/>
              <w:rPr>
                <w:rFonts w:hint="eastAsia" w:cs="Times New Roman"/>
                <w:snapToGrid/>
                <w:color w:val="000000" w:themeColor="text1"/>
                <w:spacing w:val="0"/>
                <w:kern w:val="0"/>
                <w:position w:val="0"/>
                <w:szCs w:val="21"/>
                <w:lang w:val="en-US" w:eastAsia="zh-CN"/>
                <w14:textFill>
                  <w14:solidFill>
                    <w14:schemeClr w14:val="tx1"/>
                  </w14:solidFill>
                </w14:textFill>
              </w:rPr>
            </w:pPr>
          </w:p>
          <w:p w14:paraId="59F24A05">
            <w:pPr>
              <w:adjustRightInd w:val="0"/>
              <w:snapToGrid w:val="0"/>
              <w:jc w:val="center"/>
              <w:rPr>
                <w:rFonts w:hint="eastAsia" w:cs="Times New Roman"/>
                <w:snapToGrid/>
                <w:color w:val="000000" w:themeColor="text1"/>
                <w:spacing w:val="0"/>
                <w:kern w:val="0"/>
                <w:position w:val="0"/>
                <w:szCs w:val="21"/>
                <w:lang w:val="en-US" w:eastAsia="zh-CN"/>
                <w14:textFill>
                  <w14:solidFill>
                    <w14:schemeClr w14:val="tx1"/>
                  </w14:solidFill>
                </w14:textFill>
              </w:rPr>
            </w:pPr>
          </w:p>
          <w:p w14:paraId="2FCEFFE6">
            <w:pPr>
              <w:adjustRightInd w:val="0"/>
              <w:snapToGrid w:val="0"/>
              <w:jc w:val="center"/>
              <w:rPr>
                <w:rFonts w:hint="eastAsia" w:cs="Times New Roman"/>
                <w:snapToGrid/>
                <w:color w:val="000000" w:themeColor="text1"/>
                <w:spacing w:val="0"/>
                <w:kern w:val="0"/>
                <w:position w:val="0"/>
                <w:szCs w:val="21"/>
                <w:lang w:val="en-US" w:eastAsia="zh-CN"/>
                <w14:textFill>
                  <w14:solidFill>
                    <w14:schemeClr w14:val="tx1"/>
                  </w14:solidFill>
                </w14:textFill>
              </w:rPr>
            </w:pPr>
          </w:p>
          <w:p w14:paraId="556BD06F">
            <w:pPr>
              <w:adjustRightInd w:val="0"/>
              <w:snapToGrid w:val="0"/>
              <w:jc w:val="center"/>
              <w:rPr>
                <w:rFonts w:hint="eastAsia" w:cs="Times New Roman"/>
                <w:snapToGrid/>
                <w:color w:val="000000" w:themeColor="text1"/>
                <w:spacing w:val="0"/>
                <w:kern w:val="0"/>
                <w:position w:val="0"/>
                <w:szCs w:val="21"/>
                <w:lang w:val="en-US" w:eastAsia="zh-CN"/>
                <w14:textFill>
                  <w14:solidFill>
                    <w14:schemeClr w14:val="tx1"/>
                  </w14:solidFill>
                </w14:textFill>
              </w:rPr>
            </w:pPr>
          </w:p>
          <w:p w14:paraId="02A01710">
            <w:pPr>
              <w:adjustRightInd w:val="0"/>
              <w:snapToGrid w:val="0"/>
              <w:jc w:val="center"/>
              <w:rPr>
                <w:rFonts w:hint="eastAsia" w:cs="Times New Roman"/>
                <w:snapToGrid/>
                <w:color w:val="000000" w:themeColor="text1"/>
                <w:spacing w:val="0"/>
                <w:kern w:val="0"/>
                <w:position w:val="0"/>
                <w:szCs w:val="21"/>
                <w:lang w:val="en-US" w:eastAsia="zh-CN"/>
                <w14:textFill>
                  <w14:solidFill>
                    <w14:schemeClr w14:val="tx1"/>
                  </w14:solidFill>
                </w14:textFill>
              </w:rPr>
            </w:pPr>
          </w:p>
          <w:p w14:paraId="6B4C04E5">
            <w:pPr>
              <w:adjustRightInd w:val="0"/>
              <w:snapToGrid w:val="0"/>
              <w:jc w:val="center"/>
              <w:rPr>
                <w:rFonts w:hint="eastAsia" w:cs="Times New Roman"/>
                <w:snapToGrid/>
                <w:color w:val="000000" w:themeColor="text1"/>
                <w:spacing w:val="0"/>
                <w:kern w:val="0"/>
                <w:position w:val="0"/>
                <w:szCs w:val="21"/>
                <w:lang w:val="en-US" w:eastAsia="zh-CN"/>
                <w14:textFill>
                  <w14:solidFill>
                    <w14:schemeClr w14:val="tx1"/>
                  </w14:solidFill>
                </w14:textFill>
              </w:rPr>
            </w:pPr>
          </w:p>
          <w:p w14:paraId="16CED6BA">
            <w:pPr>
              <w:adjustRightInd w:val="0"/>
              <w:snapToGrid w:val="0"/>
              <w:jc w:val="center"/>
              <w:rPr>
                <w:rFonts w:hint="eastAsia" w:cs="Times New Roman"/>
                <w:snapToGrid/>
                <w:color w:val="000000" w:themeColor="text1"/>
                <w:spacing w:val="0"/>
                <w:kern w:val="0"/>
                <w:position w:val="0"/>
                <w:szCs w:val="21"/>
                <w:lang w:val="en-US" w:eastAsia="zh-CN"/>
                <w14:textFill>
                  <w14:solidFill>
                    <w14:schemeClr w14:val="tx1"/>
                  </w14:solidFill>
                </w14:textFill>
              </w:rPr>
            </w:pPr>
          </w:p>
          <w:p w14:paraId="78D4EBF5">
            <w:pPr>
              <w:adjustRightInd w:val="0"/>
              <w:snapToGrid w:val="0"/>
              <w:jc w:val="center"/>
              <w:rPr>
                <w:rFonts w:hint="eastAsia" w:cs="Times New Roman"/>
                <w:snapToGrid/>
                <w:color w:val="000000" w:themeColor="text1"/>
                <w:spacing w:val="0"/>
                <w:kern w:val="0"/>
                <w:position w:val="0"/>
                <w:szCs w:val="21"/>
                <w:lang w:val="en-US" w:eastAsia="zh-CN"/>
                <w14:textFill>
                  <w14:solidFill>
                    <w14:schemeClr w14:val="tx1"/>
                  </w14:solidFill>
                </w14:textFill>
              </w:rPr>
            </w:pPr>
          </w:p>
          <w:p w14:paraId="6672FE76">
            <w:pPr>
              <w:adjustRightInd w:val="0"/>
              <w:snapToGrid w:val="0"/>
              <w:jc w:val="center"/>
              <w:rPr>
                <w:rFonts w:hint="eastAsia" w:cs="Times New Roman"/>
                <w:snapToGrid/>
                <w:color w:val="000000" w:themeColor="text1"/>
                <w:spacing w:val="0"/>
                <w:kern w:val="0"/>
                <w:position w:val="0"/>
                <w:szCs w:val="21"/>
                <w:lang w:val="en-US" w:eastAsia="zh-CN"/>
                <w14:textFill>
                  <w14:solidFill>
                    <w14:schemeClr w14:val="tx1"/>
                  </w14:solidFill>
                </w14:textFill>
              </w:rPr>
            </w:pPr>
          </w:p>
          <w:p w14:paraId="739163FB">
            <w:pPr>
              <w:adjustRightInd w:val="0"/>
              <w:snapToGrid w:val="0"/>
              <w:jc w:val="center"/>
              <w:rPr>
                <w:rFonts w:hint="eastAsia" w:cs="Times New Roman"/>
                <w:snapToGrid/>
                <w:color w:val="000000" w:themeColor="text1"/>
                <w:spacing w:val="0"/>
                <w:kern w:val="0"/>
                <w:position w:val="0"/>
                <w:szCs w:val="21"/>
                <w:lang w:val="en-US" w:eastAsia="zh-CN"/>
                <w14:textFill>
                  <w14:solidFill>
                    <w14:schemeClr w14:val="tx1"/>
                  </w14:solidFill>
                </w14:textFill>
              </w:rPr>
            </w:pPr>
          </w:p>
          <w:p w14:paraId="454D1C83">
            <w:pPr>
              <w:adjustRightInd w:val="0"/>
              <w:snapToGrid w:val="0"/>
              <w:jc w:val="center"/>
              <w:rPr>
                <w:rFonts w:hint="eastAsia" w:cs="Times New Roman"/>
                <w:snapToGrid/>
                <w:color w:val="000000" w:themeColor="text1"/>
                <w:spacing w:val="0"/>
                <w:kern w:val="0"/>
                <w:position w:val="0"/>
                <w:szCs w:val="21"/>
                <w:lang w:val="en-US" w:eastAsia="zh-CN"/>
                <w14:textFill>
                  <w14:solidFill>
                    <w14:schemeClr w14:val="tx1"/>
                  </w14:solidFill>
                </w14:textFill>
              </w:rPr>
            </w:pPr>
          </w:p>
          <w:p w14:paraId="21FABEC8">
            <w:pPr>
              <w:adjustRightInd w:val="0"/>
              <w:snapToGrid w:val="0"/>
              <w:jc w:val="center"/>
              <w:rPr>
                <w:rFonts w:hint="eastAsia" w:cs="Times New Roman"/>
                <w:snapToGrid/>
                <w:color w:val="000000" w:themeColor="text1"/>
                <w:spacing w:val="0"/>
                <w:kern w:val="0"/>
                <w:position w:val="0"/>
                <w:szCs w:val="21"/>
                <w:lang w:val="en-US" w:eastAsia="zh-CN"/>
                <w14:textFill>
                  <w14:solidFill>
                    <w14:schemeClr w14:val="tx1"/>
                  </w14:solidFill>
                </w14:textFill>
              </w:rPr>
            </w:pPr>
          </w:p>
          <w:p w14:paraId="6CA1660B">
            <w:pPr>
              <w:adjustRightInd w:val="0"/>
              <w:snapToGrid w:val="0"/>
              <w:jc w:val="center"/>
              <w:rPr>
                <w:rFonts w:hint="eastAsia" w:cs="Times New Roman"/>
                <w:snapToGrid/>
                <w:color w:val="000000" w:themeColor="text1"/>
                <w:spacing w:val="0"/>
                <w:kern w:val="0"/>
                <w:position w:val="0"/>
                <w:szCs w:val="21"/>
                <w:lang w:val="en-US" w:eastAsia="zh-CN"/>
                <w14:textFill>
                  <w14:solidFill>
                    <w14:schemeClr w14:val="tx1"/>
                  </w14:solidFill>
                </w14:textFill>
              </w:rPr>
            </w:pPr>
          </w:p>
          <w:p w14:paraId="5AD5FFF8">
            <w:pPr>
              <w:adjustRightInd w:val="0"/>
              <w:snapToGrid w:val="0"/>
              <w:jc w:val="center"/>
              <w:rPr>
                <w:rFonts w:hint="eastAsia" w:cs="Times New Roman"/>
                <w:snapToGrid/>
                <w:color w:val="000000" w:themeColor="text1"/>
                <w:spacing w:val="0"/>
                <w:kern w:val="0"/>
                <w:position w:val="0"/>
                <w:szCs w:val="21"/>
                <w:lang w:val="en-US" w:eastAsia="zh-CN"/>
                <w14:textFill>
                  <w14:solidFill>
                    <w14:schemeClr w14:val="tx1"/>
                  </w14:solidFill>
                </w14:textFill>
              </w:rPr>
            </w:pPr>
          </w:p>
          <w:p w14:paraId="2A1A78C3">
            <w:pPr>
              <w:adjustRightInd w:val="0"/>
              <w:snapToGrid w:val="0"/>
              <w:jc w:val="both"/>
              <w:rPr>
                <w:rFonts w:hint="default" w:ascii="Times New Roman" w:hAnsi="Times New Roman" w:eastAsia="宋体" w:cs="Times New Roman"/>
                <w:snapToGrid/>
                <w:color w:val="000000" w:themeColor="text1"/>
                <w:spacing w:val="0"/>
                <w:kern w:val="0"/>
                <w:position w:val="0"/>
                <w:szCs w:val="21"/>
                <w:lang w:val="en-US" w:eastAsia="zh-CN"/>
                <w14:textFill>
                  <w14:solidFill>
                    <w14:schemeClr w14:val="tx1"/>
                  </w14:solidFill>
                </w14:textFill>
              </w:rPr>
            </w:pPr>
          </w:p>
        </w:tc>
      </w:tr>
      <w:tr w14:paraId="09A084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814" w:hRule="atLeast"/>
          <w:jc w:val="center"/>
        </w:trPr>
        <w:tc>
          <w:tcPr>
            <w:tcW w:w="567" w:type="dxa"/>
            <w:tcBorders>
              <w:tl2br w:val="nil"/>
              <w:tr2bl w:val="nil"/>
            </w:tcBorders>
            <w:noWrap w:val="0"/>
            <w:vAlign w:val="center"/>
          </w:tcPr>
          <w:p w14:paraId="48A5B61B">
            <w:pPr>
              <w:adjustRightInd w:val="0"/>
              <w:snapToGrid w:val="0"/>
              <w:jc w:val="cente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总量</w:t>
            </w:r>
          </w:p>
          <w:p w14:paraId="68132BCD">
            <w:pPr>
              <w:adjustRightInd w:val="0"/>
              <w:snapToGrid w:val="0"/>
              <w:jc w:val="cente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控制</w:t>
            </w:r>
          </w:p>
          <w:p w14:paraId="3DAAA6B9">
            <w:pPr>
              <w:adjustRightInd w:val="0"/>
              <w:snapToGrid w:val="0"/>
              <w:jc w:val="cente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指标</w:t>
            </w:r>
          </w:p>
        </w:tc>
        <w:tc>
          <w:tcPr>
            <w:tcW w:w="8539" w:type="dxa"/>
            <w:tcBorders>
              <w:tl2br w:val="nil"/>
              <w:tr2bl w:val="nil"/>
            </w:tcBorders>
            <w:noWrap w:val="0"/>
            <w:vAlign w:val="center"/>
          </w:tcPr>
          <w:p w14:paraId="5B559E8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《关于进一步加强建设项目新增大气主要污染物总量指标管理工作的通知》（安徽省环保厅（皖环发【2017】19号）</w:t>
            </w:r>
            <w:r>
              <w:rPr>
                <w:rFonts w:hint="eastAsia" w:ascii="Times New Roman" w:hAnsi="Times New Roman" w:cs="宋体"/>
                <w:color w:val="000000" w:themeColor="text1"/>
                <w:sz w:val="24"/>
                <w:szCs w:val="24"/>
                <w14:textFill>
                  <w14:solidFill>
                    <w14:schemeClr w14:val="tx1"/>
                  </w14:solidFill>
                </w14:textFill>
              </w:rPr>
              <w:t>：“为进一步加强大气主要污染物源头管控，有效落实《大气污染防治行动计划》、《建设项目主要污染物排放总量指标审核及管理暂行办法》等，确保大气环境质量改善目标任务顺利完成，现就加强建设项目新增大气主要污染物总量指标管理工作通知</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如下：</w:t>
            </w:r>
          </w:p>
          <w:p w14:paraId="76B01754">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firstLineChars="200"/>
              <w:jc w:val="both"/>
              <w:textAlignment w:val="auto"/>
              <w:outlineLvl w:val="9"/>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自2017年04月起，新增大气主要污染物排放的建设项目环境影响评价文件审批前必须取得的总量指标从两项增加为四项。在二氧化硫（SO</w:t>
            </w:r>
            <w:r>
              <w:rPr>
                <w:rFonts w:hint="default" w:ascii="Times New Roman" w:hAnsi="Times New Roman" w:eastAsia="宋体" w:cs="Times New Roman"/>
                <w:color w:val="000000" w:themeColor="text1"/>
                <w:sz w:val="24"/>
                <w:szCs w:val="24"/>
                <w:vertAlign w:val="subscript"/>
                <w:lang w:val="en-US" w:eastAsia="zh-CN"/>
                <w14:textFill>
                  <w14:solidFill>
                    <w14:schemeClr w14:val="tx1"/>
                  </w14:solidFill>
                </w14:textFill>
              </w:rPr>
              <w:t>2</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）、氮氧化物（NO</w:t>
            </w:r>
            <w:r>
              <w:rPr>
                <w:rFonts w:hint="default" w:ascii="Times New Roman" w:hAnsi="Times New Roman" w:eastAsia="宋体" w:cs="Times New Roman"/>
                <w:color w:val="000000" w:themeColor="text1"/>
                <w:sz w:val="24"/>
                <w:szCs w:val="24"/>
                <w:vertAlign w:val="subscript"/>
                <w:lang w:val="en-US" w:eastAsia="zh-CN"/>
                <w14:textFill>
                  <w14:solidFill>
                    <w14:schemeClr w14:val="tx1"/>
                  </w14:solidFill>
                </w14:textFill>
              </w:rPr>
              <w:t>x</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）的基础上增加烟（粉）尘、挥发性有机物（VOCs）两项指标。</w:t>
            </w:r>
          </w:p>
          <w:p w14:paraId="1E55310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eastAsia="宋体"/>
                <w:snapToGrid/>
                <w:color w:val="000000" w:themeColor="text1"/>
                <w:spacing w:val="0"/>
                <w:kern w:val="0"/>
                <w:position w:val="0"/>
                <w:lang w:val="en-US" w:eastAsia="zh-CN"/>
                <w14:textFill>
                  <w14:solidFill>
                    <w14:schemeClr w14:val="tx1"/>
                  </w14:solidFill>
                </w14:textFill>
              </w:rPr>
            </w:pP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本项目</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生活污水</w:t>
            </w:r>
            <w:r>
              <w:rPr>
                <w:rFonts w:hint="eastAsia" w:cs="Times New Roman"/>
                <w:color w:val="000000" w:themeColor="text1"/>
                <w:sz w:val="24"/>
                <w:szCs w:val="24"/>
                <w:highlight w:val="none"/>
                <w:lang w:val="en-US" w:eastAsia="zh-CN"/>
                <w14:textFill>
                  <w14:solidFill>
                    <w14:schemeClr w14:val="tx1"/>
                  </w14:solidFill>
                </w14:textFill>
              </w:rPr>
              <w:t>和生产废水</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经</w:t>
            </w:r>
            <w:r>
              <w:rPr>
                <w:rFonts w:hint="eastAsia" w:cs="Times New Roman"/>
                <w:color w:val="000000" w:themeColor="text1"/>
                <w:sz w:val="24"/>
                <w:szCs w:val="24"/>
                <w:highlight w:val="none"/>
                <w:lang w:val="en-US" w:eastAsia="zh-CN"/>
                <w14:textFill>
                  <w14:solidFill>
                    <w14:schemeClr w14:val="tx1"/>
                  </w14:solidFill>
                </w14:textFill>
              </w:rPr>
              <w:t>污水处理站</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预处理后</w:t>
            </w:r>
            <w:r>
              <w:rPr>
                <w:rFonts w:hint="default" w:ascii="Times New Roman" w:hAnsi="Times New Roman" w:eastAsia="宋体" w:cs="Times New Roman"/>
                <w:color w:val="000000" w:themeColor="text1"/>
                <w:sz w:val="24"/>
                <w:szCs w:val="24"/>
                <w14:textFill>
                  <w14:solidFill>
                    <w14:schemeClr w14:val="tx1"/>
                  </w14:solidFill>
                </w14:textFill>
              </w:rPr>
              <w:t>达</w:t>
            </w:r>
            <w:r>
              <w:rPr>
                <w:rFonts w:hint="eastAsia" w:cs="Times New Roman"/>
                <w:color w:val="000000" w:themeColor="text1"/>
                <w:sz w:val="24"/>
                <w:szCs w:val="24"/>
                <w:lang w:eastAsia="zh-CN"/>
                <w14:textFill>
                  <w14:solidFill>
                    <w14:schemeClr w14:val="tx1"/>
                  </w14:solidFill>
                </w14:textFill>
              </w:rPr>
              <w:t>到</w:t>
            </w:r>
            <w:r>
              <w:rPr>
                <w:rFonts w:hint="default" w:ascii="Times New Roman" w:hAnsi="Times New Roman" w:eastAsia="宋体" w:cs="Times New Roman"/>
                <w:color w:val="000000" w:themeColor="text1"/>
                <w:sz w:val="24"/>
                <w:szCs w:val="24"/>
                <w14:textFill>
                  <w14:solidFill>
                    <w14:schemeClr w14:val="tx1"/>
                  </w14:solidFill>
                </w14:textFill>
              </w:rPr>
              <w:t>《食品加工制造业水污染物排放标准》（GB 46817-2025）表</w:t>
            </w:r>
            <w:r>
              <w:rPr>
                <w:rFonts w:hint="eastAsia" w:cs="Times New Roman"/>
                <w:color w:val="000000" w:themeColor="text1"/>
                <w:sz w:val="24"/>
                <w:szCs w:val="24"/>
                <w:lang w:val="en-US" w:eastAsia="zh-CN"/>
                <w14:textFill>
                  <w14:solidFill>
                    <w14:schemeClr w14:val="tx1"/>
                  </w14:solidFill>
                </w14:textFill>
              </w:rPr>
              <w:t>1</w:t>
            </w:r>
            <w:r>
              <w:rPr>
                <w:rFonts w:hint="default" w:ascii="Times New Roman" w:hAnsi="Times New Roman" w:eastAsia="宋体" w:cs="Times New Roman"/>
                <w:color w:val="000000" w:themeColor="text1"/>
                <w:sz w:val="24"/>
                <w:szCs w:val="24"/>
                <w14:textFill>
                  <w14:solidFill>
                    <w14:schemeClr w14:val="tx1"/>
                  </w14:solidFill>
                </w14:textFill>
              </w:rPr>
              <w:t>中</w:t>
            </w:r>
            <w:r>
              <w:rPr>
                <w:rFonts w:hint="eastAsia" w:cs="Times New Roman"/>
                <w:color w:val="000000" w:themeColor="text1"/>
                <w:sz w:val="24"/>
                <w:szCs w:val="24"/>
                <w:lang w:eastAsia="zh-CN"/>
                <w14:textFill>
                  <w14:solidFill>
                    <w14:schemeClr w14:val="tx1"/>
                  </w14:solidFill>
                </w14:textFill>
              </w:rPr>
              <w:t>水污染物排放限值</w:t>
            </w:r>
            <w:r>
              <w:rPr>
                <w:rFonts w:hint="default" w:ascii="Times New Roman" w:hAnsi="Times New Roman" w:eastAsia="宋体" w:cs="Times New Roman"/>
                <w:color w:val="000000" w:themeColor="text1"/>
                <w:sz w:val="24"/>
                <w:szCs w:val="24"/>
                <w14:textFill>
                  <w14:solidFill>
                    <w14:schemeClr w14:val="tx1"/>
                  </w14:solidFill>
                </w14:textFill>
              </w:rPr>
              <w:t>及</w:t>
            </w:r>
            <w:r>
              <w:rPr>
                <w:rFonts w:hint="eastAsia" w:cs="Times New Roman"/>
                <w:color w:val="000000" w:themeColor="text1"/>
                <w:sz w:val="24"/>
                <w:szCs w:val="24"/>
                <w:lang w:eastAsia="zh-CN"/>
                <w14:textFill>
                  <w14:solidFill>
                    <w14:schemeClr w14:val="tx1"/>
                  </w14:solidFill>
                </w14:textFill>
              </w:rPr>
              <w:t>汴北污水处理厂</w:t>
            </w:r>
            <w:r>
              <w:rPr>
                <w:rFonts w:hint="default" w:ascii="Times New Roman" w:hAnsi="Times New Roman" w:eastAsia="宋体" w:cs="Times New Roman"/>
                <w:color w:val="000000" w:themeColor="text1"/>
                <w:sz w:val="24"/>
                <w:szCs w:val="24"/>
                <w14:textFill>
                  <w14:solidFill>
                    <w14:schemeClr w14:val="tx1"/>
                  </w14:solidFill>
                </w14:textFill>
              </w:rPr>
              <w:t>接管标准限值后排入</w:t>
            </w:r>
            <w:r>
              <w:rPr>
                <w:rFonts w:hint="eastAsia" w:cs="Times New Roman"/>
                <w:color w:val="000000" w:themeColor="text1"/>
                <w:sz w:val="24"/>
                <w:szCs w:val="24"/>
                <w:lang w:eastAsia="zh-CN"/>
                <w14:textFill>
                  <w14:solidFill>
                    <w14:schemeClr w14:val="tx1"/>
                  </w14:solidFill>
                </w14:textFill>
              </w:rPr>
              <w:t>汴北污水处理厂</w:t>
            </w:r>
            <w:r>
              <w:rPr>
                <w:rFonts w:hint="default" w:ascii="Times New Roman" w:hAnsi="Times New Roman" w:eastAsia="宋体" w:cs="Times New Roman"/>
                <w:color w:val="000000" w:themeColor="text1"/>
                <w:sz w:val="24"/>
                <w:szCs w:val="24"/>
                <w14:textFill>
                  <w14:solidFill>
                    <w14:schemeClr w14:val="tx1"/>
                  </w14:solidFill>
                </w14:textFill>
              </w:rPr>
              <w:t>集中处理</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w:t>
            </w:r>
            <w:r>
              <w:rPr>
                <w:rFonts w:hint="eastAsia" w:cs="Times New Roman"/>
                <w:color w:val="000000" w:themeColor="text1"/>
                <w:sz w:val="24"/>
                <w:szCs w:val="24"/>
                <w:lang w:val="en-US" w:eastAsia="zh-CN"/>
                <w14:textFill>
                  <w14:solidFill>
                    <w14:schemeClr w14:val="tx1"/>
                  </w14:solidFill>
                </w14:textFill>
              </w:rPr>
              <w:t>COD</w:t>
            </w:r>
            <w:r>
              <w:rPr>
                <w:rFonts w:hint="default" w:ascii="Times New Roman" w:hAnsi="Times New Roman" w:cs="Times New Roman"/>
                <w:color w:val="000000" w:themeColor="text1"/>
                <w:sz w:val="24"/>
                <w:szCs w:val="24"/>
                <w:lang w:val="en-US" w:eastAsia="zh-CN"/>
                <w14:textFill>
                  <w14:solidFill>
                    <w14:schemeClr w14:val="tx1"/>
                  </w14:solidFill>
                </w14:textFill>
              </w:rPr>
              <w:t>、NH3-N的</w:t>
            </w:r>
            <w:r>
              <w:rPr>
                <w:rFonts w:hint="eastAsia" w:ascii="Times New Roman" w:hAnsi="Times New Roman" w:cs="Times New Roman"/>
                <w:color w:val="000000" w:themeColor="text1"/>
                <w:sz w:val="24"/>
                <w:szCs w:val="24"/>
                <w:lang w:val="en-US" w:eastAsia="zh-CN"/>
                <w14:textFill>
                  <w14:solidFill>
                    <w14:schemeClr w14:val="tx1"/>
                  </w14:solidFill>
                </w14:textFill>
              </w:rPr>
              <w:t>总量指标已申请。</w:t>
            </w:r>
          </w:p>
          <w:p w14:paraId="1BADC9ED">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outlineLvl w:val="9"/>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b w:val="0"/>
                <w:bCs/>
                <w:color w:val="000000" w:themeColor="text1"/>
                <w:sz w:val="24"/>
                <w:szCs w:val="24"/>
                <w:lang w:eastAsia="zh-CN"/>
                <w14:textFill>
                  <w14:solidFill>
                    <w14:schemeClr w14:val="tx1"/>
                  </w14:solidFill>
                </w14:textFill>
              </w:rPr>
              <w:t>根据</w:t>
            </w:r>
            <w:r>
              <w:rPr>
                <w:rFonts w:hint="eastAsia" w:ascii="Times New Roman" w:hAnsi="Times New Roman" w:cs="Times New Roman"/>
                <w:color w:val="000000" w:themeColor="text1"/>
                <w:sz w:val="24"/>
                <w:szCs w:val="24"/>
                <w:lang w:val="en-US" w:eastAsia="zh-CN"/>
                <w14:textFill>
                  <w14:solidFill>
                    <w14:schemeClr w14:val="tx1"/>
                  </w14:solidFill>
                </w14:textFill>
              </w:rPr>
              <w:t>上述</w:t>
            </w:r>
            <w:r>
              <w:rPr>
                <w:rFonts w:hint="eastAsia" w:ascii="宋体" w:hAnsi="宋体" w:eastAsia="宋体" w:cs="宋体"/>
                <w:b w:val="0"/>
                <w:bCs w:val="0"/>
                <w:snapToGrid/>
                <w:color w:val="000000" w:themeColor="text1"/>
                <w:spacing w:val="0"/>
                <w:kern w:val="0"/>
                <w:position w:val="0"/>
                <w:sz w:val="24"/>
                <w:szCs w:val="24"/>
                <w14:textFill>
                  <w14:solidFill>
                    <w14:schemeClr w14:val="tx1"/>
                  </w14:solidFill>
                </w14:textFill>
              </w:rPr>
              <w:t>与项目有关的原有环境污染问题</w:t>
            </w:r>
            <w:r>
              <w:rPr>
                <w:rFonts w:hint="eastAsia" w:ascii="宋体" w:hAnsi="宋体" w:eastAsia="宋体" w:cs="宋体"/>
                <w:b w:val="0"/>
                <w:bCs w:val="0"/>
                <w:snapToGrid/>
                <w:color w:val="000000" w:themeColor="text1"/>
                <w:spacing w:val="0"/>
                <w:kern w:val="0"/>
                <w:position w:val="0"/>
                <w:sz w:val="24"/>
                <w:szCs w:val="24"/>
                <w:lang w:val="en-US" w:eastAsia="zh-CN"/>
                <w14:textFill>
                  <w14:solidFill>
                    <w14:schemeClr w14:val="tx1"/>
                  </w14:solidFill>
                </w14:textFill>
              </w:rPr>
              <w:t>现有工程污染物实际排放总量及在建工程污染物排放总量核算</w:t>
            </w:r>
            <w:r>
              <w:rPr>
                <w:rFonts w:hint="eastAsia" w:ascii="Times New Roman" w:hAnsi="Times New Roman" w:cs="Times New Roman"/>
                <w:color w:val="000000" w:themeColor="text1"/>
                <w:sz w:val="24"/>
                <w:szCs w:val="24"/>
                <w:lang w:val="en-US" w:eastAsia="zh-CN"/>
                <w14:textFill>
                  <w14:solidFill>
                    <w14:schemeClr w14:val="tx1"/>
                  </w14:solidFill>
                </w14:textFill>
              </w:rPr>
              <w:t>，</w:t>
            </w:r>
            <w:r>
              <w:rPr>
                <w:rFonts w:hint="eastAsia" w:cs="Times New Roman"/>
                <w:b w:val="0"/>
                <w:bCs/>
                <w:color w:val="000000" w:themeColor="text1"/>
                <w:sz w:val="24"/>
                <w:szCs w:val="24"/>
                <w:lang w:eastAsia="zh-CN"/>
                <w14:textFill>
                  <w14:solidFill>
                    <w14:schemeClr w14:val="tx1"/>
                  </w14:solidFill>
                </w14:textFill>
              </w:rPr>
              <w:t>改建</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前</w:t>
            </w:r>
            <w:r>
              <w:rPr>
                <w:color w:val="000000" w:themeColor="text1"/>
                <w:sz w:val="24"/>
                <w14:textFill>
                  <w14:solidFill>
                    <w14:schemeClr w14:val="tx1"/>
                  </w14:solidFill>
                </w14:textFill>
              </w:rPr>
              <w:t>废气污染物</w:t>
            </w:r>
            <w:r>
              <w:rPr>
                <w:rFonts w:hint="eastAsia" w:ascii="Times New Roman" w:hAnsi="Times New Roman" w:eastAsia="宋体" w:cs="Times New Roman"/>
                <w:b w:val="0"/>
                <w:bCs/>
                <w:color w:val="000000" w:themeColor="text1"/>
                <w:sz w:val="24"/>
                <w:szCs w:val="24"/>
                <w:lang w:eastAsia="zh-CN"/>
                <w14:textFill>
                  <w14:solidFill>
                    <w14:schemeClr w14:val="tx1"/>
                  </w14:solidFill>
                </w14:textFill>
              </w:rPr>
              <w:t>排放量</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为：</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烟（粉）尘：</w:t>
            </w:r>
            <w:r>
              <w:rPr>
                <w:rFonts w:hint="eastAsia" w:cs="Times New Roman"/>
                <w:color w:val="000000" w:themeColor="text1"/>
                <w:kern w:val="0"/>
                <w:sz w:val="24"/>
                <w:szCs w:val="24"/>
                <w:lang w:val="en-US" w:eastAsia="zh-CN" w:bidi="ar"/>
                <w14:textFill>
                  <w14:solidFill>
                    <w14:schemeClr w14:val="tx1"/>
                  </w14:solidFill>
                </w14:textFill>
              </w:rPr>
              <w:t>0.024</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t/a；</w:t>
            </w:r>
            <w:r>
              <w:rPr>
                <w:rFonts w:hint="eastAsia" w:cs="Times New Roman"/>
                <w:color w:val="000000" w:themeColor="text1"/>
                <w:sz w:val="24"/>
                <w:szCs w:val="24"/>
                <w:lang w:val="en-US" w:eastAsia="zh-CN"/>
                <w14:textFill>
                  <w14:solidFill>
                    <w14:schemeClr w14:val="tx1"/>
                  </w14:solidFill>
                </w14:textFill>
              </w:rPr>
              <w:t>SO</w:t>
            </w:r>
            <w:r>
              <w:rPr>
                <w:rFonts w:hint="eastAsia" w:cs="Times New Roman"/>
                <w:color w:val="000000" w:themeColor="text1"/>
                <w:sz w:val="24"/>
                <w:szCs w:val="24"/>
                <w:vertAlign w:val="subscript"/>
                <w:lang w:val="en-US" w:eastAsia="zh-CN"/>
                <w14:textFill>
                  <w14:solidFill>
                    <w14:schemeClr w14:val="tx1"/>
                  </w14:solidFill>
                </w14:textFill>
              </w:rPr>
              <w:t>2</w:t>
            </w:r>
            <w:r>
              <w:rPr>
                <w:rFonts w:hint="default" w:ascii="Times New Roman" w:hAnsi="Times New Roman" w:eastAsia="宋体" w:cs="Times New Roman"/>
                <w:color w:val="000000" w:themeColor="text1"/>
                <w:sz w:val="24"/>
                <w:szCs w:val="24"/>
                <w:vertAlign w:val="baseline"/>
                <w:lang w:val="en-US" w:eastAsia="zh-CN"/>
                <w14:textFill>
                  <w14:solidFill>
                    <w14:schemeClr w14:val="tx1"/>
                  </w14:solidFill>
                </w14:textFill>
              </w:rPr>
              <w:t>：</w:t>
            </w:r>
            <w:r>
              <w:rPr>
                <w:rFonts w:hint="eastAsia" w:cs="Times New Roman"/>
                <w:color w:val="000000" w:themeColor="text1"/>
                <w:sz w:val="24"/>
                <w:szCs w:val="24"/>
                <w:lang w:val="en-US" w:eastAsia="zh-CN"/>
                <w14:textFill>
                  <w14:solidFill>
                    <w14:schemeClr w14:val="tx1"/>
                  </w14:solidFill>
                </w14:textFill>
              </w:rPr>
              <w:t>0.012</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t/a；</w:t>
            </w:r>
            <w:r>
              <w:rPr>
                <w:rFonts w:hint="eastAsia" w:cs="Times New Roman"/>
                <w:color w:val="000000" w:themeColor="text1"/>
                <w:sz w:val="24"/>
                <w:szCs w:val="24"/>
                <w:lang w:val="en-US" w:eastAsia="zh-CN"/>
                <w14:textFill>
                  <w14:solidFill>
                    <w14:schemeClr w14:val="tx1"/>
                  </w14:solidFill>
                </w14:textFill>
              </w:rPr>
              <w:t>NOx</w:t>
            </w:r>
            <w:r>
              <w:rPr>
                <w:rFonts w:hint="default" w:ascii="Times New Roman" w:hAnsi="Times New Roman" w:eastAsia="宋体" w:cs="Times New Roman"/>
                <w:color w:val="000000" w:themeColor="text1"/>
                <w:sz w:val="24"/>
                <w:szCs w:val="24"/>
                <w:vertAlign w:val="baseline"/>
                <w:lang w:val="en-US" w:eastAsia="zh-CN"/>
                <w14:textFill>
                  <w14:solidFill>
                    <w14:schemeClr w14:val="tx1"/>
                  </w14:solidFill>
                </w14:textFill>
              </w:rPr>
              <w:t>：</w:t>
            </w:r>
            <w:r>
              <w:rPr>
                <w:rFonts w:hint="eastAsia" w:cs="Times New Roman"/>
                <w:color w:val="000000" w:themeColor="text1"/>
                <w:sz w:val="24"/>
                <w:szCs w:val="24"/>
                <w:lang w:val="en-US" w:eastAsia="zh-CN"/>
                <w14:textFill>
                  <w14:solidFill>
                    <w14:schemeClr w14:val="tx1"/>
                  </w14:solidFill>
                </w14:textFill>
              </w:rPr>
              <w:t>0.254</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t/a。</w:t>
            </w:r>
          </w:p>
          <w:p w14:paraId="12AB5E3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b/>
                <w:bCs w:val="0"/>
                <w:color w:val="000000" w:themeColor="text1"/>
                <w:sz w:val="24"/>
                <w:szCs w:val="24"/>
                <w:lang w:eastAsia="zh-CN"/>
                <w14:textFill>
                  <w14:solidFill>
                    <w14:schemeClr w14:val="tx1"/>
                  </w14:solidFill>
                </w14:textFill>
              </w:rPr>
            </w:pPr>
            <w:r>
              <w:rPr>
                <w:rFonts w:hint="eastAsia"/>
                <w:color w:val="000000" w:themeColor="text1"/>
                <w:sz w:val="24"/>
                <w:lang w:eastAsia="zh-CN"/>
                <w14:textFill>
                  <w14:solidFill>
                    <w14:schemeClr w14:val="tx1"/>
                  </w14:solidFill>
                </w14:textFill>
              </w:rPr>
              <w:t>根据主要环境影响和保护措施分析计算，本</w:t>
            </w:r>
            <w:r>
              <w:rPr>
                <w:color w:val="000000" w:themeColor="text1"/>
                <w:sz w:val="24"/>
                <w14:textFill>
                  <w14:solidFill>
                    <w14:schemeClr w14:val="tx1"/>
                  </w14:solidFill>
                </w14:textFill>
              </w:rPr>
              <w:t>项目运营期排放的废气污染物</w:t>
            </w:r>
            <w:r>
              <w:rPr>
                <w:rFonts w:hint="eastAsia" w:ascii="Times New Roman" w:hAnsi="Times New Roman" w:eastAsia="宋体" w:cs="Times New Roman"/>
                <w:b w:val="0"/>
                <w:bCs/>
                <w:color w:val="000000" w:themeColor="text1"/>
                <w:sz w:val="24"/>
                <w:szCs w:val="24"/>
                <w:lang w:eastAsia="zh-CN"/>
                <w14:textFill>
                  <w14:solidFill>
                    <w14:schemeClr w14:val="tx1"/>
                  </w14:solidFill>
                </w14:textFill>
              </w:rPr>
              <w:t>排放量</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为：</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烟（粉）尘：</w:t>
            </w:r>
            <w:r>
              <w:rPr>
                <w:rFonts w:hint="eastAsia" w:cs="Times New Roman"/>
                <w:color w:val="000000" w:themeColor="text1"/>
                <w:kern w:val="0"/>
                <w:sz w:val="24"/>
                <w:szCs w:val="24"/>
                <w:lang w:val="en-US" w:eastAsia="zh-CN" w:bidi="ar"/>
                <w14:textFill>
                  <w14:solidFill>
                    <w14:schemeClr w14:val="tx1"/>
                  </w14:solidFill>
                </w14:textFill>
              </w:rPr>
              <w:t>0.399</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t/a；</w:t>
            </w:r>
            <w:r>
              <w:rPr>
                <w:rFonts w:hint="eastAsia" w:cs="Times New Roman"/>
                <w:color w:val="000000" w:themeColor="text1"/>
                <w:sz w:val="24"/>
                <w:szCs w:val="24"/>
                <w:lang w:val="en-US" w:eastAsia="zh-CN"/>
                <w14:textFill>
                  <w14:solidFill>
                    <w14:schemeClr w14:val="tx1"/>
                  </w14:solidFill>
                </w14:textFill>
              </w:rPr>
              <w:t>SO</w:t>
            </w:r>
            <w:r>
              <w:rPr>
                <w:rFonts w:hint="eastAsia" w:cs="Times New Roman"/>
                <w:color w:val="000000" w:themeColor="text1"/>
                <w:sz w:val="24"/>
                <w:szCs w:val="24"/>
                <w:vertAlign w:val="subscript"/>
                <w:lang w:val="en-US" w:eastAsia="zh-CN"/>
                <w14:textFill>
                  <w14:solidFill>
                    <w14:schemeClr w14:val="tx1"/>
                  </w14:solidFill>
                </w14:textFill>
              </w:rPr>
              <w:t>2</w:t>
            </w:r>
            <w:r>
              <w:rPr>
                <w:rFonts w:hint="default" w:ascii="Times New Roman" w:hAnsi="Times New Roman" w:eastAsia="宋体" w:cs="Times New Roman"/>
                <w:color w:val="000000" w:themeColor="text1"/>
                <w:sz w:val="24"/>
                <w:szCs w:val="24"/>
                <w:vertAlign w:val="baseline"/>
                <w:lang w:val="en-US" w:eastAsia="zh-CN"/>
                <w14:textFill>
                  <w14:solidFill>
                    <w14:schemeClr w14:val="tx1"/>
                  </w14:solidFill>
                </w14:textFill>
              </w:rPr>
              <w:t>：</w:t>
            </w:r>
            <w:r>
              <w:rPr>
                <w:rFonts w:hint="eastAsia" w:cs="Times New Roman"/>
                <w:color w:val="000000" w:themeColor="text1"/>
                <w:sz w:val="24"/>
                <w:szCs w:val="24"/>
                <w:lang w:val="en-US" w:eastAsia="zh-CN"/>
                <w14:textFill>
                  <w14:solidFill>
                    <w14:schemeClr w14:val="tx1"/>
                  </w14:solidFill>
                </w14:textFill>
              </w:rPr>
              <w:t>0.333</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t/a；</w:t>
            </w:r>
            <w:r>
              <w:rPr>
                <w:rFonts w:hint="eastAsia" w:cs="Times New Roman"/>
                <w:color w:val="000000" w:themeColor="text1"/>
                <w:sz w:val="24"/>
                <w:szCs w:val="24"/>
                <w:lang w:val="en-US" w:eastAsia="zh-CN"/>
                <w14:textFill>
                  <w14:solidFill>
                    <w14:schemeClr w14:val="tx1"/>
                  </w14:solidFill>
                </w14:textFill>
              </w:rPr>
              <w:t>NOx</w:t>
            </w:r>
            <w:r>
              <w:rPr>
                <w:rFonts w:hint="default" w:ascii="Times New Roman" w:hAnsi="Times New Roman" w:eastAsia="宋体" w:cs="Times New Roman"/>
                <w:color w:val="000000" w:themeColor="text1"/>
                <w:sz w:val="24"/>
                <w:szCs w:val="24"/>
                <w:vertAlign w:val="baseline"/>
                <w:lang w:val="en-US" w:eastAsia="zh-CN"/>
                <w14:textFill>
                  <w14:solidFill>
                    <w14:schemeClr w14:val="tx1"/>
                  </w14:solidFill>
                </w14:textFill>
              </w:rPr>
              <w:t>：</w:t>
            </w:r>
            <w:r>
              <w:rPr>
                <w:rFonts w:hint="eastAsia" w:cs="Times New Roman"/>
                <w:color w:val="000000" w:themeColor="text1"/>
                <w:sz w:val="24"/>
                <w:szCs w:val="24"/>
                <w:lang w:val="en-US" w:eastAsia="zh-CN"/>
                <w14:textFill>
                  <w14:solidFill>
                    <w14:schemeClr w14:val="tx1"/>
                  </w14:solidFill>
                </w14:textFill>
              </w:rPr>
              <w:t>0.504</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t/a。</w:t>
            </w:r>
          </w:p>
          <w:p w14:paraId="3315A23F">
            <w:pPr>
              <w:pStyle w:val="29"/>
              <w:keepNext w:val="0"/>
              <w:keepLines w:val="0"/>
              <w:pageBreakBefore w:val="0"/>
              <w:widowControl w:val="0"/>
              <w:kinsoku/>
              <w:wordWrap/>
              <w:overflowPunct/>
              <w:topLinePunct w:val="0"/>
              <w:autoSpaceDE w:val="0"/>
              <w:autoSpaceDN w:val="0"/>
              <w:bidi w:val="0"/>
              <w:adjustRightInd w:val="0"/>
              <w:snapToGrid w:val="0"/>
              <w:spacing w:line="360" w:lineRule="auto"/>
              <w:ind w:firstLine="0" w:firstLineChars="0"/>
              <w:jc w:val="center"/>
              <w:textAlignment w:val="auto"/>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b/>
                <w:bCs/>
                <w:color w:val="000000" w:themeColor="text1"/>
                <w:sz w:val="24"/>
                <w:szCs w:val="24"/>
                <w:lang w:val="en-US" w:eastAsia="zh-CN"/>
                <w14:textFill>
                  <w14:solidFill>
                    <w14:schemeClr w14:val="tx1"/>
                  </w14:solidFill>
                </w14:textFill>
              </w:rPr>
              <w:t>表3.</w:t>
            </w:r>
            <w:r>
              <w:rPr>
                <w:rFonts w:hint="eastAsia" w:cs="Times New Roman"/>
                <w:b/>
                <w:bCs/>
                <w:color w:val="000000" w:themeColor="text1"/>
                <w:sz w:val="24"/>
                <w:szCs w:val="24"/>
                <w:lang w:val="en-US" w:eastAsia="zh-CN"/>
                <w14:textFill>
                  <w14:solidFill>
                    <w14:schemeClr w14:val="tx1"/>
                  </w14:solidFill>
                </w14:textFill>
              </w:rPr>
              <w:t>8  项目</w:t>
            </w:r>
            <w:r>
              <w:rPr>
                <w:rFonts w:hint="eastAsia" w:ascii="Times New Roman" w:hAnsi="Times New Roman" w:eastAsia="宋体" w:cs="Times New Roman"/>
                <w:b/>
                <w:bCs/>
                <w:color w:val="000000" w:themeColor="text1"/>
                <w:kern w:val="2"/>
                <w:lang w:eastAsia="zh-CN"/>
                <w14:textFill>
                  <w14:solidFill>
                    <w14:schemeClr w14:val="tx1"/>
                  </w14:solidFill>
                </w14:textFill>
              </w:rPr>
              <w:t>大气污染物排放“三本帐”</w:t>
            </w:r>
            <w:r>
              <w:rPr>
                <w:rFonts w:hint="eastAsia" w:ascii="Times New Roman" w:hAnsi="Times New Roman" w:eastAsia="宋体" w:cs="Times New Roman"/>
                <w:b/>
                <w:bCs/>
                <w:color w:val="000000" w:themeColor="text1"/>
                <w:kern w:val="2"/>
                <w:lang w:val="en-US" w:eastAsia="zh-CN"/>
                <w14:textFill>
                  <w14:solidFill>
                    <w14:schemeClr w14:val="tx1"/>
                  </w14:solidFill>
                </w14:textFill>
              </w:rPr>
              <w:t xml:space="preserve"> 单位：t/a</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1293"/>
              <w:gridCol w:w="1343"/>
              <w:gridCol w:w="1177"/>
              <w:gridCol w:w="1177"/>
              <w:gridCol w:w="1138"/>
              <w:gridCol w:w="1331"/>
            </w:tblGrid>
            <w:tr w14:paraId="6045A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noWrap w:val="0"/>
                  <w:vAlign w:val="center"/>
                </w:tcPr>
                <w:p w14:paraId="46B40BEA">
                  <w:pPr>
                    <w:pStyle w:val="29"/>
                    <w:keepNext w:val="0"/>
                    <w:keepLines w:val="0"/>
                    <w:pageBreakBefore w:val="0"/>
                    <w:numPr>
                      <w:ilvl w:val="0"/>
                      <w:numId w:val="0"/>
                    </w:numPr>
                    <w:kinsoku/>
                    <w:wordWrap/>
                    <w:overflowPunct/>
                    <w:topLinePunct w:val="0"/>
                    <w:bidi w:val="0"/>
                    <w:adjustRightInd w:val="0"/>
                    <w:snapToGrid w:val="0"/>
                    <w:spacing w:before="63" w:beforeLines="20"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类别</w:t>
                  </w:r>
                </w:p>
              </w:tc>
              <w:tc>
                <w:tcPr>
                  <w:tcW w:w="1293" w:type="dxa"/>
                  <w:noWrap w:val="0"/>
                  <w:vAlign w:val="center"/>
                </w:tcPr>
                <w:p w14:paraId="7B8AB3FE">
                  <w:pPr>
                    <w:pStyle w:val="29"/>
                    <w:keepNext w:val="0"/>
                    <w:keepLines w:val="0"/>
                    <w:pageBreakBefore w:val="0"/>
                    <w:numPr>
                      <w:ilvl w:val="0"/>
                      <w:numId w:val="0"/>
                    </w:numPr>
                    <w:kinsoku/>
                    <w:wordWrap/>
                    <w:overflowPunct/>
                    <w:topLinePunct w:val="0"/>
                    <w:bidi w:val="0"/>
                    <w:adjustRightInd w:val="0"/>
                    <w:snapToGrid w:val="0"/>
                    <w:spacing w:before="63" w:beforeLines="20"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污染物名称</w:t>
                  </w:r>
                </w:p>
              </w:tc>
              <w:tc>
                <w:tcPr>
                  <w:tcW w:w="1343" w:type="dxa"/>
                  <w:noWrap w:val="0"/>
                  <w:vAlign w:val="center"/>
                </w:tcPr>
                <w:p w14:paraId="2ED57C38">
                  <w:pPr>
                    <w:pStyle w:val="29"/>
                    <w:keepNext w:val="0"/>
                    <w:keepLines w:val="0"/>
                    <w:pageBreakBefore w:val="0"/>
                    <w:numPr>
                      <w:ilvl w:val="0"/>
                      <w:numId w:val="0"/>
                    </w:numPr>
                    <w:kinsoku/>
                    <w:wordWrap/>
                    <w:overflowPunct/>
                    <w:topLinePunct w:val="0"/>
                    <w:bidi w:val="0"/>
                    <w:adjustRightInd w:val="0"/>
                    <w:snapToGrid w:val="0"/>
                    <w:spacing w:before="63" w:beforeLines="20"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cs="Times New Roman"/>
                      <w:b w:val="0"/>
                      <w:bCs w:val="0"/>
                      <w:color w:val="000000" w:themeColor="text1"/>
                      <w:sz w:val="21"/>
                      <w:szCs w:val="21"/>
                      <w:vertAlign w:val="baseline"/>
                      <w:lang w:val="en-US" w:eastAsia="zh-CN"/>
                      <w14:textFill>
                        <w14:solidFill>
                          <w14:schemeClr w14:val="tx1"/>
                        </w14:solidFill>
                      </w14:textFill>
                    </w:rPr>
                    <w:t>改建</w:t>
                  </w: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前排放量</w:t>
                  </w:r>
                </w:p>
              </w:tc>
              <w:tc>
                <w:tcPr>
                  <w:tcW w:w="1177" w:type="dxa"/>
                  <w:shd w:val="clear" w:color="auto" w:fill="auto"/>
                  <w:noWrap w:val="0"/>
                  <w:vAlign w:val="center"/>
                </w:tcPr>
                <w:p w14:paraId="00D91BDB">
                  <w:pPr>
                    <w:pStyle w:val="39"/>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auto"/>
                    <w:rPr>
                      <w:rFonts w:hint="eastAsia" w:ascii="Times New Roman" w:hAnsi="Times New Roman" w:eastAsia="宋体" w:cs="Times New Roman"/>
                      <w:snapToGrid/>
                      <w:color w:val="000000" w:themeColor="text1"/>
                      <w:spacing w:val="0"/>
                      <w:kern w:val="0"/>
                      <w:position w:val="0"/>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14:textFill>
                        <w14:solidFill>
                          <w14:schemeClr w14:val="tx1"/>
                        </w14:solidFill>
                      </w14:textFill>
                    </w:rPr>
                    <w:t>本项目排放量</w:t>
                  </w:r>
                </w:p>
              </w:tc>
              <w:tc>
                <w:tcPr>
                  <w:tcW w:w="1177" w:type="dxa"/>
                  <w:noWrap w:val="0"/>
                  <w:vAlign w:val="center"/>
                </w:tcPr>
                <w:p w14:paraId="56407C09">
                  <w:pPr>
                    <w:pStyle w:val="29"/>
                    <w:keepNext w:val="0"/>
                    <w:keepLines w:val="0"/>
                    <w:pageBreakBefore w:val="0"/>
                    <w:numPr>
                      <w:ilvl w:val="0"/>
                      <w:numId w:val="0"/>
                    </w:numPr>
                    <w:kinsoku/>
                    <w:wordWrap/>
                    <w:overflowPunct/>
                    <w:topLinePunct w:val="0"/>
                    <w:bidi w:val="0"/>
                    <w:adjustRightInd w:val="0"/>
                    <w:snapToGrid w:val="0"/>
                    <w:spacing w:before="63" w:beforeLines="20"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t>“以新带老”</w:t>
                  </w: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削减量</w:t>
                  </w:r>
                </w:p>
              </w:tc>
              <w:tc>
                <w:tcPr>
                  <w:tcW w:w="1138" w:type="dxa"/>
                  <w:noWrap w:val="0"/>
                  <w:vAlign w:val="center"/>
                </w:tcPr>
                <w:p w14:paraId="7164057B">
                  <w:pPr>
                    <w:pStyle w:val="29"/>
                    <w:keepNext w:val="0"/>
                    <w:keepLines w:val="0"/>
                    <w:pageBreakBefore w:val="0"/>
                    <w:numPr>
                      <w:ilvl w:val="0"/>
                      <w:numId w:val="0"/>
                    </w:numPr>
                    <w:kinsoku/>
                    <w:wordWrap/>
                    <w:overflowPunct/>
                    <w:topLinePunct w:val="0"/>
                    <w:bidi w:val="0"/>
                    <w:adjustRightInd w:val="0"/>
                    <w:snapToGrid w:val="0"/>
                    <w:spacing w:before="63" w:beforeLines="20"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cs="Times New Roman"/>
                      <w:b w:val="0"/>
                      <w:bCs w:val="0"/>
                      <w:color w:val="000000" w:themeColor="text1"/>
                      <w:sz w:val="21"/>
                      <w:szCs w:val="21"/>
                      <w:vertAlign w:val="baseline"/>
                      <w:lang w:val="en-US" w:eastAsia="zh-CN"/>
                      <w14:textFill>
                        <w14:solidFill>
                          <w14:schemeClr w14:val="tx1"/>
                        </w14:solidFill>
                      </w14:textFill>
                    </w:rPr>
                    <w:t>改建</w:t>
                  </w: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后总排放量</w:t>
                  </w:r>
                </w:p>
              </w:tc>
              <w:tc>
                <w:tcPr>
                  <w:tcW w:w="1331" w:type="dxa"/>
                  <w:noWrap w:val="0"/>
                  <w:vAlign w:val="center"/>
                </w:tcPr>
                <w:p w14:paraId="7F49EBDA">
                  <w:pPr>
                    <w:pStyle w:val="29"/>
                    <w:keepNext w:val="0"/>
                    <w:keepLines w:val="0"/>
                    <w:pageBreakBefore w:val="0"/>
                    <w:numPr>
                      <w:ilvl w:val="0"/>
                      <w:numId w:val="0"/>
                    </w:numPr>
                    <w:kinsoku/>
                    <w:wordWrap/>
                    <w:overflowPunct/>
                    <w:topLinePunct w:val="0"/>
                    <w:bidi w:val="0"/>
                    <w:adjustRightInd w:val="0"/>
                    <w:snapToGrid w:val="0"/>
                    <w:spacing w:before="63" w:beforeLines="20"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排放增减量</w:t>
                  </w:r>
                </w:p>
              </w:tc>
            </w:tr>
            <w:tr w14:paraId="1A086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vMerge w:val="restart"/>
                  <w:shd w:val="clear" w:color="auto" w:fill="auto"/>
                  <w:noWrap w:val="0"/>
                  <w:vAlign w:val="center"/>
                </w:tcPr>
                <w:p w14:paraId="6B64E40E">
                  <w:pPr>
                    <w:pStyle w:val="29"/>
                    <w:keepNext w:val="0"/>
                    <w:keepLines w:val="0"/>
                    <w:pageBreakBefore w:val="0"/>
                    <w:numPr>
                      <w:ilvl w:val="0"/>
                      <w:numId w:val="0"/>
                    </w:numPr>
                    <w:kinsoku/>
                    <w:wordWrap/>
                    <w:overflowPunct/>
                    <w:topLinePunct w:val="0"/>
                    <w:bidi w:val="0"/>
                    <w:adjustRightInd w:val="0"/>
                    <w:snapToGrid w:val="0"/>
                    <w:spacing w:before="63" w:beforeLines="20"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废</w:t>
                  </w:r>
                  <w:r>
                    <w:rPr>
                      <w:rFonts w:hint="eastAsia"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气</w:t>
                  </w:r>
                </w:p>
              </w:tc>
              <w:tc>
                <w:tcPr>
                  <w:tcW w:w="1293" w:type="dxa"/>
                  <w:shd w:val="clear" w:color="auto" w:fill="auto"/>
                  <w:noWrap w:val="0"/>
                  <w:vAlign w:val="center"/>
                </w:tcPr>
                <w:p w14:paraId="44995023">
                  <w:pPr>
                    <w:keepNext w:val="0"/>
                    <w:keepLines w:val="0"/>
                    <w:pageBreakBefore w:val="0"/>
                    <w:widowControl w:val="0"/>
                    <w:kinsoku/>
                    <w:wordWrap/>
                    <w:overflowPunct/>
                    <w:topLinePunct w:val="0"/>
                    <w:autoSpaceDE/>
                    <w:autoSpaceDN/>
                    <w:bidi w:val="0"/>
                    <w:adjustRightInd w:val="0"/>
                    <w:snapToGrid w:val="0"/>
                    <w:spacing w:before="63" w:beforeLines="20" w:line="240" w:lineRule="auto"/>
                    <w:ind w:right="0" w:rightChars="0" w:firstLine="0" w:firstLineChars="0"/>
                    <w:jc w:val="center"/>
                    <w:textAlignment w:val="auto"/>
                    <w:outlineLvl w:val="9"/>
                    <w:rPr>
                      <w:rFonts w:hint="default" w:ascii="Times New Roman" w:hAnsi="Times New Roman" w:eastAsia="宋体" w:cs="Times New Roman"/>
                      <w:b w:val="0"/>
                      <w:bCs w:val="0"/>
                      <w:color w:val="000000" w:themeColor="text1"/>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bidi="ar-SA"/>
                      <w14:textFill>
                        <w14:solidFill>
                          <w14:schemeClr w14:val="tx1"/>
                        </w14:solidFill>
                      </w14:textFill>
                    </w:rPr>
                    <w:t>烟（粉）尘</w:t>
                  </w:r>
                </w:p>
              </w:tc>
              <w:tc>
                <w:tcPr>
                  <w:tcW w:w="1343" w:type="dxa"/>
                  <w:shd w:val="clear" w:color="auto" w:fill="auto"/>
                  <w:noWrap w:val="0"/>
                  <w:vAlign w:val="center"/>
                </w:tcPr>
                <w:p w14:paraId="3C2D586C">
                  <w:pPr>
                    <w:pStyle w:val="39"/>
                    <w:keepNext w:val="0"/>
                    <w:keepLines w:val="0"/>
                    <w:pageBreakBefore w:val="0"/>
                    <w:kinsoku/>
                    <w:wordWrap/>
                    <w:overflowPunct/>
                    <w:topLinePunct w:val="0"/>
                    <w:bidi w:val="0"/>
                    <w:spacing w:beforeLines="0" w:afterLines="0" w:line="240" w:lineRule="auto"/>
                    <w:ind w:left="0" w:leftChars="0" w:firstLine="0" w:firstLineChars="0"/>
                    <w:jc w:val="center"/>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cs="Times New Roman"/>
                      <w:color w:val="000000" w:themeColor="text1"/>
                      <w:kern w:val="0"/>
                      <w:sz w:val="21"/>
                      <w:szCs w:val="21"/>
                      <w:highlight w:val="none"/>
                      <w:lang w:val="en-US" w:eastAsia="zh-CN" w:bidi="ar-SA"/>
                      <w14:textFill>
                        <w14:solidFill>
                          <w14:schemeClr w14:val="tx1"/>
                        </w14:solidFill>
                      </w14:textFill>
                    </w:rPr>
                    <w:t>0.024</w:t>
                  </w:r>
                </w:p>
              </w:tc>
              <w:tc>
                <w:tcPr>
                  <w:tcW w:w="1177" w:type="dxa"/>
                  <w:shd w:val="clear" w:color="auto" w:fill="auto"/>
                  <w:noWrap w:val="0"/>
                  <w:vAlign w:val="center"/>
                </w:tcPr>
                <w:p w14:paraId="2BD42712">
                  <w:pPr>
                    <w:pStyle w:val="39"/>
                    <w:keepNext w:val="0"/>
                    <w:keepLines w:val="0"/>
                    <w:pageBreakBefore w:val="0"/>
                    <w:kinsoku/>
                    <w:wordWrap/>
                    <w:overflowPunct/>
                    <w:topLinePunct w:val="0"/>
                    <w:bidi w:val="0"/>
                    <w:spacing w:beforeLines="0" w:afterLines="0" w:line="240" w:lineRule="auto"/>
                    <w:ind w:left="0" w:leftChars="0" w:firstLine="0" w:firstLineChars="0"/>
                    <w:jc w:val="cente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cs="Times New Roman"/>
                      <w:color w:val="000000" w:themeColor="text1"/>
                      <w:kern w:val="2"/>
                      <w:sz w:val="21"/>
                      <w:szCs w:val="21"/>
                      <w:highlight w:val="none"/>
                      <w:lang w:val="en-US" w:eastAsia="zh-CN" w:bidi="ar-SA"/>
                      <w14:textFill>
                        <w14:solidFill>
                          <w14:schemeClr w14:val="tx1"/>
                        </w14:solidFill>
                      </w14:textFill>
                    </w:rPr>
                    <w:t>0.399</w:t>
                  </w:r>
                </w:p>
              </w:tc>
              <w:tc>
                <w:tcPr>
                  <w:tcW w:w="1177" w:type="dxa"/>
                  <w:shd w:val="clear" w:color="auto" w:fill="auto"/>
                  <w:noWrap w:val="0"/>
                  <w:vAlign w:val="center"/>
                </w:tcPr>
                <w:p w14:paraId="2956821D">
                  <w:pPr>
                    <w:pStyle w:val="39"/>
                    <w:keepNext w:val="0"/>
                    <w:keepLines w:val="0"/>
                    <w:pageBreakBefore w:val="0"/>
                    <w:kinsoku/>
                    <w:wordWrap/>
                    <w:overflowPunct/>
                    <w:topLinePunct w:val="0"/>
                    <w:bidi w:val="0"/>
                    <w:spacing w:beforeLines="0" w:afterLines="0" w:line="240" w:lineRule="auto"/>
                    <w:ind w:left="0" w:leftChars="0" w:firstLine="0" w:firstLineChars="0"/>
                    <w:jc w:val="center"/>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cs="Times New Roman"/>
                      <w:color w:val="000000" w:themeColor="text1"/>
                      <w:kern w:val="0"/>
                      <w:sz w:val="21"/>
                      <w:szCs w:val="21"/>
                      <w:highlight w:val="none"/>
                      <w:lang w:val="en-US" w:eastAsia="zh-CN" w:bidi="ar-SA"/>
                      <w14:textFill>
                        <w14:solidFill>
                          <w14:schemeClr w14:val="tx1"/>
                        </w14:solidFill>
                      </w14:textFill>
                    </w:rPr>
                    <w:t>0.024</w:t>
                  </w:r>
                </w:p>
              </w:tc>
              <w:tc>
                <w:tcPr>
                  <w:tcW w:w="1138" w:type="dxa"/>
                  <w:shd w:val="clear" w:color="auto" w:fill="auto"/>
                  <w:noWrap w:val="0"/>
                  <w:vAlign w:val="center"/>
                </w:tcPr>
                <w:p w14:paraId="1C864A95">
                  <w:pPr>
                    <w:pStyle w:val="39"/>
                    <w:keepNext w:val="0"/>
                    <w:keepLines w:val="0"/>
                    <w:pageBreakBefore w:val="0"/>
                    <w:kinsoku/>
                    <w:wordWrap/>
                    <w:overflowPunct/>
                    <w:topLinePunct w:val="0"/>
                    <w:bidi w:val="0"/>
                    <w:spacing w:beforeLines="0" w:afterLines="0" w:line="240" w:lineRule="auto"/>
                    <w:ind w:left="0" w:leftChars="0" w:firstLine="0" w:firstLineChars="0"/>
                    <w:jc w:val="cente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cs="Times New Roman"/>
                      <w:color w:val="000000" w:themeColor="text1"/>
                      <w:kern w:val="2"/>
                      <w:sz w:val="21"/>
                      <w:szCs w:val="21"/>
                      <w:highlight w:val="none"/>
                      <w:lang w:val="en-US" w:eastAsia="zh-CN" w:bidi="ar-SA"/>
                      <w14:textFill>
                        <w14:solidFill>
                          <w14:schemeClr w14:val="tx1"/>
                        </w14:solidFill>
                      </w14:textFill>
                    </w:rPr>
                    <w:t>0.399</w:t>
                  </w:r>
                </w:p>
              </w:tc>
              <w:tc>
                <w:tcPr>
                  <w:tcW w:w="1331" w:type="dxa"/>
                  <w:shd w:val="clear" w:color="auto" w:fill="auto"/>
                  <w:noWrap w:val="0"/>
                  <w:vAlign w:val="center"/>
                </w:tcPr>
                <w:p w14:paraId="6C3AFD57">
                  <w:pPr>
                    <w:pStyle w:val="39"/>
                    <w:keepNext w:val="0"/>
                    <w:keepLines w:val="0"/>
                    <w:pageBreakBefore w:val="0"/>
                    <w:kinsoku/>
                    <w:wordWrap/>
                    <w:overflowPunct/>
                    <w:topLinePunct w:val="0"/>
                    <w:bidi w:val="0"/>
                    <w:spacing w:beforeLines="0" w:afterLines="0" w:line="240" w:lineRule="auto"/>
                    <w:ind w:left="0" w:leftChars="0" w:firstLine="0" w:firstLineChars="0"/>
                    <w:jc w:val="cente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cs="Times New Roman"/>
                      <w:color w:val="000000" w:themeColor="text1"/>
                      <w:kern w:val="2"/>
                      <w:sz w:val="21"/>
                      <w:szCs w:val="21"/>
                      <w:highlight w:val="none"/>
                      <w:lang w:val="en-US" w:eastAsia="zh-CN" w:bidi="ar-SA"/>
                      <w14:textFill>
                        <w14:solidFill>
                          <w14:schemeClr w14:val="tx1"/>
                        </w14:solidFill>
                      </w14:textFill>
                    </w:rPr>
                    <w:t>+0.375</w:t>
                  </w:r>
                </w:p>
              </w:tc>
            </w:tr>
            <w:tr w14:paraId="631A0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vMerge w:val="continue"/>
                  <w:shd w:val="clear" w:color="auto" w:fill="auto"/>
                  <w:noWrap w:val="0"/>
                  <w:vAlign w:val="center"/>
                </w:tcPr>
                <w:p w14:paraId="4BCC96C7">
                  <w:pPr>
                    <w:pStyle w:val="29"/>
                    <w:keepNext w:val="0"/>
                    <w:keepLines w:val="0"/>
                    <w:pageBreakBefore w:val="0"/>
                    <w:numPr>
                      <w:ilvl w:val="0"/>
                      <w:numId w:val="0"/>
                    </w:numPr>
                    <w:kinsoku/>
                    <w:wordWrap/>
                    <w:overflowPunct/>
                    <w:topLinePunct w:val="0"/>
                    <w:bidi w:val="0"/>
                    <w:adjustRightInd w:val="0"/>
                    <w:snapToGrid w:val="0"/>
                    <w:spacing w:before="63" w:beforeLines="20"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1293" w:type="dxa"/>
                  <w:shd w:val="clear" w:color="auto" w:fill="auto"/>
                  <w:noWrap w:val="0"/>
                  <w:vAlign w:val="center"/>
                </w:tcPr>
                <w:p w14:paraId="32F86A7A">
                  <w:pPr>
                    <w:keepNext w:val="0"/>
                    <w:keepLines w:val="0"/>
                    <w:pageBreakBefore w:val="0"/>
                    <w:widowControl w:val="0"/>
                    <w:kinsoku/>
                    <w:wordWrap/>
                    <w:overflowPunct/>
                    <w:topLinePunct w:val="0"/>
                    <w:autoSpaceDE/>
                    <w:autoSpaceDN/>
                    <w:bidi w:val="0"/>
                    <w:adjustRightInd w:val="0"/>
                    <w:snapToGrid w:val="0"/>
                    <w:spacing w:before="63" w:beforeLines="20" w:line="240" w:lineRule="auto"/>
                    <w:ind w:right="0" w:rightChars="0" w:firstLine="0" w:firstLineChars="0"/>
                    <w:jc w:val="center"/>
                    <w:textAlignment w:val="auto"/>
                    <w:outlineLvl w:val="9"/>
                    <w:rPr>
                      <w:rFonts w:hint="default" w:ascii="Times New Roman" w:hAnsi="Times New Roman" w:eastAsia="宋体" w:cs="Times New Roman"/>
                      <w:b w:val="0"/>
                      <w:bCs w:val="0"/>
                      <w:color w:val="000000" w:themeColor="text1"/>
                      <w:sz w:val="21"/>
                      <w:szCs w:val="21"/>
                      <w:vertAlign w:val="baseline"/>
                      <w:lang w:val="en-US" w:eastAsia="zh-CN" w:bidi="ar-SA"/>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SO</w:t>
                  </w:r>
                  <w:r>
                    <w:rPr>
                      <w:rFonts w:hint="eastAsia" w:cs="Times New Roman"/>
                      <w:color w:val="000000" w:themeColor="text1"/>
                      <w:sz w:val="21"/>
                      <w:szCs w:val="21"/>
                      <w:vertAlign w:val="subscript"/>
                      <w:lang w:val="en-US" w:eastAsia="zh-CN"/>
                      <w14:textFill>
                        <w14:solidFill>
                          <w14:schemeClr w14:val="tx1"/>
                        </w14:solidFill>
                      </w14:textFill>
                    </w:rPr>
                    <w:t>2</w:t>
                  </w:r>
                </w:p>
              </w:tc>
              <w:tc>
                <w:tcPr>
                  <w:tcW w:w="1343" w:type="dxa"/>
                  <w:shd w:val="clear" w:color="auto" w:fill="auto"/>
                  <w:noWrap w:val="0"/>
                  <w:vAlign w:val="center"/>
                </w:tcPr>
                <w:p w14:paraId="2975EE35">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0.012</w:t>
                  </w:r>
                </w:p>
              </w:tc>
              <w:tc>
                <w:tcPr>
                  <w:tcW w:w="1177" w:type="dxa"/>
                  <w:shd w:val="clear" w:color="auto" w:fill="auto"/>
                  <w:noWrap w:val="0"/>
                  <w:vAlign w:val="center"/>
                </w:tcPr>
                <w:p w14:paraId="1032DB57">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0.333</w:t>
                  </w:r>
                </w:p>
              </w:tc>
              <w:tc>
                <w:tcPr>
                  <w:tcW w:w="1177" w:type="dxa"/>
                  <w:shd w:val="clear" w:color="auto" w:fill="auto"/>
                  <w:noWrap w:val="0"/>
                  <w:vAlign w:val="center"/>
                </w:tcPr>
                <w:p w14:paraId="2445E0E2">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0.012</w:t>
                  </w:r>
                </w:p>
              </w:tc>
              <w:tc>
                <w:tcPr>
                  <w:tcW w:w="1138" w:type="dxa"/>
                  <w:shd w:val="clear" w:color="auto" w:fill="auto"/>
                  <w:noWrap w:val="0"/>
                  <w:vAlign w:val="center"/>
                </w:tcPr>
                <w:p w14:paraId="3AE9F66C">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0.333</w:t>
                  </w:r>
                </w:p>
              </w:tc>
              <w:tc>
                <w:tcPr>
                  <w:tcW w:w="1331" w:type="dxa"/>
                  <w:shd w:val="clear" w:color="auto" w:fill="auto"/>
                  <w:noWrap w:val="0"/>
                  <w:vAlign w:val="center"/>
                </w:tcPr>
                <w:p w14:paraId="28358E75">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+0.321</w:t>
                  </w:r>
                </w:p>
              </w:tc>
            </w:tr>
            <w:tr w14:paraId="038B0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vMerge w:val="continue"/>
                  <w:shd w:val="clear" w:color="auto" w:fill="auto"/>
                  <w:noWrap w:val="0"/>
                  <w:vAlign w:val="center"/>
                </w:tcPr>
                <w:p w14:paraId="787B7E3E">
                  <w:pPr>
                    <w:pStyle w:val="29"/>
                    <w:keepNext w:val="0"/>
                    <w:keepLines w:val="0"/>
                    <w:pageBreakBefore w:val="0"/>
                    <w:numPr>
                      <w:ilvl w:val="0"/>
                      <w:numId w:val="0"/>
                    </w:numPr>
                    <w:kinsoku/>
                    <w:wordWrap/>
                    <w:overflowPunct/>
                    <w:topLinePunct w:val="0"/>
                    <w:bidi w:val="0"/>
                    <w:adjustRightInd w:val="0"/>
                    <w:snapToGrid w:val="0"/>
                    <w:spacing w:before="63" w:beforeLines="20"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1293" w:type="dxa"/>
                  <w:shd w:val="clear" w:color="auto" w:fill="auto"/>
                  <w:noWrap w:val="0"/>
                  <w:vAlign w:val="center"/>
                </w:tcPr>
                <w:p w14:paraId="2D93B38A">
                  <w:pPr>
                    <w:keepNext w:val="0"/>
                    <w:keepLines w:val="0"/>
                    <w:pageBreakBefore w:val="0"/>
                    <w:widowControl w:val="0"/>
                    <w:kinsoku/>
                    <w:wordWrap/>
                    <w:overflowPunct/>
                    <w:topLinePunct w:val="0"/>
                    <w:autoSpaceDE/>
                    <w:autoSpaceDN/>
                    <w:bidi w:val="0"/>
                    <w:adjustRightInd w:val="0"/>
                    <w:snapToGrid w:val="0"/>
                    <w:spacing w:before="63" w:beforeLines="20" w:line="240" w:lineRule="auto"/>
                    <w:ind w:right="0" w:rightChars="0" w:firstLine="0" w:firstLineChars="0"/>
                    <w:jc w:val="center"/>
                    <w:textAlignment w:val="auto"/>
                    <w:outlineLvl w:val="9"/>
                    <w:rPr>
                      <w:color w:val="000000" w:themeColor="text1"/>
                      <w:sz w:val="21"/>
                      <w:szCs w:val="21"/>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NOx</w:t>
                  </w:r>
                </w:p>
              </w:tc>
              <w:tc>
                <w:tcPr>
                  <w:tcW w:w="1343" w:type="dxa"/>
                  <w:shd w:val="clear" w:color="auto" w:fill="auto"/>
                  <w:noWrap w:val="0"/>
                  <w:vAlign w:val="center"/>
                </w:tcPr>
                <w:p w14:paraId="56A38D63">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0.254</w:t>
                  </w:r>
                </w:p>
              </w:tc>
              <w:tc>
                <w:tcPr>
                  <w:tcW w:w="1177" w:type="dxa"/>
                  <w:shd w:val="clear" w:color="auto" w:fill="auto"/>
                  <w:noWrap w:val="0"/>
                  <w:vAlign w:val="center"/>
                </w:tcPr>
                <w:p w14:paraId="68C6B270">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0.504</w:t>
                  </w:r>
                </w:p>
              </w:tc>
              <w:tc>
                <w:tcPr>
                  <w:tcW w:w="1177" w:type="dxa"/>
                  <w:shd w:val="clear" w:color="auto" w:fill="auto"/>
                  <w:noWrap w:val="0"/>
                  <w:vAlign w:val="center"/>
                </w:tcPr>
                <w:p w14:paraId="67B581C0">
                  <w:pPr>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0.254</w:t>
                  </w:r>
                </w:p>
              </w:tc>
              <w:tc>
                <w:tcPr>
                  <w:tcW w:w="1138" w:type="dxa"/>
                  <w:shd w:val="clear" w:color="auto" w:fill="auto"/>
                  <w:noWrap w:val="0"/>
                  <w:vAlign w:val="center"/>
                </w:tcPr>
                <w:p w14:paraId="6D15C8F8">
                  <w:pPr>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0.504</w:t>
                  </w:r>
                </w:p>
              </w:tc>
              <w:tc>
                <w:tcPr>
                  <w:tcW w:w="1331" w:type="dxa"/>
                  <w:shd w:val="clear" w:color="auto" w:fill="auto"/>
                  <w:noWrap w:val="0"/>
                  <w:vAlign w:val="center"/>
                </w:tcPr>
                <w:p w14:paraId="2D4C10BE">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+0.25</w:t>
                  </w:r>
                </w:p>
              </w:tc>
            </w:tr>
          </w:tbl>
          <w:p w14:paraId="1F90E737">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80" w:firstLineChars="200"/>
              <w:jc w:val="both"/>
              <w:textAlignment w:val="auto"/>
              <w:rPr>
                <w:rFonts w:hint="eastAsia" w:cs="Times New Roman"/>
                <w:b/>
                <w:bCs w:val="0"/>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项目已于20</w:t>
            </w:r>
            <w:r>
              <w:rPr>
                <w:rFonts w:hint="eastAsia" w:ascii="Times New Roman" w:hAnsi="Times New Roman" w:cs="Times New Roman"/>
                <w:b w:val="0"/>
                <w:bCs/>
                <w:color w:val="000000" w:themeColor="text1"/>
                <w:sz w:val="24"/>
                <w:szCs w:val="24"/>
                <w:lang w:val="en-US" w:eastAsia="zh-CN"/>
                <w14:textFill>
                  <w14:solidFill>
                    <w14:schemeClr w14:val="tx1"/>
                  </w14:solidFill>
                </w14:textFill>
              </w:rPr>
              <w:t>25</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年</w:t>
            </w:r>
            <w:r>
              <w:rPr>
                <w:rFonts w:hint="eastAsia" w:cs="Times New Roman"/>
                <w:b w:val="0"/>
                <w:bCs/>
                <w:color w:val="000000" w:themeColor="text1"/>
                <w:sz w:val="24"/>
                <w:szCs w:val="24"/>
                <w:lang w:val="en-US" w:eastAsia="zh-CN"/>
                <w14:textFill>
                  <w14:solidFill>
                    <w14:schemeClr w14:val="tx1"/>
                  </w14:solidFill>
                </w14:textFill>
              </w:rPr>
              <w:t>12</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月</w:t>
            </w:r>
            <w:r>
              <w:rPr>
                <w:rFonts w:hint="eastAsia" w:cs="Times New Roman"/>
                <w:b w:val="0"/>
                <w:bCs/>
                <w:color w:val="000000" w:themeColor="text1"/>
                <w:sz w:val="24"/>
                <w:szCs w:val="24"/>
                <w:lang w:val="en-US" w:eastAsia="zh-CN"/>
                <w14:textFill>
                  <w14:solidFill>
                    <w14:schemeClr w14:val="tx1"/>
                  </w14:solidFill>
                </w14:textFill>
              </w:rPr>
              <w:t>24</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日取得《</w:t>
            </w:r>
            <w:r>
              <w:rPr>
                <w:rFonts w:hint="eastAsia" w:cs="Times New Roman"/>
                <w:b w:val="0"/>
                <w:bCs/>
                <w:color w:val="000000" w:themeColor="text1"/>
                <w:sz w:val="24"/>
                <w:szCs w:val="24"/>
                <w:lang w:eastAsia="zh-CN"/>
                <w14:textFill>
                  <w14:solidFill>
                    <w14:schemeClr w14:val="tx1"/>
                  </w14:solidFill>
                </w14:textFill>
              </w:rPr>
              <w:t>安徽省</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建设项目主要污染物</w:t>
            </w:r>
            <w:r>
              <w:rPr>
                <w:rFonts w:hint="eastAsia" w:cs="Times New Roman"/>
                <w:b w:val="0"/>
                <w:bCs/>
                <w:color w:val="000000" w:themeColor="text1"/>
                <w:sz w:val="24"/>
                <w:szCs w:val="24"/>
                <w:lang w:eastAsia="zh-CN"/>
                <w14:textFill>
                  <w14:solidFill>
                    <w14:schemeClr w14:val="tx1"/>
                  </w14:solidFill>
                </w14:textFill>
              </w:rPr>
              <w:t>新增排放容量</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核定表（</w:t>
            </w:r>
            <w:r>
              <w:rPr>
                <w:rFonts w:hint="eastAsia" w:cs="Times New Roman"/>
                <w:b w:val="0"/>
                <w:bCs/>
                <w:color w:val="000000" w:themeColor="text1"/>
                <w:sz w:val="24"/>
                <w:szCs w:val="24"/>
                <w:lang w:val="en-US" w:eastAsia="zh-CN"/>
                <w14:textFill>
                  <w14:solidFill>
                    <w14:schemeClr w14:val="tx1"/>
                  </w14:solidFill>
                </w14:textFill>
              </w:rPr>
              <w:t>2025</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）》，本项目烟</w:t>
            </w:r>
            <w:r>
              <w:rPr>
                <w:rFonts w:hint="eastAsia" w:cs="Times New Roman"/>
                <w:b w:val="0"/>
                <w:bCs/>
                <w:color w:val="000000" w:themeColor="text1"/>
                <w:sz w:val="24"/>
                <w:szCs w:val="24"/>
                <w:lang w:eastAsia="zh-CN"/>
                <w14:textFill>
                  <w14:solidFill>
                    <w14:schemeClr w14:val="tx1"/>
                  </w14:solidFill>
                </w14:textFill>
              </w:rPr>
              <w:t>（</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粉尘</w:t>
            </w:r>
            <w:r>
              <w:rPr>
                <w:rFonts w:hint="eastAsia" w:cs="Times New Roman"/>
                <w:b w:val="0"/>
                <w:bCs/>
                <w:color w:val="000000" w:themeColor="text1"/>
                <w:sz w:val="24"/>
                <w:szCs w:val="24"/>
                <w:lang w:eastAsia="zh-CN"/>
                <w14:textFill>
                  <w14:solidFill>
                    <w14:schemeClr w14:val="tx1"/>
                  </w14:solidFill>
                </w14:textFill>
              </w:rPr>
              <w:t>）</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w:t>
            </w:r>
            <w:r>
              <w:rPr>
                <w:rFonts w:hint="eastAsia" w:cs="Times New Roman"/>
                <w:color w:val="000000" w:themeColor="text1"/>
                <w:sz w:val="24"/>
                <w:szCs w:val="24"/>
                <w:lang w:val="en-US" w:eastAsia="zh-CN"/>
                <w14:textFill>
                  <w14:solidFill>
                    <w14:schemeClr w14:val="tx1"/>
                  </w14:solidFill>
                </w14:textFill>
              </w:rPr>
              <w:t>SO</w:t>
            </w:r>
            <w:r>
              <w:rPr>
                <w:rFonts w:hint="eastAsia" w:cs="Times New Roman"/>
                <w:color w:val="000000" w:themeColor="text1"/>
                <w:sz w:val="24"/>
                <w:szCs w:val="24"/>
                <w:vertAlign w:val="subscript"/>
                <w:lang w:val="en-US" w:eastAsia="zh-CN"/>
                <w14:textFill>
                  <w14:solidFill>
                    <w14:schemeClr w14:val="tx1"/>
                  </w14:solidFill>
                </w14:textFill>
              </w:rPr>
              <w:t>2</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w:t>
            </w:r>
            <w:r>
              <w:rPr>
                <w:rFonts w:hint="eastAsia" w:cs="Times New Roman"/>
                <w:color w:val="000000" w:themeColor="text1"/>
                <w:sz w:val="24"/>
                <w:szCs w:val="24"/>
                <w:lang w:val="en-US" w:eastAsia="zh-CN"/>
                <w14:textFill>
                  <w14:solidFill>
                    <w14:schemeClr w14:val="tx1"/>
                  </w14:solidFill>
                </w14:textFill>
              </w:rPr>
              <w:t>NOx</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总量</w:t>
            </w:r>
            <w:r>
              <w:rPr>
                <w:rFonts w:hint="eastAsia" w:cs="Times New Roman"/>
                <w:b w:val="0"/>
                <w:bCs/>
                <w:color w:val="000000" w:themeColor="text1"/>
                <w:sz w:val="24"/>
                <w:szCs w:val="24"/>
                <w:lang w:eastAsia="zh-CN"/>
                <w14:textFill>
                  <w14:solidFill>
                    <w14:schemeClr w14:val="tx1"/>
                  </w14:solidFill>
                </w14:textFill>
              </w:rPr>
              <w:t>满足本项目总量需求</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w:t>
            </w:r>
          </w:p>
          <w:p w14:paraId="005ECCA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pPr>
          </w:p>
        </w:tc>
      </w:tr>
    </w:tbl>
    <w:p w14:paraId="361786A2">
      <w:pPr>
        <w:pStyle w:val="22"/>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jc w:val="center"/>
        <w:textAlignment w:val="auto"/>
        <w:outlineLvl w:val="0"/>
        <w:rPr>
          <w:rFonts w:hint="default" w:ascii="Times New Roman" w:hAnsi="Times New Roman" w:eastAsia="宋体" w:cs="Times New Roman"/>
          <w:b/>
          <w:bCs/>
          <w:i w:val="0"/>
          <w:iCs w:val="0"/>
          <w:snapToGrid/>
          <w:color w:val="000000" w:themeColor="text1"/>
          <w:spacing w:val="0"/>
          <w:kern w:val="0"/>
          <w:position w:val="0"/>
          <w:sz w:val="30"/>
          <w:szCs w:val="30"/>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36"/>
          <w:szCs w:val="36"/>
          <w14:textFill>
            <w14:solidFill>
              <w14:schemeClr w14:val="tx1"/>
            </w14:solidFill>
          </w14:textFill>
        </w:rPr>
        <w:br w:type="page"/>
      </w:r>
      <w:r>
        <w:rPr>
          <w:rFonts w:hint="default" w:ascii="Times New Roman" w:hAnsi="Times New Roman" w:eastAsia="宋体" w:cs="Times New Roman"/>
          <w:b/>
          <w:bCs/>
          <w:i w:val="0"/>
          <w:iCs w:val="0"/>
          <w:snapToGrid/>
          <w:color w:val="000000" w:themeColor="text1"/>
          <w:spacing w:val="0"/>
          <w:kern w:val="0"/>
          <w:position w:val="0"/>
          <w:sz w:val="30"/>
          <w:szCs w:val="30"/>
          <w14:textFill>
            <w14:solidFill>
              <w14:schemeClr w14:val="tx1"/>
            </w14:solidFill>
          </w14:textFill>
        </w:rPr>
        <w:t>四、主要环境影响和保护措施</w:t>
      </w:r>
    </w:p>
    <w:tbl>
      <w:tblPr>
        <w:tblStyle w:val="24"/>
        <w:tblW w:w="899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44"/>
        <w:gridCol w:w="8447"/>
      </w:tblGrid>
      <w:tr w14:paraId="3947A9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147" w:hRule="atLeast"/>
          <w:jc w:val="center"/>
        </w:trPr>
        <w:tc>
          <w:tcPr>
            <w:tcW w:w="544" w:type="dxa"/>
            <w:tcBorders>
              <w:tl2br w:val="nil"/>
              <w:tr2bl w:val="nil"/>
            </w:tcBorders>
            <w:noWrap w:val="0"/>
            <w:tcMar>
              <w:left w:w="28" w:type="dxa"/>
              <w:right w:w="28" w:type="dxa"/>
            </w:tcMar>
            <w:vAlign w:val="center"/>
          </w:tcPr>
          <w:p w14:paraId="5AA084EC">
            <w:pPr>
              <w:pStyle w:val="22"/>
              <w:adjustRightInd w:val="0"/>
              <w:snapToGrid w:val="0"/>
              <w:spacing w:before="0" w:beforeAutospacing="0" w:after="0" w:afterAutospacing="0"/>
              <w:jc w:val="cente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施</w:t>
            </w:r>
          </w:p>
          <w:p w14:paraId="2AA91E68">
            <w:pPr>
              <w:pStyle w:val="22"/>
              <w:adjustRightInd w:val="0"/>
              <w:snapToGrid w:val="0"/>
              <w:spacing w:before="0" w:beforeAutospacing="0" w:after="0" w:afterAutospacing="0"/>
              <w:jc w:val="cente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工</w:t>
            </w:r>
          </w:p>
          <w:p w14:paraId="2F3DD436">
            <w:pPr>
              <w:pStyle w:val="22"/>
              <w:adjustRightInd w:val="0"/>
              <w:snapToGrid w:val="0"/>
              <w:spacing w:before="0" w:beforeAutospacing="0" w:after="0" w:afterAutospacing="0"/>
              <w:jc w:val="cente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期</w:t>
            </w:r>
          </w:p>
          <w:p w14:paraId="4032372D">
            <w:pPr>
              <w:pStyle w:val="22"/>
              <w:adjustRightInd w:val="0"/>
              <w:snapToGrid w:val="0"/>
              <w:spacing w:before="0" w:beforeAutospacing="0" w:after="0" w:afterAutospacing="0"/>
              <w:jc w:val="cente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环</w:t>
            </w:r>
          </w:p>
          <w:p w14:paraId="1AD51A39">
            <w:pPr>
              <w:pStyle w:val="22"/>
              <w:adjustRightInd w:val="0"/>
              <w:snapToGrid w:val="0"/>
              <w:spacing w:before="0" w:beforeAutospacing="0" w:after="0" w:afterAutospacing="0"/>
              <w:jc w:val="cente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境</w:t>
            </w:r>
          </w:p>
          <w:p w14:paraId="173BD25D">
            <w:pPr>
              <w:pStyle w:val="22"/>
              <w:adjustRightInd w:val="0"/>
              <w:snapToGrid w:val="0"/>
              <w:spacing w:before="0" w:beforeAutospacing="0" w:after="0" w:afterAutospacing="0"/>
              <w:jc w:val="cente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保</w:t>
            </w:r>
          </w:p>
          <w:p w14:paraId="236658F1">
            <w:pPr>
              <w:pStyle w:val="22"/>
              <w:adjustRightInd w:val="0"/>
              <w:snapToGrid w:val="0"/>
              <w:spacing w:before="0" w:beforeAutospacing="0" w:after="0" w:afterAutospacing="0"/>
              <w:jc w:val="cente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护</w:t>
            </w:r>
          </w:p>
          <w:p w14:paraId="1CEEBFB3">
            <w:pPr>
              <w:pStyle w:val="22"/>
              <w:adjustRightInd w:val="0"/>
              <w:snapToGrid w:val="0"/>
              <w:spacing w:before="0" w:beforeAutospacing="0" w:after="0" w:afterAutospacing="0"/>
              <w:jc w:val="cente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措</w:t>
            </w:r>
          </w:p>
          <w:p w14:paraId="732A0371">
            <w:pPr>
              <w:pStyle w:val="22"/>
              <w:adjustRightInd w:val="0"/>
              <w:snapToGrid w:val="0"/>
              <w:spacing w:before="0" w:beforeAutospacing="0" w:after="0" w:afterAutospacing="0"/>
              <w:jc w:val="center"/>
              <w:rPr>
                <w:rFonts w:hint="default" w:ascii="Times New Roman" w:hAnsi="Times New Roman" w:eastAsia="宋体" w:cs="Times New Roman"/>
                <w:bCs/>
                <w:snapToGrid/>
                <w:color w:val="000000" w:themeColor="text1"/>
                <w:spacing w:val="0"/>
                <w:kern w:val="0"/>
                <w:position w:val="0"/>
                <w:sz w:val="21"/>
                <w:szCs w:val="21"/>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施</w:t>
            </w:r>
          </w:p>
        </w:tc>
        <w:tc>
          <w:tcPr>
            <w:tcW w:w="8447" w:type="dxa"/>
            <w:tcBorders>
              <w:tl2br w:val="nil"/>
              <w:tr2bl w:val="nil"/>
            </w:tcBorders>
            <w:noWrap w:val="0"/>
            <w:vAlign w:val="center"/>
          </w:tcPr>
          <w:p w14:paraId="509340CF">
            <w:pPr>
              <w:keepNext w:val="0"/>
              <w:keepLines w:val="0"/>
              <w:pageBreakBefore w:val="0"/>
              <w:widowControl/>
              <w:kinsoku/>
              <w:wordWrap/>
              <w:overflowPunct/>
              <w:topLinePunct w:val="0"/>
              <w:autoSpaceDE/>
              <w:autoSpaceDN/>
              <w:bidi w:val="0"/>
              <w:adjustRightInd/>
              <w:snapToGrid w:val="0"/>
              <w:spacing w:before="157" w:beforeLines="50" w:line="360" w:lineRule="auto"/>
              <w:ind w:right="0" w:firstLine="480" w:firstLineChars="200"/>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本项目</w:t>
            </w:r>
            <w:r>
              <w:rPr>
                <w:rFonts w:hint="eastAsia" w:cs="Times New Roman"/>
                <w:color w:val="000000" w:themeColor="text1"/>
                <w:sz w:val="24"/>
                <w:szCs w:val="24"/>
                <w:lang w:val="en-US" w:eastAsia="zh-CN"/>
                <w14:textFill>
                  <w14:solidFill>
                    <w14:schemeClr w14:val="tx1"/>
                  </w14:solidFill>
                </w14:textFill>
              </w:rPr>
              <w:t>位于</w:t>
            </w:r>
            <w:r>
              <w:rPr>
                <w:rFonts w:hint="eastAsia" w:cs="Times New Roman"/>
                <w:color w:val="000000" w:themeColor="text1"/>
                <w:sz w:val="24"/>
                <w:szCs w:val="24"/>
                <w:lang w:eastAsia="zh-CN"/>
                <w14:textFill>
                  <w14:solidFill>
                    <w14:schemeClr w14:val="tx1"/>
                  </w14:solidFill>
                </w14:textFill>
              </w:rPr>
              <w:t>宿州市高新技术产业开发区拂晓大道9号</w:t>
            </w:r>
            <w:r>
              <w:rPr>
                <w:rFonts w:hint="eastAsia" w:cs="Times New Roman"/>
                <w:color w:val="000000" w:themeColor="text1"/>
                <w:sz w:val="24"/>
                <w:szCs w:val="24"/>
                <w:lang w:val="en-US" w:eastAsia="zh-CN"/>
                <w14:textFill>
                  <w14:solidFill>
                    <w14:schemeClr w14:val="tx1"/>
                  </w14:solidFill>
                </w14:textFill>
              </w:rPr>
              <w:t>，本项目厂房租赁</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，项目施工期不涉及土建施工，仅进行简单的设备安装及各功能区布局，具体施工环境保护措施分析如下：</w:t>
            </w:r>
          </w:p>
          <w:p w14:paraId="1479814E">
            <w:pPr>
              <w:pStyle w:val="11"/>
              <w:keepNext w:val="0"/>
              <w:keepLines w:val="0"/>
              <w:pageBreakBefore w:val="0"/>
              <w:widowControl/>
              <w:kinsoku/>
              <w:wordWrap/>
              <w:overflowPunct/>
              <w:topLinePunct w:val="0"/>
              <w:autoSpaceDE/>
              <w:autoSpaceDN/>
              <w:bidi w:val="0"/>
              <w:adjustRightInd/>
              <w:snapToGrid w:val="0"/>
              <w:spacing w:before="0" w:after="0" w:line="360" w:lineRule="auto"/>
              <w:ind w:right="0" w:firstLine="480" w:firstLineChars="200"/>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1、施工扬尘防治措施</w:t>
            </w:r>
          </w:p>
          <w:p w14:paraId="579CBE33">
            <w:pPr>
              <w:pStyle w:val="11"/>
              <w:keepNext w:val="0"/>
              <w:keepLines w:val="0"/>
              <w:pageBreakBefore w:val="0"/>
              <w:widowControl/>
              <w:kinsoku/>
              <w:wordWrap/>
              <w:overflowPunct/>
              <w:topLinePunct w:val="0"/>
              <w:autoSpaceDE/>
              <w:autoSpaceDN/>
              <w:bidi w:val="0"/>
              <w:adjustRightInd/>
              <w:snapToGrid w:val="0"/>
              <w:spacing w:before="0" w:after="0" w:line="360" w:lineRule="auto"/>
              <w:ind w:right="0" w:firstLine="480" w:firstLineChars="200"/>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本项目不涉及土建工程，仅对设备进行安装，且项目工艺简单、安装设备数量较少，施工过程中施工扬尘产生量极小，此处不做考虑</w:t>
            </w:r>
            <w:r>
              <w:rPr>
                <w:rFonts w:hint="eastAsia" w:cs="Times New Roman"/>
                <w:color w:val="000000" w:themeColor="text1"/>
                <w:sz w:val="24"/>
                <w:szCs w:val="24"/>
                <w:lang w:val="en-US" w:eastAsia="zh-CN"/>
                <w14:textFill>
                  <w14:solidFill>
                    <w14:schemeClr w14:val="tx1"/>
                  </w14:solidFill>
                </w14:textFill>
              </w:rPr>
              <w:t>。</w:t>
            </w:r>
          </w:p>
          <w:p w14:paraId="749021A4">
            <w:pPr>
              <w:pStyle w:val="11"/>
              <w:keepNext w:val="0"/>
              <w:keepLines w:val="0"/>
              <w:pageBreakBefore w:val="0"/>
              <w:widowControl/>
              <w:kinsoku/>
              <w:wordWrap/>
              <w:overflowPunct/>
              <w:topLinePunct w:val="0"/>
              <w:autoSpaceDE/>
              <w:autoSpaceDN/>
              <w:bidi w:val="0"/>
              <w:adjustRightInd/>
              <w:snapToGrid w:val="0"/>
              <w:spacing w:before="0" w:after="0" w:line="360" w:lineRule="auto"/>
              <w:ind w:right="0" w:firstLine="480" w:firstLineChars="200"/>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2、废水防治措施</w:t>
            </w:r>
          </w:p>
          <w:p w14:paraId="36F582DD">
            <w:pPr>
              <w:pStyle w:val="11"/>
              <w:keepNext w:val="0"/>
              <w:keepLines w:val="0"/>
              <w:pageBreakBefore w:val="0"/>
              <w:widowControl/>
              <w:kinsoku/>
              <w:wordWrap/>
              <w:overflowPunct/>
              <w:topLinePunct w:val="0"/>
              <w:autoSpaceDE/>
              <w:autoSpaceDN/>
              <w:bidi w:val="0"/>
              <w:adjustRightInd/>
              <w:snapToGrid w:val="0"/>
              <w:spacing w:before="0" w:after="0" w:line="360" w:lineRule="auto"/>
              <w:ind w:right="0"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因涉及设备安装，故在施工期间，会产生施工人员生活污水。本项目施工期间，施工人数最多</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8</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人，根据《建筑施工计算手册》中施工现场生活用水定额为20~60L/人·d，本项目取生活用水定额为</w:t>
            </w:r>
            <w:r>
              <w:rPr>
                <w:rFonts w:hint="eastAsia" w:cs="Times New Roman"/>
                <w:color w:val="000000" w:themeColor="text1"/>
                <w:sz w:val="24"/>
                <w:szCs w:val="24"/>
                <w:highlight w:val="none"/>
                <w:lang w:val="en-US" w:eastAsia="zh-CN"/>
                <w14:textFill>
                  <w14:solidFill>
                    <w14:schemeClr w14:val="tx1"/>
                  </w14:solidFill>
                </w14:textFill>
              </w:rPr>
              <w:t>7</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0L/人·d，故施工期间生活用水量为0.</w:t>
            </w:r>
            <w:r>
              <w:rPr>
                <w:rFonts w:hint="eastAsia" w:cs="Times New Roman"/>
                <w:color w:val="000000" w:themeColor="text1"/>
                <w:sz w:val="24"/>
                <w:szCs w:val="24"/>
                <w:highlight w:val="none"/>
                <w:lang w:val="en-US" w:eastAsia="zh-CN"/>
                <w14:textFill>
                  <w14:solidFill>
                    <w14:schemeClr w14:val="tx1"/>
                  </w14:solidFill>
                </w14:textFill>
              </w:rPr>
              <w:t>56</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m</w:t>
            </w:r>
            <w:r>
              <w:rPr>
                <w:rFonts w:hint="eastAsia" w:ascii="Times New Roman" w:hAnsi="Times New Roman" w:eastAsia="宋体" w:cs="Times New Roman"/>
                <w:color w:val="000000" w:themeColor="text1"/>
                <w:sz w:val="24"/>
                <w:szCs w:val="24"/>
                <w:highlight w:val="none"/>
                <w:vertAlign w:val="superscript"/>
                <w:lang w:val="en-US" w:eastAsia="zh-CN"/>
                <w14:textFill>
                  <w14:solidFill>
                    <w14:schemeClr w14:val="tx1"/>
                  </w14:solidFill>
                </w14:textFill>
              </w:rPr>
              <w:t>3</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/d，根据《给排水设计手册》，生活污水产生量按用水量的80%计，故施工过程中生活污水产生量为</w:t>
            </w:r>
            <w:r>
              <w:rPr>
                <w:rFonts w:hint="eastAsia" w:cs="Times New Roman"/>
                <w:color w:val="000000" w:themeColor="text1"/>
                <w:sz w:val="24"/>
                <w:szCs w:val="24"/>
                <w:highlight w:val="none"/>
                <w:lang w:val="en-US" w:eastAsia="zh-CN"/>
                <w14:textFill>
                  <w14:solidFill>
                    <w14:schemeClr w14:val="tx1"/>
                  </w14:solidFill>
                </w14:textFill>
              </w:rPr>
              <w:t>0.448</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m</w:t>
            </w:r>
            <w:r>
              <w:rPr>
                <w:rFonts w:hint="default" w:ascii="Times New Roman" w:hAnsi="Times New Roman" w:eastAsia="宋体" w:cs="Times New Roman"/>
                <w:color w:val="000000" w:themeColor="text1"/>
                <w:sz w:val="24"/>
                <w:szCs w:val="24"/>
                <w:highlight w:val="none"/>
                <w:vertAlign w:val="superscript"/>
                <w:lang w:val="en-US" w:eastAsia="zh-CN"/>
                <w14:textFill>
                  <w14:solidFill>
                    <w14:schemeClr w14:val="tx1"/>
                  </w14:solidFill>
                </w14:textFill>
              </w:rPr>
              <w:t>3</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/d，</w:t>
            </w: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生活污水经化粪池处理，定期清掏用作厂区周围农田施肥，不外排</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w:t>
            </w:r>
          </w:p>
          <w:p w14:paraId="10A997BA">
            <w:pPr>
              <w:pStyle w:val="11"/>
              <w:keepNext w:val="0"/>
              <w:keepLines w:val="0"/>
              <w:pageBreakBefore w:val="0"/>
              <w:widowControl/>
              <w:kinsoku/>
              <w:wordWrap/>
              <w:overflowPunct/>
              <w:topLinePunct w:val="0"/>
              <w:autoSpaceDE/>
              <w:autoSpaceDN/>
              <w:bidi w:val="0"/>
              <w:adjustRightInd/>
              <w:snapToGrid w:val="0"/>
              <w:spacing w:before="0" w:after="0" w:line="360" w:lineRule="auto"/>
              <w:ind w:right="0" w:firstLine="480" w:firstLineChars="200"/>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3、噪声防治措施</w:t>
            </w:r>
          </w:p>
          <w:p w14:paraId="2640F4C7">
            <w:pPr>
              <w:pStyle w:val="11"/>
              <w:keepNext w:val="0"/>
              <w:keepLines w:val="0"/>
              <w:pageBreakBefore w:val="0"/>
              <w:widowControl/>
              <w:kinsoku/>
              <w:wordWrap/>
              <w:overflowPunct/>
              <w:topLinePunct w:val="0"/>
              <w:autoSpaceDE/>
              <w:autoSpaceDN/>
              <w:bidi w:val="0"/>
              <w:adjustRightInd/>
              <w:snapToGrid w:val="0"/>
              <w:spacing w:before="0" w:after="0" w:line="360" w:lineRule="auto"/>
              <w:ind w:right="0" w:firstLine="480" w:firstLineChars="200"/>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本项目施工期不涉及基建项目，仅为简单的设备安装，故施工过程中的噪声为点焊接、吊车等，设备噪声源强较小，施工期场界噪声对周边影响较小。</w:t>
            </w:r>
          </w:p>
          <w:p w14:paraId="6C6B6438">
            <w:pPr>
              <w:pStyle w:val="11"/>
              <w:keepNext w:val="0"/>
              <w:keepLines w:val="0"/>
              <w:pageBreakBefore w:val="0"/>
              <w:widowControl/>
              <w:kinsoku/>
              <w:wordWrap/>
              <w:overflowPunct/>
              <w:topLinePunct w:val="0"/>
              <w:autoSpaceDE/>
              <w:autoSpaceDN/>
              <w:bidi w:val="0"/>
              <w:adjustRightInd/>
              <w:snapToGrid w:val="0"/>
              <w:spacing w:before="0" w:after="0" w:line="360" w:lineRule="auto"/>
              <w:ind w:right="0" w:firstLine="480" w:firstLineChars="200"/>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4、固体废物防治措施</w:t>
            </w:r>
          </w:p>
          <w:p w14:paraId="7F34AD3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bCs/>
                <w:snapToGrid/>
                <w:color w:val="000000" w:themeColor="text1"/>
                <w:spacing w:val="0"/>
                <w:kern w:val="0"/>
                <w:position w:val="0"/>
                <w:szCs w:val="21"/>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施工期产生的固体废物主要是废弃的装修材料、设备安装边角料、材料包装箱、袋和生活垃圾等，上述垃圾由环卫统一清运处置，故不会对周围环境造成影响。</w:t>
            </w:r>
          </w:p>
        </w:tc>
      </w:tr>
      <w:tr w14:paraId="28E038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783" w:hRule="atLeast"/>
          <w:jc w:val="center"/>
        </w:trPr>
        <w:tc>
          <w:tcPr>
            <w:tcW w:w="544" w:type="dxa"/>
            <w:tcBorders>
              <w:tl2br w:val="nil"/>
              <w:tr2bl w:val="nil"/>
            </w:tcBorders>
            <w:noWrap w:val="0"/>
            <w:tcMar>
              <w:left w:w="28" w:type="dxa"/>
              <w:right w:w="28" w:type="dxa"/>
            </w:tcMar>
            <w:vAlign w:val="center"/>
          </w:tcPr>
          <w:p w14:paraId="761D977E">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运</w:t>
            </w:r>
          </w:p>
          <w:p w14:paraId="0412DE00">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营</w:t>
            </w:r>
          </w:p>
          <w:p w14:paraId="1A4E3FE4">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期</w:t>
            </w:r>
          </w:p>
          <w:p w14:paraId="3660AB8A">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环</w:t>
            </w:r>
          </w:p>
          <w:p w14:paraId="4EFB8E1A">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境</w:t>
            </w:r>
          </w:p>
          <w:p w14:paraId="0E939858">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影</w:t>
            </w:r>
          </w:p>
          <w:p w14:paraId="776A17ED">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和</w:t>
            </w:r>
          </w:p>
          <w:p w14:paraId="45B7DD34">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保</w:t>
            </w:r>
          </w:p>
          <w:p w14:paraId="4C73E5EB">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护</w:t>
            </w:r>
          </w:p>
          <w:p w14:paraId="2435DFCA">
            <w:pPr>
              <w:pStyle w:val="22"/>
              <w:adjustRightInd w:val="0"/>
              <w:snapToGrid w:val="0"/>
              <w:spacing w:before="0" w:beforeAutospacing="0" w:after="0" w:afterAutospacing="0"/>
              <w:jc w:val="cente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措</w:t>
            </w:r>
          </w:p>
          <w:p w14:paraId="18F94919">
            <w:pPr>
              <w:pStyle w:val="22"/>
              <w:adjustRightInd w:val="0"/>
              <w:snapToGrid w:val="0"/>
              <w:spacing w:before="0" w:beforeAutospacing="0" w:after="0" w:afterAutospacing="0"/>
              <w:jc w:val="cente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施</w:t>
            </w:r>
          </w:p>
        </w:tc>
        <w:tc>
          <w:tcPr>
            <w:tcW w:w="8447" w:type="dxa"/>
            <w:tcBorders>
              <w:tl2br w:val="nil"/>
              <w:tr2bl w:val="nil"/>
            </w:tcBorders>
            <w:noWrap w:val="0"/>
            <w:vAlign w:val="top"/>
          </w:tcPr>
          <w:p w14:paraId="7CB2AE1B">
            <w:pPr>
              <w:keepNext w:val="0"/>
              <w:keepLines w:val="0"/>
              <w:pageBreakBefore w:val="0"/>
              <w:widowControl w:val="0"/>
              <w:kinsoku/>
              <w:wordWrap/>
              <w:overflowPunct/>
              <w:topLinePunct w:val="0"/>
              <w:autoSpaceDE/>
              <w:autoSpaceDN/>
              <w:bidi w:val="0"/>
              <w:adjustRightInd w:val="0"/>
              <w:snapToGrid w:val="0"/>
              <w:spacing w:before="95" w:beforeLines="30" w:line="360" w:lineRule="auto"/>
              <w:jc w:val="left"/>
              <w:textAlignment w:val="auto"/>
              <w:rPr>
                <w:rFonts w:hint="eastAsia"/>
                <w:b/>
                <w:bCs/>
                <w:color w:val="000000" w:themeColor="text1"/>
                <w:sz w:val="24"/>
                <w:szCs w:val="24"/>
                <w:highlight w:val="none"/>
                <w:lang w:val="en-US" w:eastAsia="zh-CN"/>
                <w14:textFill>
                  <w14:solidFill>
                    <w14:schemeClr w14:val="tx1"/>
                  </w14:solidFill>
                </w14:textFill>
              </w:rPr>
            </w:pPr>
            <w:r>
              <w:rPr>
                <w:rFonts w:hint="eastAsia"/>
                <w:b/>
                <w:bCs/>
                <w:color w:val="000000" w:themeColor="text1"/>
                <w:sz w:val="24"/>
                <w:szCs w:val="24"/>
                <w:highlight w:val="none"/>
                <w:lang w:val="en-US" w:eastAsia="zh-CN"/>
                <w14:textFill>
                  <w14:solidFill>
                    <w14:schemeClr w14:val="tx1"/>
                  </w14:solidFill>
                </w14:textFill>
              </w:rPr>
              <w:t>1、废气</w:t>
            </w:r>
          </w:p>
          <w:p w14:paraId="45FE5EB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本项目废气主要是</w:t>
            </w:r>
            <w:r>
              <w:rPr>
                <w:rFonts w:hint="eastAsia" w:ascii="Times New Roman" w:hAnsi="Times New Roman" w:eastAsia="宋体" w:cs="Times New Roman"/>
                <w:b w:val="0"/>
                <w:bCs w:val="0"/>
                <w:color w:val="000000" w:themeColor="text1"/>
                <w:sz w:val="24"/>
                <w:szCs w:val="28"/>
                <w:highlight w:val="none"/>
                <w:lang w:val="en-US" w:eastAsia="zh-CN"/>
                <w14:textFill>
                  <w14:solidFill>
                    <w14:schemeClr w14:val="tx1"/>
                  </w14:solidFill>
                </w14:textFill>
              </w:rPr>
              <w:t>燃气锅炉</w:t>
            </w:r>
            <w:r>
              <w:rPr>
                <w:rFonts w:hint="eastAsia" w:ascii="Times New Roman" w:hAnsi="Times New Roman" w:eastAsia="宋体" w:cs="Times New Roman"/>
                <w:b w:val="0"/>
                <w:bCs w:val="0"/>
                <w:color w:val="000000" w:themeColor="text1"/>
                <w:sz w:val="24"/>
                <w:szCs w:val="28"/>
                <w:highlight w:val="none"/>
                <w:lang w:eastAsia="zh-CN"/>
                <w14:textFill>
                  <w14:solidFill>
                    <w14:schemeClr w14:val="tx1"/>
                  </w14:solidFill>
                </w14:textFill>
              </w:rPr>
              <w:t>废气</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w:t>
            </w:r>
          </w:p>
          <w:p w14:paraId="2A68CCD7">
            <w:pPr>
              <w:pStyle w:val="3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cs="Times New Roman"/>
                <w:color w:val="000000" w:themeColor="text1"/>
                <w:lang w:val="en-US" w:eastAsia="zh-CN"/>
                <w14:textFill>
                  <w14:solidFill>
                    <w14:schemeClr w14:val="tx1"/>
                  </w14:solidFill>
                </w14:textFill>
              </w:rPr>
            </w:pPr>
            <w:r>
              <w:rPr>
                <w:rFonts w:hint="eastAsia" w:ascii="Times New Roman" w:hAnsi="Times New Roman" w:eastAsia="宋体" w:cs="Times New Roman"/>
                <w:b/>
                <w:bCs/>
                <w:color w:val="000000" w:themeColor="text1"/>
                <w:sz w:val="24"/>
                <w:szCs w:val="24"/>
                <w:lang w:val="en-US" w:eastAsia="zh-CN"/>
                <w14:textFill>
                  <w14:solidFill>
                    <w14:schemeClr w14:val="tx1"/>
                  </w14:solidFill>
                </w14:textFill>
              </w:rPr>
              <w:t>核算过程：</w:t>
            </w:r>
          </w:p>
          <w:p w14:paraId="0C527E1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根据《排放源统计调查产排污核算方法和系数手册》（公告2021年第24号）---锅炉产排污量核算系数手册中的4430工业锅炉（热力生产和供应行业）产污系数表-</w:t>
            </w:r>
            <w:r>
              <w:rPr>
                <w:rFonts w:hint="eastAsia" w:ascii="Times New Roman" w:hAnsi="Times New Roman" w:eastAsia="宋体" w:cs="Times New Roman"/>
                <w:b w:val="0"/>
                <w:bCs w:val="0"/>
                <w:color w:val="000000" w:themeColor="text1"/>
                <w:sz w:val="24"/>
                <w:szCs w:val="28"/>
                <w:highlight w:val="none"/>
                <w:lang w:val="en-US" w:eastAsia="zh-CN"/>
                <w14:textFill>
                  <w14:solidFill>
                    <w14:schemeClr w14:val="tx1"/>
                  </w14:solidFill>
                </w14:textFill>
              </w:rPr>
              <w:t>燃气</w:t>
            </w:r>
            <w:r>
              <w:rPr>
                <w:rFonts w:hint="eastAsia" w:ascii="Times New Roman" w:hAnsi="Times New Roman" w:cs="Times New Roman"/>
                <w:color w:val="000000" w:themeColor="text1"/>
                <w:sz w:val="24"/>
                <w:szCs w:val="24"/>
                <w:lang w:val="en-US" w:eastAsia="zh-CN"/>
                <w14:textFill>
                  <w14:solidFill>
                    <w14:schemeClr w14:val="tx1"/>
                  </w14:solidFill>
                </w14:textFill>
              </w:rPr>
              <w:t>工业锅炉，详见下表：</w:t>
            </w:r>
          </w:p>
          <w:p w14:paraId="7E4B89DE">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default"/>
                <w:b/>
                <w:bCs/>
                <w:color w:val="000000" w:themeColor="text1"/>
                <w:sz w:val="24"/>
                <w:szCs w:val="24"/>
                <w:lang w:val="en-US" w:eastAsia="zh-CN"/>
                <w14:textFill>
                  <w14:solidFill>
                    <w14:schemeClr w14:val="tx1"/>
                  </w14:solidFill>
                </w14:textFill>
              </w:rPr>
            </w:pPr>
            <w:r>
              <w:rPr>
                <w:rFonts w:hint="eastAsia"/>
                <w:b/>
                <w:bCs/>
                <w:color w:val="000000" w:themeColor="text1"/>
                <w:sz w:val="24"/>
                <w:szCs w:val="24"/>
                <w:lang w:val="en-US" w:eastAsia="zh-CN"/>
                <w14:textFill>
                  <w14:solidFill>
                    <w14:schemeClr w14:val="tx1"/>
                  </w14:solidFill>
                </w14:textFill>
              </w:rPr>
              <w:t>表4.1  工业锅炉（热力生产和供应行业）产污系数表-燃气工业锅炉</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7"/>
              <w:gridCol w:w="1035"/>
              <w:gridCol w:w="1047"/>
              <w:gridCol w:w="1059"/>
              <w:gridCol w:w="1322"/>
              <w:gridCol w:w="1643"/>
              <w:gridCol w:w="1097"/>
            </w:tblGrid>
            <w:tr w14:paraId="176D4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0" w:type="dxa"/>
                  <w:noWrap w:val="0"/>
                  <w:vAlign w:val="center"/>
                </w:tcPr>
                <w:p w14:paraId="10A863D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产品名称</w:t>
                  </w:r>
                </w:p>
              </w:tc>
              <w:tc>
                <w:tcPr>
                  <w:tcW w:w="1028" w:type="dxa"/>
                  <w:noWrap w:val="0"/>
                  <w:vAlign w:val="center"/>
                </w:tcPr>
                <w:p w14:paraId="1156B80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原料名称</w:t>
                  </w:r>
                </w:p>
              </w:tc>
              <w:tc>
                <w:tcPr>
                  <w:tcW w:w="1040" w:type="dxa"/>
                  <w:noWrap w:val="0"/>
                  <w:vAlign w:val="center"/>
                </w:tcPr>
                <w:p w14:paraId="0A86710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工艺名称</w:t>
                  </w:r>
                </w:p>
              </w:tc>
              <w:tc>
                <w:tcPr>
                  <w:tcW w:w="1052" w:type="dxa"/>
                  <w:noWrap w:val="0"/>
                  <w:vAlign w:val="center"/>
                </w:tcPr>
                <w:p w14:paraId="6882493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规模等级</w:t>
                  </w:r>
                </w:p>
              </w:tc>
              <w:tc>
                <w:tcPr>
                  <w:tcW w:w="1313" w:type="dxa"/>
                  <w:noWrap w:val="0"/>
                  <w:vAlign w:val="center"/>
                </w:tcPr>
                <w:p w14:paraId="68F7EF2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污染物指标</w:t>
                  </w:r>
                </w:p>
              </w:tc>
              <w:tc>
                <w:tcPr>
                  <w:tcW w:w="1632" w:type="dxa"/>
                  <w:noWrap w:val="0"/>
                  <w:vAlign w:val="center"/>
                </w:tcPr>
                <w:p w14:paraId="4F61C7D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单位</w:t>
                  </w:r>
                </w:p>
              </w:tc>
              <w:tc>
                <w:tcPr>
                  <w:tcW w:w="1090" w:type="dxa"/>
                  <w:noWrap w:val="0"/>
                  <w:vAlign w:val="center"/>
                </w:tcPr>
                <w:p w14:paraId="3C91B49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产污系数</w:t>
                  </w:r>
                </w:p>
              </w:tc>
            </w:tr>
            <w:tr w14:paraId="54140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0" w:type="dxa"/>
                  <w:vMerge w:val="restart"/>
                  <w:noWrap w:val="0"/>
                  <w:vAlign w:val="center"/>
                </w:tcPr>
                <w:p w14:paraId="31704D4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蒸汽/热水/其他</w:t>
                  </w:r>
                </w:p>
              </w:tc>
              <w:tc>
                <w:tcPr>
                  <w:tcW w:w="1028" w:type="dxa"/>
                  <w:vMerge w:val="restart"/>
                  <w:noWrap w:val="0"/>
                  <w:vAlign w:val="center"/>
                </w:tcPr>
                <w:p w14:paraId="5CE719E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天然气</w:t>
                  </w:r>
                </w:p>
              </w:tc>
              <w:tc>
                <w:tcPr>
                  <w:tcW w:w="1040" w:type="dxa"/>
                  <w:vMerge w:val="restart"/>
                  <w:noWrap w:val="0"/>
                  <w:vAlign w:val="center"/>
                </w:tcPr>
                <w:p w14:paraId="004F365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室燃炉</w:t>
                  </w:r>
                </w:p>
              </w:tc>
              <w:tc>
                <w:tcPr>
                  <w:tcW w:w="1052" w:type="dxa"/>
                  <w:vMerge w:val="restart"/>
                  <w:noWrap w:val="0"/>
                  <w:vAlign w:val="center"/>
                </w:tcPr>
                <w:p w14:paraId="5543CCA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所有规模</w:t>
                  </w:r>
                </w:p>
              </w:tc>
              <w:tc>
                <w:tcPr>
                  <w:tcW w:w="1313" w:type="dxa"/>
                  <w:noWrap w:val="0"/>
                  <w:vAlign w:val="center"/>
                </w:tcPr>
                <w:p w14:paraId="3CCF4AD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工业废气量</w:t>
                  </w:r>
                </w:p>
              </w:tc>
              <w:tc>
                <w:tcPr>
                  <w:tcW w:w="1632" w:type="dxa"/>
                  <w:noWrap w:val="0"/>
                  <w:vAlign w:val="center"/>
                </w:tcPr>
                <w:p w14:paraId="02BB398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标立方米/万立方米-原料</w:t>
                  </w:r>
                </w:p>
              </w:tc>
              <w:tc>
                <w:tcPr>
                  <w:tcW w:w="1090" w:type="dxa"/>
                  <w:noWrap w:val="0"/>
                  <w:vAlign w:val="center"/>
                </w:tcPr>
                <w:p w14:paraId="0032DC0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107753</w:t>
                  </w:r>
                </w:p>
              </w:tc>
            </w:tr>
            <w:tr w14:paraId="3DA8F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0" w:type="dxa"/>
                  <w:vMerge w:val="continue"/>
                  <w:noWrap w:val="0"/>
                  <w:vAlign w:val="center"/>
                </w:tcPr>
                <w:p w14:paraId="0565521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000000" w:themeColor="text1"/>
                      <w:sz w:val="21"/>
                      <w:szCs w:val="21"/>
                      <w:vertAlign w:val="baseline"/>
                      <w:lang w:val="en-US" w:eastAsia="zh-CN"/>
                      <w14:textFill>
                        <w14:solidFill>
                          <w14:schemeClr w14:val="tx1"/>
                        </w14:solidFill>
                      </w14:textFill>
                    </w:rPr>
                  </w:pPr>
                </w:p>
              </w:tc>
              <w:tc>
                <w:tcPr>
                  <w:tcW w:w="1028" w:type="dxa"/>
                  <w:vMerge w:val="continue"/>
                  <w:noWrap w:val="0"/>
                  <w:vAlign w:val="center"/>
                </w:tcPr>
                <w:p w14:paraId="663E0FC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000000" w:themeColor="text1"/>
                      <w:sz w:val="21"/>
                      <w:szCs w:val="21"/>
                      <w:vertAlign w:val="baseline"/>
                      <w:lang w:val="en-US" w:eastAsia="zh-CN"/>
                      <w14:textFill>
                        <w14:solidFill>
                          <w14:schemeClr w14:val="tx1"/>
                        </w14:solidFill>
                      </w14:textFill>
                    </w:rPr>
                  </w:pPr>
                </w:p>
              </w:tc>
              <w:tc>
                <w:tcPr>
                  <w:tcW w:w="1040" w:type="dxa"/>
                  <w:vMerge w:val="continue"/>
                  <w:noWrap w:val="0"/>
                  <w:vAlign w:val="center"/>
                </w:tcPr>
                <w:p w14:paraId="58F7BD8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000000" w:themeColor="text1"/>
                      <w:sz w:val="21"/>
                      <w:szCs w:val="21"/>
                      <w:vertAlign w:val="baseline"/>
                      <w:lang w:val="en-US" w:eastAsia="zh-CN"/>
                      <w14:textFill>
                        <w14:solidFill>
                          <w14:schemeClr w14:val="tx1"/>
                        </w14:solidFill>
                      </w14:textFill>
                    </w:rPr>
                  </w:pPr>
                </w:p>
              </w:tc>
              <w:tc>
                <w:tcPr>
                  <w:tcW w:w="1052" w:type="dxa"/>
                  <w:vMerge w:val="continue"/>
                  <w:noWrap w:val="0"/>
                  <w:vAlign w:val="center"/>
                </w:tcPr>
                <w:p w14:paraId="3E086D9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000000" w:themeColor="text1"/>
                      <w:sz w:val="21"/>
                      <w:szCs w:val="21"/>
                      <w:vertAlign w:val="baseline"/>
                      <w:lang w:val="en-US" w:eastAsia="zh-CN"/>
                      <w14:textFill>
                        <w14:solidFill>
                          <w14:schemeClr w14:val="tx1"/>
                        </w14:solidFill>
                      </w14:textFill>
                    </w:rPr>
                  </w:pPr>
                </w:p>
              </w:tc>
              <w:tc>
                <w:tcPr>
                  <w:tcW w:w="1313" w:type="dxa"/>
                  <w:noWrap w:val="0"/>
                  <w:vAlign w:val="center"/>
                </w:tcPr>
                <w:p w14:paraId="637ABFB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二氧化硫</w:t>
                  </w:r>
                </w:p>
              </w:tc>
              <w:tc>
                <w:tcPr>
                  <w:tcW w:w="1632" w:type="dxa"/>
                  <w:noWrap w:val="0"/>
                  <w:vAlign w:val="center"/>
                </w:tcPr>
                <w:p w14:paraId="71D24EE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千克/万立方米-原料</w:t>
                  </w:r>
                </w:p>
              </w:tc>
              <w:tc>
                <w:tcPr>
                  <w:tcW w:w="1090" w:type="dxa"/>
                  <w:noWrap w:val="0"/>
                  <w:vAlign w:val="center"/>
                </w:tcPr>
                <w:p w14:paraId="6150CF7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0.02S</w:t>
                  </w:r>
                </w:p>
              </w:tc>
            </w:tr>
            <w:tr w14:paraId="16526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0" w:type="dxa"/>
                  <w:vMerge w:val="continue"/>
                  <w:noWrap w:val="0"/>
                  <w:vAlign w:val="center"/>
                </w:tcPr>
                <w:p w14:paraId="410726F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000000" w:themeColor="text1"/>
                      <w:sz w:val="21"/>
                      <w:szCs w:val="21"/>
                      <w:vertAlign w:val="baseline"/>
                      <w:lang w:val="en-US" w:eastAsia="zh-CN"/>
                      <w14:textFill>
                        <w14:solidFill>
                          <w14:schemeClr w14:val="tx1"/>
                        </w14:solidFill>
                      </w14:textFill>
                    </w:rPr>
                  </w:pPr>
                </w:p>
              </w:tc>
              <w:tc>
                <w:tcPr>
                  <w:tcW w:w="1028" w:type="dxa"/>
                  <w:vMerge w:val="continue"/>
                  <w:noWrap w:val="0"/>
                  <w:vAlign w:val="center"/>
                </w:tcPr>
                <w:p w14:paraId="000716B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000000" w:themeColor="text1"/>
                      <w:sz w:val="21"/>
                      <w:szCs w:val="21"/>
                      <w:vertAlign w:val="baseline"/>
                      <w:lang w:val="en-US" w:eastAsia="zh-CN"/>
                      <w14:textFill>
                        <w14:solidFill>
                          <w14:schemeClr w14:val="tx1"/>
                        </w14:solidFill>
                      </w14:textFill>
                    </w:rPr>
                  </w:pPr>
                </w:p>
              </w:tc>
              <w:tc>
                <w:tcPr>
                  <w:tcW w:w="1040" w:type="dxa"/>
                  <w:vMerge w:val="continue"/>
                  <w:noWrap w:val="0"/>
                  <w:vAlign w:val="center"/>
                </w:tcPr>
                <w:p w14:paraId="3073E4A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000000" w:themeColor="text1"/>
                      <w:sz w:val="21"/>
                      <w:szCs w:val="21"/>
                      <w:vertAlign w:val="baseline"/>
                      <w:lang w:val="en-US" w:eastAsia="zh-CN"/>
                      <w14:textFill>
                        <w14:solidFill>
                          <w14:schemeClr w14:val="tx1"/>
                        </w14:solidFill>
                      </w14:textFill>
                    </w:rPr>
                  </w:pPr>
                </w:p>
              </w:tc>
              <w:tc>
                <w:tcPr>
                  <w:tcW w:w="1052" w:type="dxa"/>
                  <w:vMerge w:val="continue"/>
                  <w:noWrap w:val="0"/>
                  <w:vAlign w:val="center"/>
                </w:tcPr>
                <w:p w14:paraId="6C7A4CD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000000" w:themeColor="text1"/>
                      <w:sz w:val="21"/>
                      <w:szCs w:val="21"/>
                      <w:vertAlign w:val="baseline"/>
                      <w:lang w:val="en-US" w:eastAsia="zh-CN"/>
                      <w14:textFill>
                        <w14:solidFill>
                          <w14:schemeClr w14:val="tx1"/>
                        </w14:solidFill>
                      </w14:textFill>
                    </w:rPr>
                  </w:pPr>
                </w:p>
              </w:tc>
              <w:tc>
                <w:tcPr>
                  <w:tcW w:w="1313" w:type="dxa"/>
                  <w:noWrap w:val="0"/>
                  <w:vAlign w:val="center"/>
                </w:tcPr>
                <w:p w14:paraId="01A4F86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氮氧化物</w:t>
                  </w:r>
                </w:p>
              </w:tc>
              <w:tc>
                <w:tcPr>
                  <w:tcW w:w="1632" w:type="dxa"/>
                  <w:noWrap w:val="0"/>
                  <w:vAlign w:val="center"/>
                </w:tcPr>
                <w:p w14:paraId="71DBA15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千克/万立方米-原料</w:t>
                  </w:r>
                </w:p>
              </w:tc>
              <w:tc>
                <w:tcPr>
                  <w:tcW w:w="1090" w:type="dxa"/>
                  <w:noWrap w:val="0"/>
                  <w:vAlign w:val="center"/>
                </w:tcPr>
                <w:p w14:paraId="775ECBC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3.03</w:t>
                  </w:r>
                </w:p>
              </w:tc>
            </w:tr>
          </w:tbl>
          <w:p w14:paraId="28EF15F1">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注：①产污系数表中二氧化硫的产污系数是以含硫量（S%）的形式表示的，其中含硫量（S%）是指燃气收到基硫分含量，单位为mg/m</w:t>
            </w:r>
            <w:r>
              <w:rPr>
                <w:rFonts w:hint="eastAsia"/>
                <w:color w:val="000000" w:themeColor="text1"/>
                <w:sz w:val="21"/>
                <w:szCs w:val="21"/>
                <w:vertAlign w:val="superscript"/>
                <w:lang w:val="en-US" w:eastAsia="zh-CN"/>
                <w14:textFill>
                  <w14:solidFill>
                    <w14:schemeClr w14:val="tx1"/>
                  </w14:solidFill>
                </w14:textFill>
              </w:rPr>
              <w:t>3</w:t>
            </w:r>
            <w:r>
              <w:rPr>
                <w:rFonts w:hint="eastAsia"/>
                <w:color w:val="000000" w:themeColor="text1"/>
                <w:sz w:val="21"/>
                <w:szCs w:val="21"/>
                <w:lang w:val="en-US" w:eastAsia="zh-CN"/>
                <w14:textFill>
                  <w14:solidFill>
                    <w14:schemeClr w14:val="tx1"/>
                  </w14:solidFill>
                </w14:textFill>
              </w:rPr>
              <w:t>。例如燃料中含硫量（S%）为200mg/m</w:t>
            </w:r>
            <w:r>
              <w:rPr>
                <w:rFonts w:hint="eastAsia"/>
                <w:color w:val="000000" w:themeColor="text1"/>
                <w:sz w:val="21"/>
                <w:szCs w:val="21"/>
                <w:vertAlign w:val="superscript"/>
                <w:lang w:val="en-US" w:eastAsia="zh-CN"/>
                <w14:textFill>
                  <w14:solidFill>
                    <w14:schemeClr w14:val="tx1"/>
                  </w14:solidFill>
                </w14:textFill>
              </w:rPr>
              <w:t>3</w:t>
            </w:r>
            <w:r>
              <w:rPr>
                <w:rFonts w:hint="eastAsia"/>
                <w:color w:val="000000" w:themeColor="text1"/>
                <w:sz w:val="21"/>
                <w:szCs w:val="21"/>
                <w:lang w:val="en-US" w:eastAsia="zh-CN"/>
                <w14:textFill>
                  <w14:solidFill>
                    <w14:schemeClr w14:val="tx1"/>
                  </w14:solidFill>
                </w14:textFill>
              </w:rPr>
              <w:t>，则S=200。根据《天然气》(GB 17820-2018)的规定，二类天然气含硫率不大于100mg/m</w:t>
            </w:r>
            <w:r>
              <w:rPr>
                <w:rFonts w:hint="eastAsia"/>
                <w:color w:val="000000" w:themeColor="text1"/>
                <w:sz w:val="21"/>
                <w:szCs w:val="21"/>
                <w:vertAlign w:val="superscript"/>
                <w:lang w:val="en-US" w:eastAsia="zh-CN"/>
                <w14:textFill>
                  <w14:solidFill>
                    <w14:schemeClr w14:val="tx1"/>
                  </w14:solidFill>
                </w14:textFill>
              </w:rPr>
              <w:t>3</w:t>
            </w:r>
            <w:r>
              <w:rPr>
                <w:rFonts w:hint="eastAsia"/>
                <w:color w:val="000000" w:themeColor="text1"/>
                <w:sz w:val="21"/>
                <w:szCs w:val="21"/>
                <w:lang w:val="en-US" w:eastAsia="zh-CN"/>
                <w14:textFill>
                  <w14:solidFill>
                    <w14:schemeClr w14:val="tx1"/>
                  </w14:solidFill>
                </w14:textFill>
              </w:rPr>
              <w:t>，故本项目S=100。②项目锅炉</w:t>
            </w:r>
            <w:r>
              <w:rPr>
                <w:rFonts w:hint="default" w:ascii="Times New Roman" w:hAnsi="Times New Roman" w:cs="Times New Roman"/>
                <w:color w:val="000000" w:themeColor="text1"/>
                <w:sz w:val="21"/>
                <w:szCs w:val="21"/>
                <w:lang w:val="en-US" w:eastAsia="zh-CN"/>
                <w14:textFill>
                  <w14:solidFill>
                    <w14:schemeClr w14:val="tx1"/>
                  </w14:solidFill>
                </w14:textFill>
              </w:rPr>
              <w:t>采用低氮燃烧，氮氧化物产污系数取低氮燃烧-国际领先。</w:t>
            </w:r>
          </w:p>
          <w:p w14:paraId="4DD57773">
            <w:pPr>
              <w:pStyle w:val="11"/>
              <w:keepNext w:val="0"/>
              <w:keepLines w:val="0"/>
              <w:pageBreakBefore w:val="0"/>
              <w:widowControl/>
              <w:kinsoku/>
              <w:wordWrap/>
              <w:overflowPunct/>
              <w:topLinePunct w:val="0"/>
              <w:autoSpaceDE/>
              <w:autoSpaceDN/>
              <w:bidi w:val="0"/>
              <w:adjustRightInd w:val="0"/>
              <w:snapToGrid w:val="0"/>
              <w:spacing w:before="0" w:after="0" w:line="360" w:lineRule="auto"/>
              <w:ind w:right="0" w:firstLine="480" w:firstLineChars="200"/>
              <w:textAlignment w:val="auto"/>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颗粒物（烟尘）排放量采用公式计算：</w:t>
            </w:r>
          </w:p>
          <w:p w14:paraId="667A0E4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position w:val="-24"/>
                <w:sz w:val="24"/>
                <w:szCs w:val="24"/>
                <w:lang w:val="en-US" w:eastAsia="zh-CN"/>
                <w14:textFill>
                  <w14:solidFill>
                    <w14:schemeClr w14:val="tx1"/>
                  </w14:solidFill>
                </w14:textFill>
              </w:rPr>
              <w:object>
                <v:shape id="_x0000_i1028" o:spt="75" type="#_x0000_t75" style="height:31pt;width:137pt;" o:ole="t" filled="f" o:preferrelative="t" stroked="f" coordsize="21600,21600">
                  <v:path/>
                  <v:fill on="f" focussize="0,0"/>
                  <v:stroke on="f"/>
                  <v:imagedata r:id="rId14" o:title=""/>
                  <o:lock v:ext="edit" aspectratio="t"/>
                  <w10:wrap type="none"/>
                  <w10:anchorlock/>
                </v:shape>
                <o:OLEObject Type="Embed" ProgID="Equation.KSEE3" ShapeID="_x0000_i1028" DrawAspect="Content" ObjectID="_1468075728" r:id="rId13">
                  <o:LockedField>false</o:LockedField>
                </o:OLEObject>
              </w:object>
            </w:r>
          </w:p>
          <w:p w14:paraId="68CA956E">
            <w:pPr>
              <w:pStyle w:val="11"/>
              <w:keepNext w:val="0"/>
              <w:keepLines w:val="0"/>
              <w:pageBreakBefore w:val="0"/>
              <w:widowControl/>
              <w:kinsoku/>
              <w:wordWrap/>
              <w:overflowPunct/>
              <w:topLinePunct w:val="0"/>
              <w:autoSpaceDE/>
              <w:autoSpaceDN/>
              <w:bidi w:val="0"/>
              <w:adjustRightInd w:val="0"/>
              <w:snapToGrid w:val="0"/>
              <w:spacing w:before="0" w:after="0" w:line="360" w:lineRule="auto"/>
              <w:ind w:right="0" w:firstLine="480" w:firstLineChars="200"/>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式中：Ej</w:t>
            </w:r>
            <w:r>
              <w:rPr>
                <w:rFonts w:hint="default" w:ascii="Times New Roman" w:hAnsi="Times New Roman" w:eastAsia="宋体" w:cs="Times New Roman"/>
                <w:color w:val="000000" w:themeColor="text1"/>
                <w:sz w:val="24"/>
                <w:szCs w:val="24"/>
                <w:lang w:eastAsia="zh-CN"/>
                <w14:textFill>
                  <w14:solidFill>
                    <w14:schemeClr w14:val="tx1"/>
                  </w14:solidFill>
                </w14:textFill>
              </w:rPr>
              <w:t>——核算时段内第</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j种污染物排放量，t；</w:t>
            </w:r>
          </w:p>
          <w:p w14:paraId="26220574">
            <w:pPr>
              <w:keepNext w:val="0"/>
              <w:keepLines w:val="0"/>
              <w:pageBreakBefore w:val="0"/>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 xml:space="preserve">          R</w:t>
            </w:r>
            <w:r>
              <w:rPr>
                <w:rFonts w:hint="default" w:ascii="Times New Roman" w:hAnsi="Times New Roman" w:eastAsia="宋体" w:cs="Times New Roman"/>
                <w:color w:val="000000" w:themeColor="text1"/>
                <w:sz w:val="24"/>
                <w:szCs w:val="24"/>
                <w:lang w:eastAsia="zh-CN"/>
                <w14:textFill>
                  <w14:solidFill>
                    <w14:schemeClr w14:val="tx1"/>
                  </w14:solidFill>
                </w14:textFill>
              </w:rPr>
              <w:t>——核算时段内燃料消耗量，</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t或万m</w:t>
            </w:r>
            <w:r>
              <w:rPr>
                <w:rFonts w:hint="default" w:ascii="Times New Roman" w:hAnsi="Times New Roman" w:eastAsia="宋体" w:cs="Times New Roman"/>
                <w:color w:val="000000" w:themeColor="text1"/>
                <w:sz w:val="24"/>
                <w:szCs w:val="24"/>
                <w:vertAlign w:val="superscript"/>
                <w:lang w:val="en-US" w:eastAsia="zh-CN"/>
                <w14:textFill>
                  <w14:solidFill>
                    <w14:schemeClr w14:val="tx1"/>
                  </w14:solidFill>
                </w14:textFill>
              </w:rPr>
              <w:t>3</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w:t>
            </w:r>
            <w:r>
              <w:rPr>
                <w:rFonts w:hint="default" w:ascii="Times New Roman" w:hAnsi="Times New Roman" w:eastAsia="宋体" w:cs="Times New Roman"/>
                <w:color w:val="000000" w:themeColor="text1"/>
                <w:sz w:val="24"/>
                <w:szCs w:val="24"/>
                <w:lang w:eastAsia="zh-CN"/>
                <w14:textFill>
                  <w14:solidFill>
                    <w14:schemeClr w14:val="tx1"/>
                  </w14:solidFill>
                </w14:textFill>
              </w:rPr>
              <w:t>本项目取</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51.9</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万m</w:t>
            </w:r>
            <w:r>
              <w:rPr>
                <w:rFonts w:hint="default" w:ascii="Times New Roman" w:hAnsi="Times New Roman" w:eastAsia="宋体" w:cs="Times New Roman"/>
                <w:color w:val="000000" w:themeColor="text1"/>
                <w:sz w:val="24"/>
                <w:szCs w:val="24"/>
                <w:vertAlign w:val="superscript"/>
                <w:lang w:val="en-US" w:eastAsia="zh-CN"/>
                <w14:textFill>
                  <w14:solidFill>
                    <w14:schemeClr w14:val="tx1"/>
                  </w14:solidFill>
                </w14:textFill>
              </w:rPr>
              <w:t>3</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w:t>
            </w:r>
          </w:p>
          <w:p w14:paraId="53F8EBC0">
            <w:pPr>
              <w:keepNext w:val="0"/>
              <w:keepLines w:val="0"/>
              <w:pageBreakBefore w:val="0"/>
              <w:widowControl w:val="0"/>
              <w:kinsoku/>
              <w:wordWrap/>
              <w:overflowPunct/>
              <w:topLinePunct w:val="0"/>
              <w:autoSpaceDE/>
              <w:autoSpaceDN/>
              <w:bidi w:val="0"/>
              <w:adjustRightInd w:val="0"/>
              <w:snapToGrid w:val="0"/>
              <w:spacing w:line="360" w:lineRule="auto"/>
              <w:ind w:firstLine="1200" w:firstLineChars="500"/>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βj</w:t>
            </w:r>
            <w:r>
              <w:rPr>
                <w:rFonts w:hint="default" w:ascii="Times New Roman" w:hAnsi="Times New Roman" w:eastAsia="宋体" w:cs="Times New Roman"/>
                <w:color w:val="000000" w:themeColor="text1"/>
                <w:sz w:val="24"/>
                <w:szCs w:val="24"/>
                <w:lang w:eastAsia="zh-CN"/>
                <w14:textFill>
                  <w14:solidFill>
                    <w14:schemeClr w14:val="tx1"/>
                  </w14:solidFill>
                </w14:textFill>
              </w:rPr>
              <w:t>——产污系数，</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kg/t或kg/万m</w:t>
            </w:r>
            <w:r>
              <w:rPr>
                <w:rFonts w:hint="default" w:ascii="Times New Roman" w:hAnsi="Times New Roman" w:eastAsia="宋体" w:cs="Times New Roman"/>
                <w:color w:val="000000" w:themeColor="text1"/>
                <w:sz w:val="24"/>
                <w:szCs w:val="24"/>
                <w:vertAlign w:val="superscript"/>
                <w:lang w:val="en-US" w:eastAsia="zh-CN"/>
                <w14:textFill>
                  <w14:solidFill>
                    <w14:schemeClr w14:val="tx1"/>
                  </w14:solidFill>
                </w14:textFill>
              </w:rPr>
              <w:t>3</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，参见全国污染源普查工业污染源普查数据（以最新版本为准）和HJ 953。采用罕见、特殊原料或工艺的，或手册中未涉及的，可类比国外同类工艺对应的产排污系数文件或咨询行业专业技术人员选取近似产品、原料、炉型的产污系数代替，本项目参照《环境保护使用数据手册》（胡名操主编，机械工业出版社）中的排放系数，每燃烧1万m</w:t>
            </w:r>
            <w:r>
              <w:rPr>
                <w:rFonts w:hint="default" w:ascii="Times New Roman" w:hAnsi="Times New Roman" w:eastAsia="宋体" w:cs="Times New Roman"/>
                <w:color w:val="000000" w:themeColor="text1"/>
                <w:sz w:val="24"/>
                <w:szCs w:val="24"/>
                <w:vertAlign w:val="superscript"/>
                <w:lang w:val="en-US" w:eastAsia="zh-CN"/>
                <w14:textFill>
                  <w14:solidFill>
                    <w14:schemeClr w14:val="tx1"/>
                  </w14:solidFill>
                </w14:textFill>
              </w:rPr>
              <w:t>3</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的天然气，产生的烟尘为2.4kg；</w:t>
            </w:r>
          </w:p>
          <w:p w14:paraId="6580AB22">
            <w:pPr>
              <w:keepNext w:val="0"/>
              <w:keepLines w:val="0"/>
              <w:pageBreakBefore w:val="0"/>
              <w:widowControl w:val="0"/>
              <w:kinsoku/>
              <w:wordWrap/>
              <w:overflowPunct/>
              <w:topLinePunct w:val="0"/>
              <w:autoSpaceDE/>
              <w:autoSpaceDN/>
              <w:bidi w:val="0"/>
              <w:adjustRightInd w:val="0"/>
              <w:snapToGrid w:val="0"/>
              <w:spacing w:line="360" w:lineRule="auto"/>
              <w:ind w:firstLine="1200" w:firstLineChars="500"/>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η</w:t>
            </w:r>
            <w:r>
              <w:rPr>
                <w:rFonts w:hint="default" w:ascii="Times New Roman" w:hAnsi="Times New Roman" w:eastAsia="宋体" w:cs="Times New Roman"/>
                <w:color w:val="000000" w:themeColor="text1"/>
                <w:sz w:val="24"/>
                <w:szCs w:val="24"/>
                <w:lang w:eastAsia="zh-CN"/>
                <w14:textFill>
                  <w14:solidFill>
                    <w14:schemeClr w14:val="tx1"/>
                  </w14:solidFill>
                </w14:textFill>
              </w:rPr>
              <w:t>——污染物的脱除效率。</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w:t>
            </w:r>
            <w:r>
              <w:rPr>
                <w:rFonts w:hint="default" w:ascii="Times New Roman" w:hAnsi="Times New Roman" w:eastAsia="宋体" w:cs="Times New Roman"/>
                <w:color w:val="000000" w:themeColor="text1"/>
                <w:sz w:val="24"/>
                <w:szCs w:val="24"/>
                <w:lang w:eastAsia="zh-CN"/>
                <w14:textFill>
                  <w14:solidFill>
                    <w14:schemeClr w14:val="tx1"/>
                  </w14:solidFill>
                </w14:textFill>
              </w:rPr>
              <w:t>本项目取</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0。</w:t>
            </w:r>
          </w:p>
          <w:p w14:paraId="762A556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项目1台9t/h燃气蒸汽锅炉运行过程会产生天然气燃烧废气，主要污染因子为SO</w:t>
            </w:r>
            <w:r>
              <w:rPr>
                <w:rFonts w:hint="eastAsia" w:ascii="Times New Roman" w:hAnsi="Times New Roman" w:eastAsia="宋体" w:cs="Times New Roman"/>
                <w:color w:val="000000" w:themeColor="text1"/>
                <w:sz w:val="24"/>
                <w:szCs w:val="24"/>
                <w:vertAlign w:val="subscript"/>
                <w:lang w:val="en-US" w:eastAsia="zh-CN"/>
                <w14:textFill>
                  <w14:solidFill>
                    <w14:schemeClr w14:val="tx1"/>
                  </w14:solidFill>
                </w14:textFill>
              </w:rPr>
              <w:t>2</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、NO</w:t>
            </w:r>
            <w:r>
              <w:rPr>
                <w:rFonts w:hint="eastAsia" w:ascii="Times New Roman" w:hAnsi="Times New Roman" w:eastAsia="宋体" w:cs="Times New Roman"/>
                <w:color w:val="000000" w:themeColor="text1"/>
                <w:sz w:val="24"/>
                <w:szCs w:val="24"/>
                <w:vertAlign w:val="subscript"/>
                <w:lang w:val="en-US" w:eastAsia="zh-CN"/>
                <w14:textFill>
                  <w14:solidFill>
                    <w14:schemeClr w14:val="tx1"/>
                  </w14:solidFill>
                </w14:textFill>
              </w:rPr>
              <w:t>X</w:t>
            </w:r>
            <w:r>
              <w:rPr>
                <w:rFonts w:hint="eastAsia" w:ascii="Times New Roman" w:hAnsi="Times New Roman" w:eastAsia="宋体" w:cs="Times New Roman"/>
                <w:color w:val="000000" w:themeColor="text1"/>
                <w:sz w:val="24"/>
                <w:szCs w:val="24"/>
                <w:vertAlign w:val="baseline"/>
                <w:lang w:val="en-US" w:eastAsia="zh-CN"/>
                <w14:textFill>
                  <w14:solidFill>
                    <w14:schemeClr w14:val="tx1"/>
                  </w14:solidFill>
                </w14:textFill>
              </w:rPr>
              <w:t>及颗粒物</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。项目锅炉天然气用量为166.32万m</w:t>
            </w:r>
            <w:r>
              <w:rPr>
                <w:rFonts w:hint="eastAsia" w:ascii="Times New Roman" w:hAnsi="Times New Roman" w:eastAsia="宋体" w:cs="Times New Roman"/>
                <w:color w:val="000000" w:themeColor="text1"/>
                <w:sz w:val="24"/>
                <w:szCs w:val="24"/>
                <w:vertAlign w:val="superscript"/>
                <w:lang w:val="en-US" w:eastAsia="zh-CN"/>
                <w14:textFill>
                  <w14:solidFill>
                    <w14:schemeClr w14:val="tx1"/>
                  </w14:solidFill>
                </w14:textFill>
              </w:rPr>
              <w:t>3</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/a，锅炉运行时间按照年运行2640h计算。</w:t>
            </w:r>
            <w:r>
              <w:rPr>
                <w:rFonts w:hint="eastAsia" w:ascii="Times New Roman" w:hAnsi="Times New Roman" w:eastAsia="宋体"/>
                <w:color w:val="000000" w:themeColor="text1"/>
                <w:sz w:val="24"/>
                <w:szCs w:val="24"/>
                <w:lang w:val="en-US" w:eastAsia="zh-CN"/>
                <w14:textFill>
                  <w14:solidFill>
                    <w14:schemeClr w14:val="tx1"/>
                  </w14:solidFill>
                </w14:textFill>
              </w:rPr>
              <w:t>项目燃气锅炉废气</w:t>
            </w:r>
            <w:r>
              <w:rPr>
                <w:rFonts w:hint="eastAsia" w:ascii="Times New Roman" w:hAnsi="Times New Roman" w:eastAsia="宋体"/>
                <w:color w:val="000000" w:themeColor="text1"/>
                <w:sz w:val="24"/>
                <w:szCs w:val="24"/>
                <w14:textFill>
                  <w14:solidFill>
                    <w14:schemeClr w14:val="tx1"/>
                  </w14:solidFill>
                </w14:textFill>
              </w:rPr>
              <w:t>配备低氮燃烧器</w:t>
            </w:r>
            <w:r>
              <w:rPr>
                <w:rFonts w:hint="eastAsia" w:ascii="Times New Roman" w:hAnsi="Times New Roman" w:eastAsia="宋体"/>
                <w:color w:val="000000" w:themeColor="text1"/>
                <w:sz w:val="24"/>
                <w:szCs w:val="24"/>
                <w:lang w:eastAsia="zh-CN"/>
                <w14:textFill>
                  <w14:solidFill>
                    <w14:schemeClr w14:val="tx1"/>
                  </w14:solidFill>
                </w14:textFill>
              </w:rPr>
              <w:t>后</w:t>
            </w:r>
            <w:r>
              <w:rPr>
                <w:rFonts w:hint="eastAsia" w:ascii="Times New Roman" w:hAnsi="Times New Roman" w:eastAsia="宋体"/>
                <w:color w:val="000000" w:themeColor="text1"/>
                <w:sz w:val="24"/>
                <w:szCs w:val="24"/>
                <w:lang w:val="en-US" w:eastAsia="zh-CN"/>
                <w14:textFill>
                  <w14:solidFill>
                    <w14:schemeClr w14:val="tx1"/>
                  </w14:solidFill>
                </w14:textFill>
              </w:rPr>
              <w:t>锅炉废气通过12m高排气筒（DA001）排放。</w:t>
            </w:r>
            <w:r>
              <w:rPr>
                <w:rFonts w:hint="eastAsia" w:ascii="宋体" w:hAnsi="宋体"/>
                <w:color w:val="000000" w:themeColor="text1"/>
                <w:sz w:val="24"/>
                <w14:textFill>
                  <w14:solidFill>
                    <w14:schemeClr w14:val="tx1"/>
                  </w14:solidFill>
                </w14:textFill>
              </w:rPr>
              <w:t>废气处理装置设计风量约为</w:t>
            </w:r>
            <w:r>
              <w:rPr>
                <w:rFonts w:hint="eastAsia" w:ascii="Times New Roman" w:hAnsi="Times New Roman" w:cs="Times New Roman"/>
                <w:color w:val="000000" w:themeColor="text1"/>
                <w:sz w:val="24"/>
                <w:lang w:val="en-US" w:eastAsia="zh-CN"/>
                <w14:textFill>
                  <w14:solidFill>
                    <w14:schemeClr w14:val="tx1"/>
                  </w14:solidFill>
                </w14:textFill>
              </w:rPr>
              <w:t>80</w:t>
            </w:r>
            <w:r>
              <w:rPr>
                <w:rFonts w:hint="default" w:ascii="Times New Roman" w:hAnsi="Times New Roman" w:cs="Times New Roman"/>
                <w:color w:val="000000" w:themeColor="text1"/>
                <w:sz w:val="24"/>
                <w14:textFill>
                  <w14:solidFill>
                    <w14:schemeClr w14:val="tx1"/>
                  </w14:solidFill>
                </w14:textFill>
              </w:rPr>
              <w:t>00m</w:t>
            </w:r>
            <w:r>
              <w:rPr>
                <w:rFonts w:hint="default" w:ascii="Times New Roman" w:hAnsi="Times New Roman" w:cs="Times New Roman"/>
                <w:color w:val="000000" w:themeColor="text1"/>
                <w:sz w:val="24"/>
                <w:vertAlign w:val="superscript"/>
                <w14:textFill>
                  <w14:solidFill>
                    <w14:schemeClr w14:val="tx1"/>
                  </w14:solidFill>
                </w14:textFill>
              </w:rPr>
              <w:t>3</w:t>
            </w:r>
            <w:r>
              <w:rPr>
                <w:rFonts w:hint="default" w:ascii="Times New Roman" w:hAnsi="Times New Roman" w:cs="Times New Roman"/>
                <w:color w:val="000000" w:themeColor="text1"/>
                <w:sz w:val="24"/>
                <w14:textFill>
                  <w14:solidFill>
                    <w14:schemeClr w14:val="tx1"/>
                  </w14:solidFill>
                </w14:textFill>
              </w:rPr>
              <w:t>/h</w:t>
            </w:r>
          </w:p>
          <w:p w14:paraId="79B09924">
            <w:pPr>
              <w:pStyle w:val="36"/>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000000" w:themeColor="text1"/>
                <w:szCs w:val="24"/>
                <w:lang w:val="en-US" w:eastAsia="zh-CN"/>
                <w14:textFill>
                  <w14:solidFill>
                    <w14:schemeClr w14:val="tx1"/>
                  </w14:solidFill>
                </w14:textFill>
              </w:rPr>
            </w:pPr>
            <w:r>
              <w:rPr>
                <w:rFonts w:hint="default" w:ascii="Times New Roman" w:hAnsi="Times New Roman" w:eastAsia="宋体" w:cs="Times New Roman"/>
                <w:color w:val="000000" w:themeColor="text1"/>
                <w:szCs w:val="24"/>
                <w:lang w:val="en-US" w:eastAsia="zh-CN"/>
                <w14:textFill>
                  <w14:solidFill>
                    <w14:schemeClr w14:val="tx1"/>
                  </w14:solidFill>
                </w14:textFill>
              </w:rPr>
              <w:t>污染物产生详见下表</w:t>
            </w:r>
            <w:r>
              <w:rPr>
                <w:rFonts w:hint="eastAsia" w:ascii="Times New Roman" w:hAnsi="Times New Roman" w:eastAsia="宋体" w:cs="Times New Roman"/>
                <w:color w:val="000000" w:themeColor="text1"/>
                <w:szCs w:val="24"/>
                <w:lang w:val="en-US" w:eastAsia="zh-CN"/>
                <w14:textFill>
                  <w14:solidFill>
                    <w14:schemeClr w14:val="tx1"/>
                  </w14:solidFill>
                </w14:textFill>
              </w:rPr>
              <w:t>：</w:t>
            </w:r>
          </w:p>
          <w:p w14:paraId="74DF13D1">
            <w:pPr>
              <w:pStyle w:val="36"/>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default" w:ascii="Times New Roman" w:hAnsi="Times New Roman" w:eastAsia="宋体" w:cs="Times New Roman"/>
                <w:b/>
                <w:bCs/>
                <w:color w:val="000000" w:themeColor="text1"/>
                <w:szCs w:val="24"/>
                <w:lang w:val="en-US" w:eastAsia="zh-CN"/>
                <w14:textFill>
                  <w14:solidFill>
                    <w14:schemeClr w14:val="tx1"/>
                  </w14:solidFill>
                </w14:textFill>
              </w:rPr>
            </w:pPr>
            <w:r>
              <w:rPr>
                <w:rFonts w:hint="eastAsia" w:ascii="Times New Roman" w:hAnsi="Times New Roman" w:eastAsia="宋体" w:cs="Times New Roman"/>
                <w:b/>
                <w:bCs/>
                <w:color w:val="000000" w:themeColor="text1"/>
                <w:szCs w:val="24"/>
                <w:lang w:val="en-US" w:eastAsia="zh-CN"/>
                <w14:textFill>
                  <w14:solidFill>
                    <w14:schemeClr w14:val="tx1"/>
                  </w14:solidFill>
                </w14:textFill>
              </w:rPr>
              <w:t xml:space="preserve">表4.2  </w:t>
            </w:r>
            <w:r>
              <w:rPr>
                <w:rFonts w:hint="default" w:ascii="Times New Roman" w:hAnsi="Times New Roman" w:eastAsia="宋体" w:cs="Times New Roman"/>
                <w:b/>
                <w:bCs/>
                <w:color w:val="000000" w:themeColor="text1"/>
                <w:szCs w:val="24"/>
                <w:lang w:val="en-US" w:eastAsia="zh-CN"/>
                <w14:textFill>
                  <w14:solidFill>
                    <w14:schemeClr w14:val="tx1"/>
                  </w14:solidFill>
                </w14:textFill>
              </w:rPr>
              <w:t>主要污染物</w:t>
            </w:r>
            <w:r>
              <w:rPr>
                <w:rFonts w:hint="eastAsia" w:ascii="Times New Roman" w:hAnsi="Times New Roman" w:eastAsia="宋体" w:cs="Times New Roman"/>
                <w:b/>
                <w:bCs/>
                <w:color w:val="000000" w:themeColor="text1"/>
                <w:szCs w:val="24"/>
                <w:lang w:val="en-US" w:eastAsia="zh-CN"/>
                <w14:textFill>
                  <w14:solidFill>
                    <w14:schemeClr w14:val="tx1"/>
                  </w14:solidFill>
                </w14:textFill>
              </w:rPr>
              <w:t>产排情况一览表</w:t>
            </w:r>
          </w:p>
          <w:tbl>
            <w:tblPr>
              <w:tblStyle w:val="2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
              <w:gridCol w:w="896"/>
              <w:gridCol w:w="1044"/>
              <w:gridCol w:w="982"/>
              <w:gridCol w:w="1062"/>
              <w:gridCol w:w="1151"/>
              <w:gridCol w:w="1072"/>
              <w:gridCol w:w="1015"/>
            </w:tblGrid>
            <w:tr w14:paraId="1C1F8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5" w:type="pct"/>
                  <w:vMerge w:val="restart"/>
                  <w:noWrap w:val="0"/>
                  <w:vAlign w:val="center"/>
                </w:tcPr>
                <w:p w14:paraId="3D7081C8">
                  <w:pPr>
                    <w:pStyle w:val="3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废气量</w:t>
                  </w:r>
                </w:p>
                <w:p w14:paraId="40D19B16">
                  <w:pPr>
                    <w:pStyle w:val="3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N</w:t>
                  </w: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m</w:t>
                  </w:r>
                  <w:r>
                    <w:rPr>
                      <w:rFonts w:hint="default" w:ascii="Times New Roman" w:hAnsi="Times New Roman" w:eastAsia="宋体" w:cs="Times New Roman"/>
                      <w:color w:val="000000" w:themeColor="text1"/>
                      <w:sz w:val="21"/>
                      <w:szCs w:val="21"/>
                      <w:vertAlign w:val="superscript"/>
                      <w:lang w:val="en-US" w:eastAsia="zh-CN"/>
                      <w14:textFill>
                        <w14:solidFill>
                          <w14:schemeClr w14:val="tx1"/>
                        </w14:solidFill>
                      </w14:textFill>
                    </w:rPr>
                    <w:t>3</w:t>
                  </w: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h</w:t>
                  </w:r>
                </w:p>
              </w:tc>
              <w:tc>
                <w:tcPr>
                  <w:tcW w:w="545" w:type="pct"/>
                  <w:vMerge w:val="restart"/>
                  <w:noWrap w:val="0"/>
                  <w:vAlign w:val="center"/>
                </w:tcPr>
                <w:p w14:paraId="564CF76A">
                  <w:pPr>
                    <w:pStyle w:val="3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污染物</w:t>
                  </w:r>
                </w:p>
              </w:tc>
              <w:tc>
                <w:tcPr>
                  <w:tcW w:w="1878" w:type="pct"/>
                  <w:gridSpan w:val="3"/>
                  <w:noWrap w:val="0"/>
                  <w:vAlign w:val="center"/>
                </w:tcPr>
                <w:p w14:paraId="505F9B4A">
                  <w:pPr>
                    <w:pStyle w:val="3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产生情况</w:t>
                  </w:r>
                </w:p>
              </w:tc>
              <w:tc>
                <w:tcPr>
                  <w:tcW w:w="1970" w:type="pct"/>
                  <w:gridSpan w:val="3"/>
                  <w:noWrap w:val="0"/>
                  <w:vAlign w:val="center"/>
                </w:tcPr>
                <w:p w14:paraId="273BBF91">
                  <w:pPr>
                    <w:pStyle w:val="3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排放情况</w:t>
                  </w:r>
                </w:p>
              </w:tc>
            </w:tr>
            <w:tr w14:paraId="0DF57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5" w:type="pct"/>
                  <w:vMerge w:val="continue"/>
                  <w:noWrap w:val="0"/>
                  <w:vAlign w:val="center"/>
                </w:tcPr>
                <w:p w14:paraId="630C9947">
                  <w:pPr>
                    <w:pStyle w:val="36"/>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p>
              </w:tc>
              <w:tc>
                <w:tcPr>
                  <w:tcW w:w="545" w:type="pct"/>
                  <w:vMerge w:val="continue"/>
                  <w:noWrap w:val="0"/>
                  <w:vAlign w:val="center"/>
                </w:tcPr>
                <w:p w14:paraId="5BD05A34">
                  <w:pPr>
                    <w:pStyle w:val="36"/>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p>
              </w:tc>
              <w:tc>
                <w:tcPr>
                  <w:tcW w:w="635" w:type="pct"/>
                  <w:noWrap w:val="0"/>
                  <w:vAlign w:val="center"/>
                </w:tcPr>
                <w:p w14:paraId="62666753">
                  <w:pPr>
                    <w:pStyle w:val="3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浓度mg/m</w:t>
                  </w:r>
                  <w:r>
                    <w:rPr>
                      <w:rFonts w:hint="default" w:ascii="Times New Roman" w:hAnsi="Times New Roman" w:eastAsia="宋体" w:cs="Times New Roman"/>
                      <w:color w:val="000000" w:themeColor="text1"/>
                      <w:sz w:val="21"/>
                      <w:szCs w:val="21"/>
                      <w:vertAlign w:val="superscript"/>
                      <w:lang w:val="en-US" w:eastAsia="zh-CN"/>
                      <w14:textFill>
                        <w14:solidFill>
                          <w14:schemeClr w14:val="tx1"/>
                        </w14:solidFill>
                      </w14:textFill>
                    </w:rPr>
                    <w:t>3</w:t>
                  </w:r>
                </w:p>
              </w:tc>
              <w:tc>
                <w:tcPr>
                  <w:tcW w:w="597" w:type="pct"/>
                  <w:noWrap w:val="0"/>
                  <w:vAlign w:val="center"/>
                </w:tcPr>
                <w:p w14:paraId="0A24E998">
                  <w:pPr>
                    <w:pStyle w:val="3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速率kg/h</w:t>
                  </w:r>
                </w:p>
              </w:tc>
              <w:tc>
                <w:tcPr>
                  <w:tcW w:w="646" w:type="pct"/>
                  <w:noWrap w:val="0"/>
                  <w:vAlign w:val="center"/>
                </w:tcPr>
                <w:p w14:paraId="0B035D4A">
                  <w:pPr>
                    <w:pStyle w:val="3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产生量t/a</w:t>
                  </w:r>
                </w:p>
              </w:tc>
              <w:tc>
                <w:tcPr>
                  <w:tcW w:w="700" w:type="pct"/>
                  <w:noWrap w:val="0"/>
                  <w:vAlign w:val="center"/>
                </w:tcPr>
                <w:p w14:paraId="583ABE13">
                  <w:pPr>
                    <w:pStyle w:val="3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浓度mg/m</w:t>
                  </w:r>
                  <w:r>
                    <w:rPr>
                      <w:rFonts w:hint="default" w:ascii="Times New Roman" w:hAnsi="Times New Roman" w:eastAsia="宋体" w:cs="Times New Roman"/>
                      <w:color w:val="000000" w:themeColor="text1"/>
                      <w:sz w:val="21"/>
                      <w:szCs w:val="21"/>
                      <w:vertAlign w:val="superscript"/>
                      <w:lang w:val="en-US" w:eastAsia="zh-CN"/>
                      <w14:textFill>
                        <w14:solidFill>
                          <w14:schemeClr w14:val="tx1"/>
                        </w14:solidFill>
                      </w14:textFill>
                    </w:rPr>
                    <w:t>3</w:t>
                  </w:r>
                </w:p>
              </w:tc>
              <w:tc>
                <w:tcPr>
                  <w:tcW w:w="652" w:type="pct"/>
                  <w:noWrap w:val="0"/>
                  <w:vAlign w:val="center"/>
                </w:tcPr>
                <w:p w14:paraId="739D7ADF">
                  <w:pPr>
                    <w:pStyle w:val="3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速率kg/h</w:t>
                  </w:r>
                </w:p>
              </w:tc>
              <w:tc>
                <w:tcPr>
                  <w:tcW w:w="617" w:type="pct"/>
                  <w:noWrap w:val="0"/>
                  <w:vAlign w:val="center"/>
                </w:tcPr>
                <w:p w14:paraId="5C67DABE">
                  <w:pPr>
                    <w:pStyle w:val="3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排放量t/a</w:t>
                  </w:r>
                </w:p>
              </w:tc>
            </w:tr>
            <w:tr w14:paraId="0821D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5" w:type="pct"/>
                  <w:vMerge w:val="restart"/>
                  <w:noWrap w:val="0"/>
                  <w:vAlign w:val="center"/>
                </w:tcPr>
                <w:p w14:paraId="26D2459D">
                  <w:pPr>
                    <w:pStyle w:val="3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8000</w:t>
                  </w:r>
                </w:p>
              </w:tc>
              <w:tc>
                <w:tcPr>
                  <w:tcW w:w="545" w:type="pct"/>
                  <w:noWrap w:val="0"/>
                  <w:vAlign w:val="center"/>
                </w:tcPr>
                <w:p w14:paraId="2FABF739">
                  <w:pPr>
                    <w:pStyle w:val="3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SO</w:t>
                  </w:r>
                  <w:r>
                    <w:rPr>
                      <w:rFonts w:hint="default" w:ascii="Times New Roman" w:hAnsi="Times New Roman" w:eastAsia="宋体" w:cs="Times New Roman"/>
                      <w:color w:val="000000" w:themeColor="text1"/>
                      <w:sz w:val="21"/>
                      <w:szCs w:val="21"/>
                      <w:vertAlign w:val="subscript"/>
                      <w:lang w:val="en-US" w:eastAsia="zh-CN"/>
                      <w14:textFill>
                        <w14:solidFill>
                          <w14:schemeClr w14:val="tx1"/>
                        </w14:solidFill>
                      </w14:textFill>
                    </w:rPr>
                    <w:t>2</w:t>
                  </w:r>
                </w:p>
              </w:tc>
              <w:tc>
                <w:tcPr>
                  <w:tcW w:w="635" w:type="pct"/>
                  <w:noWrap w:val="0"/>
                  <w:vAlign w:val="center"/>
                </w:tcPr>
                <w:p w14:paraId="1BBEBD77">
                  <w:pPr>
                    <w:pStyle w:val="3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15.77</w:t>
                  </w:r>
                </w:p>
              </w:tc>
              <w:tc>
                <w:tcPr>
                  <w:tcW w:w="597" w:type="pct"/>
                  <w:noWrap w:val="0"/>
                  <w:vAlign w:val="center"/>
                </w:tcPr>
                <w:p w14:paraId="6969C84C">
                  <w:pPr>
                    <w:pStyle w:val="3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0.126</w:t>
                  </w:r>
                </w:p>
              </w:tc>
              <w:tc>
                <w:tcPr>
                  <w:tcW w:w="646" w:type="pct"/>
                  <w:noWrap w:val="0"/>
                  <w:vAlign w:val="center"/>
                </w:tcPr>
                <w:p w14:paraId="49957B99">
                  <w:pPr>
                    <w:pStyle w:val="3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t>0.333</w:t>
                  </w:r>
                </w:p>
              </w:tc>
              <w:tc>
                <w:tcPr>
                  <w:tcW w:w="700" w:type="pct"/>
                  <w:noWrap w:val="0"/>
                  <w:vAlign w:val="center"/>
                </w:tcPr>
                <w:p w14:paraId="4A96E456">
                  <w:pPr>
                    <w:pStyle w:val="3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15.77</w:t>
                  </w:r>
                </w:p>
              </w:tc>
              <w:tc>
                <w:tcPr>
                  <w:tcW w:w="652" w:type="pct"/>
                  <w:noWrap w:val="0"/>
                  <w:vAlign w:val="center"/>
                </w:tcPr>
                <w:p w14:paraId="025A871D">
                  <w:pPr>
                    <w:pStyle w:val="3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0.126</w:t>
                  </w:r>
                </w:p>
              </w:tc>
              <w:tc>
                <w:tcPr>
                  <w:tcW w:w="617" w:type="pct"/>
                  <w:noWrap w:val="0"/>
                  <w:vAlign w:val="center"/>
                </w:tcPr>
                <w:p w14:paraId="6B72DFED">
                  <w:pPr>
                    <w:pStyle w:val="3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t>0.333</w:t>
                  </w:r>
                </w:p>
              </w:tc>
            </w:tr>
            <w:tr w14:paraId="5EF7E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5" w:type="pct"/>
                  <w:vMerge w:val="continue"/>
                  <w:noWrap w:val="0"/>
                  <w:vAlign w:val="center"/>
                </w:tcPr>
                <w:p w14:paraId="54434F5B">
                  <w:pPr>
                    <w:pStyle w:val="36"/>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p>
              </w:tc>
              <w:tc>
                <w:tcPr>
                  <w:tcW w:w="545" w:type="pct"/>
                  <w:noWrap w:val="0"/>
                  <w:vAlign w:val="center"/>
                </w:tcPr>
                <w:p w14:paraId="121C6F3B">
                  <w:pPr>
                    <w:pStyle w:val="3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NO</w:t>
                  </w:r>
                  <w:r>
                    <w:rPr>
                      <w:rFonts w:hint="eastAsia" w:ascii="Times New Roman" w:hAnsi="Times New Roman" w:eastAsia="宋体" w:cs="Times New Roman"/>
                      <w:color w:val="000000" w:themeColor="text1"/>
                      <w:sz w:val="21"/>
                      <w:szCs w:val="21"/>
                      <w:vertAlign w:val="subscript"/>
                      <w:lang w:val="en-US" w:eastAsia="zh-CN"/>
                      <w14:textFill>
                        <w14:solidFill>
                          <w14:schemeClr w14:val="tx1"/>
                        </w14:solidFill>
                      </w14:textFill>
                    </w:rPr>
                    <w:t>X</w:t>
                  </w:r>
                </w:p>
              </w:tc>
              <w:tc>
                <w:tcPr>
                  <w:tcW w:w="635" w:type="pct"/>
                  <w:noWrap w:val="0"/>
                  <w:vAlign w:val="center"/>
                </w:tcPr>
                <w:p w14:paraId="02D4BB87">
                  <w:pPr>
                    <w:pStyle w:val="3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23.86</w:t>
                  </w:r>
                </w:p>
              </w:tc>
              <w:tc>
                <w:tcPr>
                  <w:tcW w:w="597" w:type="pct"/>
                  <w:noWrap w:val="0"/>
                  <w:vAlign w:val="center"/>
                </w:tcPr>
                <w:p w14:paraId="78CB5C7A">
                  <w:pPr>
                    <w:pStyle w:val="3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0.191</w:t>
                  </w:r>
                </w:p>
              </w:tc>
              <w:tc>
                <w:tcPr>
                  <w:tcW w:w="646" w:type="pct"/>
                  <w:noWrap w:val="0"/>
                  <w:vAlign w:val="center"/>
                </w:tcPr>
                <w:p w14:paraId="7751E571">
                  <w:pPr>
                    <w:pStyle w:val="3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t>0.504</w:t>
                  </w:r>
                </w:p>
              </w:tc>
              <w:tc>
                <w:tcPr>
                  <w:tcW w:w="700" w:type="pct"/>
                  <w:noWrap w:val="0"/>
                  <w:vAlign w:val="center"/>
                </w:tcPr>
                <w:p w14:paraId="2BE85FBA">
                  <w:pPr>
                    <w:pStyle w:val="3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23.86</w:t>
                  </w:r>
                </w:p>
              </w:tc>
              <w:tc>
                <w:tcPr>
                  <w:tcW w:w="652" w:type="pct"/>
                  <w:noWrap w:val="0"/>
                  <w:vAlign w:val="center"/>
                </w:tcPr>
                <w:p w14:paraId="327AEB52">
                  <w:pPr>
                    <w:pStyle w:val="3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0.191</w:t>
                  </w:r>
                </w:p>
              </w:tc>
              <w:tc>
                <w:tcPr>
                  <w:tcW w:w="617" w:type="pct"/>
                  <w:noWrap w:val="0"/>
                  <w:vAlign w:val="center"/>
                </w:tcPr>
                <w:p w14:paraId="0AE64C52">
                  <w:pPr>
                    <w:pStyle w:val="3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t>0.504</w:t>
                  </w:r>
                </w:p>
              </w:tc>
            </w:tr>
            <w:tr w14:paraId="3FB09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5" w:type="pct"/>
                  <w:vMerge w:val="continue"/>
                  <w:noWrap w:val="0"/>
                  <w:vAlign w:val="center"/>
                </w:tcPr>
                <w:p w14:paraId="54E760B9">
                  <w:pPr>
                    <w:pStyle w:val="36"/>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p>
              </w:tc>
              <w:tc>
                <w:tcPr>
                  <w:tcW w:w="545" w:type="pct"/>
                  <w:noWrap w:val="0"/>
                  <w:vAlign w:val="center"/>
                </w:tcPr>
                <w:p w14:paraId="34A704A5">
                  <w:pPr>
                    <w:pStyle w:val="3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颗粒物</w:t>
                  </w:r>
                </w:p>
              </w:tc>
              <w:tc>
                <w:tcPr>
                  <w:tcW w:w="635" w:type="pct"/>
                  <w:noWrap w:val="0"/>
                  <w:vAlign w:val="center"/>
                </w:tcPr>
                <w:p w14:paraId="117906B9">
                  <w:pPr>
                    <w:pStyle w:val="3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18.89</w:t>
                  </w:r>
                </w:p>
              </w:tc>
              <w:tc>
                <w:tcPr>
                  <w:tcW w:w="597" w:type="pct"/>
                  <w:noWrap w:val="0"/>
                  <w:vAlign w:val="center"/>
                </w:tcPr>
                <w:p w14:paraId="29CCB335">
                  <w:pPr>
                    <w:pStyle w:val="3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0.151</w:t>
                  </w:r>
                </w:p>
              </w:tc>
              <w:tc>
                <w:tcPr>
                  <w:tcW w:w="646" w:type="pct"/>
                  <w:noWrap w:val="0"/>
                  <w:vAlign w:val="center"/>
                </w:tcPr>
                <w:p w14:paraId="4FB3F554">
                  <w:pPr>
                    <w:pStyle w:val="3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t>0.399</w:t>
                  </w:r>
                </w:p>
              </w:tc>
              <w:tc>
                <w:tcPr>
                  <w:tcW w:w="700" w:type="pct"/>
                  <w:noWrap w:val="0"/>
                  <w:vAlign w:val="center"/>
                </w:tcPr>
                <w:p w14:paraId="0DE3045A">
                  <w:pPr>
                    <w:pStyle w:val="3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18.89</w:t>
                  </w:r>
                </w:p>
              </w:tc>
              <w:tc>
                <w:tcPr>
                  <w:tcW w:w="652" w:type="pct"/>
                  <w:noWrap w:val="0"/>
                  <w:vAlign w:val="center"/>
                </w:tcPr>
                <w:p w14:paraId="674FE026">
                  <w:pPr>
                    <w:pStyle w:val="3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0.151</w:t>
                  </w:r>
                </w:p>
              </w:tc>
              <w:tc>
                <w:tcPr>
                  <w:tcW w:w="617" w:type="pct"/>
                  <w:noWrap w:val="0"/>
                  <w:vAlign w:val="center"/>
                </w:tcPr>
                <w:p w14:paraId="199937B1">
                  <w:pPr>
                    <w:pStyle w:val="3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t>0.399</w:t>
                  </w:r>
                </w:p>
              </w:tc>
            </w:tr>
          </w:tbl>
          <w:p w14:paraId="6B8E2D18">
            <w:pPr>
              <w:pStyle w:val="29"/>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p>
          <w:p w14:paraId="07BB17A5">
            <w:pPr>
              <w:pStyle w:val="29"/>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p>
          <w:p w14:paraId="52BF524B">
            <w:pPr>
              <w:pStyle w:val="29"/>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object>
                <v:shape id="_x0000_i1029" o:spt="75" type="#_x0000_t75" style="height:44.95pt;width:411.3pt;" o:ole="t" filled="f" o:preferrelative="t" stroked="f" coordsize="21600,21600">
                  <v:path/>
                  <v:fill on="f" focussize="0,0"/>
                  <v:stroke on="f"/>
                  <v:imagedata r:id="rId16" o:title=""/>
                  <o:lock v:ext="edit" aspectratio="f"/>
                  <w10:wrap type="none"/>
                  <w10:anchorlock/>
                </v:shape>
                <o:OLEObject Type="Embed" ProgID="Visio.Drawing.11" ShapeID="_x0000_i1029" DrawAspect="Content" ObjectID="_1468075729" r:id="rId15">
                  <o:LockedField>false</o:LockedField>
                </o:OLEObject>
              </w:object>
            </w:r>
          </w:p>
          <w:p w14:paraId="4B506763">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cs="Times New Roman"/>
                <w:b/>
                <w:bCs w:val="0"/>
                <w:color w:val="000000" w:themeColor="text1"/>
                <w:spacing w:val="-10"/>
                <w:sz w:val="24"/>
                <w:szCs w:val="24"/>
                <w:lang w:val="en-US" w:eastAsia="zh-CN"/>
                <w14:textFill>
                  <w14:solidFill>
                    <w14:schemeClr w14:val="tx1"/>
                  </w14:solidFill>
                </w14:textFill>
              </w:rPr>
              <w:t>图4.1  废气收集示意图</w:t>
            </w:r>
          </w:p>
        </w:tc>
      </w:tr>
    </w:tbl>
    <w:p w14:paraId="414894DA">
      <w:pPr>
        <w:rPr>
          <w:snapToGrid/>
          <w:color w:val="000000" w:themeColor="text1"/>
          <w:spacing w:val="0"/>
          <w:kern w:val="0"/>
          <w:position w:val="0"/>
          <w14:textFill>
            <w14:solidFill>
              <w14:schemeClr w14:val="tx1"/>
            </w14:solidFill>
          </w14:textFill>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tbl>
      <w:tblPr>
        <w:tblStyle w:val="25"/>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95"/>
        <w:gridCol w:w="13579"/>
      </w:tblGrid>
      <w:tr w14:paraId="769C51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30" w:hRule="atLeast"/>
        </w:trPr>
        <w:tc>
          <w:tcPr>
            <w:tcW w:w="567" w:type="dxa"/>
            <w:tcBorders>
              <w:tl2br w:val="nil"/>
              <w:tr2bl w:val="nil"/>
            </w:tcBorders>
            <w:noWrap w:val="0"/>
            <w:vAlign w:val="center"/>
          </w:tcPr>
          <w:p w14:paraId="42E68F6C">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运营</w:t>
            </w:r>
          </w:p>
          <w:p w14:paraId="537EB7C5">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期环</w:t>
            </w:r>
          </w:p>
          <w:p w14:paraId="558DEC78">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境影</w:t>
            </w:r>
          </w:p>
          <w:p w14:paraId="72C4BCDA">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和</w:t>
            </w:r>
          </w:p>
          <w:p w14:paraId="48E0D750">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保护</w:t>
            </w:r>
          </w:p>
          <w:p w14:paraId="4D5BFB4B">
            <w:pPr>
              <w:pStyle w:val="29"/>
              <w:keepNext w:val="0"/>
              <w:keepLines w:val="0"/>
              <w:pageBreakBefore w:val="0"/>
              <w:widowControl w:val="0"/>
              <w:numPr>
                <w:ilvl w:val="1"/>
                <w:numId w:val="0"/>
              </w:numPr>
              <w:kinsoku/>
              <w:wordWrap/>
              <w:overflowPunct/>
              <w:topLinePunct w:val="0"/>
              <w:bidi w:val="0"/>
              <w:adjustRightInd w:val="0"/>
              <w:snapToGrid w:val="0"/>
              <w:spacing w:line="240" w:lineRule="auto"/>
              <w:ind w:leftChars="0"/>
              <w:jc w:val="center"/>
              <w:textAlignment w:val="auto"/>
              <w:rPr>
                <w:rFonts w:hint="default" w:ascii="Times New Roman" w:hAnsi="Times New Roman" w:eastAsia="宋体" w:cs="Times New Roman"/>
                <w:snapToGrid/>
                <w:color w:val="000000" w:themeColor="text1"/>
                <w:spacing w:val="0"/>
                <w:kern w:val="0"/>
                <w:position w:val="0"/>
                <w:vertAlign w:val="baseline"/>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措施</w:t>
            </w:r>
          </w:p>
        </w:tc>
        <w:tc>
          <w:tcPr>
            <w:tcW w:w="12931" w:type="dxa"/>
            <w:tcBorders>
              <w:tl2br w:val="nil"/>
              <w:tr2bl w:val="nil"/>
            </w:tcBorders>
            <w:noWrap w:val="0"/>
            <w:vAlign w:val="top"/>
          </w:tcPr>
          <w:p w14:paraId="08E70C13">
            <w:pPr>
              <w:pStyle w:val="29"/>
              <w:keepNext w:val="0"/>
              <w:keepLines w:val="0"/>
              <w:pageBreakBefore w:val="0"/>
              <w:widowControl w:val="0"/>
              <w:kinsoku/>
              <w:wordWrap/>
              <w:overflowPunct/>
              <w:topLinePunct w:val="0"/>
              <w:autoSpaceDE w:val="0"/>
              <w:autoSpaceDN w:val="0"/>
              <w:bidi w:val="0"/>
              <w:adjustRightInd w:val="0"/>
              <w:snapToGrid w:val="0"/>
              <w:spacing w:before="157" w:beforeLines="50" w:line="360" w:lineRule="auto"/>
              <w:ind w:left="0" w:leftChars="0" w:firstLine="0" w:firstLineChars="0"/>
              <w:jc w:val="center"/>
              <w:textAlignment w:val="auto"/>
              <w:rPr>
                <w:rFonts w:hint="default"/>
                <w:b/>
                <w:bCs/>
                <w:color w:val="000000" w:themeColor="text1"/>
                <w:sz w:val="24"/>
                <w:szCs w:val="24"/>
                <w:lang w:val="en-US" w:eastAsia="zh-CN"/>
                <w14:textFill>
                  <w14:solidFill>
                    <w14:schemeClr w14:val="tx1"/>
                  </w14:solidFill>
                </w14:textFill>
              </w:rPr>
            </w:pPr>
            <w:r>
              <w:rPr>
                <w:rFonts w:hint="default"/>
                <w:b/>
                <w:bCs/>
                <w:color w:val="000000" w:themeColor="text1"/>
                <w:sz w:val="24"/>
                <w:szCs w:val="24"/>
                <w:lang w:val="en-US" w:eastAsia="zh-CN"/>
                <w14:textFill>
                  <w14:solidFill>
                    <w14:schemeClr w14:val="tx1"/>
                  </w14:solidFill>
                </w14:textFill>
              </w:rPr>
              <w:t>表4.</w:t>
            </w:r>
            <w:r>
              <w:rPr>
                <w:rFonts w:hint="eastAsia"/>
                <w:b/>
                <w:bCs/>
                <w:color w:val="000000" w:themeColor="text1"/>
                <w:sz w:val="24"/>
                <w:szCs w:val="24"/>
                <w:lang w:val="en-US" w:eastAsia="zh-CN"/>
                <w14:textFill>
                  <w14:solidFill>
                    <w14:schemeClr w14:val="tx1"/>
                  </w14:solidFill>
                </w14:textFill>
              </w:rPr>
              <w:t>3</w:t>
            </w:r>
            <w:r>
              <w:rPr>
                <w:rFonts w:hint="default"/>
                <w:b/>
                <w:bCs/>
                <w:color w:val="000000" w:themeColor="text1"/>
                <w:sz w:val="24"/>
                <w:szCs w:val="24"/>
                <w:lang w:val="en-US" w:eastAsia="zh-CN"/>
                <w14:textFill>
                  <w14:solidFill>
                    <w14:schemeClr w14:val="tx1"/>
                  </w14:solidFill>
                </w14:textFill>
              </w:rPr>
              <w:t xml:space="preserve"> </w:t>
            </w:r>
            <w:r>
              <w:rPr>
                <w:rFonts w:hint="eastAsia"/>
                <w:b/>
                <w:bCs/>
                <w:color w:val="000000" w:themeColor="text1"/>
                <w:sz w:val="24"/>
                <w:szCs w:val="24"/>
                <w:lang w:val="en-US" w:eastAsia="zh-CN"/>
                <w14:textFill>
                  <w14:solidFill>
                    <w14:schemeClr w14:val="tx1"/>
                  </w14:solidFill>
                </w14:textFill>
              </w:rPr>
              <w:t xml:space="preserve"> </w:t>
            </w:r>
            <w:r>
              <w:rPr>
                <w:rFonts w:hint="default"/>
                <w:b/>
                <w:bCs/>
                <w:color w:val="000000" w:themeColor="text1"/>
                <w:sz w:val="24"/>
                <w:szCs w:val="24"/>
                <w:lang w:val="en-US" w:eastAsia="zh-CN"/>
                <w14:textFill>
                  <w14:solidFill>
                    <w14:schemeClr w14:val="tx1"/>
                  </w14:solidFill>
                </w14:textFill>
              </w:rPr>
              <w:t>废气产</w:t>
            </w:r>
            <w:r>
              <w:rPr>
                <w:rFonts w:hint="eastAsia"/>
                <w:b/>
                <w:bCs/>
                <w:color w:val="000000" w:themeColor="text1"/>
                <w:sz w:val="24"/>
                <w:szCs w:val="24"/>
                <w:lang w:val="en-US" w:eastAsia="zh-CN"/>
                <w14:textFill>
                  <w14:solidFill>
                    <w14:schemeClr w14:val="tx1"/>
                  </w14:solidFill>
                </w14:textFill>
              </w:rPr>
              <w:t>排</w:t>
            </w:r>
            <w:r>
              <w:rPr>
                <w:rFonts w:hint="default"/>
                <w:b/>
                <w:bCs/>
                <w:color w:val="000000" w:themeColor="text1"/>
                <w:sz w:val="24"/>
                <w:szCs w:val="24"/>
                <w:lang w:val="en-US" w:eastAsia="zh-CN"/>
                <w14:textFill>
                  <w14:solidFill>
                    <w14:schemeClr w14:val="tx1"/>
                  </w14:solidFill>
                </w14:textFill>
              </w:rPr>
              <w:t>污情况一览表</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
              <w:gridCol w:w="975"/>
              <w:gridCol w:w="855"/>
              <w:gridCol w:w="990"/>
              <w:gridCol w:w="855"/>
              <w:gridCol w:w="1510"/>
              <w:gridCol w:w="1170"/>
              <w:gridCol w:w="728"/>
              <w:gridCol w:w="709"/>
              <w:gridCol w:w="939"/>
              <w:gridCol w:w="851"/>
              <w:gridCol w:w="941"/>
              <w:gridCol w:w="823"/>
              <w:gridCol w:w="1090"/>
            </w:tblGrid>
            <w:tr w14:paraId="4F923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343" w:type="pct"/>
                  <w:vMerge w:val="restart"/>
                  <w:noWrap w:val="0"/>
                  <w:vAlign w:val="center"/>
                </w:tcPr>
                <w:p w14:paraId="50D4477D">
                  <w:pPr>
                    <w:keepNext w:val="0"/>
                    <w:keepLines w:val="0"/>
                    <w:pageBreakBefore w:val="0"/>
                    <w:widowControl w:val="0"/>
                    <w:kinsoku/>
                    <w:wordWrap/>
                    <w:overflowPunct/>
                    <w:topLinePunct w:val="0"/>
                    <w:bidi w:val="0"/>
                    <w:adjustRightInd w:val="0"/>
                    <w:snapToGrid w:val="0"/>
                    <w:spacing w:before="63" w:beforeLines="20" w:line="240" w:lineRule="auto"/>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产排污环节</w:t>
                  </w:r>
                </w:p>
              </w:tc>
              <w:tc>
                <w:tcPr>
                  <w:tcW w:w="365" w:type="pct"/>
                  <w:vMerge w:val="restart"/>
                  <w:noWrap w:val="0"/>
                  <w:vAlign w:val="center"/>
                </w:tcPr>
                <w:p w14:paraId="4D4F7FCA">
                  <w:pPr>
                    <w:keepNext w:val="0"/>
                    <w:keepLines w:val="0"/>
                    <w:pageBreakBefore w:val="0"/>
                    <w:widowControl w:val="0"/>
                    <w:kinsoku/>
                    <w:wordWrap/>
                    <w:overflowPunct/>
                    <w:topLinePunct w:val="0"/>
                    <w:bidi w:val="0"/>
                    <w:adjustRightInd w:val="0"/>
                    <w:snapToGrid w:val="0"/>
                    <w:spacing w:before="63" w:beforeLines="20" w:line="240" w:lineRule="auto"/>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污染物种类</w:t>
                  </w:r>
                </w:p>
              </w:tc>
              <w:tc>
                <w:tcPr>
                  <w:tcW w:w="690" w:type="pct"/>
                  <w:gridSpan w:val="2"/>
                  <w:noWrap w:val="0"/>
                  <w:vAlign w:val="center"/>
                </w:tcPr>
                <w:p w14:paraId="5D022357">
                  <w:pPr>
                    <w:pStyle w:val="29"/>
                    <w:keepNext w:val="0"/>
                    <w:keepLines w:val="0"/>
                    <w:pageBreakBefore w:val="0"/>
                    <w:widowControl w:val="0"/>
                    <w:kinsoku/>
                    <w:wordWrap/>
                    <w:overflowPunct/>
                    <w:topLinePunct w:val="0"/>
                    <w:bidi w:val="0"/>
                    <w:adjustRightInd w:val="0"/>
                    <w:snapToGrid w:val="0"/>
                    <w:spacing w:before="63" w:beforeLines="20" w:line="240" w:lineRule="auto"/>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污染物产生情况</w:t>
                  </w:r>
                </w:p>
              </w:tc>
              <w:tc>
                <w:tcPr>
                  <w:tcW w:w="320" w:type="pct"/>
                  <w:vMerge w:val="restart"/>
                  <w:noWrap w:val="0"/>
                  <w:vAlign w:val="center"/>
                </w:tcPr>
                <w:p w14:paraId="500B3B24">
                  <w:pPr>
                    <w:keepNext w:val="0"/>
                    <w:keepLines w:val="0"/>
                    <w:pageBreakBefore w:val="0"/>
                    <w:widowControl w:val="0"/>
                    <w:kinsoku/>
                    <w:wordWrap/>
                    <w:overflowPunct/>
                    <w:topLinePunct w:val="0"/>
                    <w:bidi w:val="0"/>
                    <w:adjustRightInd w:val="0"/>
                    <w:snapToGrid w:val="0"/>
                    <w:spacing w:before="63" w:beforeLines="20" w:line="240" w:lineRule="auto"/>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排放</w:t>
                  </w:r>
                </w:p>
                <w:p w14:paraId="4D9C173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形式</w:t>
                  </w:r>
                </w:p>
              </w:tc>
              <w:tc>
                <w:tcPr>
                  <w:tcW w:w="1893" w:type="pct"/>
                  <w:gridSpan w:val="5"/>
                  <w:noWrap w:val="0"/>
                  <w:vAlign w:val="center"/>
                </w:tcPr>
                <w:p w14:paraId="365C0FD1">
                  <w:pPr>
                    <w:keepNext w:val="0"/>
                    <w:keepLines w:val="0"/>
                    <w:pageBreakBefore w:val="0"/>
                    <w:widowControl w:val="0"/>
                    <w:kinsoku/>
                    <w:wordWrap/>
                    <w:overflowPunct/>
                    <w:topLinePunct w:val="0"/>
                    <w:bidi w:val="0"/>
                    <w:adjustRightInd w:val="0"/>
                    <w:snapToGrid w:val="0"/>
                    <w:spacing w:before="63" w:beforeLines="20" w:line="240" w:lineRule="auto"/>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主要污染治理设施</w:t>
                  </w:r>
                </w:p>
              </w:tc>
              <w:tc>
                <w:tcPr>
                  <w:tcW w:w="979" w:type="pct"/>
                  <w:gridSpan w:val="3"/>
                  <w:noWrap w:val="0"/>
                  <w:vAlign w:val="center"/>
                </w:tcPr>
                <w:p w14:paraId="3B1EA711">
                  <w:pPr>
                    <w:keepNext w:val="0"/>
                    <w:keepLines w:val="0"/>
                    <w:pageBreakBefore w:val="0"/>
                    <w:widowControl w:val="0"/>
                    <w:kinsoku/>
                    <w:wordWrap/>
                    <w:overflowPunct/>
                    <w:topLinePunct w:val="0"/>
                    <w:bidi w:val="0"/>
                    <w:adjustRightInd w:val="0"/>
                    <w:snapToGrid w:val="0"/>
                    <w:spacing w:before="63" w:beforeLines="20" w:line="240" w:lineRule="auto"/>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污染物排放情况</w:t>
                  </w:r>
                </w:p>
              </w:tc>
              <w:tc>
                <w:tcPr>
                  <w:tcW w:w="408" w:type="pct"/>
                  <w:noWrap w:val="0"/>
                  <w:vAlign w:val="center"/>
                </w:tcPr>
                <w:p w14:paraId="30226B5D">
                  <w:pPr>
                    <w:keepNext w:val="0"/>
                    <w:keepLines w:val="0"/>
                    <w:pageBreakBefore w:val="0"/>
                    <w:widowControl w:val="0"/>
                    <w:kinsoku/>
                    <w:wordWrap/>
                    <w:overflowPunct/>
                    <w:topLinePunct w:val="0"/>
                    <w:bidi w:val="0"/>
                    <w:adjustRightInd w:val="0"/>
                    <w:snapToGrid w:val="0"/>
                    <w:spacing w:before="63" w:beforeLines="20" w:line="240" w:lineRule="auto"/>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排放标准</w:t>
                  </w:r>
                </w:p>
              </w:tc>
            </w:tr>
            <w:tr w14:paraId="5140E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343" w:type="pct"/>
                  <w:vMerge w:val="continue"/>
                  <w:noWrap w:val="0"/>
                  <w:vAlign w:val="center"/>
                </w:tcPr>
                <w:p w14:paraId="0D60B19C">
                  <w:pPr>
                    <w:keepNext w:val="0"/>
                    <w:keepLines w:val="0"/>
                    <w:pageBreakBefore w:val="0"/>
                    <w:widowControl w:val="0"/>
                    <w:kinsoku/>
                    <w:wordWrap/>
                    <w:overflowPunct/>
                    <w:topLinePunct w:val="0"/>
                    <w:bidi w:val="0"/>
                    <w:adjustRightInd w:val="0"/>
                    <w:snapToGrid w:val="0"/>
                    <w:spacing w:before="63" w:beforeLines="20" w:line="240" w:lineRule="auto"/>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p>
              </w:tc>
              <w:tc>
                <w:tcPr>
                  <w:tcW w:w="365" w:type="pct"/>
                  <w:vMerge w:val="continue"/>
                  <w:noWrap w:val="0"/>
                  <w:vAlign w:val="center"/>
                </w:tcPr>
                <w:p w14:paraId="1C490959">
                  <w:pPr>
                    <w:keepNext w:val="0"/>
                    <w:keepLines w:val="0"/>
                    <w:pageBreakBefore w:val="0"/>
                    <w:widowControl w:val="0"/>
                    <w:kinsoku/>
                    <w:wordWrap/>
                    <w:overflowPunct/>
                    <w:topLinePunct w:val="0"/>
                    <w:bidi w:val="0"/>
                    <w:adjustRightInd w:val="0"/>
                    <w:snapToGrid w:val="0"/>
                    <w:spacing w:before="63" w:beforeLines="20" w:line="240" w:lineRule="auto"/>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p>
              </w:tc>
              <w:tc>
                <w:tcPr>
                  <w:tcW w:w="320" w:type="pct"/>
                  <w:noWrap w:val="0"/>
                  <w:vAlign w:val="center"/>
                </w:tcPr>
                <w:p w14:paraId="007322F6">
                  <w:pPr>
                    <w:keepNext w:val="0"/>
                    <w:keepLines w:val="0"/>
                    <w:pageBreakBefore w:val="0"/>
                    <w:widowControl w:val="0"/>
                    <w:kinsoku/>
                    <w:wordWrap/>
                    <w:overflowPunct/>
                    <w:topLinePunct w:val="0"/>
                    <w:bidi w:val="0"/>
                    <w:adjustRightInd w:val="0"/>
                    <w:snapToGrid w:val="0"/>
                    <w:spacing w:before="63" w:beforeLines="20" w:line="240" w:lineRule="auto"/>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产生量</w:t>
                  </w:r>
                  <w:r>
                    <w:rPr>
                      <w:rFonts w:hint="default" w:ascii="Times New Roman" w:hAnsi="Times New Roman" w:cs="Times New Roman"/>
                      <w:color w:val="000000" w:themeColor="text1"/>
                      <w:sz w:val="21"/>
                      <w:szCs w:val="21"/>
                      <w:lang w:eastAsia="zh-CN"/>
                      <w14:textFill>
                        <w14:solidFill>
                          <w14:schemeClr w14:val="tx1"/>
                        </w14:solidFill>
                      </w14:textFill>
                    </w:rPr>
                    <w:t>t/a</w:t>
                  </w:r>
                </w:p>
              </w:tc>
              <w:tc>
                <w:tcPr>
                  <w:tcW w:w="370" w:type="pct"/>
                  <w:noWrap w:val="0"/>
                  <w:vAlign w:val="center"/>
                </w:tcPr>
                <w:p w14:paraId="36EC16BB">
                  <w:pPr>
                    <w:keepNext w:val="0"/>
                    <w:keepLines w:val="0"/>
                    <w:pageBreakBefore w:val="0"/>
                    <w:widowControl w:val="0"/>
                    <w:kinsoku/>
                    <w:wordWrap/>
                    <w:overflowPunct/>
                    <w:topLinePunct w:val="0"/>
                    <w:bidi w:val="0"/>
                    <w:adjustRightInd w:val="0"/>
                    <w:snapToGrid w:val="0"/>
                    <w:spacing w:before="63" w:beforeLines="20" w:line="240" w:lineRule="auto"/>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产生</w:t>
                  </w:r>
                </w:p>
                <w:p w14:paraId="4582EFF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浓度mg/m</w:t>
                  </w:r>
                  <w:r>
                    <w:rPr>
                      <w:rFonts w:hint="default" w:ascii="Times New Roman" w:hAnsi="Times New Roman" w:cs="Times New Roman"/>
                      <w:color w:val="000000" w:themeColor="text1"/>
                      <w:sz w:val="21"/>
                      <w:szCs w:val="21"/>
                      <w:vertAlign w:val="superscript"/>
                      <w:lang w:val="en-US" w:eastAsia="zh-CN"/>
                      <w14:textFill>
                        <w14:solidFill>
                          <w14:schemeClr w14:val="tx1"/>
                        </w14:solidFill>
                      </w14:textFill>
                    </w:rPr>
                    <w:t>3</w:t>
                  </w:r>
                </w:p>
              </w:tc>
              <w:tc>
                <w:tcPr>
                  <w:tcW w:w="320" w:type="pct"/>
                  <w:vMerge w:val="continue"/>
                  <w:noWrap w:val="0"/>
                  <w:vAlign w:val="center"/>
                </w:tcPr>
                <w:p w14:paraId="41C41A20">
                  <w:pPr>
                    <w:keepNext w:val="0"/>
                    <w:keepLines w:val="0"/>
                    <w:pageBreakBefore w:val="0"/>
                    <w:widowControl w:val="0"/>
                    <w:kinsoku/>
                    <w:wordWrap/>
                    <w:overflowPunct/>
                    <w:topLinePunct w:val="0"/>
                    <w:bidi w:val="0"/>
                    <w:adjustRightInd w:val="0"/>
                    <w:snapToGrid w:val="0"/>
                    <w:spacing w:before="63" w:beforeLines="20" w:line="240" w:lineRule="auto"/>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p>
              </w:tc>
              <w:tc>
                <w:tcPr>
                  <w:tcW w:w="565" w:type="pct"/>
                  <w:noWrap w:val="0"/>
                  <w:vAlign w:val="center"/>
                </w:tcPr>
                <w:p w14:paraId="6143C2A4">
                  <w:pPr>
                    <w:keepNext w:val="0"/>
                    <w:keepLines w:val="0"/>
                    <w:pageBreakBefore w:val="0"/>
                    <w:widowControl w:val="0"/>
                    <w:kinsoku/>
                    <w:wordWrap/>
                    <w:overflowPunct/>
                    <w:topLinePunct w:val="0"/>
                    <w:bidi w:val="0"/>
                    <w:adjustRightInd w:val="0"/>
                    <w:snapToGrid w:val="0"/>
                    <w:spacing w:before="63" w:beforeLines="20" w:line="240" w:lineRule="auto"/>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治理措施</w:t>
                  </w:r>
                </w:p>
              </w:tc>
              <w:tc>
                <w:tcPr>
                  <w:tcW w:w="438" w:type="pct"/>
                  <w:noWrap w:val="0"/>
                  <w:vAlign w:val="center"/>
                </w:tcPr>
                <w:p w14:paraId="6218BB78">
                  <w:pPr>
                    <w:keepNext w:val="0"/>
                    <w:keepLines w:val="0"/>
                    <w:pageBreakBefore w:val="0"/>
                    <w:widowControl w:val="0"/>
                    <w:kinsoku/>
                    <w:wordWrap/>
                    <w:overflowPunct/>
                    <w:topLinePunct w:val="0"/>
                    <w:bidi w:val="0"/>
                    <w:adjustRightInd w:val="0"/>
                    <w:snapToGrid w:val="0"/>
                    <w:spacing w:before="63" w:beforeLines="20" w:line="240" w:lineRule="auto"/>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处理</w:t>
                  </w:r>
                </w:p>
                <w:p w14:paraId="1376D9B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能力</w:t>
                  </w:r>
                </w:p>
              </w:tc>
              <w:tc>
                <w:tcPr>
                  <w:tcW w:w="272" w:type="pct"/>
                  <w:noWrap w:val="0"/>
                  <w:vAlign w:val="center"/>
                </w:tcPr>
                <w:p w14:paraId="01646F69">
                  <w:pPr>
                    <w:keepNext w:val="0"/>
                    <w:keepLines w:val="0"/>
                    <w:pageBreakBefore w:val="0"/>
                    <w:widowControl w:val="0"/>
                    <w:kinsoku/>
                    <w:wordWrap/>
                    <w:overflowPunct/>
                    <w:topLinePunct w:val="0"/>
                    <w:bidi w:val="0"/>
                    <w:adjustRightInd w:val="0"/>
                    <w:snapToGrid w:val="0"/>
                    <w:spacing w:before="63" w:beforeLines="20" w:line="240" w:lineRule="auto"/>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收集效率</w:t>
                  </w:r>
                </w:p>
              </w:tc>
              <w:tc>
                <w:tcPr>
                  <w:tcW w:w="265" w:type="pct"/>
                  <w:noWrap w:val="0"/>
                  <w:vAlign w:val="center"/>
                </w:tcPr>
                <w:p w14:paraId="38C09D4C">
                  <w:pPr>
                    <w:keepNext w:val="0"/>
                    <w:keepLines w:val="0"/>
                    <w:pageBreakBefore w:val="0"/>
                    <w:widowControl w:val="0"/>
                    <w:kinsoku/>
                    <w:wordWrap/>
                    <w:overflowPunct/>
                    <w:topLinePunct w:val="0"/>
                    <w:bidi w:val="0"/>
                    <w:adjustRightInd w:val="0"/>
                    <w:snapToGrid w:val="0"/>
                    <w:spacing w:before="63" w:beforeLines="20" w:line="240" w:lineRule="auto"/>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去除效率</w:t>
                  </w:r>
                </w:p>
              </w:tc>
              <w:tc>
                <w:tcPr>
                  <w:tcW w:w="351" w:type="pct"/>
                  <w:noWrap w:val="0"/>
                  <w:vAlign w:val="center"/>
                </w:tcPr>
                <w:p w14:paraId="63785A72">
                  <w:pPr>
                    <w:keepNext w:val="0"/>
                    <w:keepLines w:val="0"/>
                    <w:pageBreakBefore w:val="0"/>
                    <w:widowControl w:val="0"/>
                    <w:kinsoku/>
                    <w:wordWrap/>
                    <w:overflowPunct/>
                    <w:topLinePunct w:val="0"/>
                    <w:bidi w:val="0"/>
                    <w:adjustRightInd w:val="0"/>
                    <w:snapToGrid w:val="0"/>
                    <w:spacing w:before="63" w:beforeLines="20" w:line="240" w:lineRule="auto"/>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是否为可行技术</w:t>
                  </w:r>
                </w:p>
              </w:tc>
              <w:tc>
                <w:tcPr>
                  <w:tcW w:w="318" w:type="pct"/>
                  <w:noWrap w:val="0"/>
                  <w:vAlign w:val="center"/>
                </w:tcPr>
                <w:p w14:paraId="28820320">
                  <w:pPr>
                    <w:keepNext w:val="0"/>
                    <w:keepLines w:val="0"/>
                    <w:pageBreakBefore w:val="0"/>
                    <w:widowControl w:val="0"/>
                    <w:kinsoku/>
                    <w:wordWrap/>
                    <w:overflowPunct/>
                    <w:topLinePunct w:val="0"/>
                    <w:bidi w:val="0"/>
                    <w:adjustRightInd w:val="0"/>
                    <w:snapToGrid w:val="0"/>
                    <w:spacing w:before="63" w:beforeLines="20" w:line="240" w:lineRule="auto"/>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排放量</w:t>
                  </w:r>
                  <w:r>
                    <w:rPr>
                      <w:rFonts w:hint="default" w:ascii="Times New Roman" w:hAnsi="Times New Roman" w:cs="Times New Roman"/>
                      <w:color w:val="000000" w:themeColor="text1"/>
                      <w:sz w:val="21"/>
                      <w:szCs w:val="21"/>
                      <w:lang w:eastAsia="zh-CN"/>
                      <w14:textFill>
                        <w14:solidFill>
                          <w14:schemeClr w14:val="tx1"/>
                        </w14:solidFill>
                      </w14:textFill>
                    </w:rPr>
                    <w:t>t/a</w:t>
                  </w:r>
                </w:p>
              </w:tc>
              <w:tc>
                <w:tcPr>
                  <w:tcW w:w="352" w:type="pct"/>
                  <w:noWrap w:val="0"/>
                  <w:vAlign w:val="center"/>
                </w:tcPr>
                <w:p w14:paraId="44FEFAFA">
                  <w:pPr>
                    <w:keepNext w:val="0"/>
                    <w:keepLines w:val="0"/>
                    <w:pageBreakBefore w:val="0"/>
                    <w:widowControl w:val="0"/>
                    <w:kinsoku/>
                    <w:wordWrap/>
                    <w:overflowPunct/>
                    <w:topLinePunct w:val="0"/>
                    <w:bidi w:val="0"/>
                    <w:adjustRightInd w:val="0"/>
                    <w:snapToGrid w:val="0"/>
                    <w:spacing w:before="63" w:beforeLines="20" w:line="240" w:lineRule="auto"/>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排放速率kg/h</w:t>
                  </w:r>
                </w:p>
              </w:tc>
              <w:tc>
                <w:tcPr>
                  <w:tcW w:w="308" w:type="pct"/>
                  <w:noWrap w:val="0"/>
                  <w:vAlign w:val="center"/>
                </w:tcPr>
                <w:p w14:paraId="001EF61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排放浓度mg/m</w:t>
                  </w:r>
                  <w:r>
                    <w:rPr>
                      <w:rFonts w:hint="default" w:ascii="Times New Roman" w:hAnsi="Times New Roman" w:cs="Times New Roman"/>
                      <w:color w:val="000000" w:themeColor="text1"/>
                      <w:sz w:val="21"/>
                      <w:szCs w:val="21"/>
                      <w:vertAlign w:val="superscript"/>
                      <w:lang w:val="en-US" w:eastAsia="zh-CN"/>
                      <w14:textFill>
                        <w14:solidFill>
                          <w14:schemeClr w14:val="tx1"/>
                        </w14:solidFill>
                      </w14:textFill>
                    </w:rPr>
                    <w:t>3</w:t>
                  </w:r>
                </w:p>
              </w:tc>
              <w:tc>
                <w:tcPr>
                  <w:tcW w:w="408" w:type="pct"/>
                  <w:noWrap w:val="0"/>
                  <w:vAlign w:val="center"/>
                </w:tcPr>
                <w:p w14:paraId="5A44289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浓度限值mg/m</w:t>
                  </w:r>
                  <w:r>
                    <w:rPr>
                      <w:rFonts w:hint="default" w:ascii="Times New Roman" w:hAnsi="Times New Roman" w:cs="Times New Roman"/>
                      <w:color w:val="000000" w:themeColor="text1"/>
                      <w:sz w:val="21"/>
                      <w:szCs w:val="21"/>
                      <w:vertAlign w:val="superscript"/>
                      <w:lang w:val="en-US" w:eastAsia="zh-CN"/>
                      <w14:textFill>
                        <w14:solidFill>
                          <w14:schemeClr w14:val="tx1"/>
                        </w14:solidFill>
                      </w14:textFill>
                    </w:rPr>
                    <w:t>3</w:t>
                  </w:r>
                </w:p>
              </w:tc>
            </w:tr>
            <w:tr w14:paraId="6E3E4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343" w:type="pct"/>
                  <w:vMerge w:val="restart"/>
                  <w:noWrap w:val="0"/>
                  <w:vAlign w:val="center"/>
                </w:tcPr>
                <w:p w14:paraId="303D9BE1">
                  <w:pPr>
                    <w:keepNext w:val="0"/>
                    <w:keepLines w:val="0"/>
                    <w:pageBreakBefore w:val="0"/>
                    <w:widowControl w:val="0"/>
                    <w:kinsoku/>
                    <w:wordWrap/>
                    <w:overflowPunct/>
                    <w:topLinePunct w:val="0"/>
                    <w:bidi w:val="0"/>
                    <w:adjustRightInd w:val="0"/>
                    <w:snapToGrid w:val="0"/>
                    <w:spacing w:before="63" w:beforeLines="20" w:line="240" w:lineRule="auto"/>
                    <w:ind w:firstLine="0" w:firstLineChars="0"/>
                    <w:jc w:val="center"/>
                    <w:textAlignment w:val="auto"/>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燃气锅炉</w:t>
                  </w:r>
                  <w:r>
                    <w:rPr>
                      <w:rFonts w:hint="eastAsia" w:ascii="Times New Roman" w:hAnsi="Times New Roman" w:cs="Times New Roman"/>
                      <w:color w:val="000000" w:themeColor="text1"/>
                      <w:sz w:val="21"/>
                      <w:szCs w:val="21"/>
                      <w:lang w:val="en-US" w:eastAsia="zh-CN"/>
                      <w14:textFill>
                        <w14:solidFill>
                          <w14:schemeClr w14:val="tx1"/>
                        </w14:solidFill>
                      </w14:textFill>
                    </w:rPr>
                    <w:t>（9t/h）</w:t>
                  </w:r>
                </w:p>
              </w:tc>
              <w:tc>
                <w:tcPr>
                  <w:tcW w:w="365" w:type="pct"/>
                  <w:noWrap w:val="0"/>
                  <w:vAlign w:val="center"/>
                </w:tcPr>
                <w:p w14:paraId="1DE090E4">
                  <w:pPr>
                    <w:keepNext w:val="0"/>
                    <w:keepLines w:val="0"/>
                    <w:pageBreakBefore w:val="0"/>
                    <w:widowControl w:val="0"/>
                    <w:kinsoku/>
                    <w:wordWrap/>
                    <w:overflowPunct/>
                    <w:topLinePunct w:val="0"/>
                    <w:bidi w:val="0"/>
                    <w:adjustRightInd w:val="0"/>
                    <w:snapToGrid w:val="0"/>
                    <w:spacing w:before="63" w:beforeLines="20" w:line="240" w:lineRule="auto"/>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SO</w:t>
                  </w:r>
                  <w:r>
                    <w:rPr>
                      <w:rFonts w:hint="eastAsia" w:ascii="Times New Roman" w:hAnsi="Times New Roman" w:cs="Times New Roman"/>
                      <w:color w:val="000000" w:themeColor="text1"/>
                      <w:sz w:val="21"/>
                      <w:szCs w:val="21"/>
                      <w:vertAlign w:val="subscript"/>
                      <w:lang w:val="en-US" w:eastAsia="zh-CN"/>
                      <w14:textFill>
                        <w14:solidFill>
                          <w14:schemeClr w14:val="tx1"/>
                        </w14:solidFill>
                      </w14:textFill>
                    </w:rPr>
                    <w:t>2</w:t>
                  </w:r>
                </w:p>
              </w:tc>
              <w:tc>
                <w:tcPr>
                  <w:tcW w:w="320" w:type="pct"/>
                  <w:noWrap w:val="0"/>
                  <w:vAlign w:val="center"/>
                </w:tcPr>
                <w:p w14:paraId="727E606F">
                  <w:pPr>
                    <w:pStyle w:val="3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t>0.333</w:t>
                  </w:r>
                </w:p>
              </w:tc>
              <w:tc>
                <w:tcPr>
                  <w:tcW w:w="370" w:type="pct"/>
                  <w:noWrap w:val="0"/>
                  <w:vAlign w:val="center"/>
                </w:tcPr>
                <w:p w14:paraId="1B81CC43">
                  <w:pPr>
                    <w:pStyle w:val="3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15.77</w:t>
                  </w:r>
                </w:p>
              </w:tc>
              <w:tc>
                <w:tcPr>
                  <w:tcW w:w="320" w:type="pct"/>
                  <w:vMerge w:val="restart"/>
                  <w:noWrap w:val="0"/>
                  <w:vAlign w:val="center"/>
                </w:tcPr>
                <w:p w14:paraId="2ABB6021">
                  <w:pPr>
                    <w:keepNext w:val="0"/>
                    <w:keepLines w:val="0"/>
                    <w:pageBreakBefore w:val="0"/>
                    <w:widowControl w:val="0"/>
                    <w:kinsoku/>
                    <w:wordWrap/>
                    <w:overflowPunct/>
                    <w:topLinePunct w:val="0"/>
                    <w:bidi w:val="0"/>
                    <w:adjustRightInd w:val="0"/>
                    <w:snapToGrid w:val="0"/>
                    <w:spacing w:before="63" w:beforeLines="20" w:line="240" w:lineRule="auto"/>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有组织</w:t>
                  </w:r>
                </w:p>
              </w:tc>
              <w:tc>
                <w:tcPr>
                  <w:tcW w:w="565" w:type="pct"/>
                  <w:vMerge w:val="restart"/>
                  <w:noWrap w:val="0"/>
                  <w:vAlign w:val="center"/>
                </w:tcPr>
                <w:p w14:paraId="21AC5EBC">
                  <w:pPr>
                    <w:keepNext w:val="0"/>
                    <w:keepLines w:val="0"/>
                    <w:pageBreakBefore w:val="0"/>
                    <w:widowControl w:val="0"/>
                    <w:kinsoku/>
                    <w:wordWrap/>
                    <w:overflowPunct/>
                    <w:topLinePunct w:val="0"/>
                    <w:bidi w:val="0"/>
                    <w:adjustRightInd w:val="0"/>
                    <w:snapToGrid w:val="0"/>
                    <w:spacing w:before="63" w:beforeLines="20" w:line="240" w:lineRule="auto"/>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b w:val="0"/>
                      <w:bCs w:val="0"/>
                      <w:color w:val="000000" w:themeColor="text1"/>
                      <w:sz w:val="21"/>
                      <w:szCs w:val="21"/>
                      <w:vertAlign w:val="baseline"/>
                      <w:lang w:val="en-US" w:eastAsia="zh-CN"/>
                      <w14:textFill>
                        <w14:solidFill>
                          <w14:schemeClr w14:val="tx1"/>
                        </w14:solidFill>
                      </w14:textFill>
                    </w:rPr>
                    <w:t>低氮燃烧器</w:t>
                  </w:r>
                  <w:r>
                    <w:rPr>
                      <w:rFonts w:hint="default"/>
                      <w:b w:val="0"/>
                      <w:bCs w:val="0"/>
                      <w:color w:val="000000" w:themeColor="text1"/>
                      <w:sz w:val="21"/>
                      <w:szCs w:val="21"/>
                      <w:vertAlign w:val="baseline"/>
                      <w:lang w:val="en-US" w:eastAsia="zh-CN"/>
                      <w14:textFill>
                        <w14:solidFill>
                          <w14:schemeClr w14:val="tx1"/>
                        </w14:solidFill>
                      </w14:textFill>
                    </w:rPr>
                    <w:t>+</w:t>
                  </w:r>
                  <w:r>
                    <w:rPr>
                      <w:rFonts w:hint="eastAsia"/>
                      <w:b w:val="0"/>
                      <w:bCs w:val="0"/>
                      <w:color w:val="000000" w:themeColor="text1"/>
                      <w:sz w:val="21"/>
                      <w:szCs w:val="21"/>
                      <w:vertAlign w:val="baseline"/>
                      <w:lang w:val="en-US" w:eastAsia="zh-CN"/>
                      <w14:textFill>
                        <w14:solidFill>
                          <w14:schemeClr w14:val="tx1"/>
                        </w14:solidFill>
                      </w14:textFill>
                    </w:rPr>
                    <w:t>12m高排气筒</w:t>
                  </w:r>
                  <w:r>
                    <w:rPr>
                      <w:rFonts w:hint="eastAsia" w:ascii="Times New Roman" w:hAnsi="Times New Roman" w:cs="Times New Roman"/>
                      <w:color w:val="000000" w:themeColor="text1"/>
                      <w:sz w:val="21"/>
                      <w:szCs w:val="21"/>
                      <w:u w:val="none"/>
                      <w:vertAlign w:val="baseline"/>
                      <w:lang w:val="en-US" w:eastAsia="zh-CN"/>
                      <w14:textFill>
                        <w14:solidFill>
                          <w14:schemeClr w14:val="tx1"/>
                        </w14:solidFill>
                      </w14:textFill>
                    </w:rPr>
                    <w:t>（DA001）</w:t>
                  </w:r>
                </w:p>
              </w:tc>
              <w:tc>
                <w:tcPr>
                  <w:tcW w:w="438" w:type="pct"/>
                  <w:vMerge w:val="restart"/>
                  <w:noWrap w:val="0"/>
                  <w:vAlign w:val="center"/>
                </w:tcPr>
                <w:p w14:paraId="294521E7">
                  <w:pPr>
                    <w:keepNext w:val="0"/>
                    <w:keepLines w:val="0"/>
                    <w:pageBreakBefore w:val="0"/>
                    <w:widowControl w:val="0"/>
                    <w:kinsoku/>
                    <w:wordWrap/>
                    <w:overflowPunct/>
                    <w:topLinePunct w:val="0"/>
                    <w:bidi w:val="0"/>
                    <w:adjustRightInd w:val="0"/>
                    <w:snapToGrid w:val="0"/>
                    <w:spacing w:before="63" w:beforeLines="20" w:line="240" w:lineRule="auto"/>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8000</w:t>
                  </w:r>
                  <w:r>
                    <w:rPr>
                      <w:rFonts w:hint="eastAsia" w:ascii="Times New Roman" w:hAnsi="Times New Roman" w:cs="Times New Roman"/>
                      <w:color w:val="000000" w:themeColor="text1"/>
                      <w:sz w:val="21"/>
                      <w:szCs w:val="21"/>
                      <w:lang w:val="en-US" w:eastAsia="zh-CN"/>
                      <w14:textFill>
                        <w14:solidFill>
                          <w14:schemeClr w14:val="tx1"/>
                        </w14:solidFill>
                      </w14:textFill>
                    </w:rPr>
                    <w:t>m</w:t>
                  </w:r>
                  <w:r>
                    <w:rPr>
                      <w:rFonts w:hint="eastAsia" w:ascii="Times New Roman" w:hAnsi="Times New Roman" w:cs="Times New Roman"/>
                      <w:color w:val="000000" w:themeColor="text1"/>
                      <w:sz w:val="21"/>
                      <w:szCs w:val="21"/>
                      <w:vertAlign w:val="superscript"/>
                      <w:lang w:val="en-US" w:eastAsia="zh-CN"/>
                      <w14:textFill>
                        <w14:solidFill>
                          <w14:schemeClr w14:val="tx1"/>
                        </w14:solidFill>
                      </w14:textFill>
                    </w:rPr>
                    <w:t>3</w:t>
                  </w:r>
                  <w:r>
                    <w:rPr>
                      <w:rFonts w:hint="eastAsia" w:ascii="Times New Roman" w:hAnsi="Times New Roman" w:cs="Times New Roman"/>
                      <w:color w:val="000000" w:themeColor="text1"/>
                      <w:sz w:val="21"/>
                      <w:szCs w:val="21"/>
                      <w:lang w:val="en-US" w:eastAsia="zh-CN"/>
                      <w14:textFill>
                        <w14:solidFill>
                          <w14:schemeClr w14:val="tx1"/>
                        </w14:solidFill>
                      </w14:textFill>
                    </w:rPr>
                    <w:t>/h</w:t>
                  </w:r>
                </w:p>
              </w:tc>
              <w:tc>
                <w:tcPr>
                  <w:tcW w:w="272" w:type="pct"/>
                  <w:vMerge w:val="restart"/>
                  <w:noWrap w:val="0"/>
                  <w:vAlign w:val="center"/>
                </w:tcPr>
                <w:p w14:paraId="3F127AC2">
                  <w:pPr>
                    <w:keepNext w:val="0"/>
                    <w:keepLines w:val="0"/>
                    <w:pageBreakBefore w:val="0"/>
                    <w:widowControl w:val="0"/>
                    <w:kinsoku/>
                    <w:wordWrap/>
                    <w:overflowPunct/>
                    <w:topLinePunct w:val="0"/>
                    <w:bidi w:val="0"/>
                    <w:adjustRightInd w:val="0"/>
                    <w:snapToGrid w:val="0"/>
                    <w:spacing w:before="63" w:beforeLines="20" w:line="240" w:lineRule="auto"/>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100%</w:t>
                  </w:r>
                </w:p>
              </w:tc>
              <w:tc>
                <w:tcPr>
                  <w:tcW w:w="265" w:type="pct"/>
                  <w:noWrap w:val="0"/>
                  <w:vAlign w:val="center"/>
                </w:tcPr>
                <w:p w14:paraId="3C7A560A">
                  <w:pPr>
                    <w:keepNext w:val="0"/>
                    <w:keepLines w:val="0"/>
                    <w:pageBreakBefore w:val="0"/>
                    <w:widowControl w:val="0"/>
                    <w:kinsoku/>
                    <w:wordWrap/>
                    <w:overflowPunct/>
                    <w:topLinePunct w:val="0"/>
                    <w:bidi w:val="0"/>
                    <w:adjustRightInd w:val="0"/>
                    <w:snapToGrid w:val="0"/>
                    <w:spacing w:before="63" w:beforeLines="20" w:line="240" w:lineRule="auto"/>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w:t>
                  </w:r>
                </w:p>
              </w:tc>
              <w:tc>
                <w:tcPr>
                  <w:tcW w:w="351" w:type="pct"/>
                  <w:vMerge w:val="restart"/>
                  <w:noWrap w:val="0"/>
                  <w:vAlign w:val="center"/>
                </w:tcPr>
                <w:p w14:paraId="1196CA37">
                  <w:pPr>
                    <w:keepNext w:val="0"/>
                    <w:keepLines w:val="0"/>
                    <w:pageBreakBefore w:val="0"/>
                    <w:widowControl w:val="0"/>
                    <w:kinsoku/>
                    <w:wordWrap/>
                    <w:overflowPunct/>
                    <w:topLinePunct w:val="0"/>
                    <w:bidi w:val="0"/>
                    <w:adjustRightInd w:val="0"/>
                    <w:snapToGrid w:val="0"/>
                    <w:spacing w:before="63" w:beforeLines="20" w:line="240" w:lineRule="auto"/>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是</w:t>
                  </w:r>
                </w:p>
              </w:tc>
              <w:tc>
                <w:tcPr>
                  <w:tcW w:w="318" w:type="pct"/>
                  <w:noWrap w:val="0"/>
                  <w:vAlign w:val="center"/>
                </w:tcPr>
                <w:p w14:paraId="04132613">
                  <w:pPr>
                    <w:pStyle w:val="3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t>0.333</w:t>
                  </w:r>
                </w:p>
              </w:tc>
              <w:tc>
                <w:tcPr>
                  <w:tcW w:w="352" w:type="pct"/>
                  <w:noWrap w:val="0"/>
                  <w:vAlign w:val="center"/>
                </w:tcPr>
                <w:p w14:paraId="6F3154FB">
                  <w:pPr>
                    <w:pStyle w:val="3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0.126</w:t>
                  </w:r>
                </w:p>
              </w:tc>
              <w:tc>
                <w:tcPr>
                  <w:tcW w:w="308" w:type="pct"/>
                  <w:noWrap w:val="0"/>
                  <w:vAlign w:val="center"/>
                </w:tcPr>
                <w:p w14:paraId="2F18CCAF">
                  <w:pPr>
                    <w:pStyle w:val="3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15.77</w:t>
                  </w:r>
                </w:p>
              </w:tc>
              <w:tc>
                <w:tcPr>
                  <w:tcW w:w="408" w:type="pct"/>
                  <w:noWrap w:val="0"/>
                  <w:vAlign w:val="center"/>
                </w:tcPr>
                <w:p w14:paraId="45BD4AEE">
                  <w:pPr>
                    <w:keepNext w:val="0"/>
                    <w:keepLines w:val="0"/>
                    <w:pageBreakBefore w:val="0"/>
                    <w:widowControl w:val="0"/>
                    <w:kinsoku/>
                    <w:wordWrap/>
                    <w:overflowPunct/>
                    <w:topLinePunct w:val="0"/>
                    <w:bidi w:val="0"/>
                    <w:adjustRightInd w:val="0"/>
                    <w:snapToGrid w:val="0"/>
                    <w:spacing w:before="63" w:beforeLines="20" w:line="240" w:lineRule="auto"/>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50</w:t>
                  </w:r>
                </w:p>
              </w:tc>
            </w:tr>
            <w:tr w14:paraId="1BAAC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343" w:type="pct"/>
                  <w:vMerge w:val="continue"/>
                  <w:noWrap w:val="0"/>
                  <w:vAlign w:val="center"/>
                </w:tcPr>
                <w:p w14:paraId="42D3843C">
                  <w:pPr>
                    <w:keepNext w:val="0"/>
                    <w:keepLines w:val="0"/>
                    <w:pageBreakBefore w:val="0"/>
                    <w:widowControl w:val="0"/>
                    <w:kinsoku/>
                    <w:wordWrap/>
                    <w:overflowPunct/>
                    <w:topLinePunct w:val="0"/>
                    <w:bidi w:val="0"/>
                    <w:adjustRightInd w:val="0"/>
                    <w:snapToGrid w:val="0"/>
                    <w:spacing w:before="63" w:beforeLines="20" w:line="240" w:lineRule="auto"/>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p>
              </w:tc>
              <w:tc>
                <w:tcPr>
                  <w:tcW w:w="365" w:type="pct"/>
                  <w:noWrap w:val="0"/>
                  <w:vAlign w:val="center"/>
                </w:tcPr>
                <w:p w14:paraId="0E81CD73">
                  <w:pPr>
                    <w:keepNext w:val="0"/>
                    <w:keepLines w:val="0"/>
                    <w:pageBreakBefore w:val="0"/>
                    <w:widowControl w:val="0"/>
                    <w:kinsoku/>
                    <w:wordWrap/>
                    <w:overflowPunct/>
                    <w:topLinePunct w:val="0"/>
                    <w:bidi w:val="0"/>
                    <w:adjustRightInd w:val="0"/>
                    <w:snapToGrid w:val="0"/>
                    <w:spacing w:before="63" w:beforeLines="20" w:line="240" w:lineRule="auto"/>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NO</w:t>
                  </w:r>
                  <w:r>
                    <w:rPr>
                      <w:rFonts w:hint="eastAsia" w:ascii="Times New Roman" w:hAnsi="Times New Roman" w:cs="Times New Roman"/>
                      <w:color w:val="000000" w:themeColor="text1"/>
                      <w:sz w:val="21"/>
                      <w:szCs w:val="21"/>
                      <w:vertAlign w:val="subscript"/>
                      <w:lang w:val="en-US" w:eastAsia="zh-CN"/>
                      <w14:textFill>
                        <w14:solidFill>
                          <w14:schemeClr w14:val="tx1"/>
                        </w14:solidFill>
                      </w14:textFill>
                    </w:rPr>
                    <w:t>X</w:t>
                  </w:r>
                </w:p>
              </w:tc>
              <w:tc>
                <w:tcPr>
                  <w:tcW w:w="320" w:type="pct"/>
                  <w:noWrap w:val="0"/>
                  <w:vAlign w:val="center"/>
                </w:tcPr>
                <w:p w14:paraId="60C55CDE">
                  <w:pPr>
                    <w:pStyle w:val="3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t>0.504</w:t>
                  </w:r>
                </w:p>
              </w:tc>
              <w:tc>
                <w:tcPr>
                  <w:tcW w:w="370" w:type="pct"/>
                  <w:noWrap w:val="0"/>
                  <w:vAlign w:val="center"/>
                </w:tcPr>
                <w:p w14:paraId="47B8A351">
                  <w:pPr>
                    <w:pStyle w:val="3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23.86</w:t>
                  </w:r>
                </w:p>
              </w:tc>
              <w:tc>
                <w:tcPr>
                  <w:tcW w:w="320" w:type="pct"/>
                  <w:vMerge w:val="continue"/>
                  <w:noWrap w:val="0"/>
                  <w:vAlign w:val="center"/>
                </w:tcPr>
                <w:p w14:paraId="732DB807">
                  <w:pPr>
                    <w:keepNext w:val="0"/>
                    <w:keepLines w:val="0"/>
                    <w:pageBreakBefore w:val="0"/>
                    <w:widowControl w:val="0"/>
                    <w:kinsoku/>
                    <w:wordWrap/>
                    <w:overflowPunct/>
                    <w:topLinePunct w:val="0"/>
                    <w:bidi w:val="0"/>
                    <w:adjustRightInd w:val="0"/>
                    <w:snapToGrid w:val="0"/>
                    <w:spacing w:before="63" w:beforeLines="20" w:line="240" w:lineRule="auto"/>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p>
              </w:tc>
              <w:tc>
                <w:tcPr>
                  <w:tcW w:w="565" w:type="pct"/>
                  <w:vMerge w:val="continue"/>
                  <w:noWrap w:val="0"/>
                  <w:vAlign w:val="center"/>
                </w:tcPr>
                <w:p w14:paraId="7F02A76D">
                  <w:pPr>
                    <w:keepNext w:val="0"/>
                    <w:keepLines w:val="0"/>
                    <w:pageBreakBefore w:val="0"/>
                    <w:widowControl w:val="0"/>
                    <w:kinsoku/>
                    <w:wordWrap/>
                    <w:overflowPunct/>
                    <w:topLinePunct w:val="0"/>
                    <w:bidi w:val="0"/>
                    <w:adjustRightInd w:val="0"/>
                    <w:snapToGrid w:val="0"/>
                    <w:spacing w:before="63" w:beforeLines="20" w:line="240" w:lineRule="auto"/>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p>
              </w:tc>
              <w:tc>
                <w:tcPr>
                  <w:tcW w:w="438" w:type="pct"/>
                  <w:vMerge w:val="continue"/>
                  <w:noWrap w:val="0"/>
                  <w:vAlign w:val="center"/>
                </w:tcPr>
                <w:p w14:paraId="387D21B5">
                  <w:pPr>
                    <w:keepNext w:val="0"/>
                    <w:keepLines w:val="0"/>
                    <w:pageBreakBefore w:val="0"/>
                    <w:widowControl w:val="0"/>
                    <w:kinsoku/>
                    <w:wordWrap/>
                    <w:overflowPunct/>
                    <w:topLinePunct w:val="0"/>
                    <w:bidi w:val="0"/>
                    <w:adjustRightInd w:val="0"/>
                    <w:snapToGrid w:val="0"/>
                    <w:spacing w:before="63" w:beforeLines="20" w:line="240" w:lineRule="auto"/>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p>
              </w:tc>
              <w:tc>
                <w:tcPr>
                  <w:tcW w:w="272" w:type="pct"/>
                  <w:vMerge w:val="continue"/>
                  <w:noWrap w:val="0"/>
                  <w:vAlign w:val="center"/>
                </w:tcPr>
                <w:p w14:paraId="4B6DB7CD">
                  <w:pPr>
                    <w:keepNext w:val="0"/>
                    <w:keepLines w:val="0"/>
                    <w:pageBreakBefore w:val="0"/>
                    <w:widowControl w:val="0"/>
                    <w:kinsoku/>
                    <w:wordWrap/>
                    <w:overflowPunct/>
                    <w:topLinePunct w:val="0"/>
                    <w:bidi w:val="0"/>
                    <w:adjustRightInd w:val="0"/>
                    <w:snapToGrid w:val="0"/>
                    <w:spacing w:before="63" w:beforeLines="20" w:line="240" w:lineRule="auto"/>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p>
              </w:tc>
              <w:tc>
                <w:tcPr>
                  <w:tcW w:w="265" w:type="pct"/>
                  <w:noWrap w:val="0"/>
                  <w:vAlign w:val="center"/>
                </w:tcPr>
                <w:p w14:paraId="40C99722">
                  <w:pPr>
                    <w:keepNext w:val="0"/>
                    <w:keepLines w:val="0"/>
                    <w:pageBreakBefore w:val="0"/>
                    <w:widowControl w:val="0"/>
                    <w:kinsoku/>
                    <w:wordWrap/>
                    <w:overflowPunct/>
                    <w:topLinePunct w:val="0"/>
                    <w:bidi w:val="0"/>
                    <w:adjustRightInd w:val="0"/>
                    <w:snapToGrid w:val="0"/>
                    <w:spacing w:before="63" w:beforeLines="20" w:line="240" w:lineRule="auto"/>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w:t>
                  </w:r>
                </w:p>
              </w:tc>
              <w:tc>
                <w:tcPr>
                  <w:tcW w:w="351" w:type="pct"/>
                  <w:vMerge w:val="continue"/>
                  <w:noWrap w:val="0"/>
                  <w:vAlign w:val="center"/>
                </w:tcPr>
                <w:p w14:paraId="0B1F05F8">
                  <w:pPr>
                    <w:keepNext w:val="0"/>
                    <w:keepLines w:val="0"/>
                    <w:pageBreakBefore w:val="0"/>
                    <w:widowControl w:val="0"/>
                    <w:kinsoku/>
                    <w:wordWrap/>
                    <w:overflowPunct/>
                    <w:topLinePunct w:val="0"/>
                    <w:bidi w:val="0"/>
                    <w:adjustRightInd w:val="0"/>
                    <w:snapToGrid w:val="0"/>
                    <w:spacing w:before="63" w:beforeLines="20" w:line="240" w:lineRule="auto"/>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p>
              </w:tc>
              <w:tc>
                <w:tcPr>
                  <w:tcW w:w="318" w:type="pct"/>
                  <w:noWrap w:val="0"/>
                  <w:vAlign w:val="center"/>
                </w:tcPr>
                <w:p w14:paraId="40FA2FFE">
                  <w:pPr>
                    <w:pStyle w:val="3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t>0.504</w:t>
                  </w:r>
                </w:p>
              </w:tc>
              <w:tc>
                <w:tcPr>
                  <w:tcW w:w="352" w:type="pct"/>
                  <w:noWrap w:val="0"/>
                  <w:vAlign w:val="center"/>
                </w:tcPr>
                <w:p w14:paraId="073594FE">
                  <w:pPr>
                    <w:pStyle w:val="3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0.191</w:t>
                  </w:r>
                </w:p>
              </w:tc>
              <w:tc>
                <w:tcPr>
                  <w:tcW w:w="308" w:type="pct"/>
                  <w:noWrap w:val="0"/>
                  <w:vAlign w:val="center"/>
                </w:tcPr>
                <w:p w14:paraId="7220E217">
                  <w:pPr>
                    <w:pStyle w:val="3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23.86</w:t>
                  </w:r>
                </w:p>
              </w:tc>
              <w:tc>
                <w:tcPr>
                  <w:tcW w:w="408" w:type="pct"/>
                  <w:noWrap w:val="0"/>
                  <w:vAlign w:val="center"/>
                </w:tcPr>
                <w:p w14:paraId="4C2DD04B">
                  <w:pPr>
                    <w:keepNext w:val="0"/>
                    <w:keepLines w:val="0"/>
                    <w:pageBreakBefore w:val="0"/>
                    <w:widowControl w:val="0"/>
                    <w:kinsoku/>
                    <w:wordWrap/>
                    <w:overflowPunct/>
                    <w:topLinePunct w:val="0"/>
                    <w:bidi w:val="0"/>
                    <w:adjustRightInd w:val="0"/>
                    <w:snapToGrid w:val="0"/>
                    <w:spacing w:before="63" w:beforeLines="20" w:line="240" w:lineRule="auto"/>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50</w:t>
                  </w:r>
                </w:p>
              </w:tc>
            </w:tr>
            <w:tr w14:paraId="76EA2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343" w:type="pct"/>
                  <w:vMerge w:val="continue"/>
                  <w:noWrap w:val="0"/>
                  <w:vAlign w:val="center"/>
                </w:tcPr>
                <w:p w14:paraId="467F10A5">
                  <w:pPr>
                    <w:keepNext w:val="0"/>
                    <w:keepLines w:val="0"/>
                    <w:pageBreakBefore w:val="0"/>
                    <w:widowControl w:val="0"/>
                    <w:kinsoku/>
                    <w:wordWrap/>
                    <w:overflowPunct/>
                    <w:topLinePunct w:val="0"/>
                    <w:bidi w:val="0"/>
                    <w:adjustRightInd w:val="0"/>
                    <w:snapToGrid w:val="0"/>
                    <w:spacing w:before="63" w:beforeLines="20" w:line="240" w:lineRule="auto"/>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p>
              </w:tc>
              <w:tc>
                <w:tcPr>
                  <w:tcW w:w="365" w:type="pct"/>
                  <w:noWrap w:val="0"/>
                  <w:vAlign w:val="center"/>
                </w:tcPr>
                <w:p w14:paraId="2DA261D3">
                  <w:pPr>
                    <w:keepNext w:val="0"/>
                    <w:keepLines w:val="0"/>
                    <w:pageBreakBefore w:val="0"/>
                    <w:widowControl w:val="0"/>
                    <w:kinsoku/>
                    <w:wordWrap/>
                    <w:overflowPunct/>
                    <w:topLinePunct w:val="0"/>
                    <w:bidi w:val="0"/>
                    <w:adjustRightInd w:val="0"/>
                    <w:snapToGrid w:val="0"/>
                    <w:spacing w:before="63" w:beforeLines="20" w:line="240" w:lineRule="auto"/>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颗粒物</w:t>
                  </w:r>
                </w:p>
              </w:tc>
              <w:tc>
                <w:tcPr>
                  <w:tcW w:w="320" w:type="pct"/>
                  <w:noWrap w:val="0"/>
                  <w:vAlign w:val="center"/>
                </w:tcPr>
                <w:p w14:paraId="424DABCE">
                  <w:pPr>
                    <w:pStyle w:val="3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t>0.399</w:t>
                  </w:r>
                </w:p>
              </w:tc>
              <w:tc>
                <w:tcPr>
                  <w:tcW w:w="370" w:type="pct"/>
                  <w:noWrap w:val="0"/>
                  <w:vAlign w:val="center"/>
                </w:tcPr>
                <w:p w14:paraId="7D6EE4CD">
                  <w:pPr>
                    <w:pStyle w:val="3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18.89</w:t>
                  </w:r>
                </w:p>
              </w:tc>
              <w:tc>
                <w:tcPr>
                  <w:tcW w:w="320" w:type="pct"/>
                  <w:vMerge w:val="continue"/>
                  <w:noWrap w:val="0"/>
                  <w:vAlign w:val="center"/>
                </w:tcPr>
                <w:p w14:paraId="106D94E3">
                  <w:pPr>
                    <w:keepNext w:val="0"/>
                    <w:keepLines w:val="0"/>
                    <w:pageBreakBefore w:val="0"/>
                    <w:widowControl w:val="0"/>
                    <w:kinsoku/>
                    <w:wordWrap/>
                    <w:overflowPunct/>
                    <w:topLinePunct w:val="0"/>
                    <w:bidi w:val="0"/>
                    <w:adjustRightInd w:val="0"/>
                    <w:snapToGrid w:val="0"/>
                    <w:spacing w:before="63" w:beforeLines="20" w:line="240" w:lineRule="auto"/>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p>
              </w:tc>
              <w:tc>
                <w:tcPr>
                  <w:tcW w:w="565" w:type="pct"/>
                  <w:vMerge w:val="continue"/>
                  <w:noWrap w:val="0"/>
                  <w:vAlign w:val="center"/>
                </w:tcPr>
                <w:p w14:paraId="0082F2CE">
                  <w:pPr>
                    <w:keepNext w:val="0"/>
                    <w:keepLines w:val="0"/>
                    <w:pageBreakBefore w:val="0"/>
                    <w:widowControl w:val="0"/>
                    <w:kinsoku/>
                    <w:wordWrap/>
                    <w:overflowPunct/>
                    <w:topLinePunct w:val="0"/>
                    <w:bidi w:val="0"/>
                    <w:adjustRightInd w:val="0"/>
                    <w:snapToGrid w:val="0"/>
                    <w:spacing w:before="63" w:beforeLines="20" w:line="240" w:lineRule="auto"/>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p>
              </w:tc>
              <w:tc>
                <w:tcPr>
                  <w:tcW w:w="438" w:type="pct"/>
                  <w:vMerge w:val="continue"/>
                  <w:noWrap w:val="0"/>
                  <w:vAlign w:val="center"/>
                </w:tcPr>
                <w:p w14:paraId="747B1CD2">
                  <w:pPr>
                    <w:keepNext w:val="0"/>
                    <w:keepLines w:val="0"/>
                    <w:pageBreakBefore w:val="0"/>
                    <w:widowControl w:val="0"/>
                    <w:kinsoku/>
                    <w:wordWrap/>
                    <w:overflowPunct/>
                    <w:topLinePunct w:val="0"/>
                    <w:bidi w:val="0"/>
                    <w:adjustRightInd w:val="0"/>
                    <w:snapToGrid w:val="0"/>
                    <w:spacing w:before="63" w:beforeLines="20" w:line="240" w:lineRule="auto"/>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p>
              </w:tc>
              <w:tc>
                <w:tcPr>
                  <w:tcW w:w="272" w:type="pct"/>
                  <w:vMerge w:val="continue"/>
                  <w:noWrap w:val="0"/>
                  <w:vAlign w:val="center"/>
                </w:tcPr>
                <w:p w14:paraId="50F4BA39">
                  <w:pPr>
                    <w:keepNext w:val="0"/>
                    <w:keepLines w:val="0"/>
                    <w:pageBreakBefore w:val="0"/>
                    <w:widowControl w:val="0"/>
                    <w:kinsoku/>
                    <w:wordWrap/>
                    <w:overflowPunct/>
                    <w:topLinePunct w:val="0"/>
                    <w:bidi w:val="0"/>
                    <w:adjustRightInd w:val="0"/>
                    <w:snapToGrid w:val="0"/>
                    <w:spacing w:before="63" w:beforeLines="20" w:line="240" w:lineRule="auto"/>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p>
              </w:tc>
              <w:tc>
                <w:tcPr>
                  <w:tcW w:w="265" w:type="pct"/>
                  <w:noWrap w:val="0"/>
                  <w:vAlign w:val="center"/>
                </w:tcPr>
                <w:p w14:paraId="574B307A">
                  <w:pPr>
                    <w:keepNext w:val="0"/>
                    <w:keepLines w:val="0"/>
                    <w:pageBreakBefore w:val="0"/>
                    <w:widowControl w:val="0"/>
                    <w:kinsoku/>
                    <w:wordWrap/>
                    <w:overflowPunct/>
                    <w:topLinePunct w:val="0"/>
                    <w:bidi w:val="0"/>
                    <w:adjustRightInd w:val="0"/>
                    <w:snapToGrid w:val="0"/>
                    <w:spacing w:before="63" w:beforeLines="20" w:line="240" w:lineRule="auto"/>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w:t>
                  </w:r>
                </w:p>
              </w:tc>
              <w:tc>
                <w:tcPr>
                  <w:tcW w:w="351" w:type="pct"/>
                  <w:vMerge w:val="continue"/>
                  <w:noWrap w:val="0"/>
                  <w:vAlign w:val="center"/>
                </w:tcPr>
                <w:p w14:paraId="2FF1CCE2">
                  <w:pPr>
                    <w:keepNext w:val="0"/>
                    <w:keepLines w:val="0"/>
                    <w:pageBreakBefore w:val="0"/>
                    <w:widowControl w:val="0"/>
                    <w:kinsoku/>
                    <w:wordWrap/>
                    <w:overflowPunct/>
                    <w:topLinePunct w:val="0"/>
                    <w:bidi w:val="0"/>
                    <w:adjustRightInd w:val="0"/>
                    <w:snapToGrid w:val="0"/>
                    <w:spacing w:before="63" w:beforeLines="20" w:line="240" w:lineRule="auto"/>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p>
              </w:tc>
              <w:tc>
                <w:tcPr>
                  <w:tcW w:w="318" w:type="pct"/>
                  <w:noWrap w:val="0"/>
                  <w:vAlign w:val="center"/>
                </w:tcPr>
                <w:p w14:paraId="41746DC3">
                  <w:pPr>
                    <w:pStyle w:val="3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t>0.399</w:t>
                  </w:r>
                </w:p>
              </w:tc>
              <w:tc>
                <w:tcPr>
                  <w:tcW w:w="352" w:type="pct"/>
                  <w:noWrap w:val="0"/>
                  <w:vAlign w:val="center"/>
                </w:tcPr>
                <w:p w14:paraId="3306AA04">
                  <w:pPr>
                    <w:pStyle w:val="3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0.151</w:t>
                  </w:r>
                </w:p>
              </w:tc>
              <w:tc>
                <w:tcPr>
                  <w:tcW w:w="308" w:type="pct"/>
                  <w:noWrap w:val="0"/>
                  <w:vAlign w:val="center"/>
                </w:tcPr>
                <w:p w14:paraId="10E01D1D">
                  <w:pPr>
                    <w:pStyle w:val="3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18.89</w:t>
                  </w:r>
                </w:p>
              </w:tc>
              <w:tc>
                <w:tcPr>
                  <w:tcW w:w="408" w:type="pct"/>
                  <w:noWrap w:val="0"/>
                  <w:vAlign w:val="center"/>
                </w:tcPr>
                <w:p w14:paraId="12D55333">
                  <w:pPr>
                    <w:keepNext w:val="0"/>
                    <w:keepLines w:val="0"/>
                    <w:pageBreakBefore w:val="0"/>
                    <w:widowControl w:val="0"/>
                    <w:kinsoku/>
                    <w:wordWrap/>
                    <w:overflowPunct/>
                    <w:topLinePunct w:val="0"/>
                    <w:bidi w:val="0"/>
                    <w:adjustRightInd w:val="0"/>
                    <w:snapToGrid w:val="0"/>
                    <w:spacing w:before="63" w:beforeLines="20" w:line="240" w:lineRule="auto"/>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20</w:t>
                  </w:r>
                </w:p>
              </w:tc>
            </w:tr>
          </w:tbl>
          <w:p w14:paraId="4E6B5BA8">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82" w:firstLineChars="200"/>
              <w:jc w:val="both"/>
              <w:textAlignment w:val="auto"/>
              <w:rPr>
                <w:rFonts w:hint="default"/>
                <w:b/>
                <w:bCs/>
                <w:snapToGrid/>
                <w:color w:val="000000" w:themeColor="text1"/>
                <w:spacing w:val="0"/>
                <w:kern w:val="0"/>
                <w:position w:val="0"/>
                <w:sz w:val="24"/>
                <w:szCs w:val="24"/>
                <w:lang w:val="en-US" w:eastAsia="zh-CN"/>
                <w14:textFill>
                  <w14:solidFill>
                    <w14:schemeClr w14:val="tx1"/>
                  </w14:solidFill>
                </w14:textFill>
              </w:rPr>
            </w:pPr>
            <w:r>
              <w:rPr>
                <w:rFonts w:hint="eastAsia"/>
                <w:b/>
                <w:bCs/>
                <w:snapToGrid/>
                <w:color w:val="000000" w:themeColor="text1"/>
                <w:spacing w:val="0"/>
                <w:kern w:val="0"/>
                <w:position w:val="0"/>
                <w:sz w:val="24"/>
                <w:szCs w:val="24"/>
                <w:lang w:val="en-US" w:eastAsia="zh-CN"/>
                <w14:textFill>
                  <w14:solidFill>
                    <w14:schemeClr w14:val="tx1"/>
                  </w14:solidFill>
                </w14:textFill>
              </w:rPr>
              <w:t>排气口设置及监测计划</w:t>
            </w:r>
          </w:p>
          <w:p w14:paraId="7FEAA34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snapToGrid/>
                <w:color w:val="000000" w:themeColor="text1"/>
                <w:spacing w:val="0"/>
                <w:kern w:val="0"/>
                <w:position w:val="0"/>
                <w:sz w:val="24"/>
                <w:szCs w:val="24"/>
                <w:lang w:val="en-US" w:eastAsia="zh-CN"/>
                <w14:textFill>
                  <w14:solidFill>
                    <w14:schemeClr w14:val="tx1"/>
                  </w14:solidFill>
                </w14:textFill>
              </w:rPr>
            </w:pPr>
            <w:r>
              <w:rPr>
                <w:rFonts w:hint="eastAsia"/>
                <w:snapToGrid/>
                <w:color w:val="000000" w:themeColor="text1"/>
                <w:spacing w:val="0"/>
                <w:kern w:val="0"/>
                <w:position w:val="0"/>
                <w:sz w:val="24"/>
                <w:szCs w:val="24"/>
                <w:lang w:val="en-US" w:eastAsia="zh-CN"/>
                <w14:textFill>
                  <w14:solidFill>
                    <w14:schemeClr w14:val="tx1"/>
                  </w14:solidFill>
                </w14:textFill>
              </w:rPr>
              <w:t>根据</w:t>
            </w:r>
            <w:r>
              <w:rPr>
                <w:rFonts w:hint="eastAsia"/>
                <w:color w:val="000000" w:themeColor="text1"/>
                <w:sz w:val="24"/>
                <w:szCs w:val="24"/>
                <w:lang w:val="en-US" w:eastAsia="zh-CN"/>
                <w14:textFill>
                  <w14:solidFill>
                    <w14:schemeClr w14:val="tx1"/>
                  </w14:solidFill>
                </w14:textFill>
              </w:rPr>
              <w:t>根据《排污单位自行监测技术指南 总则》（HJ819-2017）和</w:t>
            </w:r>
            <w:r>
              <w:rPr>
                <w:rFonts w:hint="default" w:ascii="Times New Roman" w:hAnsi="Times New Roman" w:cs="Times New Roman"/>
                <w:b w:val="0"/>
                <w:bCs/>
                <w:color w:val="000000" w:themeColor="text1"/>
                <w:sz w:val="24"/>
                <w:lang w:val="en-US" w:eastAsia="zh-CN"/>
                <w14:textFill>
                  <w14:solidFill>
                    <w14:schemeClr w14:val="tx1"/>
                  </w14:solidFill>
                </w14:textFill>
              </w:rPr>
              <w:t>《</w:t>
            </w:r>
            <w:r>
              <w:rPr>
                <w:rFonts w:hint="eastAsia" w:ascii="Times New Roman" w:hAnsi="Times New Roman" w:cs="Times New Roman"/>
                <w:b w:val="0"/>
                <w:bCs/>
                <w:color w:val="000000" w:themeColor="text1"/>
                <w:sz w:val="24"/>
                <w:lang w:val="en-US" w:eastAsia="zh-CN"/>
                <w14:textFill>
                  <w14:solidFill>
                    <w14:schemeClr w14:val="tx1"/>
                  </w14:solidFill>
                </w14:textFill>
              </w:rPr>
              <w:t>排污单位自行监测技术指南 火力发电及</w:t>
            </w:r>
            <w:r>
              <w:rPr>
                <w:rFonts w:hint="default" w:ascii="Times New Roman" w:hAnsi="Times New Roman" w:cs="Times New Roman"/>
                <w:b w:val="0"/>
                <w:bCs/>
                <w:color w:val="000000" w:themeColor="text1"/>
                <w:sz w:val="24"/>
                <w:lang w:val="en-US" w:eastAsia="zh-CN"/>
                <w14:textFill>
                  <w14:solidFill>
                    <w14:schemeClr w14:val="tx1"/>
                  </w14:solidFill>
                </w14:textFill>
              </w:rPr>
              <w:t>锅炉》（HJ</w:t>
            </w:r>
            <w:r>
              <w:rPr>
                <w:rFonts w:hint="eastAsia" w:ascii="Times New Roman" w:hAnsi="Times New Roman" w:cs="Times New Roman"/>
                <w:b w:val="0"/>
                <w:bCs/>
                <w:color w:val="000000" w:themeColor="text1"/>
                <w:sz w:val="24"/>
                <w:lang w:val="en-US" w:eastAsia="zh-CN"/>
                <w14:textFill>
                  <w14:solidFill>
                    <w14:schemeClr w14:val="tx1"/>
                  </w14:solidFill>
                </w14:textFill>
              </w:rPr>
              <w:t>820</w:t>
            </w:r>
            <w:r>
              <w:rPr>
                <w:rFonts w:hint="default" w:ascii="Times New Roman" w:hAnsi="Times New Roman" w:cs="Times New Roman"/>
                <w:b w:val="0"/>
                <w:bCs/>
                <w:color w:val="000000" w:themeColor="text1"/>
                <w:sz w:val="24"/>
                <w:lang w:val="en-US" w:eastAsia="zh-CN"/>
                <w14:textFill>
                  <w14:solidFill>
                    <w14:schemeClr w14:val="tx1"/>
                  </w14:solidFill>
                </w14:textFill>
              </w:rPr>
              <w:t>-201</w:t>
            </w:r>
            <w:r>
              <w:rPr>
                <w:rFonts w:hint="eastAsia" w:ascii="Times New Roman" w:hAnsi="Times New Roman" w:cs="Times New Roman"/>
                <w:b w:val="0"/>
                <w:bCs/>
                <w:color w:val="000000" w:themeColor="text1"/>
                <w:sz w:val="24"/>
                <w:lang w:val="en-US" w:eastAsia="zh-CN"/>
                <w14:textFill>
                  <w14:solidFill>
                    <w14:schemeClr w14:val="tx1"/>
                  </w14:solidFill>
                </w14:textFill>
              </w:rPr>
              <w:t>7</w:t>
            </w:r>
            <w:r>
              <w:rPr>
                <w:rFonts w:hint="default" w:ascii="Times New Roman" w:hAnsi="Times New Roman" w:cs="Times New Roman"/>
                <w:b w:val="0"/>
                <w:bCs/>
                <w:color w:val="000000" w:themeColor="text1"/>
                <w:sz w:val="24"/>
                <w:lang w:val="en-US" w:eastAsia="zh-CN"/>
                <w14:textFill>
                  <w14:solidFill>
                    <w14:schemeClr w14:val="tx1"/>
                  </w14:solidFill>
                </w14:textFill>
              </w:rPr>
              <w:t>）</w:t>
            </w:r>
            <w:r>
              <w:rPr>
                <w:rFonts w:hint="eastAsia"/>
                <w:snapToGrid/>
                <w:color w:val="000000" w:themeColor="text1"/>
                <w:spacing w:val="0"/>
                <w:kern w:val="0"/>
                <w:position w:val="0"/>
                <w:sz w:val="24"/>
                <w:szCs w:val="24"/>
                <w:lang w:val="en-US" w:eastAsia="zh-CN"/>
                <w14:textFill>
                  <w14:solidFill>
                    <w14:schemeClr w14:val="tx1"/>
                  </w14:solidFill>
                </w14:textFill>
              </w:rPr>
              <w:t>，制定本项目大气监测计划：</w:t>
            </w:r>
          </w:p>
          <w:p w14:paraId="1758F06C">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b/>
                <w:bCs/>
                <w:snapToGrid/>
                <w:color w:val="000000" w:themeColor="text1"/>
                <w:spacing w:val="0"/>
                <w:kern w:val="0"/>
                <w:position w:val="0"/>
                <w:sz w:val="24"/>
                <w:szCs w:val="24"/>
                <w:lang w:val="en-US" w:eastAsia="zh-CN"/>
                <w14:textFill>
                  <w14:solidFill>
                    <w14:schemeClr w14:val="tx1"/>
                  </w14:solidFill>
                </w14:textFill>
              </w:rPr>
            </w:pPr>
            <w:r>
              <w:rPr>
                <w:rFonts w:hint="default"/>
                <w:b/>
                <w:bCs/>
                <w:snapToGrid/>
                <w:color w:val="000000" w:themeColor="text1"/>
                <w:spacing w:val="0"/>
                <w:kern w:val="0"/>
                <w:position w:val="0"/>
                <w:sz w:val="24"/>
                <w:szCs w:val="24"/>
                <w:lang w:val="en-US" w:eastAsia="zh-CN"/>
                <w14:textFill>
                  <w14:solidFill>
                    <w14:schemeClr w14:val="tx1"/>
                  </w14:solidFill>
                </w14:textFill>
              </w:rPr>
              <w:t>表4.</w:t>
            </w:r>
            <w:r>
              <w:rPr>
                <w:rFonts w:hint="eastAsia"/>
                <w:b/>
                <w:bCs/>
                <w:snapToGrid/>
                <w:color w:val="000000" w:themeColor="text1"/>
                <w:spacing w:val="0"/>
                <w:kern w:val="0"/>
                <w:position w:val="0"/>
                <w:sz w:val="24"/>
                <w:szCs w:val="24"/>
                <w:lang w:val="en-US" w:eastAsia="zh-CN"/>
                <w14:textFill>
                  <w14:solidFill>
                    <w14:schemeClr w14:val="tx1"/>
                  </w14:solidFill>
                </w14:textFill>
              </w:rPr>
              <w:t>4</w:t>
            </w:r>
            <w:r>
              <w:rPr>
                <w:rFonts w:hint="default"/>
                <w:b/>
                <w:bCs/>
                <w:snapToGrid/>
                <w:color w:val="000000" w:themeColor="text1"/>
                <w:spacing w:val="0"/>
                <w:kern w:val="0"/>
                <w:position w:val="0"/>
                <w:sz w:val="24"/>
                <w:szCs w:val="24"/>
                <w:lang w:val="en-US" w:eastAsia="zh-CN"/>
                <w14:textFill>
                  <w14:solidFill>
                    <w14:schemeClr w14:val="tx1"/>
                  </w14:solidFill>
                </w14:textFill>
              </w:rPr>
              <w:t xml:space="preserve"> </w:t>
            </w:r>
            <w:r>
              <w:rPr>
                <w:rFonts w:hint="eastAsia"/>
                <w:b/>
                <w:bCs/>
                <w:snapToGrid/>
                <w:color w:val="000000" w:themeColor="text1"/>
                <w:spacing w:val="0"/>
                <w:kern w:val="0"/>
                <w:position w:val="0"/>
                <w:sz w:val="24"/>
                <w:szCs w:val="24"/>
                <w:lang w:val="en-US" w:eastAsia="zh-CN"/>
                <w14:textFill>
                  <w14:solidFill>
                    <w14:schemeClr w14:val="tx1"/>
                  </w14:solidFill>
                </w14:textFill>
              </w:rPr>
              <w:t xml:space="preserve"> </w:t>
            </w:r>
            <w:r>
              <w:rPr>
                <w:rFonts w:hint="default"/>
                <w:b/>
                <w:bCs/>
                <w:snapToGrid/>
                <w:color w:val="000000" w:themeColor="text1"/>
                <w:spacing w:val="0"/>
                <w:kern w:val="0"/>
                <w:position w:val="0"/>
                <w:sz w:val="24"/>
                <w:szCs w:val="24"/>
                <w:lang w:val="en-US" w:eastAsia="zh-CN"/>
                <w14:textFill>
                  <w14:solidFill>
                    <w14:schemeClr w14:val="tx1"/>
                  </w14:solidFill>
                </w14:textFill>
              </w:rPr>
              <w:t>废气排放口</w:t>
            </w:r>
            <w:r>
              <w:rPr>
                <w:rFonts w:hint="eastAsia"/>
                <w:b/>
                <w:bCs/>
                <w:snapToGrid/>
                <w:color w:val="000000" w:themeColor="text1"/>
                <w:spacing w:val="0"/>
                <w:kern w:val="0"/>
                <w:position w:val="0"/>
                <w:sz w:val="24"/>
                <w:szCs w:val="24"/>
                <w:lang w:val="en-US" w:eastAsia="zh-CN"/>
                <w14:textFill>
                  <w14:solidFill>
                    <w14:schemeClr w14:val="tx1"/>
                  </w14:solidFill>
                </w14:textFill>
              </w:rPr>
              <w:t>设置及大气污染物监测计划</w:t>
            </w:r>
          </w:p>
          <w:tbl>
            <w:tblPr>
              <w:tblStyle w:val="25"/>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6"/>
              <w:gridCol w:w="1369"/>
              <w:gridCol w:w="928"/>
              <w:gridCol w:w="1033"/>
              <w:gridCol w:w="1133"/>
              <w:gridCol w:w="2028"/>
              <w:gridCol w:w="1410"/>
              <w:gridCol w:w="1290"/>
              <w:gridCol w:w="1833"/>
              <w:gridCol w:w="1292"/>
            </w:tblGrid>
            <w:tr w14:paraId="58DD6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7" w:type="pct"/>
                  <w:vMerge w:val="restart"/>
                  <w:noWrap w:val="0"/>
                  <w:vAlign w:val="center"/>
                </w:tcPr>
                <w:p w14:paraId="4F7D6637">
                  <w:pPr>
                    <w:adjustRightInd w:val="0"/>
                    <w:snapToGrid w:val="0"/>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污染源类别</w:t>
                  </w:r>
                </w:p>
              </w:tc>
              <w:tc>
                <w:tcPr>
                  <w:tcW w:w="512" w:type="pct"/>
                  <w:vMerge w:val="restart"/>
                  <w:noWrap w:val="0"/>
                  <w:vAlign w:val="center"/>
                </w:tcPr>
                <w:p w14:paraId="5041E81B">
                  <w:pPr>
                    <w:adjustRightInd w:val="0"/>
                    <w:snapToGrid w:val="0"/>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排放口编号及名称</w:t>
                  </w:r>
                </w:p>
              </w:tc>
              <w:tc>
                <w:tcPr>
                  <w:tcW w:w="2446" w:type="pct"/>
                  <w:gridSpan w:val="5"/>
                  <w:noWrap w:val="0"/>
                  <w:vAlign w:val="center"/>
                </w:tcPr>
                <w:p w14:paraId="494156D4">
                  <w:pPr>
                    <w:adjustRightInd w:val="0"/>
                    <w:snapToGrid w:val="0"/>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排放口基本情况</w:t>
                  </w:r>
                </w:p>
              </w:tc>
              <w:tc>
                <w:tcPr>
                  <w:tcW w:w="1653" w:type="pct"/>
                  <w:gridSpan w:val="3"/>
                  <w:noWrap w:val="0"/>
                  <w:vAlign w:val="center"/>
                </w:tcPr>
                <w:p w14:paraId="2260F406">
                  <w:pPr>
                    <w:adjustRightInd w:val="0"/>
                    <w:snapToGrid w:val="0"/>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监测要求</w:t>
                  </w:r>
                </w:p>
              </w:tc>
            </w:tr>
            <w:tr w14:paraId="62E96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7" w:type="pct"/>
                  <w:vMerge w:val="continue"/>
                  <w:noWrap w:val="0"/>
                  <w:vAlign w:val="center"/>
                </w:tcPr>
                <w:p w14:paraId="7167AC79">
                  <w:pPr>
                    <w:adjustRightInd w:val="0"/>
                    <w:snapToGrid w:val="0"/>
                    <w:jc w:val="center"/>
                    <w:rPr>
                      <w:rFonts w:hint="default"/>
                      <w:color w:val="000000" w:themeColor="text1"/>
                      <w:lang w:val="en-US" w:eastAsia="zh-CN"/>
                      <w14:textFill>
                        <w14:solidFill>
                          <w14:schemeClr w14:val="tx1"/>
                        </w14:solidFill>
                      </w14:textFill>
                    </w:rPr>
                  </w:pPr>
                </w:p>
              </w:tc>
              <w:tc>
                <w:tcPr>
                  <w:tcW w:w="512" w:type="pct"/>
                  <w:vMerge w:val="continue"/>
                  <w:noWrap w:val="0"/>
                  <w:vAlign w:val="center"/>
                </w:tcPr>
                <w:p w14:paraId="50D80044">
                  <w:pPr>
                    <w:adjustRightInd w:val="0"/>
                    <w:snapToGrid w:val="0"/>
                    <w:jc w:val="center"/>
                    <w:rPr>
                      <w:rFonts w:hint="default"/>
                      <w:color w:val="000000" w:themeColor="text1"/>
                      <w:lang w:val="en-US" w:eastAsia="zh-CN"/>
                      <w14:textFill>
                        <w14:solidFill>
                          <w14:schemeClr w14:val="tx1"/>
                        </w14:solidFill>
                      </w14:textFill>
                    </w:rPr>
                  </w:pPr>
                </w:p>
              </w:tc>
              <w:tc>
                <w:tcPr>
                  <w:tcW w:w="347" w:type="pct"/>
                  <w:noWrap w:val="0"/>
                  <w:vAlign w:val="center"/>
                </w:tcPr>
                <w:p w14:paraId="54BBF378">
                  <w:pPr>
                    <w:adjustRightInd w:val="0"/>
                    <w:snapToGrid w:val="0"/>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高度/m</w:t>
                  </w:r>
                </w:p>
              </w:tc>
              <w:tc>
                <w:tcPr>
                  <w:tcW w:w="386" w:type="pct"/>
                  <w:noWrap w:val="0"/>
                  <w:vAlign w:val="center"/>
                </w:tcPr>
                <w:p w14:paraId="6CBAB062">
                  <w:pPr>
                    <w:adjustRightInd w:val="0"/>
                    <w:snapToGrid w:val="0"/>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内径/m</w:t>
                  </w:r>
                </w:p>
              </w:tc>
              <w:tc>
                <w:tcPr>
                  <w:tcW w:w="424" w:type="pct"/>
                  <w:noWrap w:val="0"/>
                  <w:vAlign w:val="center"/>
                </w:tcPr>
                <w:p w14:paraId="5D5DCF76">
                  <w:pPr>
                    <w:adjustRightInd w:val="0"/>
                    <w:snapToGrid w:val="0"/>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温度</w:t>
                  </w:r>
                  <w:r>
                    <w:rPr>
                      <w:rFonts w:hint="default"/>
                      <w:color w:val="000000" w:themeColor="text1"/>
                      <w:lang w:val="en-US" w:eastAsia="zh-CN"/>
                      <w14:textFill>
                        <w14:solidFill>
                          <w14:schemeClr w14:val="tx1"/>
                        </w14:solidFill>
                      </w14:textFill>
                    </w:rPr>
                    <w:t>℃</w:t>
                  </w:r>
                </w:p>
              </w:tc>
              <w:tc>
                <w:tcPr>
                  <w:tcW w:w="759" w:type="pct"/>
                  <w:noWrap w:val="0"/>
                  <w:vAlign w:val="center"/>
                </w:tcPr>
                <w:p w14:paraId="3A9CF278">
                  <w:pPr>
                    <w:adjustRightInd w:val="0"/>
                    <w:snapToGrid w:val="0"/>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坐标</w:t>
                  </w:r>
                </w:p>
              </w:tc>
              <w:tc>
                <w:tcPr>
                  <w:tcW w:w="528" w:type="pct"/>
                  <w:noWrap w:val="0"/>
                  <w:vAlign w:val="center"/>
                </w:tcPr>
                <w:p w14:paraId="00DB6D48">
                  <w:pPr>
                    <w:adjustRightInd w:val="0"/>
                    <w:snapToGrid w:val="0"/>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类型</w:t>
                  </w:r>
                </w:p>
              </w:tc>
              <w:tc>
                <w:tcPr>
                  <w:tcW w:w="483" w:type="pct"/>
                  <w:noWrap w:val="0"/>
                  <w:vAlign w:val="center"/>
                </w:tcPr>
                <w:p w14:paraId="3AAC0608">
                  <w:pPr>
                    <w:adjustRightInd w:val="0"/>
                    <w:snapToGrid w:val="0"/>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监测点位</w:t>
                  </w:r>
                </w:p>
              </w:tc>
              <w:tc>
                <w:tcPr>
                  <w:tcW w:w="686" w:type="pct"/>
                  <w:noWrap w:val="0"/>
                  <w:vAlign w:val="center"/>
                </w:tcPr>
                <w:p w14:paraId="1DA2768D">
                  <w:pPr>
                    <w:adjustRightInd w:val="0"/>
                    <w:snapToGrid w:val="0"/>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监测因子</w:t>
                  </w:r>
                </w:p>
              </w:tc>
              <w:tc>
                <w:tcPr>
                  <w:tcW w:w="483" w:type="pct"/>
                  <w:noWrap w:val="0"/>
                  <w:vAlign w:val="center"/>
                </w:tcPr>
                <w:p w14:paraId="709A8EF3">
                  <w:pPr>
                    <w:adjustRightInd w:val="0"/>
                    <w:snapToGrid w:val="0"/>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监测频次</w:t>
                  </w:r>
                </w:p>
              </w:tc>
            </w:tr>
            <w:tr w14:paraId="63929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7" w:type="pct"/>
                  <w:vMerge w:val="restart"/>
                  <w:noWrap w:val="0"/>
                  <w:vAlign w:val="center"/>
                </w:tcPr>
                <w:p w14:paraId="20BB7456">
                  <w:pPr>
                    <w:adjustRightInd w:val="0"/>
                    <w:snapToGrid w:val="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有组织</w:t>
                  </w:r>
                </w:p>
              </w:tc>
              <w:tc>
                <w:tcPr>
                  <w:tcW w:w="512" w:type="pct"/>
                  <w:vMerge w:val="restart"/>
                  <w:noWrap w:val="0"/>
                  <w:vAlign w:val="center"/>
                </w:tcPr>
                <w:p w14:paraId="7031224B">
                  <w:pPr>
                    <w:adjustRightInd w:val="0"/>
                    <w:snapToGrid w:val="0"/>
                    <w:jc w:val="cente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DA00</w:t>
                  </w:r>
                  <w:r>
                    <w:rPr>
                      <w:rFonts w:hint="eastAsia"/>
                      <w:color w:val="000000" w:themeColor="text1"/>
                      <w:lang w:val="en-US" w:eastAsia="zh-CN"/>
                      <w14:textFill>
                        <w14:solidFill>
                          <w14:schemeClr w14:val="tx1"/>
                        </w14:solidFill>
                      </w14:textFill>
                    </w:rPr>
                    <w:t>1/9T锅炉废气排放口</w:t>
                  </w:r>
                </w:p>
              </w:tc>
              <w:tc>
                <w:tcPr>
                  <w:tcW w:w="347" w:type="pct"/>
                  <w:vMerge w:val="restart"/>
                  <w:noWrap w:val="0"/>
                  <w:vAlign w:val="center"/>
                </w:tcPr>
                <w:p w14:paraId="6CEAF0CD">
                  <w:pPr>
                    <w:adjustRightInd w:val="0"/>
                    <w:snapToGrid w:val="0"/>
                    <w:jc w:val="center"/>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color w:val="000000" w:themeColor="text1"/>
                      <w:lang w:val="en-US" w:eastAsia="zh-CN"/>
                      <w14:textFill>
                        <w14:solidFill>
                          <w14:schemeClr w14:val="tx1"/>
                        </w14:solidFill>
                      </w14:textFill>
                    </w:rPr>
                    <w:t>12</w:t>
                  </w:r>
                </w:p>
              </w:tc>
              <w:tc>
                <w:tcPr>
                  <w:tcW w:w="386" w:type="pct"/>
                  <w:vMerge w:val="restart"/>
                  <w:noWrap w:val="0"/>
                  <w:vAlign w:val="center"/>
                </w:tcPr>
                <w:p w14:paraId="34C1F323">
                  <w:pPr>
                    <w:adjustRightInd w:val="0"/>
                    <w:snapToGrid w:val="0"/>
                    <w:jc w:val="center"/>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color w:val="000000" w:themeColor="text1"/>
                      <w:lang w:val="en-US" w:eastAsia="zh-CN"/>
                      <w14:textFill>
                        <w14:solidFill>
                          <w14:schemeClr w14:val="tx1"/>
                        </w14:solidFill>
                      </w14:textFill>
                    </w:rPr>
                    <w:t>0.492</w:t>
                  </w:r>
                </w:p>
              </w:tc>
              <w:tc>
                <w:tcPr>
                  <w:tcW w:w="424" w:type="pct"/>
                  <w:vMerge w:val="restart"/>
                  <w:noWrap w:val="0"/>
                  <w:vAlign w:val="center"/>
                </w:tcPr>
                <w:p w14:paraId="5643DE96">
                  <w:pPr>
                    <w:adjustRightInd w:val="0"/>
                    <w:snapToGrid w:val="0"/>
                    <w:jc w:val="center"/>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color w:val="000000" w:themeColor="text1"/>
                      <w:lang w:val="en-US" w:eastAsia="zh-CN"/>
                      <w14:textFill>
                        <w14:solidFill>
                          <w14:schemeClr w14:val="tx1"/>
                        </w14:solidFill>
                      </w14:textFill>
                    </w:rPr>
                    <w:t>82.75</w:t>
                  </w:r>
                </w:p>
              </w:tc>
              <w:tc>
                <w:tcPr>
                  <w:tcW w:w="759" w:type="pct"/>
                  <w:vMerge w:val="restart"/>
                  <w:noWrap w:val="0"/>
                  <w:vAlign w:val="center"/>
                </w:tcPr>
                <w:p w14:paraId="6FDAFAA8">
                  <w:pPr>
                    <w:adjustRightInd w:val="0"/>
                    <w:snapToGrid w:val="0"/>
                    <w:jc w:val="center"/>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E11</w:t>
                  </w:r>
                  <w:r>
                    <w:rPr>
                      <w:rFonts w:hint="eastAsia" w:cs="Times New Roman"/>
                      <w:color w:val="000000" w:themeColor="text1"/>
                      <w:lang w:val="en-US" w:eastAsia="zh-CN"/>
                      <w14:textFill>
                        <w14:solidFill>
                          <w14:schemeClr w14:val="tx1"/>
                        </w14:solidFill>
                      </w14:textFill>
                    </w:rPr>
                    <w:t>6</w:t>
                  </w:r>
                  <w:r>
                    <w:rPr>
                      <w:rFonts w:hint="default" w:ascii="Times New Roman" w:hAnsi="Times New Roman" w:cs="Times New Roman"/>
                      <w:color w:val="000000" w:themeColor="text1"/>
                      <w:lang w:val="en-US" w:eastAsia="zh-CN"/>
                      <w14:textFill>
                        <w14:solidFill>
                          <w14:schemeClr w14:val="tx1"/>
                        </w14:solidFill>
                      </w14:textFill>
                    </w:rPr>
                    <w:t>°</w:t>
                  </w:r>
                  <w:r>
                    <w:rPr>
                      <w:rFonts w:hint="eastAsia" w:cs="Times New Roman"/>
                      <w:color w:val="000000" w:themeColor="text1"/>
                      <w:lang w:val="en-US" w:eastAsia="zh-CN"/>
                      <w14:textFill>
                        <w14:solidFill>
                          <w14:schemeClr w14:val="tx1"/>
                        </w14:solidFill>
                      </w14:textFill>
                    </w:rPr>
                    <w:t>56</w:t>
                  </w:r>
                  <w:r>
                    <w:rPr>
                      <w:rFonts w:hint="default" w:ascii="Times New Roman" w:hAnsi="Times New Roman" w:cs="Times New Roman"/>
                      <w:color w:val="000000" w:themeColor="text1"/>
                      <w:lang w:val="en-US" w:eastAsia="zh-CN"/>
                      <w14:textFill>
                        <w14:solidFill>
                          <w14:schemeClr w14:val="tx1"/>
                        </w14:solidFill>
                      </w14:textFill>
                    </w:rPr>
                    <w:t>′</w:t>
                  </w:r>
                  <w:r>
                    <w:rPr>
                      <w:rFonts w:hint="eastAsia" w:cs="Times New Roman"/>
                      <w:color w:val="000000" w:themeColor="text1"/>
                      <w:lang w:val="en-US" w:eastAsia="zh-CN"/>
                      <w14:textFill>
                        <w14:solidFill>
                          <w14:schemeClr w14:val="tx1"/>
                        </w14:solidFill>
                      </w14:textFill>
                    </w:rPr>
                    <w:t>14.018</w:t>
                  </w:r>
                  <w:r>
                    <w:rPr>
                      <w:rFonts w:hint="default" w:ascii="Times New Roman" w:hAnsi="Times New Roman" w:cs="Times New Roman"/>
                      <w:color w:val="000000" w:themeColor="text1"/>
                      <w:lang w:val="en-US" w:eastAsia="zh-CN"/>
                      <w14:textFill>
                        <w14:solidFill>
                          <w14:schemeClr w14:val="tx1"/>
                        </w14:solidFill>
                      </w14:textFill>
                    </w:rPr>
                    <w:t>″，</w:t>
                  </w:r>
                </w:p>
                <w:p w14:paraId="647A099B">
                  <w:pPr>
                    <w:adjustRightInd w:val="0"/>
                    <w:snapToGrid w:val="0"/>
                    <w:jc w:val="center"/>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N33°4</w:t>
                  </w:r>
                  <w:r>
                    <w:rPr>
                      <w:rFonts w:hint="eastAsia" w:cs="Times New Roman"/>
                      <w:color w:val="000000" w:themeColor="text1"/>
                      <w:lang w:val="en-US" w:eastAsia="zh-CN"/>
                      <w14:textFill>
                        <w14:solidFill>
                          <w14:schemeClr w14:val="tx1"/>
                        </w14:solidFill>
                      </w14:textFill>
                    </w:rPr>
                    <w:t>1</w:t>
                  </w:r>
                  <w:r>
                    <w:rPr>
                      <w:rFonts w:hint="default" w:ascii="Times New Roman" w:hAnsi="Times New Roman" w:cs="Times New Roman"/>
                      <w:color w:val="000000" w:themeColor="text1"/>
                      <w:lang w:val="en-US" w:eastAsia="zh-CN"/>
                      <w14:textFill>
                        <w14:solidFill>
                          <w14:schemeClr w14:val="tx1"/>
                        </w14:solidFill>
                      </w14:textFill>
                    </w:rPr>
                    <w:t>′</w:t>
                  </w:r>
                  <w:r>
                    <w:rPr>
                      <w:rFonts w:hint="eastAsia" w:cs="Times New Roman"/>
                      <w:color w:val="000000" w:themeColor="text1"/>
                      <w:lang w:val="en-US" w:eastAsia="zh-CN"/>
                      <w14:textFill>
                        <w14:solidFill>
                          <w14:schemeClr w14:val="tx1"/>
                        </w14:solidFill>
                      </w14:textFill>
                    </w:rPr>
                    <w:t>58.223</w:t>
                  </w:r>
                  <w:r>
                    <w:rPr>
                      <w:rFonts w:hint="default" w:ascii="Times New Roman" w:hAnsi="Times New Roman" w:cs="Times New Roman"/>
                      <w:color w:val="000000" w:themeColor="text1"/>
                      <w:lang w:val="en-US" w:eastAsia="zh-CN"/>
                      <w14:textFill>
                        <w14:solidFill>
                          <w14:schemeClr w14:val="tx1"/>
                        </w14:solidFill>
                      </w14:textFill>
                    </w:rPr>
                    <w:t>″</w:t>
                  </w:r>
                </w:p>
              </w:tc>
              <w:tc>
                <w:tcPr>
                  <w:tcW w:w="528" w:type="pct"/>
                  <w:vMerge w:val="restart"/>
                  <w:noWrap w:val="0"/>
                  <w:vAlign w:val="center"/>
                </w:tcPr>
                <w:p w14:paraId="7FD2D55E">
                  <w:pPr>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t>一般排放口</w:t>
                  </w:r>
                </w:p>
              </w:tc>
              <w:tc>
                <w:tcPr>
                  <w:tcW w:w="483" w:type="pct"/>
                  <w:vMerge w:val="restart"/>
                  <w:noWrap w:val="0"/>
                  <w:vAlign w:val="center"/>
                </w:tcPr>
                <w:p w14:paraId="1D9497F9">
                  <w:pPr>
                    <w:adjustRightInd w:val="0"/>
                    <w:snapToGrid w:val="0"/>
                    <w:jc w:val="center"/>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default"/>
                      <w:color w:val="000000" w:themeColor="text1"/>
                      <w:lang w:val="en-US" w:eastAsia="zh-CN"/>
                      <w14:textFill>
                        <w14:solidFill>
                          <w14:schemeClr w14:val="tx1"/>
                        </w14:solidFill>
                      </w14:textFill>
                    </w:rPr>
                    <w:t>DA00</w:t>
                  </w:r>
                  <w:r>
                    <w:rPr>
                      <w:rFonts w:hint="eastAsia"/>
                      <w:color w:val="000000" w:themeColor="text1"/>
                      <w:lang w:val="en-US" w:eastAsia="zh-CN"/>
                      <w14:textFill>
                        <w14:solidFill>
                          <w14:schemeClr w14:val="tx1"/>
                        </w14:solidFill>
                      </w14:textFill>
                    </w:rPr>
                    <w:t>1</w:t>
                  </w:r>
                </w:p>
              </w:tc>
              <w:tc>
                <w:tcPr>
                  <w:tcW w:w="686" w:type="pct"/>
                  <w:shd w:val="clear" w:color="auto" w:fill="auto"/>
                  <w:noWrap w:val="0"/>
                  <w:vAlign w:val="center"/>
                </w:tcPr>
                <w:p w14:paraId="635F49E7">
                  <w:pPr>
                    <w:keepNext w:val="0"/>
                    <w:keepLines w:val="0"/>
                    <w:pageBreakBefore w:val="0"/>
                    <w:widowControl w:val="0"/>
                    <w:kinsoku/>
                    <w:wordWrap/>
                    <w:overflowPunct/>
                    <w:topLinePunct w:val="0"/>
                    <w:bidi w:val="0"/>
                    <w:adjustRightInd w:val="0"/>
                    <w:snapToGrid w:val="0"/>
                    <w:spacing w:before="63" w:beforeLines="20" w:line="240" w:lineRule="auto"/>
                    <w:ind w:firstLine="0" w:firstLineChars="0"/>
                    <w:jc w:val="center"/>
                    <w:textAlignment w:val="auto"/>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SO</w:t>
                  </w:r>
                  <w:r>
                    <w:rPr>
                      <w:rFonts w:hint="eastAsia" w:ascii="Times New Roman" w:hAnsi="Times New Roman" w:cs="Times New Roman"/>
                      <w:color w:val="000000" w:themeColor="text1"/>
                      <w:sz w:val="21"/>
                      <w:szCs w:val="21"/>
                      <w:vertAlign w:val="subscript"/>
                      <w:lang w:val="en-US" w:eastAsia="zh-CN"/>
                      <w14:textFill>
                        <w14:solidFill>
                          <w14:schemeClr w14:val="tx1"/>
                        </w14:solidFill>
                      </w14:textFill>
                    </w:rPr>
                    <w:t>2</w:t>
                  </w:r>
                </w:p>
              </w:tc>
              <w:tc>
                <w:tcPr>
                  <w:tcW w:w="483" w:type="pct"/>
                  <w:noWrap w:val="0"/>
                  <w:vAlign w:val="center"/>
                </w:tcPr>
                <w:p w14:paraId="44959EAC">
                  <w:pPr>
                    <w:adjustRightInd w:val="0"/>
                    <w:snapToGrid w:val="0"/>
                    <w:jc w:val="center"/>
                    <w:rPr>
                      <w:rFonts w:hint="default" w:ascii="Times New Roman" w:hAnsi="Times New Roman" w:eastAsia="宋体" w:cs="Times New Roman"/>
                      <w:snapToGrid/>
                      <w:color w:val="000000" w:themeColor="text1"/>
                      <w:spacing w:val="0"/>
                      <w:kern w:val="0"/>
                      <w:position w:val="0"/>
                      <w:sz w:val="21"/>
                      <w:szCs w:val="21"/>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14:textFill>
                        <w14:solidFill>
                          <w14:schemeClr w14:val="tx1"/>
                        </w14:solidFill>
                      </w14:textFill>
                    </w:rPr>
                    <w:t>1次/年</w:t>
                  </w:r>
                </w:p>
              </w:tc>
            </w:tr>
            <w:tr w14:paraId="15613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7" w:type="pct"/>
                  <w:vMerge w:val="continue"/>
                  <w:noWrap w:val="0"/>
                  <w:vAlign w:val="center"/>
                </w:tcPr>
                <w:p w14:paraId="3218B6E8">
                  <w:pPr>
                    <w:adjustRightInd w:val="0"/>
                    <w:snapToGrid w:val="0"/>
                    <w:jc w:val="center"/>
                    <w:rPr>
                      <w:color w:val="000000" w:themeColor="text1"/>
                      <w14:textFill>
                        <w14:solidFill>
                          <w14:schemeClr w14:val="tx1"/>
                        </w14:solidFill>
                      </w14:textFill>
                    </w:rPr>
                  </w:pPr>
                </w:p>
              </w:tc>
              <w:tc>
                <w:tcPr>
                  <w:tcW w:w="512" w:type="pct"/>
                  <w:vMerge w:val="continue"/>
                  <w:noWrap w:val="0"/>
                  <w:vAlign w:val="center"/>
                </w:tcPr>
                <w:p w14:paraId="3EA82013">
                  <w:pPr>
                    <w:adjustRightInd w:val="0"/>
                    <w:snapToGrid w:val="0"/>
                    <w:jc w:val="center"/>
                    <w:rPr>
                      <w:color w:val="000000" w:themeColor="text1"/>
                      <w14:textFill>
                        <w14:solidFill>
                          <w14:schemeClr w14:val="tx1"/>
                        </w14:solidFill>
                      </w14:textFill>
                    </w:rPr>
                  </w:pPr>
                </w:p>
              </w:tc>
              <w:tc>
                <w:tcPr>
                  <w:tcW w:w="347" w:type="pct"/>
                  <w:vMerge w:val="continue"/>
                  <w:noWrap w:val="0"/>
                  <w:vAlign w:val="center"/>
                </w:tcPr>
                <w:p w14:paraId="768A27F8">
                  <w:pPr>
                    <w:adjustRightInd w:val="0"/>
                    <w:snapToGrid w:val="0"/>
                    <w:jc w:val="center"/>
                    <w:rPr>
                      <w:color w:val="000000" w:themeColor="text1"/>
                      <w14:textFill>
                        <w14:solidFill>
                          <w14:schemeClr w14:val="tx1"/>
                        </w14:solidFill>
                      </w14:textFill>
                    </w:rPr>
                  </w:pPr>
                </w:p>
              </w:tc>
              <w:tc>
                <w:tcPr>
                  <w:tcW w:w="386" w:type="pct"/>
                  <w:vMerge w:val="continue"/>
                  <w:noWrap w:val="0"/>
                  <w:vAlign w:val="center"/>
                </w:tcPr>
                <w:p w14:paraId="50A50970">
                  <w:pPr>
                    <w:adjustRightInd w:val="0"/>
                    <w:snapToGrid w:val="0"/>
                    <w:jc w:val="center"/>
                    <w:rPr>
                      <w:color w:val="000000" w:themeColor="text1"/>
                      <w14:textFill>
                        <w14:solidFill>
                          <w14:schemeClr w14:val="tx1"/>
                        </w14:solidFill>
                      </w14:textFill>
                    </w:rPr>
                  </w:pPr>
                </w:p>
              </w:tc>
              <w:tc>
                <w:tcPr>
                  <w:tcW w:w="424" w:type="pct"/>
                  <w:vMerge w:val="continue"/>
                  <w:noWrap w:val="0"/>
                  <w:vAlign w:val="center"/>
                </w:tcPr>
                <w:p w14:paraId="441AF6D9">
                  <w:pPr>
                    <w:adjustRightInd w:val="0"/>
                    <w:snapToGrid w:val="0"/>
                    <w:jc w:val="center"/>
                    <w:rPr>
                      <w:color w:val="000000" w:themeColor="text1"/>
                      <w14:textFill>
                        <w14:solidFill>
                          <w14:schemeClr w14:val="tx1"/>
                        </w14:solidFill>
                      </w14:textFill>
                    </w:rPr>
                  </w:pPr>
                </w:p>
              </w:tc>
              <w:tc>
                <w:tcPr>
                  <w:tcW w:w="759" w:type="pct"/>
                  <w:vMerge w:val="continue"/>
                  <w:noWrap w:val="0"/>
                  <w:vAlign w:val="center"/>
                </w:tcPr>
                <w:p w14:paraId="139AE3B7">
                  <w:pPr>
                    <w:adjustRightInd w:val="0"/>
                    <w:snapToGrid w:val="0"/>
                    <w:jc w:val="center"/>
                    <w:rPr>
                      <w:color w:val="000000" w:themeColor="text1"/>
                      <w14:textFill>
                        <w14:solidFill>
                          <w14:schemeClr w14:val="tx1"/>
                        </w14:solidFill>
                      </w14:textFill>
                    </w:rPr>
                  </w:pPr>
                </w:p>
              </w:tc>
              <w:tc>
                <w:tcPr>
                  <w:tcW w:w="528" w:type="pct"/>
                  <w:vMerge w:val="continue"/>
                  <w:noWrap w:val="0"/>
                  <w:vAlign w:val="center"/>
                </w:tcPr>
                <w:p w14:paraId="7416B755">
                  <w:pPr>
                    <w:adjustRightInd w:val="0"/>
                    <w:snapToGrid w:val="0"/>
                    <w:jc w:val="center"/>
                    <w:rPr>
                      <w:color w:val="000000" w:themeColor="text1"/>
                      <w14:textFill>
                        <w14:solidFill>
                          <w14:schemeClr w14:val="tx1"/>
                        </w14:solidFill>
                      </w14:textFill>
                    </w:rPr>
                  </w:pPr>
                </w:p>
              </w:tc>
              <w:tc>
                <w:tcPr>
                  <w:tcW w:w="483" w:type="pct"/>
                  <w:vMerge w:val="continue"/>
                  <w:noWrap w:val="0"/>
                  <w:vAlign w:val="center"/>
                </w:tcPr>
                <w:p w14:paraId="19C69B32">
                  <w:pPr>
                    <w:adjustRightInd w:val="0"/>
                    <w:snapToGrid w:val="0"/>
                    <w:jc w:val="center"/>
                    <w:rPr>
                      <w:color w:val="000000" w:themeColor="text1"/>
                      <w14:textFill>
                        <w14:solidFill>
                          <w14:schemeClr w14:val="tx1"/>
                        </w14:solidFill>
                      </w14:textFill>
                    </w:rPr>
                  </w:pPr>
                </w:p>
              </w:tc>
              <w:tc>
                <w:tcPr>
                  <w:tcW w:w="686" w:type="pct"/>
                  <w:shd w:val="clear" w:color="auto" w:fill="auto"/>
                  <w:noWrap w:val="0"/>
                  <w:vAlign w:val="center"/>
                </w:tcPr>
                <w:p w14:paraId="3C2FAC34">
                  <w:pPr>
                    <w:keepNext w:val="0"/>
                    <w:keepLines w:val="0"/>
                    <w:pageBreakBefore w:val="0"/>
                    <w:widowControl w:val="0"/>
                    <w:kinsoku/>
                    <w:wordWrap/>
                    <w:overflowPunct/>
                    <w:topLinePunct w:val="0"/>
                    <w:bidi w:val="0"/>
                    <w:adjustRightInd w:val="0"/>
                    <w:snapToGrid w:val="0"/>
                    <w:spacing w:before="63" w:beforeLines="20" w:line="240" w:lineRule="auto"/>
                    <w:ind w:firstLine="0" w:firstLineChars="0"/>
                    <w:jc w:val="center"/>
                    <w:textAlignment w:val="auto"/>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NO</w:t>
                  </w:r>
                  <w:r>
                    <w:rPr>
                      <w:rFonts w:hint="eastAsia" w:ascii="Times New Roman" w:hAnsi="Times New Roman" w:cs="Times New Roman"/>
                      <w:color w:val="000000" w:themeColor="text1"/>
                      <w:sz w:val="21"/>
                      <w:szCs w:val="21"/>
                      <w:vertAlign w:val="subscript"/>
                      <w:lang w:val="en-US" w:eastAsia="zh-CN"/>
                      <w14:textFill>
                        <w14:solidFill>
                          <w14:schemeClr w14:val="tx1"/>
                        </w14:solidFill>
                      </w14:textFill>
                    </w:rPr>
                    <w:t>X</w:t>
                  </w:r>
                </w:p>
              </w:tc>
              <w:tc>
                <w:tcPr>
                  <w:tcW w:w="483" w:type="pct"/>
                  <w:noWrap w:val="0"/>
                  <w:vAlign w:val="center"/>
                </w:tcPr>
                <w:p w14:paraId="4C7E7486">
                  <w:pPr>
                    <w:adjustRightInd w:val="0"/>
                    <w:snapToGrid w:val="0"/>
                    <w:jc w:val="center"/>
                    <w:rPr>
                      <w:rFonts w:hint="eastAsia" w:eastAsia="宋体"/>
                      <w:color w:val="000000" w:themeColor="text1"/>
                      <w:lang w:val="en-US"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14:textFill>
                        <w14:solidFill>
                          <w14:schemeClr w14:val="tx1"/>
                        </w14:solidFill>
                      </w14:textFill>
                    </w:rPr>
                    <w:t>1次/</w:t>
                  </w:r>
                  <w:r>
                    <w:rPr>
                      <w:rFonts w:hint="eastAsia" w:ascii="Times New Roman" w:hAnsi="Times New Roman" w:eastAsia="宋体" w:cs="Times New Roman"/>
                      <w:snapToGrid/>
                      <w:color w:val="000000" w:themeColor="text1"/>
                      <w:spacing w:val="0"/>
                      <w:kern w:val="0"/>
                      <w:position w:val="0"/>
                      <w:sz w:val="21"/>
                      <w:szCs w:val="21"/>
                      <w:lang w:eastAsia="zh-CN"/>
                      <w14:textFill>
                        <w14:solidFill>
                          <w14:schemeClr w14:val="tx1"/>
                        </w14:solidFill>
                      </w14:textFill>
                    </w:rPr>
                    <w:t>月</w:t>
                  </w:r>
                </w:p>
              </w:tc>
            </w:tr>
            <w:tr w14:paraId="5F381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7" w:type="pct"/>
                  <w:vMerge w:val="continue"/>
                  <w:noWrap w:val="0"/>
                  <w:vAlign w:val="center"/>
                </w:tcPr>
                <w:p w14:paraId="7912F6E4">
                  <w:pPr>
                    <w:adjustRightInd w:val="0"/>
                    <w:snapToGrid w:val="0"/>
                    <w:jc w:val="center"/>
                    <w:rPr>
                      <w:color w:val="000000" w:themeColor="text1"/>
                      <w14:textFill>
                        <w14:solidFill>
                          <w14:schemeClr w14:val="tx1"/>
                        </w14:solidFill>
                      </w14:textFill>
                    </w:rPr>
                  </w:pPr>
                </w:p>
              </w:tc>
              <w:tc>
                <w:tcPr>
                  <w:tcW w:w="512" w:type="pct"/>
                  <w:vMerge w:val="continue"/>
                  <w:noWrap w:val="0"/>
                  <w:vAlign w:val="center"/>
                </w:tcPr>
                <w:p w14:paraId="2A68DE96">
                  <w:pPr>
                    <w:adjustRightInd w:val="0"/>
                    <w:snapToGrid w:val="0"/>
                    <w:jc w:val="center"/>
                    <w:rPr>
                      <w:color w:val="000000" w:themeColor="text1"/>
                      <w14:textFill>
                        <w14:solidFill>
                          <w14:schemeClr w14:val="tx1"/>
                        </w14:solidFill>
                      </w14:textFill>
                    </w:rPr>
                  </w:pPr>
                </w:p>
              </w:tc>
              <w:tc>
                <w:tcPr>
                  <w:tcW w:w="347" w:type="pct"/>
                  <w:vMerge w:val="continue"/>
                  <w:noWrap w:val="0"/>
                  <w:vAlign w:val="center"/>
                </w:tcPr>
                <w:p w14:paraId="17833344">
                  <w:pPr>
                    <w:adjustRightInd w:val="0"/>
                    <w:snapToGrid w:val="0"/>
                    <w:jc w:val="center"/>
                    <w:rPr>
                      <w:color w:val="000000" w:themeColor="text1"/>
                      <w14:textFill>
                        <w14:solidFill>
                          <w14:schemeClr w14:val="tx1"/>
                        </w14:solidFill>
                      </w14:textFill>
                    </w:rPr>
                  </w:pPr>
                </w:p>
              </w:tc>
              <w:tc>
                <w:tcPr>
                  <w:tcW w:w="386" w:type="pct"/>
                  <w:vMerge w:val="continue"/>
                  <w:noWrap w:val="0"/>
                  <w:vAlign w:val="center"/>
                </w:tcPr>
                <w:p w14:paraId="28CA2111">
                  <w:pPr>
                    <w:adjustRightInd w:val="0"/>
                    <w:snapToGrid w:val="0"/>
                    <w:jc w:val="center"/>
                    <w:rPr>
                      <w:color w:val="000000" w:themeColor="text1"/>
                      <w14:textFill>
                        <w14:solidFill>
                          <w14:schemeClr w14:val="tx1"/>
                        </w14:solidFill>
                      </w14:textFill>
                    </w:rPr>
                  </w:pPr>
                </w:p>
              </w:tc>
              <w:tc>
                <w:tcPr>
                  <w:tcW w:w="424" w:type="pct"/>
                  <w:vMerge w:val="continue"/>
                  <w:noWrap w:val="0"/>
                  <w:vAlign w:val="center"/>
                </w:tcPr>
                <w:p w14:paraId="5D021DBC">
                  <w:pPr>
                    <w:adjustRightInd w:val="0"/>
                    <w:snapToGrid w:val="0"/>
                    <w:jc w:val="center"/>
                    <w:rPr>
                      <w:color w:val="000000" w:themeColor="text1"/>
                      <w14:textFill>
                        <w14:solidFill>
                          <w14:schemeClr w14:val="tx1"/>
                        </w14:solidFill>
                      </w14:textFill>
                    </w:rPr>
                  </w:pPr>
                </w:p>
              </w:tc>
              <w:tc>
                <w:tcPr>
                  <w:tcW w:w="759" w:type="pct"/>
                  <w:vMerge w:val="continue"/>
                  <w:noWrap w:val="0"/>
                  <w:vAlign w:val="center"/>
                </w:tcPr>
                <w:p w14:paraId="5E0D1079">
                  <w:pPr>
                    <w:adjustRightInd w:val="0"/>
                    <w:snapToGrid w:val="0"/>
                    <w:jc w:val="center"/>
                    <w:rPr>
                      <w:color w:val="000000" w:themeColor="text1"/>
                      <w14:textFill>
                        <w14:solidFill>
                          <w14:schemeClr w14:val="tx1"/>
                        </w14:solidFill>
                      </w14:textFill>
                    </w:rPr>
                  </w:pPr>
                </w:p>
              </w:tc>
              <w:tc>
                <w:tcPr>
                  <w:tcW w:w="528" w:type="pct"/>
                  <w:vMerge w:val="continue"/>
                  <w:noWrap w:val="0"/>
                  <w:vAlign w:val="center"/>
                </w:tcPr>
                <w:p w14:paraId="07E359C6">
                  <w:pPr>
                    <w:adjustRightInd w:val="0"/>
                    <w:snapToGrid w:val="0"/>
                    <w:jc w:val="center"/>
                    <w:rPr>
                      <w:color w:val="000000" w:themeColor="text1"/>
                      <w14:textFill>
                        <w14:solidFill>
                          <w14:schemeClr w14:val="tx1"/>
                        </w14:solidFill>
                      </w14:textFill>
                    </w:rPr>
                  </w:pPr>
                </w:p>
              </w:tc>
              <w:tc>
                <w:tcPr>
                  <w:tcW w:w="483" w:type="pct"/>
                  <w:vMerge w:val="continue"/>
                  <w:noWrap w:val="0"/>
                  <w:vAlign w:val="center"/>
                </w:tcPr>
                <w:p w14:paraId="47352E59">
                  <w:pPr>
                    <w:adjustRightInd w:val="0"/>
                    <w:snapToGrid w:val="0"/>
                    <w:jc w:val="center"/>
                    <w:rPr>
                      <w:color w:val="000000" w:themeColor="text1"/>
                      <w14:textFill>
                        <w14:solidFill>
                          <w14:schemeClr w14:val="tx1"/>
                        </w14:solidFill>
                      </w14:textFill>
                    </w:rPr>
                  </w:pPr>
                </w:p>
              </w:tc>
              <w:tc>
                <w:tcPr>
                  <w:tcW w:w="686" w:type="pct"/>
                  <w:shd w:val="clear" w:color="auto" w:fill="auto"/>
                  <w:noWrap w:val="0"/>
                  <w:vAlign w:val="center"/>
                </w:tcPr>
                <w:p w14:paraId="6FFBB118">
                  <w:pPr>
                    <w:keepNext w:val="0"/>
                    <w:keepLines w:val="0"/>
                    <w:pageBreakBefore w:val="0"/>
                    <w:widowControl w:val="0"/>
                    <w:kinsoku/>
                    <w:wordWrap/>
                    <w:overflowPunct/>
                    <w:topLinePunct w:val="0"/>
                    <w:bidi w:val="0"/>
                    <w:adjustRightInd w:val="0"/>
                    <w:snapToGrid w:val="0"/>
                    <w:spacing w:before="63" w:beforeLines="20" w:line="240" w:lineRule="auto"/>
                    <w:ind w:firstLine="0" w:firstLineChars="0"/>
                    <w:jc w:val="center"/>
                    <w:textAlignment w:val="auto"/>
                    <w:rPr>
                      <w:rFonts w:hint="eastAsia"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颗粒物</w:t>
                  </w:r>
                </w:p>
              </w:tc>
              <w:tc>
                <w:tcPr>
                  <w:tcW w:w="483" w:type="pct"/>
                  <w:noWrap w:val="0"/>
                  <w:vAlign w:val="center"/>
                </w:tcPr>
                <w:p w14:paraId="4EB657EA">
                  <w:pPr>
                    <w:adjustRightInd w:val="0"/>
                    <w:snapToGrid w:val="0"/>
                    <w:jc w:val="center"/>
                    <w:rPr>
                      <w:rFonts w:hint="eastAsia"/>
                      <w:color w:val="000000" w:themeColor="text1"/>
                      <w:lang w:val="en-US"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14:textFill>
                        <w14:solidFill>
                          <w14:schemeClr w14:val="tx1"/>
                        </w14:solidFill>
                      </w14:textFill>
                    </w:rPr>
                    <w:t>1次/年</w:t>
                  </w:r>
                </w:p>
              </w:tc>
            </w:tr>
            <w:tr w14:paraId="6C2A8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7" w:type="pct"/>
                  <w:vMerge w:val="continue"/>
                  <w:noWrap w:val="0"/>
                  <w:vAlign w:val="center"/>
                </w:tcPr>
                <w:p w14:paraId="76AE657F">
                  <w:pPr>
                    <w:adjustRightInd w:val="0"/>
                    <w:snapToGrid w:val="0"/>
                    <w:jc w:val="center"/>
                    <w:rPr>
                      <w:rFonts w:hint="eastAsia"/>
                      <w:color w:val="000000" w:themeColor="text1"/>
                      <w:lang w:val="en-US" w:eastAsia="zh-CN"/>
                      <w14:textFill>
                        <w14:solidFill>
                          <w14:schemeClr w14:val="tx1"/>
                        </w14:solidFill>
                      </w14:textFill>
                    </w:rPr>
                  </w:pPr>
                </w:p>
              </w:tc>
              <w:tc>
                <w:tcPr>
                  <w:tcW w:w="512" w:type="pct"/>
                  <w:vMerge w:val="continue"/>
                  <w:noWrap w:val="0"/>
                  <w:vAlign w:val="center"/>
                </w:tcPr>
                <w:p w14:paraId="5121465A">
                  <w:pPr>
                    <w:adjustRightInd w:val="0"/>
                    <w:snapToGrid w:val="0"/>
                    <w:jc w:val="center"/>
                    <w:rPr>
                      <w:rFonts w:hint="eastAsia"/>
                      <w:color w:val="000000" w:themeColor="text1"/>
                      <w:lang w:val="en-US" w:eastAsia="zh-CN"/>
                      <w14:textFill>
                        <w14:solidFill>
                          <w14:schemeClr w14:val="tx1"/>
                        </w14:solidFill>
                      </w14:textFill>
                    </w:rPr>
                  </w:pPr>
                </w:p>
              </w:tc>
              <w:tc>
                <w:tcPr>
                  <w:tcW w:w="347" w:type="pct"/>
                  <w:vMerge w:val="continue"/>
                  <w:noWrap w:val="0"/>
                  <w:vAlign w:val="center"/>
                </w:tcPr>
                <w:p w14:paraId="0A7DAC4B">
                  <w:pPr>
                    <w:adjustRightInd w:val="0"/>
                    <w:snapToGrid w:val="0"/>
                    <w:jc w:val="center"/>
                    <w:rPr>
                      <w:rFonts w:hint="eastAsia"/>
                      <w:color w:val="000000" w:themeColor="text1"/>
                      <w:lang w:val="en-US" w:eastAsia="zh-CN"/>
                      <w14:textFill>
                        <w14:solidFill>
                          <w14:schemeClr w14:val="tx1"/>
                        </w14:solidFill>
                      </w14:textFill>
                    </w:rPr>
                  </w:pPr>
                </w:p>
              </w:tc>
              <w:tc>
                <w:tcPr>
                  <w:tcW w:w="386" w:type="pct"/>
                  <w:vMerge w:val="continue"/>
                  <w:noWrap w:val="0"/>
                  <w:vAlign w:val="center"/>
                </w:tcPr>
                <w:p w14:paraId="2DE7103D">
                  <w:pPr>
                    <w:adjustRightInd w:val="0"/>
                    <w:snapToGrid w:val="0"/>
                    <w:jc w:val="center"/>
                    <w:rPr>
                      <w:rFonts w:hint="eastAsia"/>
                      <w:color w:val="000000" w:themeColor="text1"/>
                      <w:lang w:val="en-US" w:eastAsia="zh-CN"/>
                      <w14:textFill>
                        <w14:solidFill>
                          <w14:schemeClr w14:val="tx1"/>
                        </w14:solidFill>
                      </w14:textFill>
                    </w:rPr>
                  </w:pPr>
                </w:p>
              </w:tc>
              <w:tc>
                <w:tcPr>
                  <w:tcW w:w="424" w:type="pct"/>
                  <w:vMerge w:val="continue"/>
                  <w:noWrap w:val="0"/>
                  <w:vAlign w:val="center"/>
                </w:tcPr>
                <w:p w14:paraId="69D1C43D">
                  <w:pPr>
                    <w:adjustRightInd w:val="0"/>
                    <w:snapToGrid w:val="0"/>
                    <w:jc w:val="center"/>
                    <w:rPr>
                      <w:rFonts w:hint="eastAsia"/>
                      <w:color w:val="000000" w:themeColor="text1"/>
                      <w:lang w:val="en-US" w:eastAsia="zh-CN"/>
                      <w14:textFill>
                        <w14:solidFill>
                          <w14:schemeClr w14:val="tx1"/>
                        </w14:solidFill>
                      </w14:textFill>
                    </w:rPr>
                  </w:pPr>
                </w:p>
              </w:tc>
              <w:tc>
                <w:tcPr>
                  <w:tcW w:w="759" w:type="pct"/>
                  <w:vMerge w:val="continue"/>
                  <w:noWrap w:val="0"/>
                  <w:vAlign w:val="center"/>
                </w:tcPr>
                <w:p w14:paraId="770674FE">
                  <w:pPr>
                    <w:adjustRightInd w:val="0"/>
                    <w:snapToGrid w:val="0"/>
                    <w:jc w:val="center"/>
                    <w:rPr>
                      <w:rFonts w:hint="eastAsia"/>
                      <w:color w:val="000000" w:themeColor="text1"/>
                      <w:lang w:val="en-US" w:eastAsia="zh-CN"/>
                      <w14:textFill>
                        <w14:solidFill>
                          <w14:schemeClr w14:val="tx1"/>
                        </w14:solidFill>
                      </w14:textFill>
                    </w:rPr>
                  </w:pPr>
                </w:p>
              </w:tc>
              <w:tc>
                <w:tcPr>
                  <w:tcW w:w="528" w:type="pct"/>
                  <w:vMerge w:val="continue"/>
                  <w:noWrap w:val="0"/>
                  <w:vAlign w:val="center"/>
                </w:tcPr>
                <w:p w14:paraId="579F4AE1">
                  <w:pPr>
                    <w:adjustRightInd w:val="0"/>
                    <w:snapToGrid w:val="0"/>
                    <w:jc w:val="center"/>
                    <w:rPr>
                      <w:rFonts w:hint="eastAsia"/>
                      <w:color w:val="000000" w:themeColor="text1"/>
                      <w:lang w:val="en-US" w:eastAsia="zh-CN"/>
                      <w14:textFill>
                        <w14:solidFill>
                          <w14:schemeClr w14:val="tx1"/>
                        </w14:solidFill>
                      </w14:textFill>
                    </w:rPr>
                  </w:pPr>
                </w:p>
              </w:tc>
              <w:tc>
                <w:tcPr>
                  <w:tcW w:w="483" w:type="pct"/>
                  <w:vMerge w:val="continue"/>
                  <w:noWrap w:val="0"/>
                  <w:vAlign w:val="center"/>
                </w:tcPr>
                <w:p w14:paraId="731CF9CD">
                  <w:pPr>
                    <w:adjustRightInd w:val="0"/>
                    <w:snapToGrid w:val="0"/>
                    <w:jc w:val="center"/>
                    <w:rPr>
                      <w:rFonts w:hint="eastAsia"/>
                      <w:color w:val="000000" w:themeColor="text1"/>
                      <w:lang w:val="en-US" w:eastAsia="zh-CN"/>
                      <w14:textFill>
                        <w14:solidFill>
                          <w14:schemeClr w14:val="tx1"/>
                        </w14:solidFill>
                      </w14:textFill>
                    </w:rPr>
                  </w:pPr>
                </w:p>
              </w:tc>
              <w:tc>
                <w:tcPr>
                  <w:tcW w:w="686" w:type="pct"/>
                  <w:shd w:val="clear" w:color="auto" w:fill="auto"/>
                  <w:noWrap w:val="0"/>
                  <w:vAlign w:val="center"/>
                </w:tcPr>
                <w:p w14:paraId="26D22E14">
                  <w:pPr>
                    <w:keepNext w:val="0"/>
                    <w:keepLines w:val="0"/>
                    <w:pageBreakBefore w:val="0"/>
                    <w:widowControl w:val="0"/>
                    <w:kinsoku/>
                    <w:wordWrap/>
                    <w:overflowPunct/>
                    <w:topLinePunct w:val="0"/>
                    <w:bidi w:val="0"/>
                    <w:adjustRightInd w:val="0"/>
                    <w:snapToGrid w:val="0"/>
                    <w:spacing w:before="63" w:beforeLines="20" w:line="240" w:lineRule="auto"/>
                    <w:ind w:firstLine="0" w:firstLineChars="0"/>
                    <w:jc w:val="center"/>
                    <w:textAlignment w:val="auto"/>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cs="Times New Roman"/>
                      <w:b w:val="0"/>
                      <w:bCs/>
                      <w:color w:val="000000" w:themeColor="text1"/>
                      <w:sz w:val="21"/>
                      <w:szCs w:val="21"/>
                      <w:lang w:val="en-US" w:eastAsia="zh-CN"/>
                      <w14:textFill>
                        <w14:solidFill>
                          <w14:schemeClr w14:val="tx1"/>
                        </w14:solidFill>
                      </w14:textFill>
                    </w:rPr>
                    <w:t>林格曼黑度</w:t>
                  </w:r>
                </w:p>
              </w:tc>
              <w:tc>
                <w:tcPr>
                  <w:tcW w:w="483" w:type="pct"/>
                  <w:noWrap w:val="0"/>
                  <w:vAlign w:val="center"/>
                </w:tcPr>
                <w:p w14:paraId="4B080849">
                  <w:pPr>
                    <w:adjustRightInd w:val="0"/>
                    <w:snapToGrid w:val="0"/>
                    <w:jc w:val="center"/>
                    <w:rPr>
                      <w:rFonts w:hint="eastAsia"/>
                      <w:color w:val="000000" w:themeColor="text1"/>
                      <w:lang w:val="en-US"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14:textFill>
                        <w14:solidFill>
                          <w14:schemeClr w14:val="tx1"/>
                        </w14:solidFill>
                      </w14:textFill>
                    </w:rPr>
                    <w:t>1次/年</w:t>
                  </w:r>
                </w:p>
              </w:tc>
            </w:tr>
          </w:tbl>
          <w:p w14:paraId="537605EA">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default" w:eastAsia="宋体"/>
                <w:snapToGrid/>
                <w:color w:val="000000" w:themeColor="text1"/>
                <w:spacing w:val="0"/>
                <w:kern w:val="0"/>
                <w:position w:val="0"/>
                <w:sz w:val="10"/>
                <w:szCs w:val="10"/>
                <w:lang w:val="en-US" w:eastAsia="zh-CN"/>
                <w14:textFill>
                  <w14:solidFill>
                    <w14:schemeClr w14:val="tx1"/>
                  </w14:solidFill>
                </w14:textFill>
              </w:rPr>
            </w:pPr>
          </w:p>
        </w:tc>
      </w:tr>
    </w:tbl>
    <w:p w14:paraId="0812BFB4">
      <w:pPr>
        <w:pStyle w:val="29"/>
        <w:rPr>
          <w:snapToGrid/>
          <w:color w:val="000000" w:themeColor="text1"/>
          <w:spacing w:val="0"/>
          <w:kern w:val="0"/>
          <w:position w:val="0"/>
          <w14:textFill>
            <w14:solidFill>
              <w14:schemeClr w14:val="tx1"/>
            </w14:solidFill>
          </w14:textFill>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425" w:num="1"/>
          <w:docGrid w:type="lines" w:linePitch="312" w:charSpace="0"/>
        </w:sectPr>
      </w:pPr>
    </w:p>
    <w:tbl>
      <w:tblPr>
        <w:tblStyle w:val="25"/>
        <w:tblW w:w="899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424"/>
      </w:tblGrid>
      <w:tr w14:paraId="66F051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67" w:type="dxa"/>
            <w:tcBorders>
              <w:tl2br w:val="nil"/>
              <w:tr2bl w:val="nil"/>
            </w:tcBorders>
            <w:noWrap w:val="0"/>
            <w:vAlign w:val="center"/>
          </w:tcPr>
          <w:p w14:paraId="5B3F974B">
            <w:pPr>
              <w:adjustRightInd w:val="0"/>
              <w:snapToGrid w:val="0"/>
              <w:jc w:val="cente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运营</w:t>
            </w:r>
          </w:p>
          <w:p w14:paraId="6DB96D03">
            <w:pPr>
              <w:adjustRightInd w:val="0"/>
              <w:snapToGrid w:val="0"/>
              <w:jc w:val="cente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期环</w:t>
            </w:r>
          </w:p>
          <w:p w14:paraId="2C0C8C88">
            <w:pPr>
              <w:adjustRightInd w:val="0"/>
              <w:snapToGrid w:val="0"/>
              <w:jc w:val="cente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境影</w:t>
            </w:r>
          </w:p>
          <w:p w14:paraId="18A4939B">
            <w:pPr>
              <w:adjustRightInd w:val="0"/>
              <w:snapToGrid w:val="0"/>
              <w:jc w:val="cente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响和</w:t>
            </w:r>
          </w:p>
          <w:p w14:paraId="7848987D">
            <w:pPr>
              <w:adjustRightInd w:val="0"/>
              <w:snapToGrid w:val="0"/>
              <w:spacing w:line="240" w:lineRule="auto"/>
              <w:jc w:val="cente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保护</w:t>
            </w:r>
          </w:p>
          <w:p w14:paraId="29FC66E7">
            <w:pPr>
              <w:pStyle w:val="29"/>
              <w:numPr>
                <w:ilvl w:val="1"/>
                <w:numId w:val="0"/>
              </w:numPr>
              <w:spacing w:line="240" w:lineRule="auto"/>
              <w:ind w:leftChars="0"/>
              <w:jc w:val="center"/>
              <w:rPr>
                <w:rFonts w:hint="default" w:ascii="Times New Roman" w:hAnsi="Times New Roman" w:eastAsia="宋体" w:cs="Times New Roman"/>
                <w:snapToGrid/>
                <w:color w:val="000000" w:themeColor="text1"/>
                <w:spacing w:val="0"/>
                <w:kern w:val="0"/>
                <w:position w:val="0"/>
                <w:vertAlign w:val="baseline"/>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措施</w:t>
            </w:r>
          </w:p>
        </w:tc>
        <w:tc>
          <w:tcPr>
            <w:tcW w:w="0" w:type="auto"/>
            <w:tcBorders>
              <w:tl2br w:val="nil"/>
              <w:tr2bl w:val="nil"/>
            </w:tcBorders>
            <w:noWrap w:val="0"/>
            <w:vAlign w:val="center"/>
          </w:tcPr>
          <w:p w14:paraId="757AD591">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eastAsia="宋体" w:cs="Times New Roman"/>
                <w:b/>
                <w:color w:val="000000" w:themeColor="text1"/>
                <w:sz w:val="24"/>
                <w14:textFill>
                  <w14:solidFill>
                    <w14:schemeClr w14:val="tx1"/>
                  </w14:solidFill>
                </w14:textFill>
              </w:rPr>
            </w:pPr>
            <w:r>
              <w:rPr>
                <w:rFonts w:hint="default" w:ascii="Times New Roman" w:hAnsi="Times New Roman" w:eastAsia="宋体" w:cs="Times New Roman"/>
                <w:b/>
                <w:color w:val="000000" w:themeColor="text1"/>
                <w:sz w:val="24"/>
                <w14:textFill>
                  <w14:solidFill>
                    <w14:schemeClr w14:val="tx1"/>
                  </w14:solidFill>
                </w14:textFill>
              </w:rPr>
              <w:t>废气</w:t>
            </w:r>
            <w:r>
              <w:rPr>
                <w:rFonts w:hint="eastAsia" w:ascii="Times New Roman" w:hAnsi="Times New Roman" w:eastAsia="宋体" w:cs="Times New Roman"/>
                <w:b/>
                <w:color w:val="000000" w:themeColor="text1"/>
                <w:sz w:val="24"/>
                <w:lang w:val="en-US" w:eastAsia="zh-CN"/>
                <w14:textFill>
                  <w14:solidFill>
                    <w14:schemeClr w14:val="tx1"/>
                  </w14:solidFill>
                </w14:textFill>
              </w:rPr>
              <w:t>工艺可行性</w:t>
            </w:r>
            <w:r>
              <w:rPr>
                <w:rFonts w:hint="default" w:ascii="Times New Roman" w:hAnsi="Times New Roman" w:eastAsia="宋体" w:cs="Times New Roman"/>
                <w:b/>
                <w:color w:val="000000" w:themeColor="text1"/>
                <w:sz w:val="24"/>
                <w14:textFill>
                  <w14:solidFill>
                    <w14:schemeClr w14:val="tx1"/>
                  </w14:solidFill>
                </w14:textFill>
              </w:rPr>
              <w:t>分析</w:t>
            </w:r>
          </w:p>
          <w:p w14:paraId="6FE1C58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eastAsia="zh-CN"/>
                <w14:textFill>
                  <w14:solidFill>
                    <w14:schemeClr w14:val="tx1"/>
                  </w14:solidFill>
                </w14:textFill>
              </w:rPr>
              <w:t>本项目生产过程中废气主要有</w:t>
            </w:r>
            <w:r>
              <w:rPr>
                <w:rFonts w:hint="eastAsia"/>
                <w:color w:val="000000" w:themeColor="text1"/>
                <w:sz w:val="24"/>
                <w:lang w:val="en-US" w:eastAsia="zh-CN"/>
                <w14:textFill>
                  <w14:solidFill>
                    <w14:schemeClr w14:val="tx1"/>
                  </w14:solidFill>
                </w14:textFill>
              </w:rPr>
              <w:t>9T锅炉废气</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w:t>
            </w:r>
          </w:p>
          <w:p w14:paraId="6C57DD0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olor w:val="000000" w:themeColor="text1"/>
                <w:sz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根据《排污许可证申请与核发技术规范 锅炉》（HJ953-2018），燃气室燃炉</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的锅炉烟气</w:t>
            </w:r>
            <w:r>
              <w:rPr>
                <w:rFonts w:hint="eastAsia" w:cs="Times New Roman"/>
                <w:color w:val="000000" w:themeColor="text1"/>
                <w:sz w:val="24"/>
                <w:szCs w:val="24"/>
                <w:highlight w:val="none"/>
                <w:lang w:val="en-US" w:eastAsia="zh-CN"/>
                <w14:textFill>
                  <w14:solidFill>
                    <w14:schemeClr w14:val="tx1"/>
                  </w14:solidFill>
                </w14:textFill>
              </w:rPr>
              <w:t>中氮氧化物</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污染防治可行技术</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包括</w:t>
            </w:r>
            <w:r>
              <w:rPr>
                <w:rFonts w:hint="default" w:ascii="Times New Roman" w:hAnsi="Times New Roman" w:eastAsia="宋体" w:cs="Times New Roman"/>
                <w:color w:val="000000" w:themeColor="text1"/>
                <w:sz w:val="24"/>
                <w:szCs w:val="24"/>
                <w:highlight w:val="none"/>
                <w14:textFill>
                  <w14:solidFill>
                    <w14:schemeClr w14:val="tx1"/>
                  </w14:solidFill>
                </w14:textFill>
              </w:rPr>
              <w:t>低氮燃烧技术、低氮燃烧+SCR 脱硝技术</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则本项目</w:t>
            </w:r>
            <w:r>
              <w:rPr>
                <w:rFonts w:hint="eastAsia"/>
                <w:color w:val="000000" w:themeColor="text1"/>
                <w:sz w:val="24"/>
                <w:lang w:val="en-US" w:eastAsia="zh-CN"/>
                <w14:textFill>
                  <w14:solidFill>
                    <w14:schemeClr w14:val="tx1"/>
                  </w14:solidFill>
                </w14:textFill>
              </w:rPr>
              <w:t>9T锅炉废气</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采用</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default" w:ascii="Times New Roman" w:hAnsi="Times New Roman" w:eastAsia="宋体" w:cs="Times New Roman"/>
                <w:color w:val="000000" w:themeColor="text1"/>
                <w:sz w:val="24"/>
                <w:szCs w:val="24"/>
                <w:highlight w:val="none"/>
                <w14:textFill>
                  <w14:solidFill>
                    <w14:schemeClr w14:val="tx1"/>
                  </w14:solidFill>
                </w14:textFill>
              </w:rPr>
              <w:t>低氮燃烧技术</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w:t>
            </w:r>
            <w:r>
              <w:rPr>
                <w:rFonts w:hint="eastAsia" w:cs="Times New Roman"/>
                <w:color w:val="000000" w:themeColor="text1"/>
                <w:sz w:val="24"/>
                <w:szCs w:val="24"/>
                <w:lang w:val="en-US" w:eastAsia="zh-CN"/>
                <w14:textFill>
                  <w14:solidFill>
                    <w14:schemeClr w14:val="tx1"/>
                  </w14:solidFill>
                </w14:textFill>
              </w:rPr>
              <w:t>12</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米高排气筒（DA00</w:t>
            </w:r>
            <w:r>
              <w:rPr>
                <w:rFonts w:hint="eastAsia" w:cs="Times New Roman"/>
                <w:color w:val="000000" w:themeColor="text1"/>
                <w:sz w:val="24"/>
                <w:szCs w:val="24"/>
                <w:lang w:val="en-US" w:eastAsia="zh-CN"/>
                <w14:textFill>
                  <w14:solidFill>
                    <w14:schemeClr w14:val="tx1"/>
                  </w14:solidFill>
                </w14:textFill>
              </w:rPr>
              <w:t>1</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”处理，因此本项目废气处理工艺为可行性技术。</w:t>
            </w:r>
          </w:p>
          <w:p w14:paraId="74A11FC0">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eastAsia="宋体" w:cs="Times New Roman"/>
                <w:b/>
                <w:bCs/>
                <w:snapToGrid/>
                <w:color w:val="000000" w:themeColor="text1"/>
                <w:spacing w:val="0"/>
                <w:kern w:val="0"/>
                <w:position w:val="0"/>
                <w:sz w:val="24"/>
                <w:szCs w:val="24"/>
                <w:lang w:eastAsia="zh-CN"/>
                <w14:textFill>
                  <w14:solidFill>
                    <w14:schemeClr w14:val="tx1"/>
                  </w14:solidFill>
                </w14:textFill>
              </w:rPr>
            </w:pPr>
            <w:r>
              <w:rPr>
                <w:rFonts w:hint="default" w:ascii="Times New Roman" w:hAnsi="Times New Roman" w:eastAsia="宋体" w:cs="Times New Roman"/>
                <w:b/>
                <w:bCs/>
                <w:snapToGrid/>
                <w:color w:val="000000" w:themeColor="text1"/>
                <w:spacing w:val="0"/>
                <w:kern w:val="0"/>
                <w:position w:val="0"/>
                <w:sz w:val="24"/>
                <w:szCs w:val="24"/>
                <w:lang w:eastAsia="zh-CN"/>
                <w14:textFill>
                  <w14:solidFill>
                    <w14:schemeClr w14:val="tx1"/>
                  </w14:solidFill>
                </w14:textFill>
              </w:rPr>
              <w:t>非正常工况分析</w:t>
            </w:r>
          </w:p>
          <w:p w14:paraId="003C4DF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非正常工况是指生产过程中开停车（工、炉）、设备检修、工艺设备运转异常等非正常工况下的污染物排放，以及污染物排放控制措施达不到应有效率等情况下的排放</w:t>
            </w:r>
            <w:r>
              <w:rPr>
                <w:rFonts w:hint="eastAsia" w:ascii="Times New Roman" w:hAnsi="Times New Roman" w:eastAsia="宋体" w:cs="Times New Roman"/>
                <w:b w:val="0"/>
                <w:bCs w:val="0"/>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根据本项目的污染物特点及工程分析，项目非正工况污染源主要是污染物排放控制措施达不到应有效率</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，即</w:t>
            </w:r>
            <w:r>
              <w:rPr>
                <w:rFonts w:hint="eastAsia" w:ascii="Times New Roman" w:hAnsi="Times New Roman" w:eastAsia="宋体"/>
                <w:color w:val="000000" w:themeColor="text1"/>
                <w:sz w:val="24"/>
                <w:szCs w:val="24"/>
                <w:lang w:val="en-US" w:eastAsia="zh-CN"/>
                <w14:textFill>
                  <w14:solidFill>
                    <w14:schemeClr w14:val="tx1"/>
                  </w14:solidFill>
                </w14:textFill>
              </w:rPr>
              <w:t>9T锅炉废气</w:t>
            </w:r>
            <w:r>
              <w:rPr>
                <w:rFonts w:hint="eastAsia" w:ascii="宋体" w:hAnsi="宋体" w:eastAsia="宋体" w:cs="宋体"/>
                <w:color w:val="000000" w:themeColor="text1"/>
                <w:kern w:val="0"/>
                <w:sz w:val="24"/>
                <w:szCs w:val="24"/>
                <w:lang w:val="en-US" w:eastAsia="zh-CN" w:bidi="ar"/>
                <w14:textFill>
                  <w14:solidFill>
                    <w14:schemeClr w14:val="tx1"/>
                  </w14:solidFill>
                </w14:textFill>
              </w:rPr>
              <w:t>处理装置“低氮燃烧器”故障引起氮氧化物的事故排放，</w:t>
            </w:r>
            <w:r>
              <w:rPr>
                <w:color w:val="000000" w:themeColor="text1"/>
                <w:kern w:val="0"/>
                <w:sz w:val="24"/>
                <w:lang w:bidi="ar"/>
                <w14:textFill>
                  <w14:solidFill>
                    <w14:schemeClr w14:val="tx1"/>
                  </w14:solidFill>
                </w14:textFill>
              </w:rPr>
              <w:t>非正常工况条件下废气排放源强及排放情况见下表</w:t>
            </w:r>
            <w:r>
              <w:rPr>
                <w:color w:val="000000" w:themeColor="text1"/>
                <w:sz w:val="24"/>
                <w14:textFill>
                  <w14:solidFill>
                    <w14:schemeClr w14:val="tx1"/>
                  </w14:solidFill>
                </w14:textFill>
              </w:rPr>
              <w:t>：</w:t>
            </w:r>
          </w:p>
          <w:p w14:paraId="6A1E2885">
            <w:pPr>
              <w:adjustRightInd w:val="0"/>
              <w:snapToGrid w:val="0"/>
              <w:spacing w:line="360" w:lineRule="auto"/>
              <w:jc w:val="center"/>
              <w:rPr>
                <w:b/>
                <w:bCs/>
                <w:color w:val="000000" w:themeColor="text1"/>
                <w:sz w:val="24"/>
                <w14:textFill>
                  <w14:solidFill>
                    <w14:schemeClr w14:val="tx1"/>
                  </w14:solidFill>
                </w14:textFill>
              </w:rPr>
            </w:pPr>
            <w:r>
              <w:rPr>
                <w:b/>
                <w:bCs/>
                <w:color w:val="000000" w:themeColor="text1"/>
                <w:sz w:val="24"/>
                <w14:textFill>
                  <w14:solidFill>
                    <w14:schemeClr w14:val="tx1"/>
                  </w14:solidFill>
                </w14:textFill>
              </w:rPr>
              <w:t>表4.</w:t>
            </w:r>
            <w:r>
              <w:rPr>
                <w:rFonts w:hint="eastAsia"/>
                <w:b/>
                <w:bCs/>
                <w:color w:val="000000" w:themeColor="text1"/>
                <w:sz w:val="24"/>
                <w:lang w:val="en-US" w:eastAsia="zh-CN"/>
                <w14:textFill>
                  <w14:solidFill>
                    <w14:schemeClr w14:val="tx1"/>
                  </w14:solidFill>
                </w14:textFill>
              </w:rPr>
              <w:t xml:space="preserve">5  </w:t>
            </w:r>
            <w:r>
              <w:rPr>
                <w:b/>
                <w:bCs/>
                <w:color w:val="000000" w:themeColor="text1"/>
                <w:sz w:val="24"/>
                <w14:textFill>
                  <w14:solidFill>
                    <w14:schemeClr w14:val="tx1"/>
                  </w14:solidFill>
                </w14:textFill>
              </w:rPr>
              <w:t>非正常工况下污染物排放一览表</w:t>
            </w:r>
          </w:p>
          <w:tbl>
            <w:tblPr>
              <w:tblStyle w:val="24"/>
              <w:tblW w:w="500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3"/>
              <w:gridCol w:w="914"/>
              <w:gridCol w:w="888"/>
              <w:gridCol w:w="660"/>
              <w:gridCol w:w="1092"/>
              <w:gridCol w:w="1059"/>
              <w:gridCol w:w="785"/>
              <w:gridCol w:w="883"/>
              <w:gridCol w:w="1486"/>
            </w:tblGrid>
            <w:tr w14:paraId="6C898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4" w:type="pct"/>
                  <w:noWrap w:val="0"/>
                  <w:vAlign w:val="center"/>
                </w:tcPr>
                <w:p w14:paraId="1102E99A">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eastAsia" w:ascii="Times New Roman" w:hAnsi="Times New Roman" w:eastAsia="宋体" w:cs="Times New Roman"/>
                      <w:color w:val="000000" w:themeColor="text1"/>
                      <w:sz w:val="21"/>
                      <w:szCs w:val="21"/>
                      <w:lang w:eastAsia="zh-CN"/>
                      <w14:textFill>
                        <w14:solidFill>
                          <w14:schemeClr w14:val="tx1"/>
                        </w14:solidFill>
                      </w14:textFill>
                    </w:rPr>
                    <w:t>序号</w:t>
                  </w:r>
                </w:p>
              </w:tc>
              <w:tc>
                <w:tcPr>
                  <w:tcW w:w="557" w:type="pct"/>
                  <w:noWrap w:val="0"/>
                  <w:vAlign w:val="center"/>
                </w:tcPr>
                <w:p w14:paraId="1EA05C51">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eastAsia" w:ascii="Times New Roman" w:hAnsi="Times New Roman" w:eastAsia="宋体" w:cs="Times New Roman"/>
                      <w:color w:val="000000" w:themeColor="text1"/>
                      <w:sz w:val="21"/>
                      <w:szCs w:val="21"/>
                      <w:lang w:eastAsia="zh-CN"/>
                      <w14:textFill>
                        <w14:solidFill>
                          <w14:schemeClr w14:val="tx1"/>
                        </w14:solidFill>
                      </w14:textFill>
                    </w:rPr>
                    <w:t>污染源</w:t>
                  </w:r>
                </w:p>
              </w:tc>
              <w:tc>
                <w:tcPr>
                  <w:tcW w:w="541" w:type="pct"/>
                  <w:noWrap w:val="0"/>
                  <w:vAlign w:val="center"/>
                </w:tcPr>
                <w:p w14:paraId="26FA8D79">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eastAsia" w:ascii="Times New Roman" w:hAnsi="Times New Roman" w:eastAsia="宋体" w:cs="Times New Roman"/>
                      <w:color w:val="000000" w:themeColor="text1"/>
                      <w:sz w:val="21"/>
                      <w:szCs w:val="21"/>
                      <w:lang w:eastAsia="zh-CN"/>
                      <w14:textFill>
                        <w14:solidFill>
                          <w14:schemeClr w14:val="tx1"/>
                        </w14:solidFill>
                      </w14:textFill>
                    </w:rPr>
                    <w:t>非正常排放原因</w:t>
                  </w:r>
                </w:p>
              </w:tc>
              <w:tc>
                <w:tcPr>
                  <w:tcW w:w="402" w:type="pct"/>
                  <w:noWrap w:val="0"/>
                  <w:vAlign w:val="center"/>
                </w:tcPr>
                <w:p w14:paraId="3BD2A996">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eastAsia" w:ascii="Times New Roman" w:hAnsi="Times New Roman" w:eastAsia="宋体" w:cs="Times New Roman"/>
                      <w:color w:val="000000" w:themeColor="text1"/>
                      <w:sz w:val="21"/>
                      <w:szCs w:val="21"/>
                      <w:lang w:eastAsia="zh-CN"/>
                      <w14:textFill>
                        <w14:solidFill>
                          <w14:schemeClr w14:val="tx1"/>
                        </w14:solidFill>
                      </w14:textFill>
                    </w:rPr>
                    <w:t>污染物</w:t>
                  </w:r>
                </w:p>
              </w:tc>
              <w:tc>
                <w:tcPr>
                  <w:tcW w:w="665" w:type="pct"/>
                  <w:noWrap w:val="0"/>
                  <w:vAlign w:val="center"/>
                </w:tcPr>
                <w:p w14:paraId="74C952C7">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排放量t/a</w:t>
                  </w:r>
                </w:p>
              </w:tc>
              <w:tc>
                <w:tcPr>
                  <w:tcW w:w="645" w:type="pct"/>
                  <w:noWrap w:val="0"/>
                  <w:vAlign w:val="center"/>
                </w:tcPr>
                <w:p w14:paraId="4DDAEDEA">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eastAsia="zh-CN"/>
                      <w14:textFill>
                        <w14:solidFill>
                          <w14:schemeClr w14:val="tx1"/>
                        </w14:solidFill>
                      </w14:textFill>
                    </w:rPr>
                    <w:t>排放浓度</w:t>
                  </w:r>
                  <w:r>
                    <w:rPr>
                      <w:rFonts w:hint="default" w:ascii="Times New Roman" w:hAnsi="Times New Roman" w:eastAsia="宋体" w:cs="Times New Roman"/>
                      <w:color w:val="000000" w:themeColor="text1"/>
                      <w:lang w:val="en-US" w:eastAsia="zh-CN"/>
                      <w14:textFill>
                        <w14:solidFill>
                          <w14:schemeClr w14:val="tx1"/>
                        </w14:solidFill>
                      </w14:textFill>
                    </w:rPr>
                    <w:t>mg/m</w:t>
                  </w:r>
                  <w:r>
                    <w:rPr>
                      <w:rFonts w:hint="default" w:ascii="Times New Roman" w:hAnsi="Times New Roman" w:eastAsia="宋体" w:cs="Times New Roman"/>
                      <w:color w:val="000000" w:themeColor="text1"/>
                      <w:vertAlign w:val="superscript"/>
                      <w:lang w:val="en-US" w:eastAsia="zh-CN"/>
                      <w14:textFill>
                        <w14:solidFill>
                          <w14:schemeClr w14:val="tx1"/>
                        </w14:solidFill>
                      </w14:textFill>
                    </w:rPr>
                    <w:t>3</w:t>
                  </w:r>
                </w:p>
              </w:tc>
              <w:tc>
                <w:tcPr>
                  <w:tcW w:w="478" w:type="pct"/>
                  <w:noWrap w:val="0"/>
                  <w:vAlign w:val="center"/>
                </w:tcPr>
                <w:p w14:paraId="1003DB29">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eastAsia="zh-CN"/>
                      <w14:textFill>
                        <w14:solidFill>
                          <w14:schemeClr w14:val="tx1"/>
                        </w14:solidFill>
                      </w14:textFill>
                    </w:rPr>
                    <w:t>单次持续时间</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h</w:t>
                  </w:r>
                </w:p>
              </w:tc>
              <w:tc>
                <w:tcPr>
                  <w:tcW w:w="538" w:type="pct"/>
                  <w:noWrap w:val="0"/>
                  <w:vAlign w:val="center"/>
                </w:tcPr>
                <w:p w14:paraId="57512082">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年发生频次</w:t>
                  </w:r>
                </w:p>
                <w:p w14:paraId="5213BC0E">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次</w:t>
                  </w:r>
                </w:p>
              </w:tc>
              <w:tc>
                <w:tcPr>
                  <w:tcW w:w="905" w:type="pct"/>
                  <w:noWrap w:val="0"/>
                  <w:vAlign w:val="center"/>
                </w:tcPr>
                <w:p w14:paraId="6AE11169">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z w:val="21"/>
                      <w:szCs w:val="21"/>
                      <w:lang w:eastAsia="zh-CN"/>
                      <w14:textFill>
                        <w14:solidFill>
                          <w14:schemeClr w14:val="tx1"/>
                        </w14:solidFill>
                      </w14:textFill>
                    </w:rPr>
                    <w:t>措施</w:t>
                  </w:r>
                </w:p>
              </w:tc>
            </w:tr>
            <w:tr w14:paraId="51BF5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64" w:type="pct"/>
                  <w:noWrap w:val="0"/>
                  <w:vAlign w:val="center"/>
                </w:tcPr>
                <w:p w14:paraId="004D4F58">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1</w:t>
                  </w:r>
                </w:p>
              </w:tc>
              <w:tc>
                <w:tcPr>
                  <w:tcW w:w="557" w:type="pct"/>
                  <w:vMerge w:val="restart"/>
                  <w:noWrap w:val="0"/>
                  <w:vAlign w:val="center"/>
                </w:tcPr>
                <w:p w14:paraId="4F71D180">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DA001</w:t>
                  </w:r>
                </w:p>
              </w:tc>
              <w:tc>
                <w:tcPr>
                  <w:tcW w:w="541" w:type="pct"/>
                  <w:vMerge w:val="restart"/>
                  <w:noWrap w:val="0"/>
                  <w:vAlign w:val="center"/>
                </w:tcPr>
                <w:p w14:paraId="1FAD8C49">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废气处理设施故障，处理效率为50%</w:t>
                  </w:r>
                </w:p>
              </w:tc>
              <w:tc>
                <w:tcPr>
                  <w:tcW w:w="402" w:type="pct"/>
                  <w:noWrap w:val="0"/>
                  <w:vAlign w:val="center"/>
                </w:tcPr>
                <w:p w14:paraId="613E77A1">
                  <w:pPr>
                    <w:keepNext w:val="0"/>
                    <w:keepLines w:val="0"/>
                    <w:pageBreakBefore w:val="0"/>
                    <w:widowControl w:val="0"/>
                    <w:kinsoku/>
                    <w:wordWrap/>
                    <w:overflowPunct/>
                    <w:topLinePunct w:val="0"/>
                    <w:bidi w:val="0"/>
                    <w:adjustRightInd w:val="0"/>
                    <w:snapToGrid w:val="0"/>
                    <w:spacing w:before="63" w:beforeLines="20" w:line="240" w:lineRule="auto"/>
                    <w:ind w:firstLine="0" w:firstLineChars="0"/>
                    <w:jc w:val="center"/>
                    <w:textAlignment w:val="auto"/>
                    <w:rPr>
                      <w:rFonts w:hint="default" w:ascii="Times New Roman" w:hAnsi="Times New Roman"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SO</w:t>
                  </w:r>
                  <w:r>
                    <w:rPr>
                      <w:rFonts w:hint="eastAsia" w:ascii="Times New Roman" w:hAnsi="Times New Roman" w:cs="Times New Roman"/>
                      <w:color w:val="000000" w:themeColor="text1"/>
                      <w:sz w:val="21"/>
                      <w:szCs w:val="21"/>
                      <w:vertAlign w:val="subscript"/>
                      <w:lang w:val="en-US" w:eastAsia="zh-CN"/>
                      <w14:textFill>
                        <w14:solidFill>
                          <w14:schemeClr w14:val="tx1"/>
                        </w14:solidFill>
                      </w14:textFill>
                    </w:rPr>
                    <w:t>2</w:t>
                  </w:r>
                </w:p>
              </w:tc>
              <w:tc>
                <w:tcPr>
                  <w:tcW w:w="665" w:type="pct"/>
                  <w:noWrap w:val="0"/>
                  <w:vAlign w:val="center"/>
                </w:tcPr>
                <w:p w14:paraId="774CEC7E">
                  <w:pPr>
                    <w:pStyle w:val="3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0.063</w:t>
                  </w:r>
                </w:p>
              </w:tc>
              <w:tc>
                <w:tcPr>
                  <w:tcW w:w="645" w:type="pct"/>
                  <w:noWrap w:val="0"/>
                  <w:vAlign w:val="center"/>
                </w:tcPr>
                <w:p w14:paraId="2C14EADB">
                  <w:pPr>
                    <w:pStyle w:val="3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15.77</w:t>
                  </w:r>
                </w:p>
              </w:tc>
              <w:tc>
                <w:tcPr>
                  <w:tcW w:w="478" w:type="pct"/>
                  <w:vMerge w:val="restart"/>
                  <w:noWrap w:val="0"/>
                  <w:vAlign w:val="center"/>
                </w:tcPr>
                <w:p w14:paraId="0322E2F6">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0.5</w:t>
                  </w:r>
                </w:p>
              </w:tc>
              <w:tc>
                <w:tcPr>
                  <w:tcW w:w="538" w:type="pct"/>
                  <w:vMerge w:val="restart"/>
                  <w:noWrap w:val="0"/>
                  <w:vAlign w:val="center"/>
                </w:tcPr>
                <w:p w14:paraId="1BB4EB30">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1~2</w:t>
                  </w:r>
                </w:p>
              </w:tc>
              <w:tc>
                <w:tcPr>
                  <w:tcW w:w="905" w:type="pct"/>
                  <w:vMerge w:val="restart"/>
                  <w:noWrap w:val="0"/>
                  <w:vAlign w:val="center"/>
                </w:tcPr>
                <w:p w14:paraId="4DCC3933">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立即停止</w:t>
                  </w:r>
                  <w:r>
                    <w:rPr>
                      <w:rFonts w:hint="eastAsia" w:ascii="Times New Roman" w:hAnsi="Times New Roman" w:eastAsia="宋体" w:cs="Times New Roman"/>
                      <w:color w:val="000000" w:themeColor="text1"/>
                      <w:sz w:val="21"/>
                      <w:szCs w:val="21"/>
                      <w:lang w:eastAsia="zh-CN"/>
                      <w14:textFill>
                        <w14:solidFill>
                          <w14:schemeClr w14:val="tx1"/>
                        </w14:solidFill>
                      </w14:textFill>
                    </w:rPr>
                    <w:t>生产进行检修，</w:t>
                  </w:r>
                  <w:r>
                    <w:rPr>
                      <w:rFonts w:hint="default" w:ascii="Times New Roman" w:hAnsi="Times New Roman" w:eastAsia="宋体" w:cs="Times New Roman"/>
                      <w:color w:val="000000" w:themeColor="text1"/>
                      <w:sz w:val="21"/>
                      <w:szCs w:val="21"/>
                      <w14:textFill>
                        <w14:solidFill>
                          <w14:schemeClr w14:val="tx1"/>
                        </w14:solidFill>
                      </w14:textFill>
                    </w:rPr>
                    <w:t>直至废气治理设施正常运行。</w:t>
                  </w:r>
                </w:p>
              </w:tc>
            </w:tr>
            <w:tr w14:paraId="4EE17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64" w:type="pct"/>
                  <w:noWrap w:val="0"/>
                  <w:vAlign w:val="center"/>
                </w:tcPr>
                <w:p w14:paraId="2489FED3">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2</w:t>
                  </w:r>
                </w:p>
              </w:tc>
              <w:tc>
                <w:tcPr>
                  <w:tcW w:w="557" w:type="pct"/>
                  <w:vMerge w:val="continue"/>
                  <w:noWrap w:val="0"/>
                  <w:vAlign w:val="center"/>
                </w:tcPr>
                <w:p w14:paraId="7BD2A310">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Times New Roman" w:hAnsi="Times New Roman" w:eastAsia="宋体" w:cs="Times New Roman"/>
                      <w:color w:val="000000" w:themeColor="text1"/>
                      <w:sz w:val="21"/>
                      <w:szCs w:val="21"/>
                      <w:lang w:val="en-US" w:eastAsia="zh-CN"/>
                      <w14:textFill>
                        <w14:solidFill>
                          <w14:schemeClr w14:val="tx1"/>
                        </w14:solidFill>
                      </w14:textFill>
                    </w:rPr>
                  </w:pPr>
                </w:p>
              </w:tc>
              <w:tc>
                <w:tcPr>
                  <w:tcW w:w="541" w:type="pct"/>
                  <w:vMerge w:val="continue"/>
                  <w:noWrap w:val="0"/>
                  <w:vAlign w:val="center"/>
                </w:tcPr>
                <w:p w14:paraId="7F8462DD">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Times New Roman" w:hAnsi="Times New Roman" w:eastAsia="宋体" w:cs="Times New Roman"/>
                      <w:color w:val="000000" w:themeColor="text1"/>
                      <w:sz w:val="21"/>
                      <w:szCs w:val="21"/>
                      <w:lang w:val="en-US" w:eastAsia="zh-CN"/>
                      <w14:textFill>
                        <w14:solidFill>
                          <w14:schemeClr w14:val="tx1"/>
                        </w14:solidFill>
                      </w14:textFill>
                    </w:rPr>
                  </w:pPr>
                </w:p>
              </w:tc>
              <w:tc>
                <w:tcPr>
                  <w:tcW w:w="402" w:type="pct"/>
                  <w:noWrap w:val="0"/>
                  <w:vAlign w:val="center"/>
                </w:tcPr>
                <w:p w14:paraId="44708B05">
                  <w:pPr>
                    <w:keepNext w:val="0"/>
                    <w:keepLines w:val="0"/>
                    <w:pageBreakBefore w:val="0"/>
                    <w:widowControl w:val="0"/>
                    <w:kinsoku/>
                    <w:wordWrap/>
                    <w:overflowPunct/>
                    <w:topLinePunct w:val="0"/>
                    <w:bidi w:val="0"/>
                    <w:adjustRightInd w:val="0"/>
                    <w:snapToGrid w:val="0"/>
                    <w:spacing w:before="63" w:beforeLines="20" w:line="240" w:lineRule="auto"/>
                    <w:ind w:firstLine="0" w:firstLineChars="0"/>
                    <w:jc w:val="center"/>
                    <w:textAlignment w:val="auto"/>
                    <w:rPr>
                      <w:rFonts w:hint="eastAsia"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NO</w:t>
                  </w:r>
                  <w:r>
                    <w:rPr>
                      <w:rFonts w:hint="eastAsia" w:ascii="Times New Roman" w:hAnsi="Times New Roman" w:cs="Times New Roman"/>
                      <w:color w:val="000000" w:themeColor="text1"/>
                      <w:sz w:val="21"/>
                      <w:szCs w:val="21"/>
                      <w:vertAlign w:val="subscript"/>
                      <w:lang w:val="en-US" w:eastAsia="zh-CN"/>
                      <w14:textFill>
                        <w14:solidFill>
                          <w14:schemeClr w14:val="tx1"/>
                        </w14:solidFill>
                      </w14:textFill>
                    </w:rPr>
                    <w:t>X</w:t>
                  </w:r>
                </w:p>
              </w:tc>
              <w:tc>
                <w:tcPr>
                  <w:tcW w:w="665" w:type="pct"/>
                  <w:noWrap w:val="0"/>
                  <w:vAlign w:val="center"/>
                </w:tcPr>
                <w:p w14:paraId="0678E962">
                  <w:pPr>
                    <w:pStyle w:val="3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0.589</w:t>
                  </w:r>
                </w:p>
              </w:tc>
              <w:tc>
                <w:tcPr>
                  <w:tcW w:w="645" w:type="pct"/>
                  <w:noWrap w:val="0"/>
                  <w:vAlign w:val="center"/>
                </w:tcPr>
                <w:p w14:paraId="5EBC50FC">
                  <w:pPr>
                    <w:pStyle w:val="3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147.26</w:t>
                  </w:r>
                </w:p>
              </w:tc>
              <w:tc>
                <w:tcPr>
                  <w:tcW w:w="478" w:type="pct"/>
                  <w:vMerge w:val="continue"/>
                  <w:noWrap w:val="0"/>
                  <w:vAlign w:val="center"/>
                </w:tcPr>
                <w:p w14:paraId="3CDC0F85">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Times New Roman" w:hAnsi="Times New Roman" w:eastAsia="宋体" w:cs="Times New Roman"/>
                      <w:color w:val="000000" w:themeColor="text1"/>
                      <w:sz w:val="21"/>
                      <w:szCs w:val="21"/>
                      <w:lang w:val="en-US" w:eastAsia="zh-CN"/>
                      <w14:textFill>
                        <w14:solidFill>
                          <w14:schemeClr w14:val="tx1"/>
                        </w14:solidFill>
                      </w14:textFill>
                    </w:rPr>
                  </w:pPr>
                </w:p>
              </w:tc>
              <w:tc>
                <w:tcPr>
                  <w:tcW w:w="538" w:type="pct"/>
                  <w:vMerge w:val="continue"/>
                  <w:noWrap w:val="0"/>
                  <w:vAlign w:val="center"/>
                </w:tcPr>
                <w:p w14:paraId="4B37C4FD">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Times New Roman" w:hAnsi="Times New Roman" w:eastAsia="宋体" w:cs="Times New Roman"/>
                      <w:color w:val="000000" w:themeColor="text1"/>
                      <w:sz w:val="21"/>
                      <w:szCs w:val="21"/>
                      <w:lang w:val="en-US" w:eastAsia="zh-CN"/>
                      <w14:textFill>
                        <w14:solidFill>
                          <w14:schemeClr w14:val="tx1"/>
                        </w14:solidFill>
                      </w14:textFill>
                    </w:rPr>
                  </w:pPr>
                </w:p>
              </w:tc>
              <w:tc>
                <w:tcPr>
                  <w:tcW w:w="905" w:type="pct"/>
                  <w:vMerge w:val="continue"/>
                  <w:noWrap w:val="0"/>
                  <w:vAlign w:val="center"/>
                </w:tcPr>
                <w:p w14:paraId="0FB4A8FA">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default" w:ascii="Times New Roman" w:hAnsi="Times New Roman" w:eastAsia="宋体" w:cs="Times New Roman"/>
                      <w:color w:val="000000" w:themeColor="text1"/>
                      <w:sz w:val="21"/>
                      <w:szCs w:val="21"/>
                      <w14:textFill>
                        <w14:solidFill>
                          <w14:schemeClr w14:val="tx1"/>
                        </w14:solidFill>
                      </w14:textFill>
                    </w:rPr>
                  </w:pPr>
                </w:p>
              </w:tc>
            </w:tr>
            <w:tr w14:paraId="06A2B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64" w:type="pct"/>
                  <w:noWrap w:val="0"/>
                  <w:vAlign w:val="center"/>
                </w:tcPr>
                <w:p w14:paraId="7A54D302">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3</w:t>
                  </w:r>
                </w:p>
              </w:tc>
              <w:tc>
                <w:tcPr>
                  <w:tcW w:w="557" w:type="pct"/>
                  <w:vMerge w:val="continue"/>
                  <w:noWrap w:val="0"/>
                  <w:vAlign w:val="center"/>
                </w:tcPr>
                <w:p w14:paraId="7A76AF03">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Times New Roman" w:hAnsi="Times New Roman" w:eastAsia="宋体" w:cs="Times New Roman"/>
                      <w:color w:val="000000" w:themeColor="text1"/>
                      <w:sz w:val="21"/>
                      <w:szCs w:val="21"/>
                      <w:lang w:val="en-US" w:eastAsia="zh-CN"/>
                      <w14:textFill>
                        <w14:solidFill>
                          <w14:schemeClr w14:val="tx1"/>
                        </w14:solidFill>
                      </w14:textFill>
                    </w:rPr>
                  </w:pPr>
                </w:p>
              </w:tc>
              <w:tc>
                <w:tcPr>
                  <w:tcW w:w="541" w:type="pct"/>
                  <w:vMerge w:val="continue"/>
                  <w:noWrap w:val="0"/>
                  <w:vAlign w:val="center"/>
                </w:tcPr>
                <w:p w14:paraId="3CCF7623">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Times New Roman" w:hAnsi="Times New Roman" w:eastAsia="宋体" w:cs="Times New Roman"/>
                      <w:color w:val="000000" w:themeColor="text1"/>
                      <w:sz w:val="21"/>
                      <w:szCs w:val="21"/>
                      <w:lang w:val="en-US" w:eastAsia="zh-CN"/>
                      <w14:textFill>
                        <w14:solidFill>
                          <w14:schemeClr w14:val="tx1"/>
                        </w14:solidFill>
                      </w14:textFill>
                    </w:rPr>
                  </w:pPr>
                </w:p>
              </w:tc>
              <w:tc>
                <w:tcPr>
                  <w:tcW w:w="402" w:type="pct"/>
                  <w:noWrap w:val="0"/>
                  <w:vAlign w:val="center"/>
                </w:tcPr>
                <w:p w14:paraId="34C248D6">
                  <w:pPr>
                    <w:keepNext w:val="0"/>
                    <w:keepLines w:val="0"/>
                    <w:pageBreakBefore w:val="0"/>
                    <w:widowControl w:val="0"/>
                    <w:kinsoku/>
                    <w:wordWrap/>
                    <w:overflowPunct/>
                    <w:topLinePunct w:val="0"/>
                    <w:bidi w:val="0"/>
                    <w:adjustRightInd w:val="0"/>
                    <w:snapToGrid w:val="0"/>
                    <w:spacing w:before="63" w:beforeLines="20" w:line="240" w:lineRule="auto"/>
                    <w:ind w:firstLine="0" w:firstLineChars="0"/>
                    <w:jc w:val="center"/>
                    <w:textAlignment w:val="auto"/>
                    <w:rPr>
                      <w:rFonts w:hint="eastAsia"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颗粒物</w:t>
                  </w:r>
                </w:p>
              </w:tc>
              <w:tc>
                <w:tcPr>
                  <w:tcW w:w="665" w:type="pct"/>
                  <w:noWrap w:val="0"/>
                  <w:vAlign w:val="center"/>
                </w:tcPr>
                <w:p w14:paraId="520F64B4">
                  <w:pPr>
                    <w:pStyle w:val="3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0.076</w:t>
                  </w:r>
                </w:p>
              </w:tc>
              <w:tc>
                <w:tcPr>
                  <w:tcW w:w="645" w:type="pct"/>
                  <w:noWrap w:val="0"/>
                  <w:vAlign w:val="center"/>
                </w:tcPr>
                <w:p w14:paraId="2FDE9486">
                  <w:pPr>
                    <w:pStyle w:val="3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18.89</w:t>
                  </w:r>
                </w:p>
              </w:tc>
              <w:tc>
                <w:tcPr>
                  <w:tcW w:w="478" w:type="pct"/>
                  <w:vMerge w:val="continue"/>
                  <w:noWrap w:val="0"/>
                  <w:vAlign w:val="center"/>
                </w:tcPr>
                <w:p w14:paraId="60B98D3D">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Times New Roman" w:hAnsi="Times New Roman" w:eastAsia="宋体" w:cs="Times New Roman"/>
                      <w:color w:val="000000" w:themeColor="text1"/>
                      <w:sz w:val="21"/>
                      <w:szCs w:val="21"/>
                      <w:lang w:val="en-US" w:eastAsia="zh-CN"/>
                      <w14:textFill>
                        <w14:solidFill>
                          <w14:schemeClr w14:val="tx1"/>
                        </w14:solidFill>
                      </w14:textFill>
                    </w:rPr>
                  </w:pPr>
                </w:p>
              </w:tc>
              <w:tc>
                <w:tcPr>
                  <w:tcW w:w="538" w:type="pct"/>
                  <w:vMerge w:val="continue"/>
                  <w:noWrap w:val="0"/>
                  <w:vAlign w:val="center"/>
                </w:tcPr>
                <w:p w14:paraId="6EB1ADFC">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Times New Roman" w:hAnsi="Times New Roman" w:eastAsia="宋体" w:cs="Times New Roman"/>
                      <w:color w:val="000000" w:themeColor="text1"/>
                      <w:sz w:val="21"/>
                      <w:szCs w:val="21"/>
                      <w:lang w:val="en-US" w:eastAsia="zh-CN"/>
                      <w14:textFill>
                        <w14:solidFill>
                          <w14:schemeClr w14:val="tx1"/>
                        </w14:solidFill>
                      </w14:textFill>
                    </w:rPr>
                  </w:pPr>
                </w:p>
              </w:tc>
              <w:tc>
                <w:tcPr>
                  <w:tcW w:w="905" w:type="pct"/>
                  <w:vMerge w:val="continue"/>
                  <w:noWrap w:val="0"/>
                  <w:vAlign w:val="center"/>
                </w:tcPr>
                <w:p w14:paraId="5C3B5DAF">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default" w:ascii="Times New Roman" w:hAnsi="Times New Roman" w:eastAsia="宋体" w:cs="Times New Roman"/>
                      <w:color w:val="000000" w:themeColor="text1"/>
                      <w:sz w:val="21"/>
                      <w:szCs w:val="21"/>
                      <w14:textFill>
                        <w14:solidFill>
                          <w14:schemeClr w14:val="tx1"/>
                        </w14:solidFill>
                      </w14:textFill>
                    </w:rPr>
                  </w:pPr>
                </w:p>
              </w:tc>
            </w:tr>
          </w:tbl>
          <w:p w14:paraId="230E37A4">
            <w:pPr>
              <w:pStyle w:val="15"/>
              <w:keepNext w:val="0"/>
              <w:keepLines w:val="0"/>
              <w:pageBreakBefore w:val="0"/>
              <w:widowControl w:val="0"/>
              <w:kinsoku/>
              <w:wordWrap/>
              <w:overflowPunct/>
              <w:topLinePunct w:val="0"/>
              <w:autoSpaceDE/>
              <w:autoSpaceDN/>
              <w:bidi w:val="0"/>
              <w:adjustRightInd w:val="0"/>
              <w:snapToGrid w:val="0"/>
              <w:spacing w:before="157" w:beforeLines="50" w:after="0" w:line="360" w:lineRule="auto"/>
              <w:ind w:left="0" w:leftChars="0" w:firstLine="482" w:firstLineChars="200"/>
              <w:textAlignment w:val="auto"/>
              <w:rPr>
                <w:rFonts w:hint="eastAsia"/>
                <w:b w:val="0"/>
                <w:bCs w:val="0"/>
                <w:snapToGrid/>
                <w:color w:val="000000" w:themeColor="text1"/>
                <w:spacing w:val="0"/>
                <w:kern w:val="0"/>
                <w:position w:val="0"/>
                <w:sz w:val="24"/>
                <w:szCs w:val="24"/>
                <w:lang w:val="en-US" w:eastAsia="zh-CN"/>
                <w14:textFill>
                  <w14:solidFill>
                    <w14:schemeClr w14:val="tx1"/>
                  </w14:solidFill>
                </w14:textFill>
              </w:rPr>
            </w:pPr>
            <w:r>
              <w:rPr>
                <w:rFonts w:hint="eastAsia"/>
                <w:b/>
                <w:bCs/>
                <w:snapToGrid/>
                <w:color w:val="000000" w:themeColor="text1"/>
                <w:spacing w:val="0"/>
                <w:kern w:val="0"/>
                <w:position w:val="0"/>
                <w:sz w:val="24"/>
                <w:szCs w:val="24"/>
                <w:lang w:val="en-US" w:eastAsia="zh-CN"/>
                <w14:textFill>
                  <w14:solidFill>
                    <w14:schemeClr w14:val="tx1"/>
                  </w14:solidFill>
                </w14:textFill>
              </w:rPr>
              <w:t>废气影响分析</w:t>
            </w:r>
          </w:p>
          <w:p w14:paraId="15B3F399">
            <w:pPr>
              <w:pStyle w:val="15"/>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ascii="Times New Roman" w:hAnsi="Times New Roman" w:eastAsia="宋体" w:cs="Times New Roman"/>
                <w:b w:val="0"/>
                <w:bCs w:val="0"/>
                <w:color w:val="000000" w:themeColor="text1"/>
                <w:kern w:val="0"/>
                <w:sz w:val="24"/>
                <w:szCs w:val="24"/>
                <w:lang w:val="en-US" w:eastAsia="zh-CN"/>
                <w14:textFill>
                  <w14:solidFill>
                    <w14:schemeClr w14:val="tx1"/>
                  </w14:solidFill>
                </w14:textFill>
              </w:rPr>
            </w:pPr>
            <w:r>
              <w:rPr>
                <w:rFonts w:hint="eastAsia" w:ascii="Times New Roman" w:hAnsi="Times New Roman" w:eastAsia="宋体" w:cs="Times New Roman"/>
                <w:b w:val="0"/>
                <w:bCs w:val="0"/>
                <w:color w:val="000000" w:themeColor="text1"/>
                <w:kern w:val="0"/>
                <w:sz w:val="24"/>
                <w:szCs w:val="24"/>
                <w:lang w:val="en-US" w:eastAsia="zh-CN"/>
                <w14:textFill>
                  <w14:solidFill>
                    <w14:schemeClr w14:val="tx1"/>
                  </w14:solidFill>
                </w14:textFill>
              </w:rPr>
              <w:t>项县位于</w:t>
            </w:r>
            <w:r>
              <w:rPr>
                <w:rFonts w:hint="eastAsia" w:cs="Times New Roman"/>
                <w:snapToGrid/>
                <w:color w:val="000000" w:themeColor="text1"/>
                <w:spacing w:val="0"/>
                <w:kern w:val="0"/>
                <w:position w:val="0"/>
                <w:sz w:val="24"/>
                <w:szCs w:val="24"/>
                <w:u w:val="none"/>
                <w:lang w:eastAsia="zh-CN"/>
                <w14:textFill>
                  <w14:solidFill>
                    <w14:schemeClr w14:val="tx1"/>
                  </w14:solidFill>
                </w14:textFill>
              </w:rPr>
              <w:t>宿州市高新技术产业开发区拂晓大道9号</w:t>
            </w:r>
            <w:r>
              <w:rPr>
                <w:rFonts w:hint="eastAsia" w:ascii="Times New Roman" w:hAnsi="Times New Roman" w:eastAsia="宋体" w:cs="Times New Roman"/>
                <w:b w:val="0"/>
                <w:bCs w:val="0"/>
                <w:color w:val="000000" w:themeColor="text1"/>
                <w:kern w:val="0"/>
                <w:sz w:val="24"/>
                <w:szCs w:val="24"/>
                <w:lang w:val="en-US" w:eastAsia="zh-CN"/>
                <w14:textFill>
                  <w14:solidFill>
                    <w14:schemeClr w14:val="tx1"/>
                  </w14:solidFill>
                </w14:textFill>
              </w:rPr>
              <w:t>，</w:t>
            </w:r>
            <w:r>
              <w:rPr>
                <w:rFonts w:hint="eastAsia" w:cs="Times New Roman"/>
                <w:b w:val="0"/>
                <w:bCs w:val="0"/>
                <w:color w:val="000000" w:themeColor="text1"/>
                <w:kern w:val="0"/>
                <w:sz w:val="24"/>
                <w:szCs w:val="24"/>
                <w:lang w:val="en-US" w:eastAsia="zh-CN"/>
                <w14:textFill>
                  <w14:solidFill>
                    <w14:schemeClr w14:val="tx1"/>
                  </w14:solidFill>
                </w14:textFill>
              </w:rPr>
              <w:t>根</w:t>
            </w:r>
            <w:r>
              <w:rPr>
                <w:rFonts w:hint="eastAsia" w:ascii="Times New Roman" w:hAnsi="Times New Roman" w:eastAsia="宋体" w:cs="Times New Roman"/>
                <w:b w:val="0"/>
                <w:bCs w:val="0"/>
                <w:color w:val="000000" w:themeColor="text1"/>
                <w:kern w:val="0"/>
                <w:sz w:val="24"/>
                <w:szCs w:val="24"/>
                <w:lang w:val="en-US" w:eastAsia="zh-CN"/>
                <w14:textFill>
                  <w14:solidFill>
                    <w14:schemeClr w14:val="tx1"/>
                  </w14:solidFill>
                </w14:textFill>
              </w:rPr>
              <w:t>据《20</w:t>
            </w:r>
            <w:r>
              <w:rPr>
                <w:rFonts w:hint="eastAsia" w:cs="Times New Roman"/>
                <w:b w:val="0"/>
                <w:bCs w:val="0"/>
                <w:color w:val="000000" w:themeColor="text1"/>
                <w:kern w:val="0"/>
                <w:sz w:val="24"/>
                <w:szCs w:val="24"/>
                <w:lang w:val="en-US" w:eastAsia="zh-CN"/>
                <w14:textFill>
                  <w14:solidFill>
                    <w14:schemeClr w14:val="tx1"/>
                  </w14:solidFill>
                </w14:textFill>
              </w:rPr>
              <w:t>24</w:t>
            </w:r>
            <w:r>
              <w:rPr>
                <w:rFonts w:hint="eastAsia" w:ascii="Times New Roman" w:hAnsi="Times New Roman" w:eastAsia="宋体" w:cs="Times New Roman"/>
                <w:b w:val="0"/>
                <w:bCs w:val="0"/>
                <w:color w:val="000000" w:themeColor="text1"/>
                <w:kern w:val="0"/>
                <w:sz w:val="24"/>
                <w:szCs w:val="24"/>
                <w:lang w:val="en-US" w:eastAsia="zh-CN"/>
                <w14:textFill>
                  <w14:solidFill>
                    <w14:schemeClr w14:val="tx1"/>
                  </w14:solidFill>
                </w14:textFill>
              </w:rPr>
              <w:t>年宿州市环境质量公报》</w:t>
            </w:r>
            <w:r>
              <w:rPr>
                <w:rFonts w:hint="eastAsia" w:eastAsia="宋体" w:cs="Times New Roman"/>
                <w:b w:val="0"/>
                <w:bCs w:val="0"/>
                <w:color w:val="000000" w:themeColor="text1"/>
                <w:kern w:val="0"/>
                <w:sz w:val="24"/>
                <w:szCs w:val="24"/>
                <w:lang w:val="en-US" w:eastAsia="zh-CN"/>
                <w14:textFill>
                  <w14:solidFill>
                    <w14:schemeClr w14:val="tx1"/>
                  </w14:solidFill>
                </w14:textFill>
              </w:rPr>
              <w:t>，项</w:t>
            </w:r>
            <w:r>
              <w:rPr>
                <w:rFonts w:hint="eastAsia" w:cs="Times New Roman"/>
                <w:b w:val="0"/>
                <w:bCs w:val="0"/>
                <w:color w:val="000000" w:themeColor="text1"/>
                <w:kern w:val="0"/>
                <w:sz w:val="24"/>
                <w:szCs w:val="24"/>
                <w:lang w:val="en-US" w:eastAsia="zh-CN"/>
                <w14:textFill>
                  <w14:solidFill>
                    <w14:schemeClr w14:val="tx1"/>
                  </w14:solidFill>
                </w14:textFill>
              </w:rPr>
              <w:t>目</w:t>
            </w:r>
            <w:r>
              <w:rPr>
                <w:rFonts w:hint="eastAsia" w:ascii="Times New Roman" w:hAnsi="Times New Roman" w:eastAsia="宋体" w:cs="Times New Roman"/>
                <w:b w:val="0"/>
                <w:bCs w:val="0"/>
                <w:color w:val="000000" w:themeColor="text1"/>
                <w:kern w:val="0"/>
                <w:sz w:val="24"/>
                <w:szCs w:val="24"/>
                <w:lang w:val="en-US" w:eastAsia="zh-CN"/>
                <w14:textFill>
                  <w14:solidFill>
                    <w14:schemeClr w14:val="tx1"/>
                  </w14:solidFill>
                </w14:textFill>
              </w:rPr>
              <w:t>所在地为大气</w:t>
            </w:r>
            <w:r>
              <w:rPr>
                <w:rFonts w:hint="eastAsia" w:eastAsia="宋体" w:cs="Times New Roman"/>
                <w:b w:val="0"/>
                <w:bCs w:val="0"/>
                <w:color w:val="000000" w:themeColor="text1"/>
                <w:kern w:val="0"/>
                <w:sz w:val="24"/>
                <w:szCs w:val="24"/>
                <w:lang w:val="en-US" w:eastAsia="zh-CN"/>
                <w14:textFill>
                  <w14:solidFill>
                    <w14:schemeClr w14:val="tx1"/>
                  </w14:solidFill>
                </w14:textFill>
              </w:rPr>
              <w:t>环境</w:t>
            </w:r>
            <w:r>
              <w:rPr>
                <w:rFonts w:hint="eastAsia" w:ascii="Times New Roman" w:hAnsi="Times New Roman" w:eastAsia="宋体" w:cs="Times New Roman"/>
                <w:b w:val="0"/>
                <w:bCs w:val="0"/>
                <w:color w:val="000000" w:themeColor="text1"/>
                <w:kern w:val="0"/>
                <w:sz w:val="24"/>
                <w:szCs w:val="24"/>
                <w:lang w:val="en-US" w:eastAsia="zh-CN"/>
                <w14:textFill>
                  <w14:solidFill>
                    <w14:schemeClr w14:val="tx1"/>
                  </w14:solidFill>
                </w14:textFill>
              </w:rPr>
              <w:t>空气质量不达标区。项目厂界外500m范围内环境空气保护目标</w:t>
            </w:r>
            <w:r>
              <w:rPr>
                <w:rFonts w:hint="eastAsia" w:cs="Times New Roman"/>
                <w:b w:val="0"/>
                <w:bCs w:val="0"/>
                <w:color w:val="000000" w:themeColor="text1"/>
                <w:kern w:val="0"/>
                <w:sz w:val="24"/>
                <w:szCs w:val="24"/>
                <w:lang w:val="en-US" w:eastAsia="zh-CN"/>
                <w14:textFill>
                  <w14:solidFill>
                    <w14:schemeClr w14:val="tx1"/>
                  </w14:solidFill>
                </w14:textFill>
              </w:rPr>
              <w:t>为观云郡、临东安置区</w:t>
            </w:r>
            <w:r>
              <w:rPr>
                <w:rFonts w:hint="eastAsia" w:ascii="Times New Roman" w:hAnsi="Times New Roman" w:eastAsia="宋体" w:cs="Times New Roman"/>
                <w:b w:val="0"/>
                <w:bCs w:val="0"/>
                <w:color w:val="000000" w:themeColor="text1"/>
                <w:kern w:val="0"/>
                <w:sz w:val="24"/>
                <w:szCs w:val="24"/>
                <w:lang w:val="en-US" w:eastAsia="zh-CN"/>
                <w14:textFill>
                  <w14:solidFill>
                    <w14:schemeClr w14:val="tx1"/>
                  </w14:solidFill>
                </w14:textFill>
              </w:rPr>
              <w:t>。</w:t>
            </w:r>
          </w:p>
          <w:p w14:paraId="6AF46BAE">
            <w:pPr>
              <w:pStyle w:val="15"/>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80" w:firstLineChars="200"/>
              <w:textAlignment w:val="auto"/>
              <w:rPr>
                <w:rFonts w:hint="default"/>
                <w:snapToGrid/>
                <w:color w:val="000000" w:themeColor="text1"/>
                <w:spacing w:val="0"/>
                <w:kern w:val="0"/>
                <w:position w:val="0"/>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本项目</w:t>
            </w:r>
            <w:r>
              <w:rPr>
                <w:rFonts w:hint="eastAsia" w:ascii="Times New Roman" w:hAnsi="Times New Roman" w:eastAsia="宋体"/>
                <w:color w:val="000000" w:themeColor="text1"/>
                <w:sz w:val="24"/>
                <w:szCs w:val="24"/>
                <w:lang w:val="en-US" w:eastAsia="zh-CN"/>
                <w14:textFill>
                  <w14:solidFill>
                    <w14:schemeClr w14:val="tx1"/>
                  </w14:solidFill>
                </w14:textFill>
              </w:rPr>
              <w:t>9T锅炉废气</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采用</w:t>
            </w:r>
            <w:r>
              <w:rPr>
                <w:rFonts w:hint="eastAsia" w:cs="Times New Roman"/>
                <w:color w:val="000000" w:themeColor="text1"/>
                <w:sz w:val="24"/>
                <w:szCs w:val="24"/>
                <w:lang w:val="en-US" w:eastAsia="zh-CN"/>
                <w14:textFill>
                  <w14:solidFill>
                    <w14:schemeClr w14:val="tx1"/>
                  </w14:solidFill>
                </w14:textFill>
              </w:rPr>
              <w:t>“低氮燃烧器+12m高排气筒（DA001）”</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处理后排放</w:t>
            </w:r>
            <w:r>
              <w:rPr>
                <w:rFonts w:hint="default" w:ascii="Times New Roman" w:hAnsi="Times New Roman" w:eastAsia="宋体" w:cs="Times New Roman"/>
                <w:bCs/>
                <w:color w:val="000000" w:themeColor="text1"/>
                <w:kern w:val="24"/>
                <w:sz w:val="24"/>
                <w:szCs w:val="24"/>
                <w:lang w:val="en-US" w:eastAsia="zh-CN"/>
                <w14:textFill>
                  <w14:solidFill>
                    <w14:schemeClr w14:val="tx1"/>
                  </w14:solidFill>
                </w14:textFill>
              </w:rPr>
              <w:t>。</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本项目</w:t>
            </w:r>
            <w:r>
              <w:rPr>
                <w:rFonts w:hint="eastAsia" w:ascii="Times New Roman" w:hAnsi="Times New Roman" w:eastAsia="宋体"/>
                <w:color w:val="000000" w:themeColor="text1"/>
                <w:sz w:val="24"/>
                <w:szCs w:val="24"/>
                <w:lang w:val="en-US" w:eastAsia="zh-CN"/>
                <w14:textFill>
                  <w14:solidFill>
                    <w14:schemeClr w14:val="tx1"/>
                  </w14:solidFill>
                </w14:textFill>
              </w:rPr>
              <w:t>9T锅炉废气</w:t>
            </w:r>
            <w:r>
              <w:rPr>
                <w:rFonts w:hint="eastAsia" w:cs="Times New Roman"/>
                <w:color w:val="000000" w:themeColor="text1"/>
                <w:sz w:val="24"/>
                <w:lang w:val="en-US" w:eastAsia="zh-CN"/>
                <w14:textFill>
                  <w14:solidFill>
                    <w14:schemeClr w14:val="tx1"/>
                  </w14:solidFill>
                </w14:textFill>
              </w:rPr>
              <w:t>有组织</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排放</w:t>
            </w:r>
            <w:r>
              <w:rPr>
                <w:rFonts w:hint="eastAsia" w:cs="Times New Roman"/>
                <w:color w:val="000000" w:themeColor="text1"/>
                <w:sz w:val="24"/>
                <w:szCs w:val="24"/>
                <w:lang w:val="en-US" w:eastAsia="zh-CN"/>
                <w14:textFill>
                  <w14:solidFill>
                    <w14:schemeClr w14:val="tx1"/>
                  </w14:solidFill>
                </w14:textFill>
              </w:rPr>
              <w:t>满足</w:t>
            </w:r>
            <w:r>
              <w:rPr>
                <w:rFonts w:hint="eastAsia"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t>《锅炉大气污染物排放标准》（GB13271-2014）表3中燃气锅炉特别排放限值要求，其中氮氧化物排放浓度执行“安徽省大气办关于印发《安徽省2020年大气污染防治重点工作任务》的通知”（皖大气办【2020】2号）中氮氧化物排放浓度不高于50毫克/立方米的限值要求。</w:t>
            </w:r>
          </w:p>
          <w:p w14:paraId="2B64B81E">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default"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pPr>
            <w:r>
              <w:rPr>
                <w:rFonts w:hint="default" w:ascii="Times New Roman" w:hAnsi="Times New Roman" w:cs="Times New Roman"/>
                <w:snapToGrid/>
                <w:color w:val="000000" w:themeColor="text1"/>
                <w:spacing w:val="0"/>
                <w:kern w:val="0"/>
                <w:position w:val="0"/>
                <w:sz w:val="24"/>
                <w:szCs w:val="24"/>
                <w14:textFill>
                  <w14:solidFill>
                    <w14:schemeClr w14:val="tx1"/>
                  </w14:solidFill>
                </w14:textFill>
              </w:rPr>
              <w:t>综上</w:t>
            </w:r>
            <w:r>
              <w:rPr>
                <w:rFonts w:hint="eastAsia" w:ascii="Times New Roman" w:hAnsi="Times New Roman" w:cs="Times New Roman"/>
                <w:snapToGrid/>
                <w:color w:val="000000" w:themeColor="text1"/>
                <w:spacing w:val="0"/>
                <w:kern w:val="0"/>
                <w:position w:val="0"/>
                <w:sz w:val="24"/>
                <w:szCs w:val="24"/>
                <w:lang w:eastAsia="zh-CN"/>
                <w14:textFill>
                  <w14:solidFill>
                    <w14:schemeClr w14:val="tx1"/>
                  </w14:solidFill>
                </w14:textFill>
              </w:rPr>
              <w:t>，</w:t>
            </w:r>
            <w:r>
              <w:rPr>
                <w:rFonts w:hint="default" w:ascii="Times New Roman" w:hAnsi="Times New Roman" w:cs="Times New Roman"/>
                <w:snapToGrid/>
                <w:color w:val="000000" w:themeColor="text1"/>
                <w:spacing w:val="0"/>
                <w:kern w:val="0"/>
                <w:position w:val="0"/>
                <w:sz w:val="24"/>
                <w:szCs w:val="24"/>
                <w14:textFill>
                  <w14:solidFill>
                    <w14:schemeClr w14:val="tx1"/>
                  </w14:solidFill>
                </w14:textFill>
              </w:rPr>
              <w:t>该项目产生的大气污染物在落实本次评价的废气防治措施后，对区域大气环境质量影响较小。</w:t>
            </w:r>
          </w:p>
          <w:p w14:paraId="330523C2">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b/>
                <w:bCs/>
                <w:snapToGrid/>
                <w:color w:val="000000" w:themeColor="text1"/>
                <w:spacing w:val="0"/>
                <w:kern w:val="0"/>
                <w:position w:val="0"/>
                <w:sz w:val="24"/>
                <w:szCs w:val="24"/>
                <w14:textFill>
                  <w14:solidFill>
                    <w14:schemeClr w14:val="tx1"/>
                  </w14:solidFill>
                </w14:textFill>
              </w:rPr>
            </w:pPr>
            <w:r>
              <w:rPr>
                <w:rFonts w:hint="eastAsia" w:ascii="Times New Roman" w:hAnsi="Times New Roman" w:eastAsia="宋体" w:cs="Times New Roman"/>
                <w:b/>
                <w:bCs/>
                <w:snapToGrid/>
                <w:color w:val="000000" w:themeColor="text1"/>
                <w:spacing w:val="0"/>
                <w:kern w:val="0"/>
                <w:position w:val="0"/>
                <w:sz w:val="24"/>
                <w:szCs w:val="24"/>
                <w:lang w:val="en-US" w:eastAsia="zh-CN"/>
                <w14:textFill>
                  <w14:solidFill>
                    <w14:schemeClr w14:val="tx1"/>
                  </w14:solidFill>
                </w14:textFill>
              </w:rPr>
              <w:t>2、</w:t>
            </w:r>
            <w:r>
              <w:rPr>
                <w:rFonts w:hint="default" w:ascii="Times New Roman" w:hAnsi="Times New Roman" w:eastAsia="宋体" w:cs="Times New Roman"/>
                <w:b/>
                <w:bCs/>
                <w:snapToGrid/>
                <w:color w:val="000000" w:themeColor="text1"/>
                <w:spacing w:val="0"/>
                <w:kern w:val="0"/>
                <w:position w:val="0"/>
                <w:sz w:val="24"/>
                <w:szCs w:val="24"/>
                <w14:textFill>
                  <w14:solidFill>
                    <w14:schemeClr w14:val="tx1"/>
                  </w14:solidFill>
                </w14:textFill>
              </w:rPr>
              <w:t>废水</w:t>
            </w:r>
          </w:p>
          <w:p w14:paraId="76B4C576">
            <w:pPr>
              <w:pStyle w:val="15"/>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jc w:val="both"/>
              <w:textAlignment w:val="auto"/>
              <w:rPr>
                <w:rFonts w:hint="eastAsia"/>
                <w:snapToGrid/>
                <w:color w:val="000000" w:themeColor="text1"/>
                <w:spacing w:val="0"/>
                <w:kern w:val="0"/>
                <w:position w:val="0"/>
                <w:sz w:val="24"/>
                <w:szCs w:val="24"/>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4"/>
                <w:szCs w:val="24"/>
                <w:lang w:val="en-US" w:eastAsia="zh-CN"/>
                <w14:textFill>
                  <w14:solidFill>
                    <w14:schemeClr w14:val="tx1"/>
                  </w14:solidFill>
                </w14:textFill>
              </w:rPr>
              <w:t>本项目涉及的废水主要为锅炉废水和生活污水，和现有工程废水经污水处理站（格栅+调节池+沉淀池+A/O池+二沉池）预处理后，经园区污水管网排入汴北污水处理厂统一处理</w:t>
            </w: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w:t>
            </w: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对周围水环境影响较小。</w:t>
            </w:r>
          </w:p>
          <w:p w14:paraId="6BE460F2">
            <w:pPr>
              <w:pStyle w:val="15"/>
              <w:keepNext w:val="0"/>
              <w:keepLines w:val="0"/>
              <w:pageBreakBefore w:val="0"/>
              <w:widowControl w:val="0"/>
              <w:kinsoku/>
              <w:wordWrap/>
              <w:overflowPunct/>
              <w:topLinePunct w:val="0"/>
              <w:autoSpaceDE/>
              <w:autoSpaceDN/>
              <w:bidi w:val="0"/>
              <w:adjustRightInd/>
              <w:snapToGrid w:val="0"/>
              <w:spacing w:after="0" w:line="360" w:lineRule="auto"/>
              <w:ind w:left="0" w:leftChars="0" w:firstLine="482" w:firstLineChars="200"/>
              <w:jc w:val="both"/>
              <w:textAlignment w:val="auto"/>
              <w:rPr>
                <w:rFonts w:hint="eastAsia" w:cs="Times New Roman"/>
                <w:b/>
                <w:bCs/>
                <w:color w:val="000000" w:themeColor="text1"/>
                <w:sz w:val="24"/>
                <w:szCs w:val="24"/>
                <w:lang w:val="en-US" w:eastAsia="zh-CN"/>
                <w14:textFill>
                  <w14:solidFill>
                    <w14:schemeClr w14:val="tx1"/>
                  </w14:solidFill>
                </w14:textFill>
              </w:rPr>
            </w:pPr>
            <w:r>
              <w:rPr>
                <w:rFonts w:hint="eastAsia"/>
                <w:b/>
                <w:bCs/>
                <w:color w:val="000000" w:themeColor="text1"/>
                <w:sz w:val="24"/>
                <w:szCs w:val="24"/>
                <w:lang w:val="en-US" w:eastAsia="zh-CN"/>
                <w14:textFill>
                  <w14:solidFill>
                    <w14:schemeClr w14:val="tx1"/>
                  </w14:solidFill>
                </w14:textFill>
              </w:rPr>
              <w:t>排放口设置及监测计划</w:t>
            </w:r>
          </w:p>
          <w:p w14:paraId="7EA60CFF">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lang w:eastAsia="zh-CN"/>
                <w14:textFill>
                  <w14:solidFill>
                    <w14:schemeClr w14:val="tx1"/>
                  </w14:solidFill>
                </w14:textFill>
              </w:rPr>
              <w:t>项目</w:t>
            </w:r>
            <w:r>
              <w:rPr>
                <w:rFonts w:hint="default" w:ascii="Times New Roman" w:hAnsi="Times New Roman" w:eastAsia="宋体" w:cs="Times New Roman"/>
                <w:color w:val="000000" w:themeColor="text1"/>
                <w:sz w:val="24"/>
                <w:szCs w:val="24"/>
                <w14:textFill>
                  <w14:solidFill>
                    <w14:schemeClr w14:val="tx1"/>
                  </w14:solidFill>
                </w14:textFill>
              </w:rPr>
              <w:t>采取雨污分流制，</w:t>
            </w: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项目废水经污水处理站（格栅+调节池+沉淀池+A/O池+二沉池）预处理后，经园区污水管网排入汴北污水处理厂统一处理</w:t>
            </w:r>
            <w:r>
              <w:rPr>
                <w:rFonts w:hint="eastAsia" w:cs="Times New Roman"/>
                <w:color w:val="000000" w:themeColor="text1"/>
                <w:kern w:val="2"/>
                <w:sz w:val="24"/>
                <w:szCs w:val="24"/>
                <w:highlight w:val="none"/>
                <w:lang w:val="en-US" w:eastAsia="zh-CN" w:bidi="ar-SA"/>
                <w14:textFill>
                  <w14:solidFill>
                    <w14:schemeClr w14:val="tx1"/>
                  </w14:solidFill>
                </w14:textFill>
              </w:rPr>
              <w:t>，</w:t>
            </w:r>
            <w:r>
              <w:rPr>
                <w:rFonts w:hint="eastAsia" w:ascii="Times New Roman" w:hAnsi="Times New Roman" w:eastAsia="宋体" w:cs="Times New Roman"/>
                <w:b w:val="0"/>
                <w:bCs w:val="0"/>
                <w:color w:val="000000" w:themeColor="text1"/>
                <w:sz w:val="24"/>
                <w:szCs w:val="24"/>
                <w:lang w:val="en-US" w:eastAsia="zh-CN"/>
                <w14:textFill>
                  <w14:solidFill>
                    <w14:schemeClr w14:val="tx1"/>
                  </w14:solidFill>
                </w14:textFill>
              </w:rPr>
              <w:t>因此无需额外制定废水监测计划，排放口监测计划不变</w:t>
            </w:r>
            <w:r>
              <w:rPr>
                <w:rFonts w:hint="default" w:ascii="Times New Roman" w:hAnsi="Times New Roman" w:eastAsia="宋体" w:cs="Times New Roman"/>
                <w:color w:val="000000" w:themeColor="text1"/>
                <w:sz w:val="24"/>
                <w:szCs w:val="24"/>
                <w14:textFill>
                  <w14:solidFill>
                    <w14:schemeClr w14:val="tx1"/>
                  </w14:solidFill>
                </w14:textFill>
              </w:rPr>
              <w:t>。</w:t>
            </w:r>
          </w:p>
          <w:p w14:paraId="149B3089">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82" w:firstLineChars="200"/>
              <w:textAlignment w:val="auto"/>
              <w:rPr>
                <w:b/>
                <w:bCs/>
                <w:color w:val="000000" w:themeColor="text1"/>
                <w:kern w:val="0"/>
                <w:sz w:val="24"/>
                <w:szCs w:val="24"/>
                <w:lang w:val="zh-CN"/>
                <w14:textFill>
                  <w14:solidFill>
                    <w14:schemeClr w14:val="tx1"/>
                  </w14:solidFill>
                </w14:textFill>
              </w:rPr>
            </w:pPr>
            <w:r>
              <w:rPr>
                <w:b/>
                <w:bCs/>
                <w:color w:val="000000" w:themeColor="text1"/>
                <w:kern w:val="0"/>
                <w:sz w:val="24"/>
                <w:szCs w:val="24"/>
                <w:lang w:val="zh-CN"/>
                <w14:textFill>
                  <w14:solidFill>
                    <w14:schemeClr w14:val="tx1"/>
                  </w14:solidFill>
                </w14:textFill>
              </w:rPr>
              <w:t>污水处理可行性分析</w:t>
            </w:r>
          </w:p>
          <w:p w14:paraId="5C5639E7">
            <w:pPr>
              <w:pStyle w:val="29"/>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（1）废水达标排放可行性</w:t>
            </w:r>
          </w:p>
          <w:p w14:paraId="4F3C9851">
            <w:pPr>
              <w:pStyle w:val="29"/>
              <w:spacing w:line="360" w:lineRule="auto"/>
              <w:ind w:firstLine="480"/>
              <w:rPr>
                <w:rFonts w:hint="default"/>
                <w:b w:val="0"/>
                <w:bCs w:val="0"/>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根据工程分析，</w:t>
            </w:r>
            <w:r>
              <w:rPr>
                <w:rFonts w:hint="eastAsia" w:ascii="Times New Roman" w:hAnsi="Times New Roman" w:eastAsia="宋体" w:cs="Times New Roman"/>
                <w:b w:val="0"/>
                <w:bCs w:val="0"/>
                <w:color w:val="000000" w:themeColor="text1"/>
                <w:sz w:val="24"/>
                <w:szCs w:val="24"/>
                <w:lang w:val="en-US" w:eastAsia="zh-CN"/>
                <w14:textFill>
                  <w14:solidFill>
                    <w14:schemeClr w14:val="tx1"/>
                  </w14:solidFill>
                </w14:textFill>
              </w:rPr>
              <w:t>本项目涉及的废水主要为锅炉废水和生活污水，</w:t>
            </w:r>
            <w:r>
              <w:rPr>
                <w:rFonts w:hint="default"/>
                <w:b w:val="0"/>
                <w:bCs w:val="0"/>
                <w:color w:val="000000" w:themeColor="text1"/>
                <w:sz w:val="24"/>
                <w:szCs w:val="24"/>
                <w:lang w:val="en-US" w:eastAsia="zh-CN"/>
                <w14:textFill>
                  <w14:solidFill>
                    <w14:schemeClr w14:val="tx1"/>
                  </w14:solidFill>
                </w14:textFill>
              </w:rPr>
              <w:t>废水产生量为</w:t>
            </w:r>
            <w:r>
              <w:rPr>
                <w:rFonts w:hint="eastAsia"/>
                <w:b w:val="0"/>
                <w:bCs w:val="0"/>
                <w:color w:val="000000" w:themeColor="text1"/>
                <w:sz w:val="24"/>
                <w:szCs w:val="24"/>
                <w:lang w:val="en-US" w:eastAsia="zh-CN"/>
                <w14:textFill>
                  <w14:solidFill>
                    <w14:schemeClr w14:val="tx1"/>
                  </w14:solidFill>
                </w14:textFill>
              </w:rPr>
              <w:t>2255.972</w:t>
            </w:r>
            <w:r>
              <w:rPr>
                <w:rFonts w:hint="default"/>
                <w:b w:val="0"/>
                <w:bCs w:val="0"/>
                <w:color w:val="000000" w:themeColor="text1"/>
                <w:sz w:val="24"/>
                <w:szCs w:val="24"/>
                <w:lang w:val="en-US" w:eastAsia="zh-CN"/>
                <w14:textFill>
                  <w14:solidFill>
                    <w14:schemeClr w14:val="tx1"/>
                  </w14:solidFill>
                </w14:textFill>
              </w:rPr>
              <w:t>t/a</w:t>
            </w:r>
            <w:r>
              <w:rPr>
                <w:rFonts w:hint="eastAsia"/>
                <w:b w:val="0"/>
                <w:bCs w:val="0"/>
                <w:color w:val="000000" w:themeColor="text1"/>
                <w:sz w:val="24"/>
                <w:szCs w:val="24"/>
                <w:lang w:val="en-US" w:eastAsia="zh-CN"/>
                <w14:textFill>
                  <w14:solidFill>
                    <w14:schemeClr w14:val="tx1"/>
                  </w14:solidFill>
                </w14:textFill>
              </w:rPr>
              <w:t>（6.836t/d）</w:t>
            </w:r>
            <w:r>
              <w:rPr>
                <w:rFonts w:hint="default"/>
                <w:b w:val="0"/>
                <w:bCs w:val="0"/>
                <w:color w:val="000000" w:themeColor="text1"/>
                <w:sz w:val="24"/>
                <w:szCs w:val="24"/>
                <w:lang w:val="en-US" w:eastAsia="zh-CN"/>
                <w14:textFill>
                  <w14:solidFill>
                    <w14:schemeClr w14:val="tx1"/>
                  </w14:solidFill>
                </w14:textFill>
              </w:rPr>
              <w:t>，主要污染物为COD、SS、BOD</w:t>
            </w:r>
            <w:r>
              <w:rPr>
                <w:rFonts w:hint="default"/>
                <w:b w:val="0"/>
                <w:bCs w:val="0"/>
                <w:color w:val="000000" w:themeColor="text1"/>
                <w:sz w:val="24"/>
                <w:szCs w:val="24"/>
                <w:vertAlign w:val="subscript"/>
                <w:lang w:val="en-US" w:eastAsia="zh-CN"/>
                <w14:textFill>
                  <w14:solidFill>
                    <w14:schemeClr w14:val="tx1"/>
                  </w14:solidFill>
                </w14:textFill>
              </w:rPr>
              <w:t>5</w:t>
            </w:r>
            <w:r>
              <w:rPr>
                <w:rFonts w:hint="default"/>
                <w:b w:val="0"/>
                <w:bCs w:val="0"/>
                <w:color w:val="000000" w:themeColor="text1"/>
                <w:sz w:val="24"/>
                <w:szCs w:val="24"/>
                <w:lang w:val="en-US" w:eastAsia="zh-CN"/>
                <w14:textFill>
                  <w14:solidFill>
                    <w14:schemeClr w14:val="tx1"/>
                  </w14:solidFill>
                </w14:textFill>
              </w:rPr>
              <w:t>、NH</w:t>
            </w:r>
            <w:r>
              <w:rPr>
                <w:rFonts w:hint="default"/>
                <w:b w:val="0"/>
                <w:bCs w:val="0"/>
                <w:color w:val="000000" w:themeColor="text1"/>
                <w:sz w:val="24"/>
                <w:szCs w:val="24"/>
                <w:vertAlign w:val="subscript"/>
                <w:lang w:val="en-US" w:eastAsia="zh-CN"/>
                <w14:textFill>
                  <w14:solidFill>
                    <w14:schemeClr w14:val="tx1"/>
                  </w14:solidFill>
                </w14:textFill>
              </w:rPr>
              <w:t>3</w:t>
            </w:r>
            <w:r>
              <w:rPr>
                <w:rFonts w:hint="default"/>
                <w:b w:val="0"/>
                <w:bCs w:val="0"/>
                <w:color w:val="000000" w:themeColor="text1"/>
                <w:sz w:val="24"/>
                <w:szCs w:val="24"/>
                <w:lang w:val="en-US" w:eastAsia="zh-CN"/>
                <w14:textFill>
                  <w14:solidFill>
                    <w14:schemeClr w14:val="tx1"/>
                  </w14:solidFill>
                </w14:textFill>
              </w:rPr>
              <w:t>-N等</w:t>
            </w:r>
            <w:r>
              <w:rPr>
                <w:rFonts w:hint="eastAsia" w:cs="Times New Roman"/>
                <w:color w:val="000000" w:themeColor="text1"/>
                <w:sz w:val="24"/>
                <w:szCs w:val="24"/>
                <w:lang w:val="en-US" w:eastAsia="zh-CN"/>
                <w14:textFill>
                  <w14:solidFill>
                    <w14:schemeClr w14:val="tx1"/>
                  </w14:solidFill>
                </w14:textFill>
              </w:rPr>
              <w:t>，根据建设单位提供资料，</w:t>
            </w:r>
            <w:r>
              <w:rPr>
                <w:rFonts w:hint="eastAsia" w:ascii="Times New Roman" w:hAnsi="Times New Roman" w:eastAsia="宋体" w:cs="Times New Roman"/>
                <w:b w:val="0"/>
                <w:bCs w:val="0"/>
                <w:color w:val="000000" w:themeColor="text1"/>
                <w:sz w:val="24"/>
                <w:szCs w:val="24"/>
                <w:lang w:val="en-US" w:eastAsia="zh-CN"/>
                <w14:textFill>
                  <w14:solidFill>
                    <w14:schemeClr w14:val="tx1"/>
                  </w14:solidFill>
                </w14:textFill>
              </w:rPr>
              <w:t>现有工程日最大排水量为</w:t>
            </w:r>
            <w:r>
              <w:rPr>
                <w:rFonts w:hint="eastAsia" w:ascii="Times New Roman" w:hAnsi="Times New Roman" w:cs="Times New Roman"/>
                <w:b w:val="0"/>
                <w:bCs w:val="0"/>
                <w:color w:val="000000" w:themeColor="text1"/>
                <w:sz w:val="24"/>
                <w:szCs w:val="24"/>
                <w:lang w:val="en-US" w:eastAsia="zh-CN"/>
                <w14:textFill>
                  <w14:solidFill>
                    <w14:schemeClr w14:val="tx1"/>
                  </w14:solidFill>
                </w14:textFill>
              </w:rPr>
              <w:t>71.126</w:t>
            </w:r>
            <w:r>
              <w:rPr>
                <w:rFonts w:hint="eastAsia" w:cs="Times New Roman"/>
                <w:color w:val="000000" w:themeColor="text1"/>
                <w:sz w:val="24"/>
                <w:szCs w:val="24"/>
                <w:lang w:val="en-US" w:eastAsia="zh-CN"/>
                <w14:textFill>
                  <w14:solidFill>
                    <w14:schemeClr w14:val="tx1"/>
                  </w14:solidFill>
                </w14:textFill>
              </w:rPr>
              <w:t>t/d，</w:t>
            </w:r>
            <w:r>
              <w:rPr>
                <w:rFonts w:hint="eastAsia" w:ascii="Times New Roman" w:hAnsi="Times New Roman" w:eastAsia="宋体" w:cs="Times New Roman"/>
                <w:color w:val="000000" w:themeColor="text1"/>
                <w:sz w:val="24"/>
                <w:szCs w:val="24"/>
                <w:lang w:eastAsia="zh-CN"/>
                <w14:textFill>
                  <w14:solidFill>
                    <w14:schemeClr w14:val="tx1"/>
                  </w14:solidFill>
                </w14:textFill>
              </w:rPr>
              <w:t>本项目废水</w:t>
            </w:r>
            <w:r>
              <w:rPr>
                <w:rFonts w:hint="eastAsia" w:ascii="Times New Roman" w:hAnsi="Times New Roman" w:eastAsia="宋体" w:cs="Times New Roman"/>
                <w:b w:val="0"/>
                <w:bCs w:val="0"/>
                <w:color w:val="000000" w:themeColor="text1"/>
                <w:sz w:val="24"/>
                <w:szCs w:val="24"/>
                <w:lang w:val="en-US" w:eastAsia="zh-CN"/>
                <w14:textFill>
                  <w14:solidFill>
                    <w14:schemeClr w14:val="tx1"/>
                  </w14:solidFill>
                </w14:textFill>
              </w:rPr>
              <w:t>和现有工程废水经污水处理站（格栅+调节池+沉淀池+A/O池+二沉池）预处理后，经园区污水管网排入汴北污水处理厂统一处理</w:t>
            </w:r>
            <w:r>
              <w:rPr>
                <w:rFonts w:hint="eastAsia" w:ascii="Times New Roman" w:hAnsi="Times New Roman" w:eastAsia="宋体" w:cs="Times New Roman"/>
                <w:color w:val="000000" w:themeColor="text1"/>
                <w:sz w:val="24"/>
                <w:szCs w:val="24"/>
                <w:lang w:eastAsia="zh-CN"/>
                <w14:textFill>
                  <w14:solidFill>
                    <w14:schemeClr w14:val="tx1"/>
                  </w14:solidFill>
                </w14:textFill>
              </w:rPr>
              <w:t>，</w:t>
            </w:r>
            <w:r>
              <w:rPr>
                <w:rFonts w:hint="eastAsia" w:ascii="Times New Roman" w:hAnsi="Times New Roman" w:cs="Times New Roman"/>
                <w:color w:val="000000" w:themeColor="text1"/>
                <w:sz w:val="24"/>
                <w:szCs w:val="24"/>
                <w:lang w:eastAsia="zh-CN"/>
                <w14:textFill>
                  <w14:solidFill>
                    <w14:schemeClr w14:val="tx1"/>
                  </w14:solidFill>
                </w14:textFill>
              </w:rPr>
              <w:t>则全厂</w:t>
            </w:r>
            <w:r>
              <w:rPr>
                <w:rFonts w:hint="eastAsia" w:ascii="Times New Roman" w:hAnsi="Times New Roman" w:eastAsia="宋体" w:cs="Times New Roman"/>
                <w:b w:val="0"/>
                <w:bCs w:val="0"/>
                <w:color w:val="000000" w:themeColor="text1"/>
                <w:sz w:val="24"/>
                <w:szCs w:val="24"/>
                <w:lang w:val="en-US" w:eastAsia="zh-CN"/>
                <w14:textFill>
                  <w14:solidFill>
                    <w14:schemeClr w14:val="tx1"/>
                  </w14:solidFill>
                </w14:textFill>
              </w:rPr>
              <w:t>日最大排水量为</w:t>
            </w:r>
            <w:r>
              <w:rPr>
                <w:rFonts w:hint="eastAsia" w:ascii="Times New Roman" w:hAnsi="Times New Roman" w:cs="Times New Roman"/>
                <w:b w:val="0"/>
                <w:bCs w:val="0"/>
                <w:color w:val="000000" w:themeColor="text1"/>
                <w:sz w:val="24"/>
                <w:szCs w:val="24"/>
                <w:lang w:val="en-US" w:eastAsia="zh-CN"/>
                <w14:textFill>
                  <w14:solidFill>
                    <w14:schemeClr w14:val="tx1"/>
                  </w14:solidFill>
                </w14:textFill>
              </w:rPr>
              <w:t>77.956</w:t>
            </w:r>
            <w:r>
              <w:rPr>
                <w:rFonts w:hint="eastAsia" w:cs="Times New Roman"/>
                <w:color w:val="000000" w:themeColor="text1"/>
                <w:sz w:val="24"/>
                <w:szCs w:val="24"/>
                <w:lang w:val="en-US" w:eastAsia="zh-CN"/>
                <w14:textFill>
                  <w14:solidFill>
                    <w14:schemeClr w14:val="tx1"/>
                  </w14:solidFill>
                </w14:textFill>
              </w:rPr>
              <w:t>t/d，</w:t>
            </w:r>
            <w:r>
              <w:rPr>
                <w:rFonts w:hint="default"/>
                <w:b w:val="0"/>
                <w:bCs w:val="0"/>
                <w:color w:val="000000" w:themeColor="text1"/>
                <w:sz w:val="24"/>
                <w:szCs w:val="24"/>
                <w:lang w:val="en-US" w:eastAsia="zh-CN"/>
                <w14:textFill>
                  <w14:solidFill>
                    <w14:schemeClr w14:val="tx1"/>
                  </w14:solidFill>
                </w14:textFill>
              </w:rPr>
              <w:t>厂区自建污水处理站</w:t>
            </w:r>
            <w:r>
              <w:rPr>
                <w:rFonts w:hint="eastAsia"/>
                <w:b w:val="0"/>
                <w:bCs w:val="0"/>
                <w:color w:val="000000" w:themeColor="text1"/>
                <w:sz w:val="24"/>
                <w:szCs w:val="24"/>
                <w:lang w:val="en-US" w:eastAsia="zh-CN"/>
                <w14:textFill>
                  <w14:solidFill>
                    <w14:schemeClr w14:val="tx1"/>
                  </w14:solidFill>
                </w14:textFill>
              </w:rPr>
              <w:t>处理能力为100</w:t>
            </w:r>
            <w:r>
              <w:rPr>
                <w:rFonts w:hint="default" w:ascii="Times New Roman" w:hAnsi="Times New Roman" w:cs="Times New Roman"/>
                <w:color w:val="000000" w:themeColor="text1"/>
                <w:sz w:val="24"/>
                <w:szCs w:val="24"/>
                <w:lang w:val="en-US" w:eastAsia="zh-CN"/>
                <w14:textFill>
                  <w14:solidFill>
                    <w14:schemeClr w14:val="tx1"/>
                  </w14:solidFill>
                </w14:textFill>
              </w:rPr>
              <w:t>m</w:t>
            </w:r>
            <w:r>
              <w:rPr>
                <w:rFonts w:hint="default" w:ascii="Times New Roman" w:hAnsi="Times New Roman" w:cs="Times New Roman"/>
                <w:color w:val="000000" w:themeColor="text1"/>
                <w:sz w:val="24"/>
                <w:szCs w:val="24"/>
                <w:vertAlign w:val="superscript"/>
                <w:lang w:val="en-US" w:eastAsia="zh-CN"/>
                <w14:textFill>
                  <w14:solidFill>
                    <w14:schemeClr w14:val="tx1"/>
                  </w14:solidFill>
                </w14:textFill>
              </w:rPr>
              <w:t>3</w:t>
            </w:r>
            <w:r>
              <w:rPr>
                <w:rFonts w:hint="default" w:ascii="Times New Roman" w:hAnsi="Times New Roman" w:cs="Times New Roman"/>
                <w:color w:val="000000" w:themeColor="text1"/>
                <w:sz w:val="24"/>
                <w:szCs w:val="24"/>
                <w:lang w:val="en-US" w:eastAsia="zh-CN"/>
                <w14:textFill>
                  <w14:solidFill>
                    <w14:schemeClr w14:val="tx1"/>
                  </w14:solidFill>
                </w14:textFill>
              </w:rPr>
              <w:t>/d</w:t>
            </w:r>
            <w:r>
              <w:rPr>
                <w:rFonts w:hint="eastAsia" w:ascii="Times New Roman" w:hAnsi="Times New Roman" w:cs="Times New Roman"/>
                <w:color w:val="000000" w:themeColor="text1"/>
                <w:sz w:val="24"/>
                <w:szCs w:val="24"/>
                <w:lang w:val="en-US" w:eastAsia="zh-CN"/>
                <w14:textFill>
                  <w14:solidFill>
                    <w14:schemeClr w14:val="tx1"/>
                  </w14:solidFill>
                </w14:textFill>
              </w:rPr>
              <w:t>，</w:t>
            </w:r>
            <w:r>
              <w:rPr>
                <w:rFonts w:hint="eastAsia" w:ascii="Courier New" w:hAnsi="Courier New" w:eastAsia="Courier New" w:cs="Courier New"/>
                <w:color w:val="000000" w:themeColor="text1"/>
                <w:sz w:val="24"/>
                <w:szCs w:val="24"/>
                <w:lang w:val="en-US" w:eastAsia="zh-CN" w:bidi="ar-SA"/>
                <w14:textFill>
                  <w14:solidFill>
                    <w14:schemeClr w14:val="tx1"/>
                  </w14:solidFill>
                </w14:textFill>
              </w:rPr>
              <w:t>项目废水水量不会对</w:t>
            </w:r>
            <w:r>
              <w:rPr>
                <w:rFonts w:hint="default"/>
                <w:b w:val="0"/>
                <w:bCs w:val="0"/>
                <w:color w:val="000000" w:themeColor="text1"/>
                <w:sz w:val="24"/>
                <w:szCs w:val="24"/>
                <w:lang w:val="en-US" w:eastAsia="zh-CN"/>
                <w14:textFill>
                  <w14:solidFill>
                    <w14:schemeClr w14:val="tx1"/>
                  </w14:solidFill>
                </w14:textFill>
              </w:rPr>
              <w:t>厂区自建污水处理站</w:t>
            </w:r>
            <w:r>
              <w:rPr>
                <w:rFonts w:hint="eastAsia" w:ascii="Courier New" w:hAnsi="Courier New" w:eastAsia="Courier New" w:cs="Courier New"/>
                <w:color w:val="000000" w:themeColor="text1"/>
                <w:sz w:val="24"/>
                <w:szCs w:val="24"/>
                <w:lang w:val="en-US" w:eastAsia="zh-CN" w:bidi="ar-SA"/>
                <w14:textFill>
                  <w14:solidFill>
                    <w14:schemeClr w14:val="tx1"/>
                  </w14:solidFill>
                </w14:textFill>
              </w:rPr>
              <w:t>造成冲击，</w:t>
            </w:r>
            <w:r>
              <w:rPr>
                <w:rFonts w:hint="eastAsia" w:ascii="Times New Roman" w:hAnsi="Times New Roman" w:cs="Times New Roman"/>
                <w:color w:val="000000" w:themeColor="text1"/>
                <w:sz w:val="24"/>
                <w:szCs w:val="24"/>
                <w:lang w:val="en-US" w:eastAsia="zh-CN"/>
                <w14:textFill>
                  <w14:solidFill>
                    <w14:schemeClr w14:val="tx1"/>
                  </w14:solidFill>
                </w14:textFill>
              </w:rPr>
              <w:t>处理工艺为“格栅+调节池+沉淀池+A/O池+二沉池”，废水</w:t>
            </w:r>
            <w:r>
              <w:rPr>
                <w:rFonts w:hint="default"/>
                <w:b w:val="0"/>
                <w:bCs w:val="0"/>
                <w:color w:val="000000" w:themeColor="text1"/>
                <w:sz w:val="24"/>
                <w:szCs w:val="24"/>
                <w:lang w:val="en-US" w:eastAsia="zh-CN"/>
                <w14:textFill>
                  <w14:solidFill>
                    <w14:schemeClr w14:val="tx1"/>
                  </w14:solidFill>
                </w14:textFill>
              </w:rPr>
              <w:t>经厂区自建污水处理站预处理达到</w:t>
            </w:r>
            <w:r>
              <w:rPr>
                <w:rFonts w:hint="default" w:ascii="Times New Roman" w:hAnsi="Times New Roman" w:eastAsia="宋体" w:cs="Times New Roman"/>
                <w:color w:val="000000" w:themeColor="text1"/>
                <w:sz w:val="24"/>
                <w:szCs w:val="24"/>
                <w14:textFill>
                  <w14:solidFill>
                    <w14:schemeClr w14:val="tx1"/>
                  </w14:solidFill>
                </w14:textFill>
              </w:rPr>
              <w:t>《食品加工制造业水污染物排放标准》（GB 46817-2025）表</w:t>
            </w:r>
            <w:r>
              <w:rPr>
                <w:rFonts w:hint="eastAsia" w:cs="Times New Roman"/>
                <w:color w:val="000000" w:themeColor="text1"/>
                <w:sz w:val="24"/>
                <w:szCs w:val="24"/>
                <w:lang w:val="en-US" w:eastAsia="zh-CN"/>
                <w14:textFill>
                  <w14:solidFill>
                    <w14:schemeClr w14:val="tx1"/>
                  </w14:solidFill>
                </w14:textFill>
              </w:rPr>
              <w:t>1</w:t>
            </w:r>
            <w:r>
              <w:rPr>
                <w:rFonts w:hint="default" w:ascii="Times New Roman" w:hAnsi="Times New Roman" w:eastAsia="宋体" w:cs="Times New Roman"/>
                <w:color w:val="000000" w:themeColor="text1"/>
                <w:sz w:val="24"/>
                <w:szCs w:val="24"/>
                <w14:textFill>
                  <w14:solidFill>
                    <w14:schemeClr w14:val="tx1"/>
                  </w14:solidFill>
                </w14:textFill>
              </w:rPr>
              <w:t>中</w:t>
            </w:r>
            <w:r>
              <w:rPr>
                <w:rFonts w:hint="eastAsia" w:cs="Times New Roman"/>
                <w:color w:val="000000" w:themeColor="text1"/>
                <w:sz w:val="24"/>
                <w:szCs w:val="24"/>
                <w:lang w:eastAsia="zh-CN"/>
                <w14:textFill>
                  <w14:solidFill>
                    <w14:schemeClr w14:val="tx1"/>
                  </w14:solidFill>
                </w14:textFill>
              </w:rPr>
              <w:t>水污染物排放限值</w:t>
            </w:r>
            <w:r>
              <w:rPr>
                <w:rFonts w:hint="default" w:ascii="Times New Roman" w:hAnsi="Times New Roman" w:eastAsia="宋体" w:cs="Times New Roman"/>
                <w:color w:val="000000" w:themeColor="text1"/>
                <w:sz w:val="24"/>
                <w:szCs w:val="24"/>
                <w14:textFill>
                  <w14:solidFill>
                    <w14:schemeClr w14:val="tx1"/>
                  </w14:solidFill>
                </w14:textFill>
              </w:rPr>
              <w:t>及</w:t>
            </w:r>
            <w:r>
              <w:rPr>
                <w:rFonts w:hint="eastAsia" w:cs="Times New Roman"/>
                <w:color w:val="000000" w:themeColor="text1"/>
                <w:sz w:val="24"/>
                <w:szCs w:val="24"/>
                <w:lang w:eastAsia="zh-CN"/>
                <w14:textFill>
                  <w14:solidFill>
                    <w14:schemeClr w14:val="tx1"/>
                  </w14:solidFill>
                </w14:textFill>
              </w:rPr>
              <w:t>汴北污水处理厂</w:t>
            </w:r>
            <w:r>
              <w:rPr>
                <w:rFonts w:hint="default" w:ascii="Times New Roman" w:hAnsi="Times New Roman" w:eastAsia="宋体" w:cs="Times New Roman"/>
                <w:color w:val="000000" w:themeColor="text1"/>
                <w:sz w:val="24"/>
                <w:szCs w:val="24"/>
                <w14:textFill>
                  <w14:solidFill>
                    <w14:schemeClr w14:val="tx1"/>
                  </w14:solidFill>
                </w14:textFill>
              </w:rPr>
              <w:t>接管标准限值</w:t>
            </w:r>
            <w:r>
              <w:rPr>
                <w:rFonts w:hint="default"/>
                <w:b w:val="0"/>
                <w:bCs w:val="0"/>
                <w:color w:val="000000" w:themeColor="text1"/>
                <w:sz w:val="24"/>
                <w:szCs w:val="24"/>
                <w:lang w:val="en-US" w:eastAsia="zh-CN"/>
                <w14:textFill>
                  <w14:solidFill>
                    <w14:schemeClr w14:val="tx1"/>
                  </w14:solidFill>
                </w14:textFill>
              </w:rPr>
              <w:t>后排入</w:t>
            </w:r>
            <w:r>
              <w:rPr>
                <w:rFonts w:hint="eastAsia" w:ascii="Times New Roman" w:hAnsi="Times New Roman" w:eastAsia="宋体" w:cs="Times New Roman"/>
                <w:b w:val="0"/>
                <w:bCs w:val="0"/>
                <w:color w:val="000000" w:themeColor="text1"/>
                <w:sz w:val="24"/>
                <w:szCs w:val="24"/>
                <w:lang w:val="en-US" w:eastAsia="zh-CN"/>
                <w14:textFill>
                  <w14:solidFill>
                    <w14:schemeClr w14:val="tx1"/>
                  </w14:solidFill>
                </w14:textFill>
              </w:rPr>
              <w:t>汴北污水处理厂</w:t>
            </w:r>
            <w:r>
              <w:rPr>
                <w:rFonts w:hint="default"/>
                <w:b w:val="0"/>
                <w:bCs w:val="0"/>
                <w:color w:val="000000" w:themeColor="text1"/>
                <w:sz w:val="24"/>
                <w:szCs w:val="24"/>
                <w:lang w:val="en-US" w:eastAsia="zh-CN"/>
                <w14:textFill>
                  <w14:solidFill>
                    <w14:schemeClr w14:val="tx1"/>
                  </w14:solidFill>
                </w14:textFill>
              </w:rPr>
              <w:t>集中处理。</w:t>
            </w:r>
          </w:p>
          <w:p w14:paraId="51EC8C66">
            <w:pPr>
              <w:pStyle w:val="29"/>
              <w:spacing w:line="360" w:lineRule="auto"/>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bCs/>
                <w:color w:val="000000" w:themeColor="text1"/>
                <w:lang w:val="zh-CN"/>
                <w14:textFill>
                  <w14:solidFill>
                    <w14:schemeClr w14:val="tx1"/>
                  </w14:solidFill>
                </w14:textFill>
              </w:rPr>
              <w:t>汴北污水处理</w:t>
            </w:r>
            <w:r>
              <w:rPr>
                <w:rFonts w:hint="eastAsia"/>
                <w:bCs/>
                <w:color w:val="000000" w:themeColor="text1"/>
                <w14:textFill>
                  <w14:solidFill>
                    <w14:schemeClr w14:val="tx1"/>
                  </w14:solidFill>
                </w14:textFill>
              </w:rPr>
              <w:t>厂</w:t>
            </w:r>
            <w:r>
              <w:rPr>
                <w:rFonts w:hint="eastAsia"/>
                <w:color w:val="000000" w:themeColor="text1"/>
                <w14:textFill>
                  <w14:solidFill>
                    <w14:schemeClr w14:val="tx1"/>
                  </w14:solidFill>
                </w14:textFill>
              </w:rPr>
              <w:t>简介</w:t>
            </w:r>
          </w:p>
          <w:p w14:paraId="6F87B5E8">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宿州市汴北污水处理厂于2017年建设，一期工程预计2018年6月底完工，安徽宿州市汴北污水处理厂采用较为先进的污水处理工艺改良A</w:t>
            </w:r>
            <w:r>
              <w:rPr>
                <w:color w:val="000000" w:themeColor="text1"/>
                <w:sz w:val="24"/>
                <w:vertAlign w:val="superscript"/>
                <w14:textFill>
                  <w14:solidFill>
                    <w14:schemeClr w14:val="tx1"/>
                  </w14:solidFill>
                </w14:textFill>
              </w:rPr>
              <w:t>2</w:t>
            </w:r>
            <w:r>
              <w:rPr>
                <w:color w:val="000000" w:themeColor="text1"/>
                <w:sz w:val="24"/>
                <w14:textFill>
                  <w14:solidFill>
                    <w14:schemeClr w14:val="tx1"/>
                  </w14:solidFill>
                </w14:textFill>
              </w:rPr>
              <w:t>/O，其设计规模为5万m</w:t>
            </w:r>
            <w:r>
              <w:rPr>
                <w:color w:val="000000" w:themeColor="text1"/>
                <w:sz w:val="24"/>
                <w:vertAlign w:val="superscript"/>
                <w14:textFill>
                  <w14:solidFill>
                    <w14:schemeClr w14:val="tx1"/>
                  </w14:solidFill>
                </w14:textFill>
              </w:rPr>
              <w:t>3</w:t>
            </w:r>
            <w:r>
              <w:rPr>
                <w:color w:val="000000" w:themeColor="text1"/>
                <w:sz w:val="24"/>
                <w14:textFill>
                  <w14:solidFill>
                    <w14:schemeClr w14:val="tx1"/>
                  </w14:solidFill>
                </w14:textFill>
              </w:rPr>
              <w:t>/d，先期日处理规模达到5万m</w:t>
            </w:r>
            <w:r>
              <w:rPr>
                <w:color w:val="000000" w:themeColor="text1"/>
                <w:sz w:val="24"/>
                <w:vertAlign w:val="superscript"/>
                <w14:textFill>
                  <w14:solidFill>
                    <w14:schemeClr w14:val="tx1"/>
                  </w14:solidFill>
                </w14:textFill>
              </w:rPr>
              <w:t>3</w:t>
            </w:r>
            <w:r>
              <w:rPr>
                <w:color w:val="000000" w:themeColor="text1"/>
                <w:sz w:val="24"/>
                <w14:textFill>
                  <w14:solidFill>
                    <w14:schemeClr w14:val="tx1"/>
                  </w14:solidFill>
                </w14:textFill>
              </w:rPr>
              <w:t>/d，项目投资近30919.34万元，宿州市汴北污水处理厂建设地点：北邻汴北新区唐河路，东侧为规划中的晓岚路，南接泗州路206国道东段，西接刘香庄居民区。</w:t>
            </w:r>
          </w:p>
          <w:p w14:paraId="599ED480">
            <w:pPr>
              <w:adjustRightInd w:val="0"/>
              <w:snapToGrid w:val="0"/>
              <w:spacing w:line="360" w:lineRule="auto"/>
              <w:ind w:firstLine="480" w:firstLineChars="200"/>
              <w:jc w:val="left"/>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（3）纳管可行性分析</w:t>
            </w:r>
          </w:p>
          <w:p w14:paraId="1AFFF0F7">
            <w:pPr>
              <w:autoSpaceDE w:val="0"/>
              <w:autoSpaceDN w:val="0"/>
              <w:adjustRightInd w:val="0"/>
              <w:snapToGrid w:val="0"/>
              <w:spacing w:line="360" w:lineRule="auto"/>
              <w:ind w:firstLine="480" w:firstLineChars="200"/>
              <w:rPr>
                <w:rFonts w:hint="eastAsia" w:ascii="Courier New" w:hAnsi="Courier New" w:eastAsia="Courier New" w:cs="Courier New"/>
                <w:color w:val="000000" w:themeColor="text1"/>
                <w:sz w:val="24"/>
                <w14:textFill>
                  <w14:solidFill>
                    <w14:schemeClr w14:val="tx1"/>
                  </w14:solidFill>
                </w14:textFill>
              </w:rPr>
            </w:pPr>
            <w:r>
              <w:rPr>
                <w:rFonts w:hint="eastAsia" w:ascii="Courier New" w:hAnsi="Courier New" w:eastAsia="Courier New" w:cs="Courier New"/>
                <w:color w:val="000000" w:themeColor="text1"/>
                <w:sz w:val="24"/>
                <w14:textFill>
                  <w14:solidFill>
                    <w14:schemeClr w14:val="tx1"/>
                  </w14:solidFill>
                </w14:textFill>
              </w:rPr>
              <w:t>① 水质可行性分析</w:t>
            </w:r>
          </w:p>
          <w:p w14:paraId="7076947D">
            <w:pPr>
              <w:autoSpaceDE w:val="0"/>
              <w:autoSpaceDN w:val="0"/>
              <w:adjustRightInd w:val="0"/>
              <w:snapToGrid w:val="0"/>
              <w:spacing w:line="360" w:lineRule="auto"/>
              <w:ind w:firstLine="480" w:firstLineChars="200"/>
              <w:rPr>
                <w:rFonts w:hint="eastAsia" w:eastAsia="Courier New"/>
                <w:color w:val="000000" w:themeColor="text1"/>
                <w:sz w:val="24"/>
                <w14:textFill>
                  <w14:solidFill>
                    <w14:schemeClr w14:val="tx1"/>
                  </w14:solidFill>
                </w14:textFill>
              </w:rPr>
            </w:pPr>
            <w:r>
              <w:rPr>
                <w:rFonts w:hint="eastAsia" w:ascii="Courier New" w:hAnsi="Courier New" w:eastAsia="Courier New" w:cs="Courier New"/>
                <w:color w:val="000000" w:themeColor="text1"/>
                <w:sz w:val="24"/>
                <w14:textFill>
                  <w14:solidFill>
                    <w14:schemeClr w14:val="tx1"/>
                  </w14:solidFill>
                </w14:textFill>
              </w:rPr>
              <w:t>由工程分析可知，该项目废水</w:t>
            </w:r>
            <w:r>
              <w:rPr>
                <w:rFonts w:hint="eastAsia"/>
                <w:color w:val="000000" w:themeColor="text1"/>
                <w:sz w:val="24"/>
                <w14:textFill>
                  <w14:solidFill>
                    <w14:schemeClr w14:val="tx1"/>
                  </w14:solidFill>
                </w14:textFill>
              </w:rPr>
              <w:t>主要污染物为COD、NH</w:t>
            </w:r>
            <w:r>
              <w:rPr>
                <w:rFonts w:hint="eastAsia"/>
                <w:color w:val="000000" w:themeColor="text1"/>
                <w:sz w:val="24"/>
                <w:vertAlign w:val="subscript"/>
                <w14:textFill>
                  <w14:solidFill>
                    <w14:schemeClr w14:val="tx1"/>
                  </w14:solidFill>
                </w14:textFill>
              </w:rPr>
              <w:t>3</w:t>
            </w:r>
            <w:r>
              <w:rPr>
                <w:rFonts w:hint="eastAsia"/>
                <w:color w:val="000000" w:themeColor="text1"/>
                <w:sz w:val="24"/>
                <w14:textFill>
                  <w14:solidFill>
                    <w14:schemeClr w14:val="tx1"/>
                  </w14:solidFill>
                </w14:textFill>
              </w:rPr>
              <w:t>-N、SS、BOD</w:t>
            </w:r>
            <w:r>
              <w:rPr>
                <w:rFonts w:hint="eastAsia"/>
                <w:color w:val="000000" w:themeColor="text1"/>
                <w:sz w:val="24"/>
                <w:vertAlign w:val="subscript"/>
                <w14:textFill>
                  <w14:solidFill>
                    <w14:schemeClr w14:val="tx1"/>
                  </w14:solidFill>
                </w14:textFill>
              </w:rPr>
              <w:t>5</w:t>
            </w:r>
            <w:r>
              <w:rPr>
                <w:rFonts w:hint="eastAsia" w:ascii="Courier New" w:hAnsi="Courier New" w:eastAsia="Courier New" w:cs="Courier New"/>
                <w:color w:val="000000" w:themeColor="text1"/>
                <w:sz w:val="24"/>
                <w14:textFill>
                  <w14:solidFill>
                    <w14:schemeClr w14:val="tx1"/>
                  </w14:solidFill>
                </w14:textFill>
              </w:rPr>
              <w:t>，水质简单，水污染为常规因子，在总排口水质可以达到</w:t>
            </w:r>
            <w:r>
              <w:rPr>
                <w:color w:val="000000" w:themeColor="text1"/>
                <w:sz w:val="24"/>
                <w14:textFill>
                  <w14:solidFill>
                    <w14:schemeClr w14:val="tx1"/>
                  </w14:solidFill>
                </w14:textFill>
              </w:rPr>
              <w:t>汴北污水处理厂</w:t>
            </w:r>
            <w:r>
              <w:rPr>
                <w:rFonts w:hint="eastAsia" w:ascii="Courier New" w:hAnsi="Courier New" w:eastAsia="Courier New" w:cs="Courier New"/>
                <w:color w:val="000000" w:themeColor="text1"/>
                <w:sz w:val="24"/>
                <w14:textFill>
                  <w14:solidFill>
                    <w14:schemeClr w14:val="tx1"/>
                  </w14:solidFill>
                </w14:textFill>
              </w:rPr>
              <w:t>接管</w:t>
            </w:r>
            <w:r>
              <w:rPr>
                <w:rFonts w:hint="eastAsia" w:ascii="Courier New" w:hAnsi="Courier New" w:cs="Courier New"/>
                <w:color w:val="000000" w:themeColor="text1"/>
                <w:sz w:val="24"/>
                <w14:textFill>
                  <w14:solidFill>
                    <w14:schemeClr w14:val="tx1"/>
                  </w14:solidFill>
                </w14:textFill>
              </w:rPr>
              <w:t>限值</w:t>
            </w:r>
            <w:r>
              <w:rPr>
                <w:rFonts w:hint="eastAsia" w:ascii="Courier New" w:hAnsi="Courier New" w:eastAsia="Courier New" w:cs="Courier New"/>
                <w:color w:val="000000" w:themeColor="text1"/>
                <w:sz w:val="24"/>
                <w14:textFill>
                  <w14:solidFill>
                    <w14:schemeClr w14:val="tx1"/>
                  </w14:solidFill>
                </w14:textFill>
              </w:rPr>
              <w:t>要求，不会对区域地表水环境产生不利影响，项目废水水质不会对污水处理厂处理工艺造成冲击。</w:t>
            </w:r>
          </w:p>
          <w:p w14:paraId="554EEDD2">
            <w:pPr>
              <w:autoSpaceDE w:val="0"/>
              <w:autoSpaceDN w:val="0"/>
              <w:adjustRightInd w:val="0"/>
              <w:snapToGrid w:val="0"/>
              <w:spacing w:line="360" w:lineRule="auto"/>
              <w:ind w:firstLine="480" w:firstLineChars="200"/>
              <w:rPr>
                <w:rFonts w:hint="eastAsia"/>
                <w:color w:val="000000" w:themeColor="text1"/>
                <w:sz w:val="24"/>
                <w14:textFill>
                  <w14:solidFill>
                    <w14:schemeClr w14:val="tx1"/>
                  </w14:solidFill>
                </w14:textFill>
              </w:rPr>
            </w:pPr>
            <w:r>
              <w:rPr>
                <w:rFonts w:hint="eastAsia" w:eastAsia="Courier New"/>
                <w:color w:val="000000" w:themeColor="text1"/>
                <w:sz w:val="24"/>
                <w14:textFill>
                  <w14:solidFill>
                    <w14:schemeClr w14:val="tx1"/>
                  </w14:solidFill>
                </w14:textFill>
              </w:rPr>
              <w:t>② 水量可行性</w:t>
            </w:r>
            <w:r>
              <w:rPr>
                <w:rFonts w:hint="eastAsia" w:ascii="Courier New" w:hAnsi="Courier New" w:eastAsia="Courier New" w:cs="Courier New"/>
                <w:color w:val="000000" w:themeColor="text1"/>
                <w:sz w:val="24"/>
                <w14:textFill>
                  <w14:solidFill>
                    <w14:schemeClr w14:val="tx1"/>
                  </w14:solidFill>
                </w14:textFill>
              </w:rPr>
              <w:t>分析</w:t>
            </w:r>
            <w:r>
              <w:rPr>
                <w:rFonts w:hint="eastAsia" w:ascii="Courier New" w:hAnsi="Courier New" w:cs="Courier New"/>
                <w:color w:val="000000" w:themeColor="text1"/>
                <w:sz w:val="24"/>
                <w14:textFill>
                  <w14:solidFill>
                    <w14:schemeClr w14:val="tx1"/>
                  </w14:solidFill>
                </w14:textFill>
              </w:rPr>
              <w:t xml:space="preserve"> </w:t>
            </w:r>
          </w:p>
          <w:p w14:paraId="545E943D">
            <w:pPr>
              <w:autoSpaceDE w:val="0"/>
              <w:autoSpaceDN w:val="0"/>
              <w:adjustRightInd w:val="0"/>
              <w:snapToGrid w:val="0"/>
              <w:spacing w:line="360" w:lineRule="auto"/>
              <w:ind w:firstLine="480" w:firstLineChars="200"/>
              <w:rPr>
                <w:rFonts w:hint="eastAsia" w:eastAsia="Courier New"/>
                <w:color w:val="000000" w:themeColor="text1"/>
                <w:sz w:val="24"/>
                <w14:textFill>
                  <w14:solidFill>
                    <w14:schemeClr w14:val="tx1"/>
                  </w14:solidFill>
                </w14:textFill>
              </w:rPr>
            </w:pPr>
            <w:r>
              <w:rPr>
                <w:color w:val="000000" w:themeColor="text1"/>
                <w:sz w:val="24"/>
                <w14:textFill>
                  <w14:solidFill>
                    <w14:schemeClr w14:val="tx1"/>
                  </w14:solidFill>
                </w14:textFill>
              </w:rPr>
              <w:t>汴北污水处理厂先期污水处理设计规模为5万m</w:t>
            </w:r>
            <w:r>
              <w:rPr>
                <w:color w:val="000000" w:themeColor="text1"/>
                <w:sz w:val="24"/>
                <w:vertAlign w:val="superscript"/>
                <w14:textFill>
                  <w14:solidFill>
                    <w14:schemeClr w14:val="tx1"/>
                  </w14:solidFill>
                </w14:textFill>
              </w:rPr>
              <w:t>3</w:t>
            </w:r>
            <w:r>
              <w:rPr>
                <w:color w:val="000000" w:themeColor="text1"/>
                <w:sz w:val="24"/>
                <w14:textFill>
                  <w14:solidFill>
                    <w14:schemeClr w14:val="tx1"/>
                  </w14:solidFill>
                </w14:textFill>
              </w:rPr>
              <w:t>/d</w:t>
            </w:r>
            <w:r>
              <w:rPr>
                <w:rFonts w:hint="eastAsia" w:eastAsia="Courier New"/>
                <w:color w:val="000000" w:themeColor="text1"/>
                <w:sz w:val="24"/>
                <w14:textFill>
                  <w14:solidFill>
                    <w14:schemeClr w14:val="tx1"/>
                  </w14:solidFill>
                </w14:textFill>
              </w:rPr>
              <w:t>。项目废水量</w:t>
            </w:r>
            <w:r>
              <w:rPr>
                <w:rFonts w:hint="eastAsia"/>
                <w:color w:val="000000" w:themeColor="text1"/>
                <w:sz w:val="24"/>
                <w14:textFill>
                  <w14:solidFill>
                    <w14:schemeClr w14:val="tx1"/>
                  </w14:solidFill>
                </w14:textFill>
              </w:rPr>
              <w:t>为</w:t>
            </w:r>
            <w:r>
              <w:rPr>
                <w:rFonts w:hint="eastAsia"/>
                <w:color w:val="000000" w:themeColor="text1"/>
                <w:sz w:val="24"/>
                <w:lang w:val="en-US" w:eastAsia="zh-CN"/>
                <w14:textFill>
                  <w14:solidFill>
                    <w14:schemeClr w14:val="tx1"/>
                  </w14:solidFill>
                </w14:textFill>
              </w:rPr>
              <w:t>6.836</w:t>
            </w:r>
            <w:r>
              <w:rPr>
                <w:rFonts w:hint="eastAsia" w:eastAsia="Courier New"/>
                <w:color w:val="000000" w:themeColor="text1"/>
                <w:sz w:val="24"/>
                <w14:textFill>
                  <w14:solidFill>
                    <w14:schemeClr w14:val="tx1"/>
                  </w14:solidFill>
                </w14:textFill>
              </w:rPr>
              <w:t>t/d，占</w:t>
            </w:r>
            <w:r>
              <w:rPr>
                <w:color w:val="000000" w:themeColor="text1"/>
                <w:sz w:val="24"/>
                <w14:textFill>
                  <w14:solidFill>
                    <w14:schemeClr w14:val="tx1"/>
                  </w14:solidFill>
                </w14:textFill>
              </w:rPr>
              <w:t>汴北污水处理厂污水处理量</w:t>
            </w:r>
            <w:r>
              <w:rPr>
                <w:rFonts w:hint="eastAsia" w:eastAsia="Courier New"/>
                <w:color w:val="000000" w:themeColor="text1"/>
                <w:sz w:val="24"/>
                <w14:textFill>
                  <w14:solidFill>
                    <w14:schemeClr w14:val="tx1"/>
                  </w14:solidFill>
                </w14:textFill>
              </w:rPr>
              <w:t>的</w:t>
            </w:r>
            <w:r>
              <w:rPr>
                <w:rFonts w:hint="eastAsia"/>
                <w:color w:val="000000" w:themeColor="text1"/>
                <w:sz w:val="24"/>
                <w14:textFill>
                  <w14:solidFill>
                    <w14:schemeClr w14:val="tx1"/>
                  </w14:solidFill>
                </w14:textFill>
              </w:rPr>
              <w:t>0.</w:t>
            </w:r>
            <w:r>
              <w:rPr>
                <w:rFonts w:hint="eastAsia"/>
                <w:color w:val="000000" w:themeColor="text1"/>
                <w:sz w:val="24"/>
                <w:lang w:val="en-US" w:eastAsia="zh-CN"/>
                <w14:textFill>
                  <w14:solidFill>
                    <w14:schemeClr w14:val="tx1"/>
                  </w14:solidFill>
                </w14:textFill>
              </w:rPr>
              <w:t>014</w:t>
            </w:r>
            <w:r>
              <w:rPr>
                <w:rFonts w:hint="eastAsia" w:eastAsia="Courier New"/>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w:t>
            </w:r>
            <w:r>
              <w:rPr>
                <w:rFonts w:hint="eastAsia" w:eastAsia="Courier New"/>
                <w:color w:val="000000" w:themeColor="text1"/>
                <w:sz w:val="24"/>
                <w14:textFill>
                  <w14:solidFill>
                    <w14:schemeClr w14:val="tx1"/>
                  </w14:solidFill>
                </w14:textFill>
              </w:rPr>
              <w:t>项目建成后，</w:t>
            </w:r>
            <w:r>
              <w:rPr>
                <w:color w:val="000000" w:themeColor="text1"/>
                <w:sz w:val="24"/>
                <w14:textFill>
                  <w14:solidFill>
                    <w14:schemeClr w14:val="tx1"/>
                  </w14:solidFill>
                </w14:textFill>
              </w:rPr>
              <w:t>汴北污水处理厂</w:t>
            </w:r>
            <w:r>
              <w:rPr>
                <w:rFonts w:hint="eastAsia" w:eastAsia="Courier New"/>
                <w:color w:val="000000" w:themeColor="text1"/>
                <w:sz w:val="24"/>
                <w14:textFill>
                  <w14:solidFill>
                    <w14:schemeClr w14:val="tx1"/>
                  </w14:solidFill>
                </w14:textFill>
              </w:rPr>
              <w:t>完全有能力接收本项目废水，在水量上不会对污水处理厂造成冲击，可确保本项目接管处理的废水得到有效处理。</w:t>
            </w:r>
          </w:p>
          <w:p w14:paraId="5AA43B9E">
            <w:pPr>
              <w:autoSpaceDE w:val="0"/>
              <w:autoSpaceDN w:val="0"/>
              <w:adjustRightInd w:val="0"/>
              <w:snapToGrid w:val="0"/>
              <w:spacing w:line="360" w:lineRule="auto"/>
              <w:ind w:firstLine="480" w:firstLineChars="200"/>
              <w:rPr>
                <w:rFonts w:hint="eastAsia" w:eastAsia="Courier New"/>
                <w:color w:val="000000" w:themeColor="text1"/>
                <w:sz w:val="24"/>
                <w14:textFill>
                  <w14:solidFill>
                    <w14:schemeClr w14:val="tx1"/>
                  </w14:solidFill>
                </w14:textFill>
              </w:rPr>
            </w:pPr>
            <w:r>
              <w:rPr>
                <w:rFonts w:hint="eastAsia" w:eastAsia="Courier New"/>
                <w:color w:val="000000" w:themeColor="text1"/>
                <w:sz w:val="24"/>
                <w14:textFill>
                  <w14:solidFill>
                    <w14:schemeClr w14:val="tx1"/>
                  </w14:solidFill>
                </w14:textFill>
              </w:rPr>
              <w:t>③ 管道范围可行性</w:t>
            </w:r>
          </w:p>
          <w:p w14:paraId="2E95AE29">
            <w:pPr>
              <w:adjustRightInd w:val="0"/>
              <w:snapToGrid w:val="0"/>
              <w:spacing w:line="360" w:lineRule="auto"/>
              <w:ind w:firstLine="480" w:firstLineChars="200"/>
              <w:rPr>
                <w:rFonts w:hint="eastAsia"/>
                <w:color w:val="000000" w:themeColor="text1"/>
                <w:sz w:val="24"/>
                <w14:textFill>
                  <w14:solidFill>
                    <w14:schemeClr w14:val="tx1"/>
                  </w14:solidFill>
                </w14:textFill>
              </w:rPr>
            </w:pPr>
            <w:r>
              <w:rPr>
                <w:color w:val="000000" w:themeColor="text1"/>
                <w:sz w:val="24"/>
                <w14:textFill>
                  <w14:solidFill>
                    <w14:schemeClr w14:val="tx1"/>
                  </w14:solidFill>
                </w14:textFill>
              </w:rPr>
              <w:t>汴北污水处理厂工程规划建设总规模10万m</w:t>
            </w:r>
            <w:r>
              <w:rPr>
                <w:color w:val="000000" w:themeColor="text1"/>
                <w:sz w:val="24"/>
                <w:vertAlign w:val="superscript"/>
                <w14:textFill>
                  <w14:solidFill>
                    <w14:schemeClr w14:val="tx1"/>
                  </w14:solidFill>
                </w14:textFill>
              </w:rPr>
              <w:t>3</w:t>
            </w:r>
            <w:r>
              <w:rPr>
                <w:color w:val="000000" w:themeColor="text1"/>
                <w:sz w:val="24"/>
                <w14:textFill>
                  <w14:solidFill>
                    <w14:schemeClr w14:val="tx1"/>
                  </w14:solidFill>
                </w14:textFill>
              </w:rPr>
              <w:t>/d，分二期建设，一期工程规模5万m</w:t>
            </w:r>
            <w:r>
              <w:rPr>
                <w:color w:val="000000" w:themeColor="text1"/>
                <w:sz w:val="24"/>
                <w:vertAlign w:val="superscript"/>
                <w14:textFill>
                  <w14:solidFill>
                    <w14:schemeClr w14:val="tx1"/>
                  </w14:solidFill>
                </w14:textFill>
              </w:rPr>
              <w:t>3</w:t>
            </w:r>
            <w:r>
              <w:rPr>
                <w:color w:val="000000" w:themeColor="text1"/>
                <w:sz w:val="24"/>
                <w14:textFill>
                  <w14:solidFill>
                    <w14:schemeClr w14:val="tx1"/>
                  </w14:solidFill>
                </w14:textFill>
              </w:rPr>
              <w:t>/d。配套排水设施包括新建污水管线99.61公里，已建污水管线29公里，污水提升泵站3座；其中，汴北新区新建污水管线80.71公里，污水提升泵站2座；符离镇地区新建管网15.00公里，污水提升泵站1座，以及汴北污水厂出水排放至环城河的压力管线3.90公里，委托运营已建污水管网29公里。</w:t>
            </w:r>
            <w:r>
              <w:rPr>
                <w:rFonts w:hint="eastAsia"/>
                <w:color w:val="000000" w:themeColor="text1"/>
                <w:sz w:val="24"/>
                <w14:textFill>
                  <w14:solidFill>
                    <w14:schemeClr w14:val="tx1"/>
                  </w14:solidFill>
                </w14:textFill>
              </w:rPr>
              <w:t>根据对项目厂区雨污水管网的建设调查和分析，目前雨污分流式污水主干管网的建设已基本实现了全覆盖。根据管网敷设范围，项目处于其收水范围内，目前已接通。</w:t>
            </w:r>
          </w:p>
          <w:p w14:paraId="3A304338">
            <w:pPr>
              <w:adjustRightInd w:val="0"/>
              <w:snapToGrid w:val="0"/>
              <w:spacing w:line="360" w:lineRule="auto"/>
              <w:ind w:firstLine="480" w:firstLineChars="200"/>
              <w:jc w:val="left"/>
              <w:rPr>
                <w:rFonts w:hint="eastAsia"/>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④</w:t>
            </w:r>
            <w:r>
              <w:rPr>
                <w:rFonts w:hint="eastAsia"/>
                <w:color w:val="000000" w:themeColor="text1"/>
                <w:sz w:val="24"/>
                <w14:textFill>
                  <w14:solidFill>
                    <w14:schemeClr w14:val="tx1"/>
                  </w14:solidFill>
                </w14:textFill>
              </w:rPr>
              <w:t xml:space="preserve"> 处理工艺可行性</w:t>
            </w:r>
          </w:p>
          <w:p w14:paraId="4109F24A">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color w:val="000000" w:themeColor="text1"/>
                <w:sz w:val="24"/>
                <w14:textFill>
                  <w14:solidFill>
                    <w14:schemeClr w14:val="tx1"/>
                  </w14:solidFill>
                </w14:textFill>
              </w:rPr>
            </w:pPr>
            <w:r>
              <w:rPr>
                <w:color w:val="000000" w:themeColor="text1"/>
                <w:sz w:val="24"/>
                <w14:textFill>
                  <w14:solidFill>
                    <w14:schemeClr w14:val="tx1"/>
                  </w14:solidFill>
                </w14:textFill>
              </w:rPr>
              <w:t>汴北污水处理厂采用改良A</w:t>
            </w:r>
            <w:r>
              <w:rPr>
                <w:color w:val="000000" w:themeColor="text1"/>
                <w:sz w:val="24"/>
                <w:vertAlign w:val="superscript"/>
                <w14:textFill>
                  <w14:solidFill>
                    <w14:schemeClr w14:val="tx1"/>
                  </w14:solidFill>
                </w14:textFill>
              </w:rPr>
              <w:t>2</w:t>
            </w:r>
            <w:r>
              <w:rPr>
                <w:color w:val="000000" w:themeColor="text1"/>
                <w:sz w:val="24"/>
                <w14:textFill>
                  <w14:solidFill>
                    <w14:schemeClr w14:val="tx1"/>
                  </w14:solidFill>
                </w14:textFill>
              </w:rPr>
              <w:t>/O生化池+高效混凝沉淀池+深床滤池+二氧化氯消毒工艺处理污水。出水水质可达《城镇污水处理厂污染物排放标准》（GB18918-2002）表1中一级A标准。</w:t>
            </w:r>
            <w:r>
              <w:rPr>
                <w:rFonts w:hint="eastAsia"/>
                <w:color w:val="000000" w:themeColor="text1"/>
                <w:sz w:val="24"/>
                <w14:textFill>
                  <w14:solidFill>
                    <w14:schemeClr w14:val="tx1"/>
                  </w14:solidFill>
                </w14:textFill>
              </w:rPr>
              <w:t>本项目废水量小、水质简单，项目区的废水预处理效果完全在</w:t>
            </w:r>
            <w:r>
              <w:rPr>
                <w:color w:val="000000" w:themeColor="text1"/>
                <w:sz w:val="24"/>
                <w14:textFill>
                  <w14:solidFill>
                    <w14:schemeClr w14:val="tx1"/>
                  </w14:solidFill>
                </w14:textFill>
              </w:rPr>
              <w:t>汴北污水处理厂</w:t>
            </w:r>
            <w:r>
              <w:rPr>
                <w:rFonts w:hint="eastAsia"/>
                <w:color w:val="000000" w:themeColor="text1"/>
                <w:sz w:val="24"/>
                <w14:textFill>
                  <w14:solidFill>
                    <w14:schemeClr w14:val="tx1"/>
                  </w14:solidFill>
                </w14:textFill>
              </w:rPr>
              <w:t>的进水水质范围内，完全可采用污水处理厂的处理工艺进行处理，不会对其工艺造成冲击。因此，本项目废水经厂区预处理后进入</w:t>
            </w:r>
            <w:r>
              <w:rPr>
                <w:color w:val="000000" w:themeColor="text1"/>
                <w:sz w:val="24"/>
                <w14:textFill>
                  <w14:solidFill>
                    <w14:schemeClr w14:val="tx1"/>
                  </w14:solidFill>
                </w14:textFill>
              </w:rPr>
              <w:t>汴北污水处理厂</w:t>
            </w:r>
            <w:r>
              <w:rPr>
                <w:rFonts w:hint="eastAsia"/>
                <w:color w:val="000000" w:themeColor="text1"/>
                <w:sz w:val="24"/>
                <w14:textFill>
                  <w14:solidFill>
                    <w14:schemeClr w14:val="tx1"/>
                  </w14:solidFill>
                </w14:textFill>
              </w:rPr>
              <w:t>进一步处理，对周边环境影响较小。</w:t>
            </w:r>
          </w:p>
          <w:p w14:paraId="6FE18357">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color w:val="000000" w:themeColor="text1"/>
                <w:kern w:val="0"/>
                <w:sz w:val="24"/>
                <w:szCs w:val="24"/>
                <w14:textFill>
                  <w14:solidFill>
                    <w14:schemeClr w14:val="tx1"/>
                  </w14:solidFill>
                </w14:textFill>
              </w:rPr>
            </w:pPr>
            <w:r>
              <w:rPr>
                <w:rFonts w:hint="eastAsia"/>
                <w:color w:val="000000" w:themeColor="text1"/>
                <w:sz w:val="24"/>
                <w:szCs w:val="24"/>
                <w14:textFill>
                  <w14:solidFill>
                    <w14:schemeClr w14:val="tx1"/>
                  </w14:solidFill>
                </w14:textFill>
              </w:rPr>
              <w:t>综上，本项目外排废水水质、水量均满足</w:t>
            </w:r>
            <w:r>
              <w:rPr>
                <w:color w:val="000000" w:themeColor="text1"/>
                <w:sz w:val="24"/>
                <w:szCs w:val="24"/>
                <w14:textFill>
                  <w14:solidFill>
                    <w14:schemeClr w14:val="tx1"/>
                  </w14:solidFill>
                </w14:textFill>
              </w:rPr>
              <w:t>汴北污水处理厂</w:t>
            </w:r>
            <w:r>
              <w:rPr>
                <w:rFonts w:hint="eastAsia"/>
                <w:color w:val="000000" w:themeColor="text1"/>
                <w:sz w:val="24"/>
                <w:szCs w:val="24"/>
                <w14:textFill>
                  <w14:solidFill>
                    <w14:schemeClr w14:val="tx1"/>
                  </w14:solidFill>
                </w14:textFill>
              </w:rPr>
              <w:t>接管要求，不会对污水处理厂造成冲击负荷</w:t>
            </w:r>
            <w:r>
              <w:rPr>
                <w:color w:val="000000" w:themeColor="text1"/>
                <w:sz w:val="24"/>
                <w:szCs w:val="24"/>
                <w14:textFill>
                  <w14:solidFill>
                    <w14:schemeClr w14:val="tx1"/>
                  </w14:solidFill>
                </w14:textFill>
              </w:rPr>
              <w:t>，不会降低项目区现有水环境功能</w:t>
            </w:r>
            <w:r>
              <w:rPr>
                <w:rFonts w:hint="eastAsia"/>
                <w:color w:val="000000" w:themeColor="text1"/>
                <w:sz w:val="24"/>
                <w:szCs w:val="24"/>
                <w14:textFill>
                  <w14:solidFill>
                    <w14:schemeClr w14:val="tx1"/>
                  </w14:solidFill>
                </w14:textFill>
              </w:rPr>
              <w:t>。因此本项目污水进入</w:t>
            </w:r>
            <w:r>
              <w:rPr>
                <w:color w:val="000000" w:themeColor="text1"/>
                <w:sz w:val="24"/>
                <w:szCs w:val="24"/>
                <w14:textFill>
                  <w14:solidFill>
                    <w14:schemeClr w14:val="tx1"/>
                  </w14:solidFill>
                </w14:textFill>
              </w:rPr>
              <w:t>汴北污水处理厂</w:t>
            </w:r>
            <w:r>
              <w:rPr>
                <w:rFonts w:hint="eastAsia"/>
                <w:color w:val="000000" w:themeColor="text1"/>
                <w:sz w:val="24"/>
                <w:szCs w:val="24"/>
                <w14:textFill>
                  <w14:solidFill>
                    <w14:schemeClr w14:val="tx1"/>
                  </w14:solidFill>
                </w14:textFill>
              </w:rPr>
              <w:t>处理是可行的。</w:t>
            </w:r>
          </w:p>
          <w:p w14:paraId="562C501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lang w:val="en-US" w:eastAsia="zh-CN"/>
                <w14:textFill>
                  <w14:solidFill>
                    <w14:schemeClr w14:val="tx1"/>
                  </w14:solidFill>
                </w14:textFill>
              </w:rPr>
              <w:t>3</w:t>
            </w:r>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t>、</w:t>
            </w:r>
            <w:r>
              <w:rPr>
                <w:rFonts w:hint="default" w:ascii="Times New Roman" w:hAnsi="Times New Roman" w:eastAsia="宋体" w:cs="Times New Roman"/>
                <w:b/>
                <w:bCs/>
                <w:color w:val="000000" w:themeColor="text1"/>
                <w:sz w:val="24"/>
                <w:szCs w:val="24"/>
                <w14:textFill>
                  <w14:solidFill>
                    <w14:schemeClr w14:val="tx1"/>
                  </w14:solidFill>
                </w14:textFill>
              </w:rPr>
              <w:t>噪声</w:t>
            </w:r>
          </w:p>
          <w:p w14:paraId="0C230AE8">
            <w:pPr>
              <w:pStyle w:val="15"/>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eastAsia"/>
                <w:b w:val="0"/>
                <w:bCs w:val="0"/>
                <w:color w:val="000000" w:themeColor="text1"/>
                <w:sz w:val="24"/>
                <w:szCs w:val="24"/>
                <w:highlight w:val="none"/>
                <w:lang w:val="en-US" w:eastAsia="zh-CN"/>
                <w14:textFill>
                  <w14:solidFill>
                    <w14:schemeClr w14:val="tx1"/>
                  </w14:solidFill>
                </w14:textFill>
              </w:rPr>
              <w:t>本次改建项目噪声源主要为杀青机、</w:t>
            </w:r>
            <w:r>
              <w:rPr>
                <w:rFonts w:hint="eastAsia"/>
                <w:color w:val="000000" w:themeColor="text1"/>
                <w:lang w:eastAsia="zh-CN"/>
                <w14:textFill>
                  <w14:solidFill>
                    <w14:schemeClr w14:val="tx1"/>
                  </w14:solidFill>
                </w14:textFill>
              </w:rPr>
              <w:t>锅炉</w:t>
            </w:r>
            <w:r>
              <w:rPr>
                <w:rFonts w:hint="eastAsia"/>
                <w:b w:val="0"/>
                <w:bCs w:val="0"/>
                <w:color w:val="000000" w:themeColor="text1"/>
                <w:sz w:val="24"/>
                <w:szCs w:val="24"/>
                <w:highlight w:val="none"/>
                <w:lang w:val="en-US" w:eastAsia="zh-CN"/>
                <w14:textFill>
                  <w14:solidFill>
                    <w14:schemeClr w14:val="tx1"/>
                  </w14:solidFill>
                </w14:textFill>
              </w:rPr>
              <w:t>等设备运行时产生的噪声</w:t>
            </w:r>
            <w:r>
              <w:rPr>
                <w:rFonts w:hint="eastAsia" w:ascii="Times New Roman" w:hAnsi="Times New Roman" w:cs="Times New Roman"/>
                <w:b w:val="0"/>
                <w:bCs w:val="0"/>
                <w:color w:val="000000" w:themeColor="text1"/>
                <w:sz w:val="24"/>
                <w:szCs w:val="24"/>
                <w:highlight w:val="none"/>
                <w:shd w:val="clear" w:color="auto" w:fill="auto"/>
                <w:lang w:val="en-US" w:eastAsia="zh-CN"/>
                <w14:textFill>
                  <w14:solidFill>
                    <w14:schemeClr w14:val="tx1"/>
                  </w14:solidFill>
                </w14:textFill>
              </w:rPr>
              <w:t>，噪声</w:t>
            </w:r>
            <w:r>
              <w:rPr>
                <w:rFonts w:hint="default" w:ascii="Times New Roman" w:hAnsi="Times New Roman" w:eastAsia="宋体" w:cs="Times New Roman"/>
                <w:color w:val="000000" w:themeColor="text1"/>
                <w:sz w:val="24"/>
                <w:szCs w:val="24"/>
                <w:highlight w:val="none"/>
                <w14:textFill>
                  <w14:solidFill>
                    <w14:schemeClr w14:val="tx1"/>
                  </w14:solidFill>
                </w14:textFill>
              </w:rPr>
              <w:t>级在</w:t>
            </w:r>
            <w:r>
              <w:rPr>
                <w:rFonts w:hint="eastAsia" w:cs="Times New Roman"/>
                <w:color w:val="000000" w:themeColor="text1"/>
                <w:sz w:val="24"/>
                <w:szCs w:val="24"/>
                <w:highlight w:val="none"/>
                <w:lang w:val="en-US" w:eastAsia="zh-CN"/>
                <w14:textFill>
                  <w14:solidFill>
                    <w14:schemeClr w14:val="tx1"/>
                  </w14:solidFill>
                </w14:textFill>
              </w:rPr>
              <w:t>80</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w:t>
            </w:r>
            <w:r>
              <w:rPr>
                <w:rFonts w:hint="eastAsia" w:cs="Times New Roman"/>
                <w:color w:val="000000" w:themeColor="text1"/>
                <w:sz w:val="24"/>
                <w:szCs w:val="24"/>
                <w:highlight w:val="none"/>
                <w:lang w:val="en-US" w:eastAsia="zh-CN"/>
                <w14:textFill>
                  <w14:solidFill>
                    <w14:schemeClr w14:val="tx1"/>
                  </w14:solidFill>
                </w14:textFill>
              </w:rPr>
              <w:t>9</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0dB（A）之间</w:t>
            </w:r>
            <w:r>
              <w:rPr>
                <w:rFonts w:hint="eastAsia" w:cs="Times New Roman"/>
                <w:color w:val="000000" w:themeColor="text1"/>
                <w:sz w:val="24"/>
                <w:szCs w:val="24"/>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sz w:val="24"/>
                <w:szCs w:val="24"/>
                <w:highlight w:val="none"/>
                <w14:textFill>
                  <w14:solidFill>
                    <w14:schemeClr w14:val="tx1"/>
                  </w14:solidFill>
                </w14:textFill>
              </w:rPr>
              <w:t>项目的设备噪声强度见表</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4.</w:t>
            </w:r>
            <w:r>
              <w:rPr>
                <w:rFonts w:hint="eastAsia" w:cs="Times New Roman"/>
                <w:color w:val="000000" w:themeColor="text1"/>
                <w:sz w:val="24"/>
                <w:szCs w:val="24"/>
                <w:highlight w:val="none"/>
                <w:lang w:val="en-US" w:eastAsia="zh-CN"/>
                <w14:textFill>
                  <w14:solidFill>
                    <w14:schemeClr w14:val="tx1"/>
                  </w14:solidFill>
                </w14:textFill>
              </w:rPr>
              <w:t>6</w:t>
            </w:r>
            <w:r>
              <w:rPr>
                <w:rFonts w:hint="default" w:ascii="Times New Roman" w:hAnsi="Times New Roman" w:eastAsia="宋体" w:cs="Times New Roman"/>
                <w:color w:val="000000" w:themeColor="text1"/>
                <w:sz w:val="24"/>
                <w:szCs w:val="24"/>
                <w:highlight w:val="none"/>
                <w14:textFill>
                  <w14:solidFill>
                    <w14:schemeClr w14:val="tx1"/>
                  </w14:solidFill>
                </w14:textFill>
              </w:rPr>
              <w:t>。</w:t>
            </w:r>
          </w:p>
          <w:p w14:paraId="12DB810C">
            <w:pPr>
              <w:pStyle w:val="15"/>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p w14:paraId="24D57F30">
            <w:pPr>
              <w:pStyle w:val="15"/>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p w14:paraId="6BA4EBB0">
            <w:pPr>
              <w:pStyle w:val="15"/>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p w14:paraId="48E35A5F">
            <w:pPr>
              <w:pStyle w:val="15"/>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p w14:paraId="15DB8115">
            <w:pPr>
              <w:pStyle w:val="15"/>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p w14:paraId="183F9675">
            <w:pPr>
              <w:pStyle w:val="15"/>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p w14:paraId="6A0422AD">
            <w:pPr>
              <w:pStyle w:val="15"/>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p w14:paraId="2260BDB5">
            <w:pPr>
              <w:pStyle w:val="15"/>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p w14:paraId="3DF7CDDA">
            <w:pPr>
              <w:pStyle w:val="15"/>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p w14:paraId="648F68BB">
            <w:pPr>
              <w:pStyle w:val="15"/>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p w14:paraId="3E8184B1">
            <w:pPr>
              <w:pStyle w:val="15"/>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p w14:paraId="083B456A">
            <w:pPr>
              <w:pStyle w:val="15"/>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p w14:paraId="21B0E83D">
            <w:pPr>
              <w:pStyle w:val="15"/>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p w14:paraId="3CEECE98">
            <w:pPr>
              <w:pStyle w:val="15"/>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p w14:paraId="5ADD05FA">
            <w:pPr>
              <w:pStyle w:val="15"/>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p w14:paraId="7803A6C0">
            <w:pPr>
              <w:pStyle w:val="15"/>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p w14:paraId="4B7C90D7">
            <w:pPr>
              <w:pStyle w:val="15"/>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p w14:paraId="28A7D5A4">
            <w:pPr>
              <w:pStyle w:val="15"/>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p w14:paraId="26ED5AC9">
            <w:pPr>
              <w:pStyle w:val="15"/>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p w14:paraId="66D5BBD5">
            <w:pPr>
              <w:pStyle w:val="15"/>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p w14:paraId="07FA3BDE">
            <w:pPr>
              <w:pStyle w:val="15"/>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p w14:paraId="5BEAF3F5">
            <w:pPr>
              <w:pStyle w:val="15"/>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p w14:paraId="2BE036B9">
            <w:pPr>
              <w:pStyle w:val="15"/>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p w14:paraId="69D0A5DC">
            <w:pPr>
              <w:pStyle w:val="15"/>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textAlignment w:val="auto"/>
              <w:rPr>
                <w:rFonts w:hint="eastAsia"/>
                <w:snapToGrid/>
                <w:color w:val="000000" w:themeColor="text1"/>
                <w:spacing w:val="0"/>
                <w:kern w:val="0"/>
                <w:position w:val="0"/>
                <w:sz w:val="24"/>
                <w:szCs w:val="24"/>
                <w:lang w:val="en-US" w:eastAsia="zh-CN"/>
                <w14:textFill>
                  <w14:solidFill>
                    <w14:schemeClr w14:val="tx1"/>
                  </w14:solidFill>
                </w14:textFill>
              </w:rPr>
            </w:pPr>
          </w:p>
          <w:p w14:paraId="385EE419">
            <w:pPr>
              <w:pStyle w:val="15"/>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textAlignment w:val="auto"/>
              <w:rPr>
                <w:rFonts w:hint="eastAsia"/>
                <w:snapToGrid/>
                <w:color w:val="000000" w:themeColor="text1"/>
                <w:spacing w:val="0"/>
                <w:kern w:val="0"/>
                <w:position w:val="0"/>
                <w:sz w:val="24"/>
                <w:szCs w:val="24"/>
                <w:lang w:val="en-US" w:eastAsia="zh-CN"/>
                <w14:textFill>
                  <w14:solidFill>
                    <w14:schemeClr w14:val="tx1"/>
                  </w14:solidFill>
                </w14:textFill>
              </w:rPr>
            </w:pPr>
          </w:p>
          <w:p w14:paraId="3CA1E544">
            <w:pPr>
              <w:pStyle w:val="15"/>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textAlignment w:val="auto"/>
              <w:rPr>
                <w:rFonts w:hint="eastAsia"/>
                <w:snapToGrid/>
                <w:color w:val="000000" w:themeColor="text1"/>
                <w:spacing w:val="0"/>
                <w:kern w:val="0"/>
                <w:position w:val="0"/>
                <w:sz w:val="24"/>
                <w:szCs w:val="24"/>
                <w:lang w:val="en-US" w:eastAsia="zh-CN"/>
                <w14:textFill>
                  <w14:solidFill>
                    <w14:schemeClr w14:val="tx1"/>
                  </w14:solidFill>
                </w14:textFill>
              </w:rPr>
            </w:pPr>
          </w:p>
          <w:p w14:paraId="32BD3F4D">
            <w:pPr>
              <w:pStyle w:val="15"/>
              <w:keepNext w:val="0"/>
              <w:keepLines w:val="0"/>
              <w:pageBreakBefore w:val="0"/>
              <w:widowControl w:val="0"/>
              <w:kinsoku/>
              <w:wordWrap/>
              <w:overflowPunct/>
              <w:topLinePunct w:val="0"/>
              <w:autoSpaceDE/>
              <w:autoSpaceDN/>
              <w:bidi w:val="0"/>
              <w:adjustRightInd/>
              <w:snapToGrid w:val="0"/>
              <w:spacing w:after="0" w:line="360" w:lineRule="auto"/>
              <w:ind w:left="0" w:leftChars="0" w:firstLine="0" w:firstLineChars="0"/>
              <w:textAlignment w:val="auto"/>
              <w:rPr>
                <w:rFonts w:hint="default" w:eastAsia="宋体"/>
                <w:snapToGrid/>
                <w:color w:val="000000" w:themeColor="text1"/>
                <w:spacing w:val="0"/>
                <w:kern w:val="0"/>
                <w:position w:val="0"/>
                <w:sz w:val="24"/>
                <w:szCs w:val="24"/>
                <w:lang w:val="en-US" w:eastAsia="zh-CN"/>
                <w14:textFill>
                  <w14:solidFill>
                    <w14:schemeClr w14:val="tx1"/>
                  </w14:solidFill>
                </w14:textFill>
              </w:rPr>
            </w:pPr>
          </w:p>
        </w:tc>
      </w:tr>
    </w:tbl>
    <w:p w14:paraId="538D988C">
      <w:pPr>
        <w:adjustRightInd w:val="0"/>
        <w:snapToGrid w:val="0"/>
        <w:jc w:val="cente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sectPr>
          <w:pgSz w:w="11906" w:h="16838"/>
          <w:pgMar w:top="1440" w:right="1803" w:bottom="1440" w:left="1803" w:header="851" w:footer="851" w:gutter="0"/>
          <w:pgBorders>
            <w:top w:val="none" w:sz="0" w:space="0"/>
            <w:left w:val="none" w:sz="0" w:space="0"/>
            <w:bottom w:val="none" w:sz="0" w:space="0"/>
            <w:right w:val="none" w:sz="0" w:space="0"/>
          </w:pgBorders>
          <w:pgNumType w:fmt="decimal"/>
          <w:cols w:space="720" w:num="1"/>
          <w:docGrid w:linePitch="312" w:charSpace="0"/>
        </w:sectPr>
      </w:pPr>
    </w:p>
    <w:tbl>
      <w:tblPr>
        <w:tblStyle w:val="25"/>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31"/>
        <w:gridCol w:w="13643"/>
      </w:tblGrid>
      <w:tr w14:paraId="783D54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932" w:hRule="atLeast"/>
          <w:jc w:val="center"/>
        </w:trPr>
        <w:tc>
          <w:tcPr>
            <w:tcW w:w="508" w:type="dxa"/>
            <w:tcBorders>
              <w:tl2br w:val="nil"/>
              <w:tr2bl w:val="nil"/>
            </w:tcBorders>
            <w:noWrap w:val="0"/>
            <w:vAlign w:val="center"/>
          </w:tcPr>
          <w:p w14:paraId="74820395">
            <w:pPr>
              <w:adjustRightInd w:val="0"/>
              <w:snapToGrid w:val="0"/>
              <w:jc w:val="cente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运</w:t>
            </w:r>
          </w:p>
          <w:p w14:paraId="481EC989">
            <w:pPr>
              <w:adjustRightInd w:val="0"/>
              <w:snapToGrid w:val="0"/>
              <w:jc w:val="cente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营</w:t>
            </w:r>
          </w:p>
          <w:p w14:paraId="50AF29D9">
            <w:pPr>
              <w:adjustRightInd w:val="0"/>
              <w:snapToGrid w:val="0"/>
              <w:jc w:val="cente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期</w:t>
            </w:r>
          </w:p>
          <w:p w14:paraId="560D76CC">
            <w:pPr>
              <w:adjustRightInd w:val="0"/>
              <w:snapToGrid w:val="0"/>
              <w:jc w:val="cente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环</w:t>
            </w:r>
          </w:p>
          <w:p w14:paraId="40E07E16">
            <w:pPr>
              <w:adjustRightInd w:val="0"/>
              <w:snapToGrid w:val="0"/>
              <w:jc w:val="cente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境</w:t>
            </w:r>
          </w:p>
          <w:p w14:paraId="6A034F36">
            <w:pPr>
              <w:adjustRightInd w:val="0"/>
              <w:snapToGrid w:val="0"/>
              <w:jc w:val="cente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影</w:t>
            </w:r>
          </w:p>
          <w:p w14:paraId="34D5F554">
            <w:pPr>
              <w:adjustRightInd w:val="0"/>
              <w:snapToGrid w:val="0"/>
              <w:jc w:val="cente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响</w:t>
            </w:r>
          </w:p>
          <w:p w14:paraId="0A77E26D">
            <w:pPr>
              <w:adjustRightInd w:val="0"/>
              <w:snapToGrid w:val="0"/>
              <w:jc w:val="cente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和</w:t>
            </w:r>
          </w:p>
          <w:p w14:paraId="00366B0E">
            <w:pPr>
              <w:adjustRightInd w:val="0"/>
              <w:snapToGrid w:val="0"/>
              <w:jc w:val="cente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保</w:t>
            </w:r>
          </w:p>
          <w:p w14:paraId="11F3A177">
            <w:pPr>
              <w:adjustRightInd w:val="0"/>
              <w:snapToGrid w:val="0"/>
              <w:jc w:val="center"/>
              <w:rPr>
                <w:rFonts w:hint="default" w:ascii="Times New Roman" w:hAnsi="Times New Roman" w:eastAsia="宋体" w:cs="Times New Roman"/>
                <w:snapToGrid/>
                <w:color w:val="000000" w:themeColor="text1"/>
                <w:spacing w:val="0"/>
                <w:kern w:val="0"/>
                <w:position w:val="0"/>
                <w:vertAlign w:val="baseline"/>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护措施</w:t>
            </w:r>
          </w:p>
        </w:tc>
        <w:tc>
          <w:tcPr>
            <w:tcW w:w="13044" w:type="dxa"/>
            <w:tcBorders>
              <w:tl2br w:val="nil"/>
              <w:tr2bl w:val="nil"/>
            </w:tcBorders>
            <w:noWrap w:val="0"/>
            <w:vAlign w:val="top"/>
          </w:tcPr>
          <w:p w14:paraId="784CDB83">
            <w:pPr>
              <w:pStyle w:val="36"/>
              <w:keepNext w:val="0"/>
              <w:keepLines w:val="0"/>
              <w:pageBreakBefore w:val="0"/>
              <w:widowControl w:val="0"/>
              <w:kinsoku/>
              <w:wordWrap/>
              <w:overflowPunct/>
              <w:topLinePunct w:val="0"/>
              <w:autoSpaceDE/>
              <w:autoSpaceDN/>
              <w:bidi w:val="0"/>
              <w:adjustRightInd w:val="0"/>
              <w:snapToGrid w:val="0"/>
              <w:spacing w:before="157" w:beforeLines="50" w:line="360" w:lineRule="auto"/>
              <w:ind w:left="0" w:leftChars="0" w:firstLine="0" w:firstLineChars="0"/>
              <w:jc w:val="center"/>
              <w:textAlignment w:val="auto"/>
              <w:rPr>
                <w:rFonts w:ascii="Times New Roman" w:hAnsi="Times New Roman" w:eastAsia="宋体" w:cs="Times New Roman"/>
                <w:b/>
                <w:bCs/>
                <w:snapToGrid/>
                <w:color w:val="000000" w:themeColor="text1"/>
                <w:spacing w:val="0"/>
                <w:kern w:val="0"/>
                <w:position w:val="0"/>
                <w:szCs w:val="24"/>
                <w14:textFill>
                  <w14:solidFill>
                    <w14:schemeClr w14:val="tx1"/>
                  </w14:solidFill>
                </w14:textFill>
              </w:rPr>
            </w:pPr>
            <w:r>
              <w:rPr>
                <w:rFonts w:hint="eastAsia" w:ascii="Times New Roman" w:hAnsi="Times New Roman" w:eastAsia="宋体" w:cs="Times New Roman"/>
                <w:b/>
                <w:bCs/>
                <w:snapToGrid/>
                <w:color w:val="000000" w:themeColor="text1"/>
                <w:spacing w:val="0"/>
                <w:kern w:val="0"/>
                <w:position w:val="0"/>
                <w:szCs w:val="24"/>
                <w:lang w:eastAsia="zh-CN"/>
                <w14:textFill>
                  <w14:solidFill>
                    <w14:schemeClr w14:val="tx1"/>
                  </w14:solidFill>
                </w14:textFill>
              </w:rPr>
              <w:t>表</w:t>
            </w:r>
            <w:r>
              <w:rPr>
                <w:rFonts w:hint="eastAsia" w:ascii="Times New Roman" w:hAnsi="Times New Roman" w:eastAsia="宋体" w:cs="Times New Roman"/>
                <w:b/>
                <w:bCs/>
                <w:snapToGrid/>
                <w:color w:val="000000" w:themeColor="text1"/>
                <w:spacing w:val="0"/>
                <w:kern w:val="0"/>
                <w:position w:val="0"/>
                <w:szCs w:val="24"/>
                <w:lang w:val="en-US" w:eastAsia="zh-CN"/>
                <w14:textFill>
                  <w14:solidFill>
                    <w14:schemeClr w14:val="tx1"/>
                  </w14:solidFill>
                </w14:textFill>
              </w:rPr>
              <w:t>4.6  项目生产车间噪声源强 单位：</w:t>
            </w:r>
            <w:r>
              <w:rPr>
                <w:rFonts w:ascii="Times New Roman" w:hAnsi="Times New Roman" w:eastAsia="宋体" w:cs="Times New Roman"/>
                <w:b/>
                <w:bCs/>
                <w:snapToGrid/>
                <w:color w:val="000000" w:themeColor="text1"/>
                <w:spacing w:val="0"/>
                <w:kern w:val="0"/>
                <w:position w:val="0"/>
                <w:szCs w:val="24"/>
                <w14:textFill>
                  <w14:solidFill>
                    <w14:schemeClr w14:val="tx1"/>
                  </w14:solidFill>
                </w14:textFill>
              </w:rPr>
              <w:t>dB（A）</w:t>
            </w:r>
          </w:p>
          <w:tbl>
            <w:tblPr>
              <w:tblStyle w:val="25"/>
              <w:tblW w:w="496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740"/>
              <w:gridCol w:w="742"/>
              <w:gridCol w:w="875"/>
              <w:gridCol w:w="882"/>
              <w:gridCol w:w="759"/>
              <w:gridCol w:w="647"/>
              <w:gridCol w:w="498"/>
              <w:gridCol w:w="498"/>
              <w:gridCol w:w="538"/>
              <w:gridCol w:w="538"/>
              <w:gridCol w:w="495"/>
              <w:gridCol w:w="559"/>
              <w:gridCol w:w="426"/>
              <w:gridCol w:w="463"/>
              <w:gridCol w:w="469"/>
              <w:gridCol w:w="511"/>
              <w:gridCol w:w="602"/>
              <w:gridCol w:w="799"/>
              <w:gridCol w:w="1205"/>
              <w:gridCol w:w="651"/>
            </w:tblGrid>
            <w:tr w14:paraId="18B9D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8" w:type="pct"/>
                  <w:vMerge w:val="restart"/>
                  <w:tcBorders>
                    <w:tl2br w:val="nil"/>
                    <w:tr2bl w:val="nil"/>
                  </w:tcBorders>
                  <w:noWrap w:val="0"/>
                  <w:vAlign w:val="center"/>
                </w:tcPr>
                <w:p w14:paraId="64F50D8F">
                  <w:pPr>
                    <w:pStyle w:val="34"/>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序号</w:t>
                  </w:r>
                </w:p>
              </w:tc>
              <w:tc>
                <w:tcPr>
                  <w:tcW w:w="277" w:type="pct"/>
                  <w:vMerge w:val="restart"/>
                  <w:tcBorders>
                    <w:tl2br w:val="nil"/>
                    <w:tr2bl w:val="nil"/>
                  </w:tcBorders>
                  <w:noWrap w:val="0"/>
                  <w:vAlign w:val="center"/>
                </w:tcPr>
                <w:p w14:paraId="2D9F3400">
                  <w:pPr>
                    <w:pStyle w:val="34"/>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建筑物名称</w:t>
                  </w:r>
                </w:p>
              </w:tc>
              <w:tc>
                <w:tcPr>
                  <w:tcW w:w="278" w:type="pct"/>
                  <w:vMerge w:val="restart"/>
                  <w:tcBorders>
                    <w:tl2br w:val="nil"/>
                    <w:tr2bl w:val="nil"/>
                  </w:tcBorders>
                  <w:noWrap w:val="0"/>
                  <w:vAlign w:val="center"/>
                </w:tcPr>
                <w:p w14:paraId="4C430389">
                  <w:pPr>
                    <w:pStyle w:val="34"/>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声源名称</w:t>
                  </w:r>
                </w:p>
              </w:tc>
              <w:tc>
                <w:tcPr>
                  <w:tcW w:w="328" w:type="pct"/>
                  <w:vMerge w:val="restart"/>
                  <w:tcBorders>
                    <w:tl2br w:val="nil"/>
                    <w:tr2bl w:val="nil"/>
                  </w:tcBorders>
                  <w:noWrap w:val="0"/>
                  <w:vAlign w:val="center"/>
                </w:tcPr>
                <w:p w14:paraId="2EE5DA9B">
                  <w:pPr>
                    <w:pStyle w:val="34"/>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型号</w:t>
                  </w:r>
                </w:p>
              </w:tc>
              <w:tc>
                <w:tcPr>
                  <w:tcW w:w="331" w:type="pct"/>
                  <w:tcBorders>
                    <w:tl2br w:val="nil"/>
                    <w:tr2bl w:val="nil"/>
                  </w:tcBorders>
                  <w:noWrap w:val="0"/>
                  <w:vAlign w:val="center"/>
                </w:tcPr>
                <w:p w14:paraId="094F1D79">
                  <w:pPr>
                    <w:pStyle w:val="34"/>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声源源强dB（A）</w:t>
                  </w:r>
                </w:p>
              </w:tc>
              <w:tc>
                <w:tcPr>
                  <w:tcW w:w="284" w:type="pct"/>
                  <w:vMerge w:val="restart"/>
                  <w:tcBorders>
                    <w:tl2br w:val="nil"/>
                    <w:tr2bl w:val="nil"/>
                  </w:tcBorders>
                  <w:noWrap w:val="0"/>
                  <w:vAlign w:val="center"/>
                </w:tcPr>
                <w:p w14:paraId="01E1A44D">
                  <w:pPr>
                    <w:pStyle w:val="34"/>
                    <w:keepNext w:val="0"/>
                    <w:keepLines w:val="0"/>
                    <w:pageBreakBefore w:val="0"/>
                    <w:widowControl w:val="0"/>
                    <w:kinsoku/>
                    <w:wordWrap/>
                    <w:overflowPunct/>
                    <w:topLinePunct w:val="0"/>
                    <w:autoSpaceDE/>
                    <w:autoSpaceDN/>
                    <w:bidi w:val="0"/>
                    <w:adjustRightInd w:val="0"/>
                    <w:snapToGrid w:val="0"/>
                    <w:spacing w:before="0" w:beforeLines="0"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声源控制措施</w:t>
                  </w:r>
                </w:p>
              </w:tc>
              <w:tc>
                <w:tcPr>
                  <w:tcW w:w="616" w:type="pct"/>
                  <w:gridSpan w:val="3"/>
                  <w:tcBorders>
                    <w:tl2br w:val="nil"/>
                    <w:tr2bl w:val="nil"/>
                  </w:tcBorders>
                  <w:noWrap w:val="0"/>
                  <w:vAlign w:val="center"/>
                </w:tcPr>
                <w:p w14:paraId="44343CB8">
                  <w:pPr>
                    <w:pStyle w:val="34"/>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空间相对位置m</w:t>
                  </w:r>
                </w:p>
              </w:tc>
              <w:tc>
                <w:tcPr>
                  <w:tcW w:w="799" w:type="pct"/>
                  <w:gridSpan w:val="4"/>
                  <w:tcBorders>
                    <w:tl2br w:val="nil"/>
                    <w:tr2bl w:val="nil"/>
                  </w:tcBorders>
                  <w:noWrap w:val="0"/>
                  <w:vAlign w:val="center"/>
                </w:tcPr>
                <w:p w14:paraId="4CBF2BDD">
                  <w:pPr>
                    <w:pStyle w:val="34"/>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距离室内边界距离m</w:t>
                  </w:r>
                </w:p>
              </w:tc>
              <w:tc>
                <w:tcPr>
                  <w:tcW w:w="701" w:type="pct"/>
                  <w:gridSpan w:val="4"/>
                  <w:tcBorders>
                    <w:tl2br w:val="nil"/>
                    <w:tr2bl w:val="nil"/>
                  </w:tcBorders>
                  <w:noWrap w:val="0"/>
                  <w:vAlign w:val="center"/>
                </w:tcPr>
                <w:p w14:paraId="35168165">
                  <w:pPr>
                    <w:pStyle w:val="34"/>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室内边界声级dB（A）</w:t>
                  </w:r>
                </w:p>
              </w:tc>
              <w:tc>
                <w:tcPr>
                  <w:tcW w:w="226" w:type="pct"/>
                  <w:vMerge w:val="restart"/>
                  <w:tcBorders>
                    <w:tl2br w:val="nil"/>
                    <w:tr2bl w:val="nil"/>
                  </w:tcBorders>
                  <w:noWrap w:val="0"/>
                  <w:vAlign w:val="center"/>
                </w:tcPr>
                <w:p w14:paraId="2E343641">
                  <w:pPr>
                    <w:pStyle w:val="34"/>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运行时段</w:t>
                  </w:r>
                </w:p>
              </w:tc>
              <w:tc>
                <w:tcPr>
                  <w:tcW w:w="299" w:type="pct"/>
                  <w:vMerge w:val="restart"/>
                  <w:tcBorders>
                    <w:tl2br w:val="nil"/>
                    <w:tr2bl w:val="nil"/>
                  </w:tcBorders>
                  <w:noWrap w:val="0"/>
                  <w:vAlign w:val="center"/>
                </w:tcPr>
                <w:p w14:paraId="3E25A2D2">
                  <w:pPr>
                    <w:pStyle w:val="34"/>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建筑物插入损失dB（A）</w:t>
                  </w:r>
                </w:p>
              </w:tc>
              <w:tc>
                <w:tcPr>
                  <w:tcW w:w="696" w:type="pct"/>
                  <w:gridSpan w:val="2"/>
                  <w:tcBorders>
                    <w:tl2br w:val="nil"/>
                    <w:tr2bl w:val="nil"/>
                  </w:tcBorders>
                  <w:noWrap w:val="0"/>
                  <w:vAlign w:val="center"/>
                </w:tcPr>
                <w:p w14:paraId="562A7453">
                  <w:pPr>
                    <w:pStyle w:val="34"/>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建筑物外噪声</w:t>
                  </w:r>
                </w:p>
              </w:tc>
            </w:tr>
            <w:tr w14:paraId="442D2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8" w:type="pct"/>
                  <w:vMerge w:val="continue"/>
                  <w:tcBorders>
                    <w:tl2br w:val="nil"/>
                    <w:tr2bl w:val="nil"/>
                  </w:tcBorders>
                  <w:noWrap w:val="0"/>
                  <w:vAlign w:val="center"/>
                </w:tcPr>
                <w:p w14:paraId="7AC8F5BA">
                  <w:pPr>
                    <w:pStyle w:val="34"/>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277" w:type="pct"/>
                  <w:vMerge w:val="continue"/>
                  <w:tcBorders>
                    <w:tl2br w:val="nil"/>
                    <w:tr2bl w:val="nil"/>
                  </w:tcBorders>
                  <w:noWrap w:val="0"/>
                  <w:vAlign w:val="center"/>
                </w:tcPr>
                <w:p w14:paraId="15BB6A67">
                  <w:pPr>
                    <w:pStyle w:val="34"/>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278" w:type="pct"/>
                  <w:vMerge w:val="continue"/>
                  <w:tcBorders>
                    <w:tl2br w:val="nil"/>
                    <w:tr2bl w:val="nil"/>
                  </w:tcBorders>
                  <w:noWrap w:val="0"/>
                  <w:vAlign w:val="center"/>
                </w:tcPr>
                <w:p w14:paraId="4A7DE71C">
                  <w:pPr>
                    <w:pStyle w:val="34"/>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328" w:type="pct"/>
                  <w:vMerge w:val="continue"/>
                  <w:tcBorders>
                    <w:tl2br w:val="nil"/>
                    <w:tr2bl w:val="nil"/>
                  </w:tcBorders>
                  <w:noWrap w:val="0"/>
                  <w:vAlign w:val="center"/>
                </w:tcPr>
                <w:p w14:paraId="553431D5">
                  <w:pPr>
                    <w:pStyle w:val="34"/>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331" w:type="pct"/>
                  <w:tcBorders>
                    <w:tl2br w:val="nil"/>
                    <w:tr2bl w:val="nil"/>
                  </w:tcBorders>
                  <w:noWrap w:val="0"/>
                  <w:vAlign w:val="center"/>
                </w:tcPr>
                <w:p w14:paraId="13A83F71">
                  <w:pPr>
                    <w:pStyle w:val="34"/>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声功率级</w:t>
                  </w:r>
                </w:p>
              </w:tc>
              <w:tc>
                <w:tcPr>
                  <w:tcW w:w="284" w:type="pct"/>
                  <w:vMerge w:val="continue"/>
                  <w:tcBorders>
                    <w:tl2br w:val="nil"/>
                    <w:tr2bl w:val="nil"/>
                  </w:tcBorders>
                  <w:noWrap w:val="0"/>
                  <w:vAlign w:val="center"/>
                </w:tcPr>
                <w:p w14:paraId="1CF52F94">
                  <w:pPr>
                    <w:pStyle w:val="34"/>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242" w:type="pct"/>
                  <w:tcBorders>
                    <w:tl2br w:val="nil"/>
                    <w:tr2bl w:val="nil"/>
                  </w:tcBorders>
                  <w:noWrap w:val="0"/>
                  <w:vAlign w:val="center"/>
                </w:tcPr>
                <w:p w14:paraId="1054CD06">
                  <w:pPr>
                    <w:pStyle w:val="34"/>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X</w:t>
                  </w:r>
                </w:p>
              </w:tc>
              <w:tc>
                <w:tcPr>
                  <w:tcW w:w="186" w:type="pct"/>
                  <w:tcBorders>
                    <w:tl2br w:val="nil"/>
                    <w:tr2bl w:val="nil"/>
                  </w:tcBorders>
                  <w:noWrap w:val="0"/>
                  <w:vAlign w:val="center"/>
                </w:tcPr>
                <w:p w14:paraId="6FE4F527">
                  <w:pPr>
                    <w:pStyle w:val="34"/>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Y</w:t>
                  </w:r>
                </w:p>
              </w:tc>
              <w:tc>
                <w:tcPr>
                  <w:tcW w:w="186" w:type="pct"/>
                  <w:tcBorders>
                    <w:tl2br w:val="nil"/>
                    <w:tr2bl w:val="nil"/>
                  </w:tcBorders>
                  <w:noWrap w:val="0"/>
                  <w:vAlign w:val="center"/>
                </w:tcPr>
                <w:p w14:paraId="16E0001D">
                  <w:pPr>
                    <w:pStyle w:val="34"/>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Z</w:t>
                  </w:r>
                </w:p>
              </w:tc>
              <w:tc>
                <w:tcPr>
                  <w:tcW w:w="201" w:type="pct"/>
                  <w:tcBorders>
                    <w:tl2br w:val="nil"/>
                    <w:tr2bl w:val="nil"/>
                  </w:tcBorders>
                  <w:noWrap w:val="0"/>
                  <w:vAlign w:val="center"/>
                </w:tcPr>
                <w:p w14:paraId="6CCFF29E">
                  <w:pPr>
                    <w:pStyle w:val="34"/>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E</w:t>
                  </w:r>
                </w:p>
              </w:tc>
              <w:tc>
                <w:tcPr>
                  <w:tcW w:w="201" w:type="pct"/>
                  <w:tcBorders>
                    <w:tl2br w:val="nil"/>
                    <w:tr2bl w:val="nil"/>
                  </w:tcBorders>
                  <w:noWrap w:val="0"/>
                  <w:vAlign w:val="center"/>
                </w:tcPr>
                <w:p w14:paraId="52E1A842">
                  <w:pPr>
                    <w:pStyle w:val="34"/>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S</w:t>
                  </w:r>
                </w:p>
              </w:tc>
              <w:tc>
                <w:tcPr>
                  <w:tcW w:w="185" w:type="pct"/>
                  <w:tcBorders>
                    <w:tl2br w:val="nil"/>
                    <w:tr2bl w:val="nil"/>
                  </w:tcBorders>
                  <w:noWrap w:val="0"/>
                  <w:vAlign w:val="center"/>
                </w:tcPr>
                <w:p w14:paraId="3D9244A3">
                  <w:pPr>
                    <w:pStyle w:val="34"/>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W</w:t>
                  </w:r>
                </w:p>
              </w:tc>
              <w:tc>
                <w:tcPr>
                  <w:tcW w:w="209" w:type="pct"/>
                  <w:tcBorders>
                    <w:tl2br w:val="nil"/>
                    <w:tr2bl w:val="nil"/>
                  </w:tcBorders>
                  <w:noWrap w:val="0"/>
                  <w:vAlign w:val="center"/>
                </w:tcPr>
                <w:p w14:paraId="4DA13631">
                  <w:pPr>
                    <w:pStyle w:val="34"/>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N</w:t>
                  </w:r>
                </w:p>
              </w:tc>
              <w:tc>
                <w:tcPr>
                  <w:tcW w:w="159" w:type="pct"/>
                  <w:tcBorders>
                    <w:tl2br w:val="nil"/>
                    <w:tr2bl w:val="nil"/>
                  </w:tcBorders>
                  <w:noWrap w:val="0"/>
                  <w:vAlign w:val="center"/>
                </w:tcPr>
                <w:p w14:paraId="1349E322">
                  <w:pPr>
                    <w:pStyle w:val="34"/>
                    <w:keepNext w:val="0"/>
                    <w:keepLines w:val="0"/>
                    <w:pageBreakBefore w:val="0"/>
                    <w:widowControl w:val="0"/>
                    <w:kinsoku/>
                    <w:wordWrap/>
                    <w:overflowPunct/>
                    <w:topLinePunct w:val="0"/>
                    <w:autoSpaceDE/>
                    <w:autoSpaceDN/>
                    <w:bidi w:val="0"/>
                    <w:adjustRightInd w:val="0"/>
                    <w:snapToGrid w:val="0"/>
                    <w:spacing w:before="0" w:beforeLines="0" w:line="240" w:lineRule="auto"/>
                    <w:ind w:left="0" w:leftChars="0" w:firstLine="0" w:firstLineChars="0"/>
                    <w:jc w:val="center"/>
                    <w:textAlignment w:val="auto"/>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E</w:t>
                  </w:r>
                </w:p>
              </w:tc>
              <w:tc>
                <w:tcPr>
                  <w:tcW w:w="173" w:type="pct"/>
                  <w:tcBorders>
                    <w:tl2br w:val="nil"/>
                    <w:tr2bl w:val="nil"/>
                  </w:tcBorders>
                  <w:noWrap w:val="0"/>
                  <w:vAlign w:val="center"/>
                </w:tcPr>
                <w:p w14:paraId="65F5DE6E">
                  <w:pPr>
                    <w:pStyle w:val="34"/>
                    <w:keepNext w:val="0"/>
                    <w:keepLines w:val="0"/>
                    <w:pageBreakBefore w:val="0"/>
                    <w:widowControl w:val="0"/>
                    <w:kinsoku/>
                    <w:wordWrap/>
                    <w:overflowPunct/>
                    <w:topLinePunct w:val="0"/>
                    <w:autoSpaceDE/>
                    <w:autoSpaceDN/>
                    <w:bidi w:val="0"/>
                    <w:adjustRightInd w:val="0"/>
                    <w:snapToGrid w:val="0"/>
                    <w:spacing w:before="0" w:beforeLines="0" w:line="240" w:lineRule="auto"/>
                    <w:ind w:left="0" w:leftChars="0" w:firstLine="0" w:firstLineChars="0"/>
                    <w:jc w:val="center"/>
                    <w:textAlignment w:val="auto"/>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S</w:t>
                  </w:r>
                </w:p>
              </w:tc>
              <w:tc>
                <w:tcPr>
                  <w:tcW w:w="176" w:type="pct"/>
                  <w:tcBorders>
                    <w:tl2br w:val="nil"/>
                    <w:tr2bl w:val="nil"/>
                  </w:tcBorders>
                  <w:noWrap w:val="0"/>
                  <w:vAlign w:val="center"/>
                </w:tcPr>
                <w:p w14:paraId="0E9AD557">
                  <w:pPr>
                    <w:pStyle w:val="34"/>
                    <w:keepNext w:val="0"/>
                    <w:keepLines w:val="0"/>
                    <w:pageBreakBefore w:val="0"/>
                    <w:widowControl w:val="0"/>
                    <w:kinsoku/>
                    <w:wordWrap/>
                    <w:overflowPunct/>
                    <w:topLinePunct w:val="0"/>
                    <w:autoSpaceDE/>
                    <w:autoSpaceDN/>
                    <w:bidi w:val="0"/>
                    <w:adjustRightInd w:val="0"/>
                    <w:snapToGrid w:val="0"/>
                    <w:spacing w:before="0" w:beforeLines="0" w:line="240" w:lineRule="auto"/>
                    <w:ind w:left="0" w:leftChars="0" w:firstLine="0" w:firstLineChars="0"/>
                    <w:jc w:val="center"/>
                    <w:textAlignment w:val="auto"/>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W</w:t>
                  </w:r>
                </w:p>
              </w:tc>
              <w:tc>
                <w:tcPr>
                  <w:tcW w:w="191" w:type="pct"/>
                  <w:tcBorders>
                    <w:tl2br w:val="nil"/>
                    <w:tr2bl w:val="nil"/>
                  </w:tcBorders>
                  <w:noWrap w:val="0"/>
                  <w:vAlign w:val="center"/>
                </w:tcPr>
                <w:p w14:paraId="5A48D6A1">
                  <w:pPr>
                    <w:pStyle w:val="34"/>
                    <w:keepNext w:val="0"/>
                    <w:keepLines w:val="0"/>
                    <w:pageBreakBefore w:val="0"/>
                    <w:widowControl w:val="0"/>
                    <w:kinsoku/>
                    <w:wordWrap/>
                    <w:overflowPunct/>
                    <w:topLinePunct w:val="0"/>
                    <w:autoSpaceDE/>
                    <w:autoSpaceDN/>
                    <w:bidi w:val="0"/>
                    <w:adjustRightInd w:val="0"/>
                    <w:snapToGrid w:val="0"/>
                    <w:spacing w:before="0" w:beforeLines="0" w:line="240" w:lineRule="auto"/>
                    <w:ind w:left="0" w:leftChars="0" w:firstLine="0" w:firstLineChars="0"/>
                    <w:jc w:val="center"/>
                    <w:textAlignment w:val="auto"/>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N</w:t>
                  </w:r>
                </w:p>
              </w:tc>
              <w:tc>
                <w:tcPr>
                  <w:tcW w:w="226" w:type="pct"/>
                  <w:vMerge w:val="continue"/>
                  <w:tcBorders>
                    <w:tl2br w:val="nil"/>
                    <w:tr2bl w:val="nil"/>
                  </w:tcBorders>
                  <w:noWrap w:val="0"/>
                  <w:vAlign w:val="center"/>
                </w:tcPr>
                <w:p w14:paraId="25681D52">
                  <w:pPr>
                    <w:pStyle w:val="34"/>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299" w:type="pct"/>
                  <w:vMerge w:val="continue"/>
                  <w:tcBorders>
                    <w:tl2br w:val="nil"/>
                    <w:tr2bl w:val="nil"/>
                  </w:tcBorders>
                  <w:noWrap w:val="0"/>
                  <w:vAlign w:val="center"/>
                </w:tcPr>
                <w:p w14:paraId="2CAC8320">
                  <w:pPr>
                    <w:pStyle w:val="34"/>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452" w:type="pct"/>
                  <w:tcBorders>
                    <w:tl2br w:val="nil"/>
                    <w:tr2bl w:val="nil"/>
                  </w:tcBorders>
                  <w:noWrap w:val="0"/>
                  <w:vAlign w:val="center"/>
                </w:tcPr>
                <w:p w14:paraId="444C7AA6">
                  <w:pPr>
                    <w:pStyle w:val="34"/>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声压级dB（A）</w:t>
                  </w:r>
                </w:p>
              </w:tc>
              <w:tc>
                <w:tcPr>
                  <w:tcW w:w="244" w:type="pct"/>
                  <w:tcBorders>
                    <w:tl2br w:val="nil"/>
                    <w:tr2bl w:val="nil"/>
                  </w:tcBorders>
                  <w:noWrap w:val="0"/>
                  <w:vAlign w:val="center"/>
                </w:tcPr>
                <w:p w14:paraId="50BB9C25">
                  <w:pPr>
                    <w:pStyle w:val="34"/>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建筑物外距离</w:t>
                  </w:r>
                </w:p>
              </w:tc>
            </w:tr>
            <w:tr w14:paraId="5A0EE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158" w:type="pct"/>
                  <w:tcBorders>
                    <w:tl2br w:val="nil"/>
                    <w:tr2bl w:val="nil"/>
                  </w:tcBorders>
                  <w:noWrap w:val="0"/>
                  <w:vAlign w:val="center"/>
                </w:tcPr>
                <w:p w14:paraId="4DE5AC77">
                  <w:pPr>
                    <w:pStyle w:val="34"/>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1</w:t>
                  </w:r>
                </w:p>
              </w:tc>
              <w:tc>
                <w:tcPr>
                  <w:tcW w:w="277" w:type="pct"/>
                  <w:tcBorders>
                    <w:tl2br w:val="nil"/>
                    <w:tr2bl w:val="nil"/>
                  </w:tcBorders>
                  <w:noWrap w:val="0"/>
                  <w:vAlign w:val="center"/>
                </w:tcPr>
                <w:p w14:paraId="15314FAF">
                  <w:pPr>
                    <w:pStyle w:val="34"/>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6#生产车间</w:t>
                  </w:r>
                </w:p>
              </w:tc>
              <w:tc>
                <w:tcPr>
                  <w:tcW w:w="278" w:type="pct"/>
                  <w:tcBorders>
                    <w:tl2br w:val="nil"/>
                    <w:tr2bl w:val="nil"/>
                  </w:tcBorders>
                  <w:noWrap w:val="0"/>
                  <w:vAlign w:val="center"/>
                </w:tcPr>
                <w:p w14:paraId="185EF43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000000" w:themeColor="text1"/>
                      <w:kern w:val="2"/>
                      <w:sz w:val="21"/>
                      <w:szCs w:val="21"/>
                      <w:highlight w:val="none"/>
                      <w:vertAlign w:val="baseli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none"/>
                      <w:vertAlign w:val="baseline"/>
                      <w:lang w:val="en-US" w:eastAsia="zh-CN" w:bidi="ar-SA"/>
                      <w14:textFill>
                        <w14:solidFill>
                          <w14:schemeClr w14:val="tx1"/>
                        </w14:solidFill>
                      </w14:textFill>
                    </w:rPr>
                    <w:t>杀青机</w:t>
                  </w:r>
                </w:p>
              </w:tc>
              <w:tc>
                <w:tcPr>
                  <w:tcW w:w="328" w:type="pct"/>
                  <w:tcBorders>
                    <w:tl2br w:val="nil"/>
                    <w:tr2bl w:val="nil"/>
                  </w:tcBorders>
                  <w:noWrap w:val="0"/>
                  <w:vAlign w:val="center"/>
                </w:tcPr>
                <w:p w14:paraId="4CBC963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000000" w:themeColor="text1"/>
                      <w:kern w:val="2"/>
                      <w:sz w:val="21"/>
                      <w:szCs w:val="21"/>
                      <w:highlight w:val="none"/>
                      <w:vertAlign w:val="baseline"/>
                      <w:lang w:val="en-US" w:eastAsia="zh-CN" w:bidi="ar-SA"/>
                      <w14:textFill>
                        <w14:solidFill>
                          <w14:schemeClr w14:val="tx1"/>
                        </w14:solidFill>
                      </w14:textFill>
                    </w:rPr>
                  </w:pPr>
                  <w:r>
                    <w:rPr>
                      <w:rFonts w:hint="eastAsia"/>
                      <w:color w:val="000000" w:themeColor="text1"/>
                      <w:lang w:val="en-US" w:eastAsia="zh-CN"/>
                      <w14:textFill>
                        <w14:solidFill>
                          <w14:schemeClr w14:val="tx1"/>
                        </w14:solidFill>
                      </w14:textFill>
                    </w:rPr>
                    <w:t>5T/H</w:t>
                  </w:r>
                </w:p>
              </w:tc>
              <w:tc>
                <w:tcPr>
                  <w:tcW w:w="331" w:type="pct"/>
                  <w:tcBorders>
                    <w:tl2br w:val="nil"/>
                    <w:tr2bl w:val="nil"/>
                  </w:tcBorders>
                  <w:noWrap w:val="0"/>
                  <w:vAlign w:val="center"/>
                </w:tcPr>
                <w:p w14:paraId="65F83E63">
                  <w:pPr>
                    <w:widowControl/>
                    <w:jc w:val="center"/>
                    <w:rPr>
                      <w:rFonts w:hint="default" w:ascii="Times New Roman" w:hAnsi="Times New Roman" w:eastAsia="宋体" w:cs="Times New Roman"/>
                      <w:snapToGrid/>
                      <w:color w:val="000000" w:themeColor="text1"/>
                      <w:spacing w:val="0"/>
                      <w:kern w:val="0"/>
                      <w:position w:val="0"/>
                      <w:sz w:val="21"/>
                      <w:szCs w:val="21"/>
                      <w:highlight w:val="none"/>
                      <w:lang w:val="en-US" w:eastAsia="zh-CN" w:bidi="ar-SA"/>
                      <w14:textFill>
                        <w14:solidFill>
                          <w14:schemeClr w14:val="tx1"/>
                        </w14:solidFill>
                      </w14:textFill>
                    </w:rPr>
                  </w:pPr>
                  <w:r>
                    <w:rPr>
                      <w:rFonts w:hint="eastAsia" w:cs="Times New Roman"/>
                      <w:snapToGrid/>
                      <w:color w:val="000000" w:themeColor="text1"/>
                      <w:spacing w:val="0"/>
                      <w:kern w:val="0"/>
                      <w:position w:val="0"/>
                      <w:sz w:val="21"/>
                      <w:szCs w:val="21"/>
                      <w:highlight w:val="none"/>
                      <w:lang w:val="en-US" w:eastAsia="zh-CN" w:bidi="ar-SA"/>
                      <w14:textFill>
                        <w14:solidFill>
                          <w14:schemeClr w14:val="tx1"/>
                        </w14:solidFill>
                      </w14:textFill>
                    </w:rPr>
                    <w:t>80</w:t>
                  </w:r>
                </w:p>
              </w:tc>
              <w:tc>
                <w:tcPr>
                  <w:tcW w:w="284" w:type="pct"/>
                  <w:vMerge w:val="restart"/>
                  <w:tcBorders>
                    <w:tl2br w:val="nil"/>
                    <w:tr2bl w:val="nil"/>
                  </w:tcBorders>
                  <w:noWrap w:val="0"/>
                  <w:vAlign w:val="center"/>
                </w:tcPr>
                <w:p w14:paraId="3F72671F">
                  <w:pPr>
                    <w:pStyle w:val="34"/>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选用低噪声设备、加设减振基础、厂房隔声、距离衰减</w:t>
                  </w:r>
                </w:p>
              </w:tc>
              <w:tc>
                <w:tcPr>
                  <w:tcW w:w="242" w:type="pct"/>
                  <w:tcBorders>
                    <w:tl2br w:val="nil"/>
                    <w:tr2bl w:val="nil"/>
                  </w:tcBorders>
                  <w:shd w:val="clear" w:color="auto" w:fill="auto"/>
                  <w:noWrap w:val="0"/>
                  <w:vAlign w:val="center"/>
                </w:tcPr>
                <w:p w14:paraId="3236DE5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color w:val="000000" w:themeColor="text1"/>
                      <w:spacing w:val="0"/>
                      <w:kern w:val="0"/>
                      <w:position w:val="0"/>
                      <w:sz w:val="21"/>
                      <w:szCs w:val="21"/>
                      <w:highlight w:val="none"/>
                      <w:lang w:val="en-US" w:eastAsia="zh-CN" w:bidi="ar-SA"/>
                      <w14:textFill>
                        <w14:solidFill>
                          <w14:schemeClr w14:val="tx1"/>
                        </w14:solidFill>
                      </w14:textFill>
                    </w:rPr>
                  </w:pPr>
                  <w:r>
                    <w:rPr>
                      <w:rFonts w:hint="eastAsia" w:cs="Times New Roman"/>
                      <w:snapToGrid/>
                      <w:color w:val="000000" w:themeColor="text1"/>
                      <w:spacing w:val="0"/>
                      <w:kern w:val="0"/>
                      <w:position w:val="0"/>
                      <w:sz w:val="21"/>
                      <w:szCs w:val="21"/>
                      <w:highlight w:val="none"/>
                      <w:lang w:val="en-US" w:eastAsia="zh-CN" w:bidi="ar-SA"/>
                      <w14:textFill>
                        <w14:solidFill>
                          <w14:schemeClr w14:val="tx1"/>
                        </w14:solidFill>
                      </w14:textFill>
                    </w:rPr>
                    <w:t>25</w:t>
                  </w:r>
                </w:p>
              </w:tc>
              <w:tc>
                <w:tcPr>
                  <w:tcW w:w="186" w:type="pct"/>
                  <w:tcBorders>
                    <w:tl2br w:val="nil"/>
                    <w:tr2bl w:val="nil"/>
                  </w:tcBorders>
                  <w:shd w:val="clear" w:color="auto" w:fill="auto"/>
                  <w:noWrap w:val="0"/>
                  <w:vAlign w:val="center"/>
                </w:tcPr>
                <w:p w14:paraId="334D23E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color w:val="000000" w:themeColor="text1"/>
                      <w:spacing w:val="0"/>
                      <w:kern w:val="0"/>
                      <w:position w:val="0"/>
                      <w:sz w:val="21"/>
                      <w:szCs w:val="21"/>
                      <w:highlight w:val="none"/>
                      <w:lang w:val="en-US" w:eastAsia="zh-CN" w:bidi="ar-SA"/>
                      <w14:textFill>
                        <w14:solidFill>
                          <w14:schemeClr w14:val="tx1"/>
                        </w14:solidFill>
                      </w14:textFill>
                    </w:rPr>
                  </w:pPr>
                  <w:r>
                    <w:rPr>
                      <w:rFonts w:hint="eastAsia" w:cs="Times New Roman"/>
                      <w:snapToGrid/>
                      <w:color w:val="000000" w:themeColor="text1"/>
                      <w:spacing w:val="0"/>
                      <w:kern w:val="0"/>
                      <w:position w:val="0"/>
                      <w:sz w:val="21"/>
                      <w:szCs w:val="21"/>
                      <w:highlight w:val="none"/>
                      <w:lang w:val="en-US" w:eastAsia="zh-CN" w:bidi="ar-SA"/>
                      <w14:textFill>
                        <w14:solidFill>
                          <w14:schemeClr w14:val="tx1"/>
                        </w14:solidFill>
                      </w14:textFill>
                    </w:rPr>
                    <w:t>-5</w:t>
                  </w:r>
                </w:p>
              </w:tc>
              <w:tc>
                <w:tcPr>
                  <w:tcW w:w="186" w:type="pct"/>
                  <w:tcBorders>
                    <w:tl2br w:val="nil"/>
                    <w:tr2bl w:val="nil"/>
                  </w:tcBorders>
                  <w:shd w:val="clear" w:color="auto" w:fill="auto"/>
                  <w:noWrap w:val="0"/>
                  <w:vAlign w:val="center"/>
                </w:tcPr>
                <w:p w14:paraId="0992051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color w:val="000000" w:themeColor="text1"/>
                      <w:spacing w:val="0"/>
                      <w:kern w:val="0"/>
                      <w:position w:val="0"/>
                      <w:sz w:val="21"/>
                      <w:szCs w:val="21"/>
                      <w:highlight w:val="none"/>
                      <w:lang w:val="en-US" w:eastAsia="zh-CN" w:bidi="ar-SA"/>
                      <w14:textFill>
                        <w14:solidFill>
                          <w14:schemeClr w14:val="tx1"/>
                        </w14:solidFill>
                      </w14:textFill>
                    </w:rPr>
                  </w:pPr>
                  <w:r>
                    <w:rPr>
                      <w:rFonts w:hint="eastAsia" w:cs="Times New Roman"/>
                      <w:snapToGrid/>
                      <w:color w:val="000000" w:themeColor="text1"/>
                      <w:spacing w:val="0"/>
                      <w:kern w:val="0"/>
                      <w:position w:val="0"/>
                      <w:sz w:val="21"/>
                      <w:szCs w:val="21"/>
                      <w:highlight w:val="none"/>
                      <w:lang w:val="en-US" w:eastAsia="zh-CN" w:bidi="ar-SA"/>
                      <w14:textFill>
                        <w14:solidFill>
                          <w14:schemeClr w14:val="tx1"/>
                        </w14:solidFill>
                      </w14:textFill>
                    </w:rPr>
                    <w:t>1</w:t>
                  </w:r>
                </w:p>
              </w:tc>
              <w:tc>
                <w:tcPr>
                  <w:tcW w:w="201" w:type="pct"/>
                  <w:tcBorders>
                    <w:tl2br w:val="nil"/>
                    <w:tr2bl w:val="nil"/>
                  </w:tcBorders>
                  <w:shd w:val="clear" w:color="auto" w:fill="auto"/>
                  <w:noWrap w:val="0"/>
                  <w:vAlign w:val="center"/>
                </w:tcPr>
                <w:p w14:paraId="2D91DD58">
                  <w:pPr>
                    <w:pStyle w:val="34"/>
                    <w:keepNext w:val="0"/>
                    <w:keepLines w:val="0"/>
                    <w:pageBreakBefore w:val="0"/>
                    <w:widowControl w:val="0"/>
                    <w:kinsoku/>
                    <w:wordWrap/>
                    <w:overflowPunct/>
                    <w:topLinePunct w:val="0"/>
                    <w:autoSpaceDE/>
                    <w:autoSpaceDN/>
                    <w:bidi w:val="0"/>
                    <w:adjustRightInd w:val="0"/>
                    <w:snapToGrid w:val="0"/>
                    <w:spacing w:before="0" w:beforeLines="0" w:line="240" w:lineRule="auto"/>
                    <w:ind w:left="0" w:leftChars="0" w:firstLine="0" w:firstLineChars="0"/>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100</w:t>
                  </w:r>
                </w:p>
              </w:tc>
              <w:tc>
                <w:tcPr>
                  <w:tcW w:w="201" w:type="pct"/>
                  <w:tcBorders>
                    <w:tl2br w:val="nil"/>
                    <w:tr2bl w:val="nil"/>
                  </w:tcBorders>
                  <w:shd w:val="clear" w:color="auto" w:fill="auto"/>
                  <w:noWrap w:val="0"/>
                  <w:vAlign w:val="center"/>
                </w:tcPr>
                <w:p w14:paraId="2892AA22">
                  <w:pPr>
                    <w:pStyle w:val="34"/>
                    <w:keepNext w:val="0"/>
                    <w:keepLines w:val="0"/>
                    <w:pageBreakBefore w:val="0"/>
                    <w:widowControl w:val="0"/>
                    <w:kinsoku/>
                    <w:wordWrap/>
                    <w:overflowPunct/>
                    <w:topLinePunct w:val="0"/>
                    <w:autoSpaceDE/>
                    <w:autoSpaceDN/>
                    <w:bidi w:val="0"/>
                    <w:adjustRightInd w:val="0"/>
                    <w:snapToGrid w:val="0"/>
                    <w:spacing w:before="0" w:beforeLines="0" w:line="240" w:lineRule="auto"/>
                    <w:ind w:left="0" w:leftChars="0" w:firstLine="0" w:firstLineChars="0"/>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15</w:t>
                  </w:r>
                </w:p>
              </w:tc>
              <w:tc>
                <w:tcPr>
                  <w:tcW w:w="185" w:type="pct"/>
                  <w:tcBorders>
                    <w:tl2br w:val="nil"/>
                    <w:tr2bl w:val="nil"/>
                  </w:tcBorders>
                  <w:shd w:val="clear" w:color="auto" w:fill="auto"/>
                  <w:noWrap w:val="0"/>
                  <w:vAlign w:val="center"/>
                </w:tcPr>
                <w:p w14:paraId="5DED90B9">
                  <w:pPr>
                    <w:pStyle w:val="34"/>
                    <w:keepNext w:val="0"/>
                    <w:keepLines w:val="0"/>
                    <w:pageBreakBefore w:val="0"/>
                    <w:widowControl w:val="0"/>
                    <w:kinsoku/>
                    <w:wordWrap/>
                    <w:overflowPunct/>
                    <w:topLinePunct w:val="0"/>
                    <w:autoSpaceDE/>
                    <w:autoSpaceDN/>
                    <w:bidi w:val="0"/>
                    <w:adjustRightInd w:val="0"/>
                    <w:snapToGrid w:val="0"/>
                    <w:spacing w:before="0" w:beforeLines="0" w:line="240" w:lineRule="auto"/>
                    <w:ind w:left="0" w:leftChars="0" w:firstLine="0" w:firstLineChars="0"/>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50</w:t>
                  </w:r>
                </w:p>
              </w:tc>
              <w:tc>
                <w:tcPr>
                  <w:tcW w:w="209" w:type="pct"/>
                  <w:tcBorders>
                    <w:tl2br w:val="nil"/>
                    <w:tr2bl w:val="nil"/>
                  </w:tcBorders>
                  <w:shd w:val="clear" w:color="auto" w:fill="auto"/>
                  <w:noWrap w:val="0"/>
                  <w:vAlign w:val="center"/>
                </w:tcPr>
                <w:p w14:paraId="3292945D">
                  <w:pPr>
                    <w:pStyle w:val="34"/>
                    <w:keepNext w:val="0"/>
                    <w:keepLines w:val="0"/>
                    <w:pageBreakBefore w:val="0"/>
                    <w:widowControl w:val="0"/>
                    <w:kinsoku/>
                    <w:wordWrap/>
                    <w:overflowPunct/>
                    <w:topLinePunct w:val="0"/>
                    <w:autoSpaceDE/>
                    <w:autoSpaceDN/>
                    <w:bidi w:val="0"/>
                    <w:adjustRightInd w:val="0"/>
                    <w:snapToGrid w:val="0"/>
                    <w:spacing w:before="0" w:beforeLines="0" w:line="240" w:lineRule="auto"/>
                    <w:ind w:left="0" w:leftChars="0" w:firstLine="0" w:firstLineChars="0"/>
                    <w:jc w:val="center"/>
                    <w:textAlignment w:val="auto"/>
                    <w:rPr>
                      <w:rFonts w:hint="default" w:ascii="Times New Roman" w:hAnsi="Times New Roman" w:eastAsia="宋体" w:cs="Times New Roman"/>
                      <w:b w:val="0"/>
                      <w:color w:val="000000" w:themeColor="text1"/>
                      <w:spacing w:val="-2"/>
                      <w:kern w:val="2"/>
                      <w:sz w:val="21"/>
                      <w:szCs w:val="21"/>
                      <w:highlight w:val="none"/>
                      <w:lang w:val="en-US" w:eastAsia="zh-CN" w:bidi="ar-SA"/>
                      <w14:textFill>
                        <w14:solidFill>
                          <w14:schemeClr w14:val="tx1"/>
                        </w14:solidFill>
                      </w14:textFill>
                    </w:rPr>
                  </w:pPr>
                  <w:r>
                    <w:rPr>
                      <w:rFonts w:hint="eastAsia" w:cs="Times New Roman"/>
                      <w:b w:val="0"/>
                      <w:color w:val="000000" w:themeColor="text1"/>
                      <w:spacing w:val="-2"/>
                      <w:kern w:val="2"/>
                      <w:sz w:val="21"/>
                      <w:szCs w:val="21"/>
                      <w:highlight w:val="none"/>
                      <w:lang w:val="en-US" w:eastAsia="zh-CN" w:bidi="ar-SA"/>
                      <w14:textFill>
                        <w14:solidFill>
                          <w14:schemeClr w14:val="tx1"/>
                        </w14:solidFill>
                      </w14:textFill>
                    </w:rPr>
                    <w:t>25</w:t>
                  </w:r>
                </w:p>
              </w:tc>
              <w:tc>
                <w:tcPr>
                  <w:tcW w:w="159" w:type="pct"/>
                  <w:tcBorders>
                    <w:tl2br w:val="nil"/>
                    <w:tr2bl w:val="nil"/>
                  </w:tcBorders>
                  <w:shd w:val="clear" w:color="auto" w:fill="auto"/>
                  <w:noWrap w:val="0"/>
                  <w:vAlign w:val="center"/>
                </w:tcPr>
                <w:p w14:paraId="524EF607">
                  <w:pPr>
                    <w:pStyle w:val="34"/>
                    <w:keepNext w:val="0"/>
                    <w:keepLines w:val="0"/>
                    <w:pageBreakBefore w:val="0"/>
                    <w:widowControl w:val="0"/>
                    <w:kinsoku/>
                    <w:wordWrap/>
                    <w:overflowPunct/>
                    <w:topLinePunct w:val="0"/>
                    <w:autoSpaceDE/>
                    <w:autoSpaceDN/>
                    <w:bidi w:val="0"/>
                    <w:adjustRightInd w:val="0"/>
                    <w:snapToGrid w:val="0"/>
                    <w:spacing w:before="0" w:beforeLines="0" w:line="240" w:lineRule="auto"/>
                    <w:ind w:left="0" w:leftChars="0" w:firstLine="0" w:firstLineChars="0"/>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40</w:t>
                  </w:r>
                </w:p>
              </w:tc>
              <w:tc>
                <w:tcPr>
                  <w:tcW w:w="173" w:type="pct"/>
                  <w:tcBorders>
                    <w:tl2br w:val="nil"/>
                    <w:tr2bl w:val="nil"/>
                  </w:tcBorders>
                  <w:shd w:val="clear" w:color="auto" w:fill="auto"/>
                  <w:noWrap w:val="0"/>
                  <w:vAlign w:val="center"/>
                </w:tcPr>
                <w:p w14:paraId="0E14B9FA">
                  <w:pPr>
                    <w:pStyle w:val="34"/>
                    <w:keepNext w:val="0"/>
                    <w:keepLines w:val="0"/>
                    <w:pageBreakBefore w:val="0"/>
                    <w:widowControl w:val="0"/>
                    <w:kinsoku/>
                    <w:wordWrap/>
                    <w:overflowPunct/>
                    <w:topLinePunct w:val="0"/>
                    <w:autoSpaceDE/>
                    <w:autoSpaceDN/>
                    <w:bidi w:val="0"/>
                    <w:adjustRightInd w:val="0"/>
                    <w:snapToGrid w:val="0"/>
                    <w:spacing w:before="0" w:beforeLines="0" w:line="240" w:lineRule="auto"/>
                    <w:ind w:left="0" w:leftChars="0" w:firstLine="0" w:firstLineChars="0"/>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56</w:t>
                  </w:r>
                </w:p>
              </w:tc>
              <w:tc>
                <w:tcPr>
                  <w:tcW w:w="176" w:type="pct"/>
                  <w:tcBorders>
                    <w:tl2br w:val="nil"/>
                    <w:tr2bl w:val="nil"/>
                  </w:tcBorders>
                  <w:shd w:val="clear" w:color="auto" w:fill="auto"/>
                  <w:noWrap w:val="0"/>
                  <w:vAlign w:val="center"/>
                </w:tcPr>
                <w:p w14:paraId="540CAECB">
                  <w:pPr>
                    <w:pStyle w:val="34"/>
                    <w:keepNext w:val="0"/>
                    <w:keepLines w:val="0"/>
                    <w:pageBreakBefore w:val="0"/>
                    <w:widowControl w:val="0"/>
                    <w:kinsoku/>
                    <w:wordWrap/>
                    <w:overflowPunct/>
                    <w:topLinePunct w:val="0"/>
                    <w:autoSpaceDE/>
                    <w:autoSpaceDN/>
                    <w:bidi w:val="0"/>
                    <w:adjustRightInd w:val="0"/>
                    <w:snapToGrid w:val="0"/>
                    <w:spacing w:before="0" w:beforeLines="0" w:line="240" w:lineRule="auto"/>
                    <w:ind w:left="0" w:leftChars="0" w:firstLine="0" w:firstLineChars="0"/>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46</w:t>
                  </w:r>
                </w:p>
              </w:tc>
              <w:tc>
                <w:tcPr>
                  <w:tcW w:w="191" w:type="pct"/>
                  <w:tcBorders>
                    <w:tl2br w:val="nil"/>
                    <w:tr2bl w:val="nil"/>
                  </w:tcBorders>
                  <w:shd w:val="clear" w:color="auto" w:fill="auto"/>
                  <w:noWrap w:val="0"/>
                  <w:vAlign w:val="center"/>
                </w:tcPr>
                <w:p w14:paraId="175CEE61">
                  <w:pPr>
                    <w:pStyle w:val="34"/>
                    <w:keepNext w:val="0"/>
                    <w:keepLines w:val="0"/>
                    <w:pageBreakBefore w:val="0"/>
                    <w:widowControl w:val="0"/>
                    <w:kinsoku/>
                    <w:wordWrap/>
                    <w:overflowPunct/>
                    <w:topLinePunct w:val="0"/>
                    <w:autoSpaceDE/>
                    <w:autoSpaceDN/>
                    <w:bidi w:val="0"/>
                    <w:adjustRightInd w:val="0"/>
                    <w:snapToGrid w:val="0"/>
                    <w:spacing w:before="0" w:beforeLines="0" w:line="240" w:lineRule="auto"/>
                    <w:ind w:left="0" w:leftChars="0" w:firstLine="0" w:firstLineChars="0"/>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52</w:t>
                  </w:r>
                </w:p>
              </w:tc>
              <w:tc>
                <w:tcPr>
                  <w:tcW w:w="226" w:type="pct"/>
                  <w:tcBorders>
                    <w:tl2br w:val="nil"/>
                    <w:tr2bl w:val="nil"/>
                  </w:tcBorders>
                  <w:noWrap w:val="0"/>
                  <w:vAlign w:val="center"/>
                </w:tcPr>
                <w:p w14:paraId="3335588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snapToGrid/>
                      <w:color w:val="000000" w:themeColor="text1"/>
                      <w:spacing w:val="0"/>
                      <w:kern w:val="0"/>
                      <w:position w:val="0"/>
                      <w:sz w:val="21"/>
                      <w:szCs w:val="21"/>
                      <w:highlight w:val="none"/>
                      <w:lang w:val="en-US" w:eastAsia="zh-CN"/>
                      <w14:textFill>
                        <w14:solidFill>
                          <w14:schemeClr w14:val="tx1"/>
                        </w14:solidFill>
                      </w14:textFill>
                    </w:rPr>
                    <w:t>8</w:t>
                  </w:r>
                  <w:r>
                    <w:rPr>
                      <w:rFonts w:hint="default" w:ascii="Times New Roman" w:hAnsi="Times New Roman" w:eastAsia="宋体" w:cs="Times New Roman"/>
                      <w:snapToGrid/>
                      <w:color w:val="000000" w:themeColor="text1"/>
                      <w:spacing w:val="0"/>
                      <w:kern w:val="0"/>
                      <w:position w:val="0"/>
                      <w:sz w:val="21"/>
                      <w:szCs w:val="21"/>
                      <w:highlight w:val="none"/>
                      <w:lang w:val="en-US" w:eastAsia="zh-CN"/>
                      <w14:textFill>
                        <w14:solidFill>
                          <w14:schemeClr w14:val="tx1"/>
                        </w14:solidFill>
                      </w14:textFill>
                    </w:rPr>
                    <w:t>h</w:t>
                  </w:r>
                </w:p>
              </w:tc>
              <w:tc>
                <w:tcPr>
                  <w:tcW w:w="299" w:type="pct"/>
                  <w:tcBorders>
                    <w:tl2br w:val="nil"/>
                    <w:tr2bl w:val="nil"/>
                  </w:tcBorders>
                  <w:noWrap w:val="0"/>
                  <w:vAlign w:val="center"/>
                </w:tcPr>
                <w:p w14:paraId="02737552">
                  <w:pPr>
                    <w:pStyle w:val="34"/>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20</w:t>
                  </w:r>
                </w:p>
              </w:tc>
              <w:tc>
                <w:tcPr>
                  <w:tcW w:w="452" w:type="pct"/>
                  <w:tcBorders>
                    <w:tl2br w:val="nil"/>
                    <w:tr2bl w:val="nil"/>
                  </w:tcBorders>
                  <w:shd w:val="clear" w:color="auto" w:fill="auto"/>
                  <w:noWrap w:val="0"/>
                  <w:vAlign w:val="center"/>
                </w:tcPr>
                <w:p w14:paraId="0E444A4F">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b w:val="0"/>
                      <w:bCs w:val="0"/>
                      <w:color w:val="000000" w:themeColor="text1"/>
                      <w:sz w:val="21"/>
                      <w:szCs w:val="20"/>
                      <w:lang w:val="en-US" w:eastAsia="zh-CN"/>
                      <w14:textFill>
                        <w14:solidFill>
                          <w14:schemeClr w14:val="tx1"/>
                        </w14:solidFill>
                      </w14:textFill>
                    </w:rPr>
                  </w:pPr>
                  <w:r>
                    <w:rPr>
                      <w:rFonts w:hint="eastAsia"/>
                      <w:b w:val="0"/>
                      <w:bCs w:val="0"/>
                      <w:color w:val="000000" w:themeColor="text1"/>
                      <w:sz w:val="21"/>
                      <w:szCs w:val="20"/>
                      <w:lang w:val="en-US" w:eastAsia="zh-CN"/>
                      <w14:textFill>
                        <w14:solidFill>
                          <w14:schemeClr w14:val="tx1"/>
                        </w14:solidFill>
                      </w14:textFill>
                    </w:rPr>
                    <w:t>E:20、S:36</w:t>
                  </w:r>
                </w:p>
                <w:p w14:paraId="44266015">
                  <w:pPr>
                    <w:pStyle w:val="34"/>
                    <w:keepNext w:val="0"/>
                    <w:keepLines w:val="0"/>
                    <w:pageBreakBefore w:val="0"/>
                    <w:widowControl w:val="0"/>
                    <w:kinsoku/>
                    <w:wordWrap/>
                    <w:overflowPunct/>
                    <w:topLinePunct w:val="0"/>
                    <w:autoSpaceDE/>
                    <w:autoSpaceDN/>
                    <w:bidi w:val="0"/>
                    <w:adjustRightInd w:val="0"/>
                    <w:snapToGrid w:val="0"/>
                    <w:spacing w:before="0" w:beforeLines="0" w:line="240" w:lineRule="auto"/>
                    <w:ind w:left="0" w:leftChars="0" w:firstLine="0" w:firstLineChars="0"/>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b w:val="0"/>
                      <w:bCs w:val="0"/>
                      <w:color w:val="000000" w:themeColor="text1"/>
                      <w:sz w:val="21"/>
                      <w:szCs w:val="20"/>
                      <w:lang w:val="en-US" w:eastAsia="zh-CN"/>
                      <w14:textFill>
                        <w14:solidFill>
                          <w14:schemeClr w14:val="tx1"/>
                        </w14:solidFill>
                      </w14:textFill>
                    </w:rPr>
                    <w:t>W:26、N:32</w:t>
                  </w:r>
                </w:p>
              </w:tc>
              <w:tc>
                <w:tcPr>
                  <w:tcW w:w="244" w:type="pct"/>
                  <w:tcBorders>
                    <w:tl2br w:val="nil"/>
                    <w:tr2bl w:val="nil"/>
                  </w:tcBorders>
                  <w:noWrap w:val="0"/>
                  <w:vAlign w:val="center"/>
                </w:tcPr>
                <w:p w14:paraId="719B3044">
                  <w:pPr>
                    <w:pStyle w:val="34"/>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1m</w:t>
                  </w:r>
                </w:p>
              </w:tc>
            </w:tr>
            <w:tr w14:paraId="54D0D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8" w:type="pct"/>
                  <w:tcBorders>
                    <w:tl2br w:val="nil"/>
                    <w:tr2bl w:val="nil"/>
                  </w:tcBorders>
                  <w:noWrap w:val="0"/>
                  <w:vAlign w:val="center"/>
                </w:tcPr>
                <w:p w14:paraId="576079AE">
                  <w:pPr>
                    <w:pStyle w:val="34"/>
                    <w:keepNext w:val="0"/>
                    <w:keepLines w:val="0"/>
                    <w:pageBreakBefore w:val="0"/>
                    <w:widowControl w:val="0"/>
                    <w:kinsoku/>
                    <w:wordWrap/>
                    <w:overflowPunct/>
                    <w:topLinePunct w:val="0"/>
                    <w:autoSpaceDE/>
                    <w:autoSpaceDN/>
                    <w:bidi w:val="0"/>
                    <w:adjustRightInd w:val="0"/>
                    <w:snapToGrid w:val="0"/>
                    <w:spacing w:before="0" w:beforeLines="0"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3</w:t>
                  </w:r>
                </w:p>
              </w:tc>
              <w:tc>
                <w:tcPr>
                  <w:tcW w:w="277" w:type="pct"/>
                  <w:tcBorders>
                    <w:tl2br w:val="nil"/>
                    <w:tr2bl w:val="nil"/>
                  </w:tcBorders>
                  <w:noWrap w:val="0"/>
                  <w:vAlign w:val="center"/>
                </w:tcPr>
                <w:p w14:paraId="0513D8DB">
                  <w:pPr>
                    <w:pStyle w:val="34"/>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2#</w:t>
                  </w:r>
                  <w:r>
                    <w:rPr>
                      <w:rFonts w:hint="eastAsia" w:ascii="宋体" w:hAnsi="宋体" w:eastAsia="宋体" w:cs="宋体"/>
                      <w:color w:val="000000" w:themeColor="text1"/>
                      <w:kern w:val="0"/>
                      <w:sz w:val="21"/>
                      <w:szCs w:val="21"/>
                      <w:lang w:val="en-US" w:eastAsia="zh-CN" w:bidi="ar"/>
                      <w14:textFill>
                        <w14:solidFill>
                          <w14:schemeClr w14:val="tx1"/>
                        </w14:solidFill>
                      </w14:textFill>
                    </w:rPr>
                    <w:t>锅炉房</w:t>
                  </w:r>
                </w:p>
              </w:tc>
              <w:tc>
                <w:tcPr>
                  <w:tcW w:w="278" w:type="pct"/>
                  <w:tcBorders>
                    <w:tl2br w:val="nil"/>
                    <w:tr2bl w:val="nil"/>
                  </w:tcBorders>
                  <w:noWrap w:val="0"/>
                  <w:vAlign w:val="center"/>
                </w:tcPr>
                <w:p w14:paraId="7FAE86F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eastAsia="宋体"/>
                      <w:color w:val="000000" w:themeColor="text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燃气蒸汽锅炉</w:t>
                  </w:r>
                </w:p>
              </w:tc>
              <w:tc>
                <w:tcPr>
                  <w:tcW w:w="328" w:type="pct"/>
                  <w:tcBorders>
                    <w:tl2br w:val="nil"/>
                    <w:tr2bl w:val="nil"/>
                  </w:tcBorders>
                  <w:noWrap w:val="0"/>
                  <w:vAlign w:val="center"/>
                </w:tcPr>
                <w:p w14:paraId="2E0FABDB">
                  <w:pPr>
                    <w:keepNext w:val="0"/>
                    <w:keepLines w:val="0"/>
                    <w:pageBreakBefore w:val="0"/>
                    <w:tabs>
                      <w:tab w:val="left" w:pos="337"/>
                    </w:tabs>
                    <w:kinsoku/>
                    <w:wordWrap/>
                    <w:overflowPunct/>
                    <w:topLinePunct w:val="0"/>
                    <w:bidi w:val="0"/>
                    <w:adjustRightInd w:val="0"/>
                    <w:snapToGrid w:val="0"/>
                    <w:spacing w:line="240" w:lineRule="auto"/>
                    <w:ind w:right="0" w:rightChars="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WNS9-</w:t>
                  </w:r>
                </w:p>
                <w:p w14:paraId="5AB764C5">
                  <w:pPr>
                    <w:keepNext w:val="0"/>
                    <w:keepLines w:val="0"/>
                    <w:pageBreakBefore w:val="0"/>
                    <w:tabs>
                      <w:tab w:val="left" w:pos="337"/>
                    </w:tabs>
                    <w:kinsoku/>
                    <w:wordWrap/>
                    <w:overflowPunct/>
                    <w:topLinePunct w:val="0"/>
                    <w:bidi w:val="0"/>
                    <w:adjustRightInd w:val="0"/>
                    <w:snapToGrid w:val="0"/>
                    <w:spacing w:line="240" w:lineRule="auto"/>
                    <w:ind w:right="0" w:rightChars="0"/>
                    <w:jc w:val="cente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1.25-QT</w:t>
                  </w:r>
                </w:p>
              </w:tc>
              <w:tc>
                <w:tcPr>
                  <w:tcW w:w="331" w:type="pct"/>
                  <w:tcBorders>
                    <w:tl2br w:val="nil"/>
                    <w:tr2bl w:val="nil"/>
                  </w:tcBorders>
                  <w:noWrap w:val="0"/>
                  <w:vAlign w:val="center"/>
                </w:tcPr>
                <w:p w14:paraId="53557AEF">
                  <w:pPr>
                    <w:widowControl/>
                    <w:jc w:val="center"/>
                    <w:rPr>
                      <w:rFonts w:hint="default" w:ascii="Times New Roman" w:hAnsi="Times New Roman" w:eastAsia="宋体" w:cs="Times New Roman"/>
                      <w:snapToGrid/>
                      <w:color w:val="000000" w:themeColor="text1"/>
                      <w:spacing w:val="0"/>
                      <w:kern w:val="0"/>
                      <w:position w:val="0"/>
                      <w:sz w:val="21"/>
                      <w:szCs w:val="21"/>
                      <w:highlight w:val="none"/>
                      <w:lang w:val="en-US" w:eastAsia="zh-CN" w:bidi="ar-SA"/>
                      <w14:textFill>
                        <w14:solidFill>
                          <w14:schemeClr w14:val="tx1"/>
                        </w14:solidFill>
                      </w14:textFill>
                    </w:rPr>
                  </w:pPr>
                  <w:r>
                    <w:rPr>
                      <w:rFonts w:hint="eastAsia" w:cs="Times New Roman"/>
                      <w:snapToGrid/>
                      <w:color w:val="000000" w:themeColor="text1"/>
                      <w:spacing w:val="0"/>
                      <w:kern w:val="0"/>
                      <w:position w:val="0"/>
                      <w:sz w:val="21"/>
                      <w:szCs w:val="21"/>
                      <w:highlight w:val="none"/>
                      <w:lang w:val="en-US" w:eastAsia="zh-CN" w:bidi="ar-SA"/>
                      <w14:textFill>
                        <w14:solidFill>
                          <w14:schemeClr w14:val="tx1"/>
                        </w14:solidFill>
                      </w14:textFill>
                    </w:rPr>
                    <w:t>90</w:t>
                  </w:r>
                </w:p>
              </w:tc>
              <w:tc>
                <w:tcPr>
                  <w:tcW w:w="284" w:type="pct"/>
                  <w:vMerge w:val="continue"/>
                  <w:tcBorders>
                    <w:tl2br w:val="nil"/>
                    <w:tr2bl w:val="nil"/>
                  </w:tcBorders>
                  <w:noWrap w:val="0"/>
                  <w:vAlign w:val="center"/>
                </w:tcPr>
                <w:p w14:paraId="7559F05B">
                  <w:pPr>
                    <w:pStyle w:val="34"/>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242" w:type="pct"/>
                  <w:tcBorders>
                    <w:tl2br w:val="nil"/>
                    <w:tr2bl w:val="nil"/>
                  </w:tcBorders>
                  <w:shd w:val="clear" w:color="auto" w:fill="auto"/>
                  <w:noWrap w:val="0"/>
                  <w:vAlign w:val="center"/>
                </w:tcPr>
                <w:p w14:paraId="7C947BC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color w:val="000000" w:themeColor="text1"/>
                      <w:spacing w:val="0"/>
                      <w:kern w:val="0"/>
                      <w:position w:val="0"/>
                      <w:sz w:val="21"/>
                      <w:szCs w:val="21"/>
                      <w:highlight w:val="none"/>
                      <w:lang w:val="en-US" w:eastAsia="zh-CN" w:bidi="ar-SA"/>
                      <w14:textFill>
                        <w14:solidFill>
                          <w14:schemeClr w14:val="tx1"/>
                        </w14:solidFill>
                      </w14:textFill>
                    </w:rPr>
                  </w:pPr>
                  <w:r>
                    <w:rPr>
                      <w:rFonts w:hint="eastAsia" w:cs="Times New Roman"/>
                      <w:snapToGrid/>
                      <w:color w:val="000000" w:themeColor="text1"/>
                      <w:spacing w:val="0"/>
                      <w:kern w:val="0"/>
                      <w:position w:val="0"/>
                      <w:sz w:val="21"/>
                      <w:szCs w:val="21"/>
                      <w:highlight w:val="none"/>
                      <w:lang w:val="en-US" w:eastAsia="zh-CN" w:bidi="ar-SA"/>
                      <w14:textFill>
                        <w14:solidFill>
                          <w14:schemeClr w14:val="tx1"/>
                        </w14:solidFill>
                      </w14:textFill>
                    </w:rPr>
                    <w:t>3</w:t>
                  </w:r>
                </w:p>
              </w:tc>
              <w:tc>
                <w:tcPr>
                  <w:tcW w:w="186" w:type="pct"/>
                  <w:tcBorders>
                    <w:tl2br w:val="nil"/>
                    <w:tr2bl w:val="nil"/>
                  </w:tcBorders>
                  <w:shd w:val="clear" w:color="auto" w:fill="auto"/>
                  <w:noWrap w:val="0"/>
                  <w:vAlign w:val="center"/>
                </w:tcPr>
                <w:p w14:paraId="21EC59A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color w:val="000000" w:themeColor="text1"/>
                      <w:spacing w:val="0"/>
                      <w:kern w:val="0"/>
                      <w:position w:val="0"/>
                      <w:sz w:val="21"/>
                      <w:szCs w:val="21"/>
                      <w:highlight w:val="none"/>
                      <w:lang w:val="en-US" w:eastAsia="zh-CN" w:bidi="ar-SA"/>
                      <w14:textFill>
                        <w14:solidFill>
                          <w14:schemeClr w14:val="tx1"/>
                        </w14:solidFill>
                      </w14:textFill>
                    </w:rPr>
                  </w:pPr>
                  <w:r>
                    <w:rPr>
                      <w:rFonts w:hint="eastAsia" w:cs="Times New Roman"/>
                      <w:snapToGrid/>
                      <w:color w:val="000000" w:themeColor="text1"/>
                      <w:spacing w:val="0"/>
                      <w:kern w:val="0"/>
                      <w:position w:val="0"/>
                      <w:sz w:val="21"/>
                      <w:szCs w:val="21"/>
                      <w:highlight w:val="none"/>
                      <w:lang w:val="en-US" w:eastAsia="zh-CN" w:bidi="ar-SA"/>
                      <w14:textFill>
                        <w14:solidFill>
                          <w14:schemeClr w14:val="tx1"/>
                        </w14:solidFill>
                      </w14:textFill>
                    </w:rPr>
                    <w:t>1</w:t>
                  </w:r>
                </w:p>
              </w:tc>
              <w:tc>
                <w:tcPr>
                  <w:tcW w:w="186" w:type="pct"/>
                  <w:tcBorders>
                    <w:tl2br w:val="nil"/>
                    <w:tr2bl w:val="nil"/>
                  </w:tcBorders>
                  <w:shd w:val="clear" w:color="auto" w:fill="auto"/>
                  <w:noWrap w:val="0"/>
                  <w:vAlign w:val="center"/>
                </w:tcPr>
                <w:p w14:paraId="4D6C9AD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color w:val="000000" w:themeColor="text1"/>
                      <w:spacing w:val="0"/>
                      <w:kern w:val="0"/>
                      <w:position w:val="0"/>
                      <w:sz w:val="21"/>
                      <w:szCs w:val="21"/>
                      <w:highlight w:val="none"/>
                      <w:lang w:val="en-US" w:eastAsia="zh-CN" w:bidi="ar-SA"/>
                      <w14:textFill>
                        <w14:solidFill>
                          <w14:schemeClr w14:val="tx1"/>
                        </w14:solidFill>
                      </w14:textFill>
                    </w:rPr>
                  </w:pPr>
                  <w:r>
                    <w:rPr>
                      <w:rFonts w:hint="eastAsia" w:cs="Times New Roman"/>
                      <w:snapToGrid/>
                      <w:color w:val="000000" w:themeColor="text1"/>
                      <w:spacing w:val="0"/>
                      <w:kern w:val="0"/>
                      <w:position w:val="0"/>
                      <w:sz w:val="21"/>
                      <w:szCs w:val="21"/>
                      <w:highlight w:val="none"/>
                      <w:lang w:val="en-US" w:eastAsia="zh-CN" w:bidi="ar-SA"/>
                      <w14:textFill>
                        <w14:solidFill>
                          <w14:schemeClr w14:val="tx1"/>
                        </w14:solidFill>
                      </w14:textFill>
                    </w:rPr>
                    <w:t>2</w:t>
                  </w:r>
                </w:p>
              </w:tc>
              <w:tc>
                <w:tcPr>
                  <w:tcW w:w="201" w:type="pct"/>
                  <w:tcBorders>
                    <w:tl2br w:val="nil"/>
                    <w:tr2bl w:val="nil"/>
                  </w:tcBorders>
                  <w:shd w:val="clear" w:color="auto" w:fill="auto"/>
                  <w:noWrap w:val="0"/>
                  <w:vAlign w:val="center"/>
                </w:tcPr>
                <w:p w14:paraId="65276B63">
                  <w:pPr>
                    <w:pStyle w:val="34"/>
                    <w:keepNext w:val="0"/>
                    <w:keepLines w:val="0"/>
                    <w:pageBreakBefore w:val="0"/>
                    <w:widowControl w:val="0"/>
                    <w:kinsoku/>
                    <w:wordWrap/>
                    <w:overflowPunct/>
                    <w:topLinePunct w:val="0"/>
                    <w:autoSpaceDE/>
                    <w:autoSpaceDN/>
                    <w:bidi w:val="0"/>
                    <w:adjustRightInd w:val="0"/>
                    <w:snapToGrid w:val="0"/>
                    <w:spacing w:before="0" w:beforeLines="0" w:line="240" w:lineRule="auto"/>
                    <w:ind w:left="0" w:leftChars="0" w:firstLine="0" w:firstLineChars="0"/>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13</w:t>
                  </w:r>
                </w:p>
              </w:tc>
              <w:tc>
                <w:tcPr>
                  <w:tcW w:w="201" w:type="pct"/>
                  <w:tcBorders>
                    <w:tl2br w:val="nil"/>
                    <w:tr2bl w:val="nil"/>
                  </w:tcBorders>
                  <w:shd w:val="clear" w:color="auto" w:fill="auto"/>
                  <w:noWrap w:val="0"/>
                  <w:vAlign w:val="center"/>
                </w:tcPr>
                <w:p w14:paraId="0F71F251">
                  <w:pPr>
                    <w:pStyle w:val="34"/>
                    <w:keepNext w:val="0"/>
                    <w:keepLines w:val="0"/>
                    <w:pageBreakBefore w:val="0"/>
                    <w:widowControl w:val="0"/>
                    <w:kinsoku/>
                    <w:wordWrap/>
                    <w:overflowPunct/>
                    <w:topLinePunct w:val="0"/>
                    <w:autoSpaceDE/>
                    <w:autoSpaceDN/>
                    <w:bidi w:val="0"/>
                    <w:adjustRightInd w:val="0"/>
                    <w:snapToGrid w:val="0"/>
                    <w:spacing w:before="0" w:beforeLines="0" w:line="240" w:lineRule="auto"/>
                    <w:ind w:left="0" w:leftChars="0" w:firstLine="0" w:firstLineChars="0"/>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6</w:t>
                  </w:r>
                </w:p>
              </w:tc>
              <w:tc>
                <w:tcPr>
                  <w:tcW w:w="185" w:type="pct"/>
                  <w:tcBorders>
                    <w:tl2br w:val="nil"/>
                    <w:tr2bl w:val="nil"/>
                  </w:tcBorders>
                  <w:shd w:val="clear" w:color="auto" w:fill="auto"/>
                  <w:noWrap w:val="0"/>
                  <w:vAlign w:val="center"/>
                </w:tcPr>
                <w:p w14:paraId="296BD501">
                  <w:pPr>
                    <w:pStyle w:val="34"/>
                    <w:keepNext w:val="0"/>
                    <w:keepLines w:val="0"/>
                    <w:pageBreakBefore w:val="0"/>
                    <w:widowControl w:val="0"/>
                    <w:kinsoku/>
                    <w:wordWrap/>
                    <w:overflowPunct/>
                    <w:topLinePunct w:val="0"/>
                    <w:autoSpaceDE/>
                    <w:autoSpaceDN/>
                    <w:bidi w:val="0"/>
                    <w:adjustRightInd w:val="0"/>
                    <w:snapToGrid w:val="0"/>
                    <w:spacing w:before="0" w:beforeLines="0" w:line="240" w:lineRule="auto"/>
                    <w:ind w:left="0" w:leftChars="0" w:firstLine="0" w:firstLineChars="0"/>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7</w:t>
                  </w:r>
                </w:p>
              </w:tc>
              <w:tc>
                <w:tcPr>
                  <w:tcW w:w="209" w:type="pct"/>
                  <w:tcBorders>
                    <w:tl2br w:val="nil"/>
                    <w:tr2bl w:val="nil"/>
                  </w:tcBorders>
                  <w:shd w:val="clear" w:color="auto" w:fill="auto"/>
                  <w:noWrap w:val="0"/>
                  <w:vAlign w:val="center"/>
                </w:tcPr>
                <w:p w14:paraId="1CFA8009">
                  <w:pPr>
                    <w:pStyle w:val="34"/>
                    <w:keepNext w:val="0"/>
                    <w:keepLines w:val="0"/>
                    <w:pageBreakBefore w:val="0"/>
                    <w:widowControl w:val="0"/>
                    <w:kinsoku/>
                    <w:wordWrap/>
                    <w:overflowPunct/>
                    <w:topLinePunct w:val="0"/>
                    <w:autoSpaceDE/>
                    <w:autoSpaceDN/>
                    <w:bidi w:val="0"/>
                    <w:adjustRightInd w:val="0"/>
                    <w:snapToGrid w:val="0"/>
                    <w:spacing w:before="0" w:beforeLines="0" w:line="240" w:lineRule="auto"/>
                    <w:ind w:left="0" w:leftChars="0" w:firstLine="0" w:firstLineChars="0"/>
                    <w:jc w:val="center"/>
                    <w:textAlignment w:val="auto"/>
                    <w:rPr>
                      <w:rFonts w:hint="default" w:ascii="Times New Roman" w:hAnsi="Times New Roman" w:eastAsia="宋体" w:cs="Times New Roman"/>
                      <w:b w:val="0"/>
                      <w:color w:val="000000" w:themeColor="text1"/>
                      <w:spacing w:val="-2"/>
                      <w:kern w:val="2"/>
                      <w:sz w:val="21"/>
                      <w:szCs w:val="21"/>
                      <w:highlight w:val="none"/>
                      <w:lang w:val="en-US" w:eastAsia="zh-CN" w:bidi="ar-SA"/>
                      <w14:textFill>
                        <w14:solidFill>
                          <w14:schemeClr w14:val="tx1"/>
                        </w14:solidFill>
                      </w14:textFill>
                    </w:rPr>
                  </w:pPr>
                  <w:r>
                    <w:rPr>
                      <w:rFonts w:hint="eastAsia" w:cs="Times New Roman"/>
                      <w:b w:val="0"/>
                      <w:color w:val="000000" w:themeColor="text1"/>
                      <w:spacing w:val="-2"/>
                      <w:kern w:val="2"/>
                      <w:sz w:val="21"/>
                      <w:szCs w:val="21"/>
                      <w:highlight w:val="none"/>
                      <w:lang w:val="en-US" w:eastAsia="zh-CN" w:bidi="ar-SA"/>
                      <w14:textFill>
                        <w14:solidFill>
                          <w14:schemeClr w14:val="tx1"/>
                        </w14:solidFill>
                      </w14:textFill>
                    </w:rPr>
                    <w:t>4</w:t>
                  </w:r>
                </w:p>
              </w:tc>
              <w:tc>
                <w:tcPr>
                  <w:tcW w:w="159" w:type="pct"/>
                  <w:tcBorders>
                    <w:tl2br w:val="nil"/>
                    <w:tr2bl w:val="nil"/>
                  </w:tcBorders>
                  <w:shd w:val="clear" w:color="auto" w:fill="auto"/>
                  <w:noWrap w:val="0"/>
                  <w:vAlign w:val="center"/>
                </w:tcPr>
                <w:p w14:paraId="502E8F41">
                  <w:pPr>
                    <w:pStyle w:val="34"/>
                    <w:keepNext w:val="0"/>
                    <w:keepLines w:val="0"/>
                    <w:pageBreakBefore w:val="0"/>
                    <w:widowControl w:val="0"/>
                    <w:kinsoku/>
                    <w:wordWrap/>
                    <w:overflowPunct/>
                    <w:topLinePunct w:val="0"/>
                    <w:autoSpaceDE/>
                    <w:autoSpaceDN/>
                    <w:bidi w:val="0"/>
                    <w:adjustRightInd w:val="0"/>
                    <w:snapToGrid w:val="0"/>
                    <w:spacing w:before="0" w:beforeLines="0" w:line="240" w:lineRule="auto"/>
                    <w:ind w:left="0" w:leftChars="0" w:firstLine="0" w:firstLineChars="0"/>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67</w:t>
                  </w:r>
                </w:p>
              </w:tc>
              <w:tc>
                <w:tcPr>
                  <w:tcW w:w="173" w:type="pct"/>
                  <w:tcBorders>
                    <w:tl2br w:val="nil"/>
                    <w:tr2bl w:val="nil"/>
                  </w:tcBorders>
                  <w:shd w:val="clear" w:color="auto" w:fill="auto"/>
                  <w:noWrap w:val="0"/>
                  <w:vAlign w:val="center"/>
                </w:tcPr>
                <w:p w14:paraId="53A97702">
                  <w:pPr>
                    <w:pStyle w:val="34"/>
                    <w:keepNext w:val="0"/>
                    <w:keepLines w:val="0"/>
                    <w:pageBreakBefore w:val="0"/>
                    <w:widowControl w:val="0"/>
                    <w:kinsoku/>
                    <w:wordWrap/>
                    <w:overflowPunct/>
                    <w:topLinePunct w:val="0"/>
                    <w:autoSpaceDE/>
                    <w:autoSpaceDN/>
                    <w:bidi w:val="0"/>
                    <w:adjustRightInd w:val="0"/>
                    <w:snapToGrid w:val="0"/>
                    <w:spacing w:before="0" w:beforeLines="0" w:line="240" w:lineRule="auto"/>
                    <w:ind w:left="0" w:leftChars="0" w:firstLine="0" w:firstLineChars="0"/>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74</w:t>
                  </w:r>
                </w:p>
              </w:tc>
              <w:tc>
                <w:tcPr>
                  <w:tcW w:w="176" w:type="pct"/>
                  <w:tcBorders>
                    <w:tl2br w:val="nil"/>
                    <w:tr2bl w:val="nil"/>
                  </w:tcBorders>
                  <w:shd w:val="clear" w:color="auto" w:fill="auto"/>
                  <w:noWrap w:val="0"/>
                  <w:vAlign w:val="center"/>
                </w:tcPr>
                <w:p w14:paraId="4E2EA2DA">
                  <w:pPr>
                    <w:pStyle w:val="34"/>
                    <w:keepNext w:val="0"/>
                    <w:keepLines w:val="0"/>
                    <w:pageBreakBefore w:val="0"/>
                    <w:widowControl w:val="0"/>
                    <w:kinsoku/>
                    <w:wordWrap/>
                    <w:overflowPunct/>
                    <w:topLinePunct w:val="0"/>
                    <w:autoSpaceDE/>
                    <w:autoSpaceDN/>
                    <w:bidi w:val="0"/>
                    <w:adjustRightInd w:val="0"/>
                    <w:snapToGrid w:val="0"/>
                    <w:spacing w:before="0" w:beforeLines="0" w:line="240" w:lineRule="auto"/>
                    <w:ind w:left="0" w:leftChars="0" w:firstLine="0" w:firstLineChars="0"/>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73</w:t>
                  </w:r>
                </w:p>
              </w:tc>
              <w:tc>
                <w:tcPr>
                  <w:tcW w:w="191" w:type="pct"/>
                  <w:tcBorders>
                    <w:tl2br w:val="nil"/>
                    <w:tr2bl w:val="nil"/>
                  </w:tcBorders>
                  <w:shd w:val="clear" w:color="auto" w:fill="auto"/>
                  <w:noWrap w:val="0"/>
                  <w:vAlign w:val="center"/>
                </w:tcPr>
                <w:p w14:paraId="682C9341">
                  <w:pPr>
                    <w:pStyle w:val="34"/>
                    <w:keepNext w:val="0"/>
                    <w:keepLines w:val="0"/>
                    <w:pageBreakBefore w:val="0"/>
                    <w:widowControl w:val="0"/>
                    <w:kinsoku/>
                    <w:wordWrap/>
                    <w:overflowPunct/>
                    <w:topLinePunct w:val="0"/>
                    <w:autoSpaceDE/>
                    <w:autoSpaceDN/>
                    <w:bidi w:val="0"/>
                    <w:adjustRightInd w:val="0"/>
                    <w:snapToGrid w:val="0"/>
                    <w:spacing w:before="0" w:beforeLines="0" w:line="240" w:lineRule="auto"/>
                    <w:ind w:left="0" w:leftChars="0" w:firstLine="0" w:firstLineChars="0"/>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78</w:t>
                  </w:r>
                </w:p>
              </w:tc>
              <w:tc>
                <w:tcPr>
                  <w:tcW w:w="226" w:type="pct"/>
                  <w:tcBorders>
                    <w:tl2br w:val="nil"/>
                    <w:tr2bl w:val="nil"/>
                  </w:tcBorders>
                  <w:noWrap w:val="0"/>
                  <w:vAlign w:val="center"/>
                </w:tcPr>
                <w:p w14:paraId="2A319C2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snapToGrid/>
                      <w:color w:val="000000" w:themeColor="text1"/>
                      <w:spacing w:val="0"/>
                      <w:kern w:val="0"/>
                      <w:position w:val="0"/>
                      <w:sz w:val="21"/>
                      <w:szCs w:val="21"/>
                      <w:highlight w:val="none"/>
                      <w:lang w:val="en-US" w:eastAsia="zh-CN"/>
                      <w14:textFill>
                        <w14:solidFill>
                          <w14:schemeClr w14:val="tx1"/>
                        </w14:solidFill>
                      </w14:textFill>
                    </w:rPr>
                  </w:pPr>
                  <w:r>
                    <w:rPr>
                      <w:rFonts w:hint="eastAsia" w:cs="Times New Roman"/>
                      <w:snapToGrid/>
                      <w:color w:val="000000" w:themeColor="text1"/>
                      <w:spacing w:val="0"/>
                      <w:kern w:val="0"/>
                      <w:position w:val="0"/>
                      <w:sz w:val="21"/>
                      <w:szCs w:val="21"/>
                      <w:highlight w:val="none"/>
                      <w:lang w:val="en-US" w:eastAsia="zh-CN"/>
                      <w14:textFill>
                        <w14:solidFill>
                          <w14:schemeClr w14:val="tx1"/>
                        </w14:solidFill>
                      </w14:textFill>
                    </w:rPr>
                    <w:t>8</w:t>
                  </w:r>
                  <w:r>
                    <w:rPr>
                      <w:rFonts w:hint="default" w:ascii="Times New Roman" w:hAnsi="Times New Roman" w:eastAsia="宋体" w:cs="Times New Roman"/>
                      <w:snapToGrid/>
                      <w:color w:val="000000" w:themeColor="text1"/>
                      <w:spacing w:val="0"/>
                      <w:kern w:val="0"/>
                      <w:position w:val="0"/>
                      <w:sz w:val="21"/>
                      <w:szCs w:val="21"/>
                      <w:highlight w:val="none"/>
                      <w:lang w:val="en-US" w:eastAsia="zh-CN"/>
                      <w14:textFill>
                        <w14:solidFill>
                          <w14:schemeClr w14:val="tx1"/>
                        </w14:solidFill>
                      </w14:textFill>
                    </w:rPr>
                    <w:t>h</w:t>
                  </w:r>
                </w:p>
              </w:tc>
              <w:tc>
                <w:tcPr>
                  <w:tcW w:w="299" w:type="pct"/>
                  <w:tcBorders>
                    <w:tl2br w:val="nil"/>
                    <w:tr2bl w:val="nil"/>
                  </w:tcBorders>
                  <w:noWrap w:val="0"/>
                  <w:vAlign w:val="center"/>
                </w:tcPr>
                <w:p w14:paraId="764D4F9C">
                  <w:pPr>
                    <w:pStyle w:val="34"/>
                    <w:keepNext w:val="0"/>
                    <w:keepLines w:val="0"/>
                    <w:pageBreakBefore w:val="0"/>
                    <w:widowControl w:val="0"/>
                    <w:kinsoku/>
                    <w:wordWrap/>
                    <w:overflowPunct/>
                    <w:topLinePunct w:val="0"/>
                    <w:autoSpaceDE/>
                    <w:autoSpaceDN/>
                    <w:bidi w:val="0"/>
                    <w:adjustRightInd w:val="0"/>
                    <w:snapToGrid w:val="0"/>
                    <w:spacing w:before="0" w:beforeLines="0"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20</w:t>
                  </w:r>
                </w:p>
              </w:tc>
              <w:tc>
                <w:tcPr>
                  <w:tcW w:w="452" w:type="pct"/>
                  <w:tcBorders>
                    <w:tl2br w:val="nil"/>
                    <w:tr2bl w:val="nil"/>
                  </w:tcBorders>
                  <w:noWrap w:val="0"/>
                  <w:vAlign w:val="center"/>
                </w:tcPr>
                <w:p w14:paraId="75C48A4E">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b w:val="0"/>
                      <w:bCs w:val="0"/>
                      <w:color w:val="000000" w:themeColor="text1"/>
                      <w:sz w:val="21"/>
                      <w:szCs w:val="20"/>
                      <w:lang w:val="en-US" w:eastAsia="zh-CN"/>
                      <w14:textFill>
                        <w14:solidFill>
                          <w14:schemeClr w14:val="tx1"/>
                        </w14:solidFill>
                      </w14:textFill>
                    </w:rPr>
                  </w:pPr>
                  <w:r>
                    <w:rPr>
                      <w:rFonts w:hint="eastAsia"/>
                      <w:b w:val="0"/>
                      <w:bCs w:val="0"/>
                      <w:color w:val="000000" w:themeColor="text1"/>
                      <w:sz w:val="21"/>
                      <w:szCs w:val="20"/>
                      <w:lang w:val="en-US" w:eastAsia="zh-CN"/>
                      <w14:textFill>
                        <w14:solidFill>
                          <w14:schemeClr w14:val="tx1"/>
                        </w14:solidFill>
                      </w14:textFill>
                    </w:rPr>
                    <w:t>E:47、S:54</w:t>
                  </w:r>
                </w:p>
                <w:p w14:paraId="4543D594">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b w:val="0"/>
                      <w:bCs w:val="0"/>
                      <w:color w:val="000000" w:themeColor="text1"/>
                      <w:sz w:val="21"/>
                      <w:szCs w:val="20"/>
                      <w:lang w:val="en-US" w:eastAsia="zh-CN"/>
                      <w14:textFill>
                        <w14:solidFill>
                          <w14:schemeClr w14:val="tx1"/>
                        </w14:solidFill>
                      </w14:textFill>
                    </w:rPr>
                    <w:t>W:53、N:58</w:t>
                  </w:r>
                </w:p>
              </w:tc>
              <w:tc>
                <w:tcPr>
                  <w:tcW w:w="244" w:type="pct"/>
                  <w:tcBorders>
                    <w:tl2br w:val="nil"/>
                    <w:tr2bl w:val="nil"/>
                  </w:tcBorders>
                  <w:noWrap w:val="0"/>
                  <w:vAlign w:val="center"/>
                </w:tcPr>
                <w:p w14:paraId="14F1A4D9">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1m</w:t>
                  </w:r>
                </w:p>
              </w:tc>
            </w:tr>
          </w:tbl>
          <w:p w14:paraId="59551BE9">
            <w:pPr>
              <w:pStyle w:val="36"/>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both"/>
              <w:textAlignment w:val="auto"/>
              <w:rPr>
                <w:rFonts w:hint="default" w:eastAsia="宋体"/>
                <w:snapToGrid/>
                <w:color w:val="000000" w:themeColor="text1"/>
                <w:spacing w:val="0"/>
                <w:kern w:val="0"/>
                <w:position w:val="0"/>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注：室内声源分别以各建筑物中心为原点。</w:t>
            </w:r>
          </w:p>
        </w:tc>
      </w:tr>
    </w:tbl>
    <w:p w14:paraId="45F231C6">
      <w:pPr>
        <w:rPr>
          <w:rFonts w:hint="eastAsia" w:eastAsia="宋体"/>
          <w:snapToGrid/>
          <w:color w:val="000000" w:themeColor="text1"/>
          <w:spacing w:val="0"/>
          <w:kern w:val="0"/>
          <w:position w:val="0"/>
          <w:lang w:eastAsia="zh-CN"/>
          <w14:textFill>
            <w14:solidFill>
              <w14:schemeClr w14:val="tx1"/>
            </w14:solidFill>
          </w14:textFill>
        </w:rPr>
        <w:sectPr>
          <w:pgSz w:w="16838" w:h="11906" w:orient="landscape"/>
          <w:pgMar w:top="1803" w:right="1440" w:bottom="1803" w:left="1440" w:header="851" w:footer="851" w:gutter="0"/>
          <w:pgBorders>
            <w:top w:val="none" w:sz="0" w:space="0"/>
            <w:left w:val="none" w:sz="0" w:space="0"/>
            <w:bottom w:val="none" w:sz="0" w:space="0"/>
            <w:right w:val="none" w:sz="0" w:space="0"/>
          </w:pgBorders>
          <w:pgNumType w:fmt="decimal"/>
          <w:cols w:space="720" w:num="1"/>
          <w:docGrid w:linePitch="312" w:charSpace="0"/>
        </w:sectPr>
      </w:pPr>
    </w:p>
    <w:tbl>
      <w:tblPr>
        <w:tblStyle w:val="25"/>
        <w:tblW w:w="899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53"/>
        <w:gridCol w:w="8438"/>
      </w:tblGrid>
      <w:tr w14:paraId="722578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759" w:hRule="atLeast"/>
          <w:jc w:val="center"/>
        </w:trPr>
        <w:tc>
          <w:tcPr>
            <w:tcW w:w="553" w:type="dxa"/>
            <w:tcBorders>
              <w:tl2br w:val="nil"/>
              <w:tr2bl w:val="nil"/>
            </w:tcBorders>
            <w:noWrap w:val="0"/>
            <w:vAlign w:val="center"/>
          </w:tcPr>
          <w:p w14:paraId="6C3500FB">
            <w:pPr>
              <w:adjustRightInd w:val="0"/>
              <w:snapToGrid w:val="0"/>
              <w:jc w:val="cente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运</w:t>
            </w:r>
          </w:p>
          <w:p w14:paraId="5B2A700B">
            <w:pPr>
              <w:adjustRightInd w:val="0"/>
              <w:snapToGrid w:val="0"/>
              <w:jc w:val="cente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营</w:t>
            </w:r>
          </w:p>
          <w:p w14:paraId="7D320AE7">
            <w:pPr>
              <w:adjustRightInd w:val="0"/>
              <w:snapToGrid w:val="0"/>
              <w:jc w:val="cente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期</w:t>
            </w:r>
          </w:p>
          <w:p w14:paraId="0F8B147D">
            <w:pPr>
              <w:adjustRightInd w:val="0"/>
              <w:snapToGrid w:val="0"/>
              <w:jc w:val="cente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环</w:t>
            </w:r>
          </w:p>
          <w:p w14:paraId="048ED755">
            <w:pPr>
              <w:adjustRightInd w:val="0"/>
              <w:snapToGrid w:val="0"/>
              <w:jc w:val="cente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境</w:t>
            </w:r>
          </w:p>
          <w:p w14:paraId="5356A8EE">
            <w:pPr>
              <w:adjustRightInd w:val="0"/>
              <w:snapToGrid w:val="0"/>
              <w:jc w:val="cente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影</w:t>
            </w:r>
          </w:p>
          <w:p w14:paraId="43404235">
            <w:pPr>
              <w:adjustRightInd w:val="0"/>
              <w:snapToGrid w:val="0"/>
              <w:jc w:val="cente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响</w:t>
            </w:r>
          </w:p>
          <w:p w14:paraId="3903E135">
            <w:pPr>
              <w:adjustRightInd w:val="0"/>
              <w:snapToGrid w:val="0"/>
              <w:jc w:val="cente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和</w:t>
            </w:r>
          </w:p>
          <w:p w14:paraId="116B8522">
            <w:pPr>
              <w:adjustRightInd w:val="0"/>
              <w:snapToGrid w:val="0"/>
              <w:jc w:val="cente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保</w:t>
            </w:r>
          </w:p>
          <w:p w14:paraId="3120D54A">
            <w:pPr>
              <w:adjustRightInd w:val="0"/>
              <w:snapToGrid w:val="0"/>
              <w:jc w:val="cente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护</w:t>
            </w:r>
          </w:p>
          <w:p w14:paraId="57484BEA">
            <w:pPr>
              <w:pStyle w:val="29"/>
              <w:numPr>
                <w:ilvl w:val="1"/>
                <w:numId w:val="0"/>
              </w:numPr>
              <w:spacing w:line="240" w:lineRule="auto"/>
              <w:ind w:leftChars="0"/>
              <w:jc w:val="both"/>
              <w:rPr>
                <w:rFonts w:hint="default" w:ascii="Times New Roman" w:hAnsi="Times New Roman" w:eastAsia="宋体" w:cs="Times New Roman"/>
                <w:snapToGrid/>
                <w:color w:val="000000" w:themeColor="text1"/>
                <w:spacing w:val="0"/>
                <w:kern w:val="0"/>
                <w:position w:val="0"/>
                <w:vertAlign w:val="baseline"/>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措施</w:t>
            </w:r>
          </w:p>
        </w:tc>
        <w:tc>
          <w:tcPr>
            <w:tcW w:w="8438" w:type="dxa"/>
            <w:tcBorders>
              <w:tl2br w:val="nil"/>
              <w:tr2bl w:val="nil"/>
            </w:tcBorders>
            <w:noWrap w:val="0"/>
            <w:vAlign w:val="center"/>
          </w:tcPr>
          <w:p w14:paraId="52340E47">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t>厂界和环境保护目标达标情况分析：</w:t>
            </w:r>
          </w:p>
          <w:p w14:paraId="7D4E4DC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default" w:ascii="Times New Roman" w:hAnsi="Times New Roman" w:eastAsia="宋体" w:cs="Times New Roman"/>
                <w:color w:val="000000" w:themeColor="text1"/>
                <w:sz w:val="24"/>
                <w:szCs w:val="24"/>
                <w:lang w:val="zh-CN"/>
                <w14:textFill>
                  <w14:solidFill>
                    <w14:schemeClr w14:val="tx1"/>
                  </w14:solidFill>
                </w14:textFill>
              </w:rPr>
            </w:pPr>
            <w:r>
              <w:rPr>
                <w:rFonts w:hint="default" w:ascii="Times New Roman" w:hAnsi="Times New Roman" w:eastAsia="宋体" w:cs="Times New Roman"/>
                <w:color w:val="000000" w:themeColor="text1"/>
                <w:sz w:val="24"/>
                <w:szCs w:val="24"/>
                <w:lang w:val="zh-CN"/>
                <w14:textFill>
                  <w14:solidFill>
                    <w14:schemeClr w14:val="tx1"/>
                  </w14:solidFill>
                </w14:textFill>
              </w:rPr>
              <w:t>根据设备噪声强度，采用距离衰减模式分析该项目对声环境的影响。预测模式采用《环境影响评价技术导则</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24"/>
                <w:szCs w:val="24"/>
                <w:lang w:val="zh-CN"/>
                <w14:textFill>
                  <w14:solidFill>
                    <w14:schemeClr w14:val="tx1"/>
                  </w14:solidFill>
                </w14:textFill>
              </w:rPr>
              <w:t>声环境》</w:t>
            </w:r>
            <w:r>
              <w:rPr>
                <w:rFonts w:hint="eastAsia" w:ascii="Times New Roman" w:hAnsi="Times New Roman" w:eastAsia="宋体" w:cs="Times New Roman"/>
                <w:color w:val="000000" w:themeColor="text1"/>
                <w:sz w:val="24"/>
                <w:szCs w:val="24"/>
                <w:lang w:val="zh-CN"/>
                <w14:textFill>
                  <w14:solidFill>
                    <w14:schemeClr w14:val="tx1"/>
                  </w14:solidFill>
                </w14:textFill>
              </w:rPr>
              <w:t>（</w:t>
            </w:r>
            <w:r>
              <w:rPr>
                <w:rFonts w:hint="default" w:ascii="Times New Roman" w:hAnsi="Times New Roman" w:eastAsia="宋体" w:cs="Times New Roman"/>
                <w:color w:val="000000" w:themeColor="text1"/>
                <w:sz w:val="24"/>
                <w:szCs w:val="24"/>
                <w:lang w:val="zh-CN"/>
                <w14:textFill>
                  <w14:solidFill>
                    <w14:schemeClr w14:val="tx1"/>
                  </w14:solidFill>
                </w14:textFill>
              </w:rPr>
              <w:t>HJ2.4-2021</w:t>
            </w:r>
            <w:r>
              <w:rPr>
                <w:rFonts w:hint="eastAsia" w:ascii="Times New Roman" w:hAnsi="Times New Roman" w:eastAsia="宋体" w:cs="Times New Roman"/>
                <w:color w:val="000000" w:themeColor="text1"/>
                <w:sz w:val="24"/>
                <w:szCs w:val="24"/>
                <w:lang w:val="zh-CN"/>
                <w14:textFill>
                  <w14:solidFill>
                    <w14:schemeClr w14:val="tx1"/>
                  </w14:solidFill>
                </w14:textFill>
              </w:rPr>
              <w:t>）</w:t>
            </w:r>
            <w:r>
              <w:rPr>
                <w:rFonts w:hint="default" w:ascii="Times New Roman" w:hAnsi="Times New Roman" w:eastAsia="宋体" w:cs="Times New Roman"/>
                <w:color w:val="000000" w:themeColor="text1"/>
                <w:sz w:val="24"/>
                <w:szCs w:val="24"/>
                <w:lang w:val="zh-CN"/>
                <w14:textFill>
                  <w14:solidFill>
                    <w14:schemeClr w14:val="tx1"/>
                  </w14:solidFill>
                </w14:textFill>
              </w:rPr>
              <w:t>中推荐的噪声预测模式，噪声衰减公式：</w:t>
            </w:r>
          </w:p>
          <w:p w14:paraId="1E7B2EE8">
            <w:pPr>
              <w:pStyle w:val="23"/>
              <w:keepNext w:val="0"/>
              <w:keepLines w:val="0"/>
              <w:pageBreakBefore w:val="0"/>
              <w:widowControl/>
              <w:kinsoku/>
              <w:wordWrap/>
              <w:overflowPunct/>
              <w:topLinePunct w:val="0"/>
              <w:autoSpaceDE/>
              <w:autoSpaceDN/>
              <w:bidi w:val="0"/>
              <w:adjustRightInd w:val="0"/>
              <w:snapToGrid w:val="0"/>
              <w:spacing w:before="0" w:after="0" w:line="360" w:lineRule="auto"/>
              <w:ind w:right="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①如图B.1所示，声源位于室内，室内声源可采用等效室外声源声功率级法进行计算。设靠近开口处（或窗户）室内、室外某倍频带的声压级或A声级分别为L</w:t>
            </w:r>
            <w:r>
              <w:rPr>
                <w:rFonts w:hint="default" w:ascii="Times New Roman" w:hAnsi="Times New Roman" w:eastAsia="宋体" w:cs="Times New Roman"/>
                <w:color w:val="000000" w:themeColor="text1"/>
                <w:sz w:val="24"/>
                <w:szCs w:val="24"/>
                <w:vertAlign w:val="subscript"/>
                <w14:textFill>
                  <w14:solidFill>
                    <w14:schemeClr w14:val="tx1"/>
                  </w14:solidFill>
                </w14:textFill>
              </w:rPr>
              <w:t>p1</w:t>
            </w:r>
            <w:r>
              <w:rPr>
                <w:rFonts w:hint="default" w:ascii="Times New Roman" w:hAnsi="Times New Roman" w:eastAsia="宋体" w:cs="Times New Roman"/>
                <w:color w:val="000000" w:themeColor="text1"/>
                <w:sz w:val="24"/>
                <w:szCs w:val="24"/>
                <w14:textFill>
                  <w14:solidFill>
                    <w14:schemeClr w14:val="tx1"/>
                  </w14:solidFill>
                </w14:textFill>
              </w:rPr>
              <w:t>和L</w:t>
            </w:r>
            <w:r>
              <w:rPr>
                <w:rFonts w:hint="default" w:ascii="Times New Roman" w:hAnsi="Times New Roman" w:eastAsia="宋体" w:cs="Times New Roman"/>
                <w:color w:val="000000" w:themeColor="text1"/>
                <w:sz w:val="24"/>
                <w:szCs w:val="24"/>
                <w:vertAlign w:val="subscript"/>
                <w14:textFill>
                  <w14:solidFill>
                    <w14:schemeClr w14:val="tx1"/>
                  </w14:solidFill>
                </w14:textFill>
              </w:rPr>
              <w:t>p2</w:t>
            </w:r>
            <w:r>
              <w:rPr>
                <w:rFonts w:hint="default" w:ascii="Times New Roman" w:hAnsi="Times New Roman" w:eastAsia="宋体" w:cs="Times New Roman"/>
                <w:color w:val="000000" w:themeColor="text1"/>
                <w:sz w:val="24"/>
                <w:szCs w:val="24"/>
                <w14:textFill>
                  <w14:solidFill>
                    <w14:schemeClr w14:val="tx1"/>
                  </w14:solidFill>
                </w14:textFill>
              </w:rPr>
              <w:t>。若声源所在室内声场为近似扩散声场，则室外的倍频带声压级可按式（B.1）近似求出：</w:t>
            </w:r>
          </w:p>
          <w:p w14:paraId="568B1234">
            <w:pPr>
              <w:pStyle w:val="23"/>
              <w:keepNext w:val="0"/>
              <w:keepLines w:val="0"/>
              <w:pageBreakBefore w:val="0"/>
              <w:kinsoku/>
              <w:wordWrap/>
              <w:overflowPunct/>
              <w:topLinePunct w:val="0"/>
              <w:autoSpaceDE/>
              <w:autoSpaceDN/>
              <w:bidi w:val="0"/>
              <w:adjustRightInd w:val="0"/>
              <w:snapToGrid w:val="0"/>
              <w:spacing w:before="0" w:after="0" w:line="360" w:lineRule="auto"/>
              <w:ind w:right="0"/>
              <w:jc w:val="center"/>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drawing>
                <wp:inline distT="0" distB="0" distL="114300" distR="114300">
                  <wp:extent cx="3482975" cy="373380"/>
                  <wp:effectExtent l="0" t="0" r="3810" b="4445"/>
                  <wp:docPr id="2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3"/>
                          <pic:cNvPicPr>
                            <a:picLocks noChangeAspect="1"/>
                          </pic:cNvPicPr>
                        </pic:nvPicPr>
                        <pic:blipFill>
                          <a:blip r:embed="rId17"/>
                          <a:stretch>
                            <a:fillRect/>
                          </a:stretch>
                        </pic:blipFill>
                        <pic:spPr>
                          <a:xfrm>
                            <a:off x="0" y="0"/>
                            <a:ext cx="3482975" cy="373380"/>
                          </a:xfrm>
                          <a:prstGeom prst="rect">
                            <a:avLst/>
                          </a:prstGeom>
                          <a:noFill/>
                          <a:ln>
                            <a:noFill/>
                          </a:ln>
                        </pic:spPr>
                      </pic:pic>
                    </a:graphicData>
                  </a:graphic>
                </wp:inline>
              </w:drawing>
            </w:r>
          </w:p>
          <w:p w14:paraId="1A6C54E5">
            <w:pPr>
              <w:pStyle w:val="23"/>
              <w:keepNext w:val="0"/>
              <w:keepLines w:val="0"/>
              <w:pageBreakBefore w:val="0"/>
              <w:kinsoku/>
              <w:wordWrap/>
              <w:overflowPunct/>
              <w:topLinePunct w:val="0"/>
              <w:autoSpaceDE/>
              <w:autoSpaceDN/>
              <w:bidi w:val="0"/>
              <w:adjustRightInd w:val="0"/>
              <w:snapToGrid w:val="0"/>
              <w:spacing w:before="0" w:after="0" w:line="360" w:lineRule="auto"/>
              <w:ind w:left="0" w:leftChars="0" w:right="0"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式中：L</w:t>
            </w:r>
            <w:r>
              <w:rPr>
                <w:rFonts w:hint="default" w:ascii="Times New Roman" w:hAnsi="Times New Roman" w:eastAsia="宋体" w:cs="Times New Roman"/>
                <w:color w:val="000000" w:themeColor="text1"/>
                <w:sz w:val="24"/>
                <w:szCs w:val="24"/>
                <w:vertAlign w:val="subscript"/>
                <w14:textFill>
                  <w14:solidFill>
                    <w14:schemeClr w14:val="tx1"/>
                  </w14:solidFill>
                </w14:textFill>
              </w:rPr>
              <w:t>p1</w:t>
            </w:r>
            <w:r>
              <w:rPr>
                <w:rFonts w:hint="default" w:ascii="Times New Roman" w:hAnsi="Times New Roman" w:eastAsia="宋体" w:cs="Times New Roman"/>
                <w:color w:val="000000" w:themeColor="text1"/>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靠近开口处（或窗户）室内某倍频带的声压级或A声级，dB；</w:t>
            </w:r>
          </w:p>
          <w:p w14:paraId="5BF7FBC2">
            <w:pPr>
              <w:pStyle w:val="23"/>
              <w:keepNext w:val="0"/>
              <w:keepLines w:val="0"/>
              <w:pageBreakBefore w:val="0"/>
              <w:kinsoku/>
              <w:wordWrap/>
              <w:overflowPunct/>
              <w:topLinePunct w:val="0"/>
              <w:autoSpaceDE/>
              <w:autoSpaceDN/>
              <w:bidi w:val="0"/>
              <w:adjustRightInd w:val="0"/>
              <w:snapToGrid w:val="0"/>
              <w:spacing w:before="0" w:after="0" w:line="360" w:lineRule="auto"/>
              <w:ind w:left="0" w:leftChars="0" w:right="0" w:firstLine="1200" w:firstLineChars="5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L</w:t>
            </w:r>
            <w:r>
              <w:rPr>
                <w:rFonts w:hint="default" w:ascii="Times New Roman" w:hAnsi="Times New Roman" w:eastAsia="宋体" w:cs="Times New Roman"/>
                <w:color w:val="000000" w:themeColor="text1"/>
                <w:sz w:val="24"/>
                <w:szCs w:val="24"/>
                <w:vertAlign w:val="subscript"/>
                <w14:textFill>
                  <w14:solidFill>
                    <w14:schemeClr w14:val="tx1"/>
                  </w14:solidFill>
                </w14:textFill>
              </w:rPr>
              <w:t>p2</w:t>
            </w:r>
            <w:r>
              <w:rPr>
                <w:rFonts w:hint="default" w:ascii="Times New Roman" w:hAnsi="Times New Roman" w:eastAsia="宋体" w:cs="Times New Roman"/>
                <w:color w:val="000000" w:themeColor="text1"/>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靠近开口处（或窗户）室外某倍频带的声压级或A声级，dB；</w:t>
            </w:r>
          </w:p>
          <w:p w14:paraId="77891958">
            <w:pPr>
              <w:pStyle w:val="23"/>
              <w:keepNext w:val="0"/>
              <w:keepLines w:val="0"/>
              <w:pageBreakBefore w:val="0"/>
              <w:kinsoku/>
              <w:wordWrap/>
              <w:overflowPunct/>
              <w:topLinePunct w:val="0"/>
              <w:autoSpaceDE/>
              <w:autoSpaceDN/>
              <w:bidi w:val="0"/>
              <w:adjustRightInd w:val="0"/>
              <w:snapToGrid w:val="0"/>
              <w:spacing w:before="0" w:after="0" w:line="360" w:lineRule="auto"/>
              <w:ind w:left="0" w:leftChars="0" w:right="0" w:firstLine="1200" w:firstLineChars="5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TL</w:t>
            </w:r>
            <w:r>
              <w:rPr>
                <w:rFonts w:hint="default" w:ascii="Times New Roman" w:hAnsi="Times New Roman" w:eastAsia="宋体" w:cs="Times New Roman"/>
                <w:color w:val="000000" w:themeColor="text1"/>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隔墙（或窗户）倍频带或A声级的隔声量，dB。</w:t>
            </w:r>
          </w:p>
          <w:p w14:paraId="4620A7EC">
            <w:pPr>
              <w:pStyle w:val="23"/>
              <w:keepNext w:val="0"/>
              <w:keepLines w:val="0"/>
              <w:pageBreakBefore w:val="0"/>
              <w:kinsoku/>
              <w:wordWrap/>
              <w:overflowPunct/>
              <w:topLinePunct w:val="0"/>
              <w:autoSpaceDE/>
              <w:autoSpaceDN/>
              <w:bidi w:val="0"/>
              <w:adjustRightInd w:val="0"/>
              <w:snapToGrid w:val="0"/>
              <w:spacing w:before="0" w:after="0" w:line="360" w:lineRule="auto"/>
              <w:ind w:left="0" w:leftChars="0" w:right="0" w:firstLine="0" w:firstLineChars="0"/>
              <w:jc w:val="center"/>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drawing>
                <wp:inline distT="0" distB="0" distL="114300" distR="114300">
                  <wp:extent cx="3236595" cy="1656080"/>
                  <wp:effectExtent l="0" t="0" r="1905" b="6350"/>
                  <wp:docPr id="1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4"/>
                          <pic:cNvPicPr>
                            <a:picLocks noChangeAspect="1"/>
                          </pic:cNvPicPr>
                        </pic:nvPicPr>
                        <pic:blipFill>
                          <a:blip r:embed="rId18"/>
                          <a:stretch>
                            <a:fillRect/>
                          </a:stretch>
                        </pic:blipFill>
                        <pic:spPr>
                          <a:xfrm>
                            <a:off x="0" y="0"/>
                            <a:ext cx="3236595" cy="1656080"/>
                          </a:xfrm>
                          <a:prstGeom prst="rect">
                            <a:avLst/>
                          </a:prstGeom>
                          <a:noFill/>
                          <a:ln>
                            <a:noFill/>
                          </a:ln>
                        </pic:spPr>
                      </pic:pic>
                    </a:graphicData>
                  </a:graphic>
                </wp:inline>
              </w:drawing>
            </w:r>
          </w:p>
          <w:p w14:paraId="3B720748">
            <w:pPr>
              <w:pStyle w:val="23"/>
              <w:keepNext w:val="0"/>
              <w:keepLines w:val="0"/>
              <w:pageBreakBefore w:val="0"/>
              <w:widowControl/>
              <w:kinsoku/>
              <w:wordWrap/>
              <w:overflowPunct/>
              <w:topLinePunct w:val="0"/>
              <w:autoSpaceDE/>
              <w:autoSpaceDN/>
              <w:bidi w:val="0"/>
              <w:adjustRightInd w:val="0"/>
              <w:snapToGrid w:val="0"/>
              <w:spacing w:before="0" w:after="0" w:line="360" w:lineRule="auto"/>
              <w:ind w:left="0" w:leftChars="0" w:right="0" w:firstLine="0" w:firstLineChars="0"/>
              <w:jc w:val="center"/>
              <w:textAlignment w:val="auto"/>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bCs/>
                <w:color w:val="000000" w:themeColor="text1"/>
                <w:sz w:val="24"/>
                <w:szCs w:val="24"/>
                <w:lang w:eastAsia="zh-CN"/>
                <w14:textFill>
                  <w14:solidFill>
                    <w14:schemeClr w14:val="tx1"/>
                  </w14:solidFill>
                </w14:textFill>
              </w:rPr>
              <w:t>图</w:t>
            </w:r>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t>B.1  室内声源等效为室外声源图例</w:t>
            </w:r>
          </w:p>
          <w:p w14:paraId="2EC5B5B3">
            <w:pPr>
              <w:pStyle w:val="23"/>
              <w:keepNext w:val="0"/>
              <w:keepLines w:val="0"/>
              <w:pageBreakBefore w:val="0"/>
              <w:widowControl w:val="0"/>
              <w:kinsoku/>
              <w:wordWrap/>
              <w:overflowPunct/>
              <w:topLinePunct w:val="0"/>
              <w:autoSpaceDE/>
              <w:autoSpaceDN/>
              <w:bidi w:val="0"/>
              <w:adjustRightInd w:val="0"/>
              <w:snapToGrid w:val="0"/>
              <w:spacing w:before="0" w:after="0" w:line="360" w:lineRule="auto"/>
              <w:ind w:right="0" w:firstLineChars="200"/>
              <w:textAlignment w:val="auto"/>
              <w:rPr>
                <w:rFonts w:hint="default" w:ascii="Times New Roman" w:hAnsi="Times New Roman" w:eastAsia="宋体" w:cs="Times New Roman"/>
                <w:bCs/>
                <w:color w:val="000000" w:themeColor="text1"/>
                <w:sz w:val="24"/>
                <w:szCs w:val="24"/>
                <w14:textFill>
                  <w14:solidFill>
                    <w14:schemeClr w14:val="tx1"/>
                  </w14:solidFill>
                </w14:textFill>
              </w:rPr>
            </w:pPr>
            <w:r>
              <w:rPr>
                <w:rFonts w:hint="default" w:ascii="Times New Roman" w:hAnsi="Times New Roman" w:eastAsia="宋体" w:cs="Times New Roman"/>
                <w:bCs/>
                <w:color w:val="000000" w:themeColor="text1"/>
                <w:sz w:val="24"/>
                <w:szCs w:val="24"/>
                <w14:textFill>
                  <w14:solidFill>
                    <w14:schemeClr w14:val="tx1"/>
                  </w14:solidFill>
                </w14:textFill>
              </w:rPr>
              <w:t>②也可按式（B.2）计算某一室内声源靠近围护结构处产生的倍频带声压级或A声级：</w:t>
            </w:r>
          </w:p>
          <w:p w14:paraId="33349E48">
            <w:pPr>
              <w:pStyle w:val="23"/>
              <w:keepNext w:val="0"/>
              <w:keepLines w:val="0"/>
              <w:pageBreakBefore w:val="0"/>
              <w:widowControl w:val="0"/>
              <w:kinsoku/>
              <w:wordWrap/>
              <w:overflowPunct/>
              <w:topLinePunct w:val="0"/>
              <w:autoSpaceDE/>
              <w:autoSpaceDN/>
              <w:bidi w:val="0"/>
              <w:adjustRightInd w:val="0"/>
              <w:snapToGrid w:val="0"/>
              <w:spacing w:before="0" w:after="0" w:line="360" w:lineRule="auto"/>
              <w:ind w:right="0" w:firstLine="0" w:firstLineChars="0"/>
              <w:jc w:val="center"/>
              <w:textAlignment w:val="auto"/>
              <w:rPr>
                <w:rFonts w:hint="default" w:ascii="Times New Roman" w:hAnsi="Times New Roman" w:eastAsia="宋体" w:cs="Times New Roman"/>
                <w:bCs/>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drawing>
                <wp:inline distT="0" distB="0" distL="114300" distR="114300">
                  <wp:extent cx="3904615" cy="575310"/>
                  <wp:effectExtent l="0" t="0" r="3175" b="7620"/>
                  <wp:docPr id="1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5"/>
                          <pic:cNvPicPr>
                            <a:picLocks noChangeAspect="1"/>
                          </pic:cNvPicPr>
                        </pic:nvPicPr>
                        <pic:blipFill>
                          <a:blip r:embed="rId19"/>
                          <a:stretch>
                            <a:fillRect/>
                          </a:stretch>
                        </pic:blipFill>
                        <pic:spPr>
                          <a:xfrm>
                            <a:off x="0" y="0"/>
                            <a:ext cx="3904615" cy="575310"/>
                          </a:xfrm>
                          <a:prstGeom prst="rect">
                            <a:avLst/>
                          </a:prstGeom>
                          <a:noFill/>
                          <a:ln>
                            <a:noFill/>
                          </a:ln>
                        </pic:spPr>
                      </pic:pic>
                    </a:graphicData>
                  </a:graphic>
                </wp:inline>
              </w:drawing>
            </w:r>
          </w:p>
          <w:p w14:paraId="0DD7519B">
            <w:pPr>
              <w:pStyle w:val="23"/>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firstLine="480" w:firstLineChars="200"/>
              <w:textAlignment w:val="auto"/>
              <w:rPr>
                <w:rFonts w:hint="default" w:ascii="Times New Roman" w:hAnsi="Times New Roman" w:eastAsia="宋体" w:cs="Times New Roman"/>
                <w:bCs/>
                <w:color w:val="000000" w:themeColor="text1"/>
                <w:sz w:val="24"/>
                <w:szCs w:val="24"/>
                <w14:textFill>
                  <w14:solidFill>
                    <w14:schemeClr w14:val="tx1"/>
                  </w14:solidFill>
                </w14:textFill>
              </w:rPr>
            </w:pPr>
            <w:r>
              <w:rPr>
                <w:rFonts w:hint="default" w:ascii="Times New Roman" w:hAnsi="Times New Roman" w:eastAsia="宋体" w:cs="Times New Roman"/>
                <w:bCs/>
                <w:color w:val="000000" w:themeColor="text1"/>
                <w:sz w:val="24"/>
                <w:szCs w:val="24"/>
                <w14:textFill>
                  <w14:solidFill>
                    <w14:schemeClr w14:val="tx1"/>
                  </w14:solidFill>
                </w14:textFill>
              </w:rPr>
              <w:t>式中：L</w:t>
            </w:r>
            <w:r>
              <w:rPr>
                <w:rFonts w:hint="default" w:ascii="Times New Roman" w:hAnsi="Times New Roman" w:eastAsia="宋体" w:cs="Times New Roman"/>
                <w:bCs/>
                <w:color w:val="000000" w:themeColor="text1"/>
                <w:sz w:val="24"/>
                <w:szCs w:val="24"/>
                <w:vertAlign w:val="subscript"/>
                <w14:textFill>
                  <w14:solidFill>
                    <w14:schemeClr w14:val="tx1"/>
                  </w14:solidFill>
                </w14:textFill>
              </w:rPr>
              <w:t>p1</w:t>
            </w:r>
            <w:r>
              <w:rPr>
                <w:rFonts w:hint="default" w:ascii="Times New Roman" w:hAnsi="Times New Roman" w:eastAsia="宋体" w:cs="Times New Roman"/>
                <w:bCs/>
                <w:color w:val="000000" w:themeColor="text1"/>
                <w:sz w:val="24"/>
                <w:szCs w:val="24"/>
                <w14:textFill>
                  <w14:solidFill>
                    <w14:schemeClr w14:val="tx1"/>
                  </w14:solidFill>
                </w14:textFill>
              </w:rPr>
              <w:t>——靠近开口处（或窗户）室内某倍频带的声压级或A声级，dB；</w:t>
            </w:r>
          </w:p>
          <w:p w14:paraId="428B9F17">
            <w:pPr>
              <w:pStyle w:val="23"/>
              <w:keepNext w:val="0"/>
              <w:keepLines w:val="0"/>
              <w:pageBreakBefore w:val="0"/>
              <w:widowControl w:val="0"/>
              <w:kinsoku/>
              <w:wordWrap/>
              <w:overflowPunct/>
              <w:topLinePunct w:val="0"/>
              <w:autoSpaceDE/>
              <w:autoSpaceDN/>
              <w:bidi w:val="0"/>
              <w:adjustRightInd w:val="0"/>
              <w:snapToGrid w:val="0"/>
              <w:spacing w:before="0" w:after="0" w:line="360" w:lineRule="auto"/>
              <w:ind w:right="0" w:firstLine="1200" w:firstLineChars="500"/>
              <w:textAlignment w:val="auto"/>
              <w:rPr>
                <w:rFonts w:hint="default" w:ascii="Times New Roman" w:hAnsi="Times New Roman" w:eastAsia="宋体" w:cs="Times New Roman"/>
                <w:bCs/>
                <w:color w:val="000000" w:themeColor="text1"/>
                <w:sz w:val="24"/>
                <w:szCs w:val="24"/>
                <w14:textFill>
                  <w14:solidFill>
                    <w14:schemeClr w14:val="tx1"/>
                  </w14:solidFill>
                </w14:textFill>
              </w:rPr>
            </w:pPr>
            <w:r>
              <w:rPr>
                <w:rFonts w:hint="default" w:ascii="Times New Roman" w:hAnsi="Times New Roman" w:eastAsia="宋体" w:cs="Times New Roman"/>
                <w:bCs/>
                <w:color w:val="000000" w:themeColor="text1"/>
                <w:sz w:val="24"/>
                <w:szCs w:val="24"/>
                <w14:textFill>
                  <w14:solidFill>
                    <w14:schemeClr w14:val="tx1"/>
                  </w14:solidFill>
                </w14:textFill>
              </w:rPr>
              <w:t>L</w:t>
            </w:r>
            <w:r>
              <w:rPr>
                <w:rFonts w:hint="default" w:ascii="Times New Roman" w:hAnsi="Times New Roman" w:eastAsia="宋体" w:cs="Times New Roman"/>
                <w:bCs/>
                <w:color w:val="000000" w:themeColor="text1"/>
                <w:sz w:val="24"/>
                <w:szCs w:val="24"/>
                <w:vertAlign w:val="subscript"/>
                <w14:textFill>
                  <w14:solidFill>
                    <w14:schemeClr w14:val="tx1"/>
                  </w14:solidFill>
                </w14:textFill>
              </w:rPr>
              <w:t xml:space="preserve">w </w:t>
            </w:r>
            <w:r>
              <w:rPr>
                <w:rFonts w:hint="default" w:ascii="Times New Roman" w:hAnsi="Times New Roman" w:eastAsia="宋体" w:cs="Times New Roman"/>
                <w:bCs/>
                <w:color w:val="000000" w:themeColor="text1"/>
                <w:sz w:val="24"/>
                <w:szCs w:val="24"/>
                <w14:textFill>
                  <w14:solidFill>
                    <w14:schemeClr w14:val="tx1"/>
                  </w14:solidFill>
                </w14:textFill>
              </w:rPr>
              <w:t>——点声源声功率级（A计权或倍频带），dB；</w:t>
            </w:r>
          </w:p>
          <w:p w14:paraId="3D0AF608">
            <w:pPr>
              <w:pStyle w:val="23"/>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firstLine="1200" w:firstLineChars="500"/>
              <w:textAlignment w:val="auto"/>
              <w:rPr>
                <w:rFonts w:hint="default" w:ascii="Times New Roman" w:hAnsi="Times New Roman" w:eastAsia="宋体" w:cs="Times New Roman"/>
                <w:bCs/>
                <w:color w:val="000000" w:themeColor="text1"/>
                <w:sz w:val="24"/>
                <w:szCs w:val="24"/>
                <w14:textFill>
                  <w14:solidFill>
                    <w14:schemeClr w14:val="tx1"/>
                  </w14:solidFill>
                </w14:textFill>
              </w:rPr>
            </w:pPr>
            <w:r>
              <w:rPr>
                <w:rFonts w:hint="default" w:ascii="Times New Roman" w:hAnsi="Times New Roman" w:eastAsia="宋体" w:cs="Times New Roman"/>
                <w:bCs/>
                <w:color w:val="000000" w:themeColor="text1"/>
                <w:sz w:val="24"/>
                <w:szCs w:val="24"/>
                <w14:textFill>
                  <w14:solidFill>
                    <w14:schemeClr w14:val="tx1"/>
                  </w14:solidFill>
                </w14:textFill>
              </w:rPr>
              <w:t>Q——指向性因数；通常对无指向性声源，当声源放在房间中心时，Q=1；当放在一面墙的中心时，Q=2；当放在两面墙夹角处时，Q=4；当放在三面墙夹角处时，Q=8；</w:t>
            </w:r>
          </w:p>
          <w:p w14:paraId="63C7F16A">
            <w:pPr>
              <w:pStyle w:val="23"/>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firstLine="720" w:firstLineChars="300"/>
              <w:textAlignment w:val="auto"/>
              <w:rPr>
                <w:rFonts w:hint="default" w:ascii="Times New Roman" w:hAnsi="Times New Roman" w:eastAsia="宋体" w:cs="Times New Roman"/>
                <w:bCs/>
                <w:color w:val="000000" w:themeColor="text1"/>
                <w:sz w:val="24"/>
                <w:szCs w:val="24"/>
                <w14:textFill>
                  <w14:solidFill>
                    <w14:schemeClr w14:val="tx1"/>
                  </w14:solidFill>
                </w14:textFill>
              </w:rPr>
            </w:pPr>
            <w:r>
              <w:rPr>
                <w:rFonts w:hint="default" w:ascii="Times New Roman" w:hAnsi="Times New Roman" w:eastAsia="宋体" w:cs="Times New Roman"/>
                <w:bCs/>
                <w:color w:val="000000" w:themeColor="text1"/>
                <w:sz w:val="24"/>
                <w:szCs w:val="24"/>
                <w14:textFill>
                  <w14:solidFill>
                    <w14:schemeClr w14:val="tx1"/>
                  </w14:solidFill>
                </w14:textFill>
              </w:rPr>
              <w:t>R——房间常数；</w:t>
            </w:r>
            <w:r>
              <w:rPr>
                <w:rFonts w:hint="default" w:ascii="Times New Roman" w:hAnsi="Times New Roman" w:eastAsia="宋体" w:cs="Times New Roman"/>
                <w:caps w:val="0"/>
                <w:smallCaps w:val="0"/>
                <w:color w:val="000000" w:themeColor="text1"/>
                <w:spacing w:val="0"/>
                <w:w w:val="100"/>
                <w:kern w:val="0"/>
                <w:position w:val="0"/>
                <w:sz w:val="24"/>
                <w:szCs w:val="24"/>
                <w:lang w:val="en-US" w:eastAsia="zh-CN"/>
                <w14:textFill>
                  <w14:solidFill>
                    <w14:schemeClr w14:val="tx1"/>
                  </w14:solidFill>
                </w14:textFill>
              </w:rPr>
              <w:t>R=Sα/（1-α）</w:t>
            </w:r>
            <w:r>
              <w:rPr>
                <w:rFonts w:hint="default" w:ascii="Times New Roman" w:hAnsi="Times New Roman" w:eastAsia="宋体" w:cs="Times New Roman"/>
                <w:bCs/>
                <w:color w:val="000000" w:themeColor="text1"/>
                <w:sz w:val="24"/>
                <w:szCs w:val="24"/>
                <w14:textFill>
                  <w14:solidFill>
                    <w14:schemeClr w14:val="tx1"/>
                  </w14:solidFill>
                </w14:textFill>
              </w:rPr>
              <w:t>，S为房间内表面面积，m</w:t>
            </w:r>
            <w:r>
              <w:rPr>
                <w:rFonts w:hint="default" w:ascii="Times New Roman" w:hAnsi="Times New Roman" w:eastAsia="宋体" w:cs="Times New Roman"/>
                <w:bCs/>
                <w:color w:val="000000" w:themeColor="text1"/>
                <w:sz w:val="24"/>
                <w:szCs w:val="24"/>
                <w:vertAlign w:val="superscript"/>
                <w14:textFill>
                  <w14:solidFill>
                    <w14:schemeClr w14:val="tx1"/>
                  </w14:solidFill>
                </w14:textFill>
              </w:rPr>
              <w:t>2</w:t>
            </w:r>
            <w:r>
              <w:rPr>
                <w:rFonts w:hint="default" w:ascii="Times New Roman" w:hAnsi="Times New Roman" w:eastAsia="宋体" w:cs="Times New Roman"/>
                <w:bCs/>
                <w:color w:val="000000" w:themeColor="text1"/>
                <w:sz w:val="24"/>
                <w:szCs w:val="24"/>
                <w14:textFill>
                  <w14:solidFill>
                    <w14:schemeClr w14:val="tx1"/>
                  </w14:solidFill>
                </w14:textFill>
              </w:rPr>
              <w:t>；α为平均吸声系数；</w:t>
            </w:r>
          </w:p>
          <w:p w14:paraId="6863C533">
            <w:pPr>
              <w:pStyle w:val="23"/>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firstLine="720" w:firstLineChars="300"/>
              <w:textAlignment w:val="auto"/>
              <w:rPr>
                <w:rFonts w:hint="default" w:ascii="Times New Roman" w:hAnsi="Times New Roman" w:eastAsia="宋体" w:cs="Times New Roman"/>
                <w:bCs/>
                <w:color w:val="000000" w:themeColor="text1"/>
                <w:sz w:val="24"/>
                <w:szCs w:val="24"/>
                <w14:textFill>
                  <w14:solidFill>
                    <w14:schemeClr w14:val="tx1"/>
                  </w14:solidFill>
                </w14:textFill>
              </w:rPr>
            </w:pPr>
            <w:r>
              <w:rPr>
                <w:rFonts w:hint="default" w:ascii="Times New Roman" w:hAnsi="Times New Roman" w:eastAsia="宋体" w:cs="Times New Roman"/>
                <w:bCs/>
                <w:color w:val="000000" w:themeColor="text1"/>
                <w:sz w:val="24"/>
                <w:szCs w:val="24"/>
                <w14:textFill>
                  <w14:solidFill>
                    <w14:schemeClr w14:val="tx1"/>
                  </w14:solidFill>
                </w14:textFill>
              </w:rPr>
              <w:t>r ——声源到靠近围护结构某点处的距离，m。</w:t>
            </w:r>
          </w:p>
          <w:p w14:paraId="7E1DC23B">
            <w:pPr>
              <w:pStyle w:val="23"/>
              <w:keepNext w:val="0"/>
              <w:keepLines w:val="0"/>
              <w:pageBreakBefore w:val="0"/>
              <w:widowControl w:val="0"/>
              <w:kinsoku/>
              <w:wordWrap/>
              <w:overflowPunct/>
              <w:topLinePunct w:val="0"/>
              <w:autoSpaceDE/>
              <w:autoSpaceDN/>
              <w:bidi w:val="0"/>
              <w:adjustRightInd w:val="0"/>
              <w:snapToGrid w:val="0"/>
              <w:spacing w:before="0" w:after="0" w:line="360" w:lineRule="auto"/>
              <w:ind w:right="0" w:firstLineChars="200"/>
              <w:textAlignment w:val="auto"/>
              <w:rPr>
                <w:rFonts w:hint="default" w:ascii="Times New Roman" w:hAnsi="Times New Roman" w:eastAsia="宋体" w:cs="Times New Roman"/>
                <w:bCs/>
                <w:color w:val="000000" w:themeColor="text1"/>
                <w:sz w:val="24"/>
                <w:szCs w:val="24"/>
                <w14:textFill>
                  <w14:solidFill>
                    <w14:schemeClr w14:val="tx1"/>
                  </w14:solidFill>
                </w14:textFill>
              </w:rPr>
            </w:pPr>
            <w:r>
              <w:rPr>
                <w:rFonts w:hint="default" w:ascii="Times New Roman" w:hAnsi="Times New Roman" w:eastAsia="宋体" w:cs="Times New Roman"/>
                <w:bCs/>
                <w:color w:val="000000" w:themeColor="text1"/>
                <w:sz w:val="24"/>
                <w:szCs w:val="24"/>
                <w14:textFill>
                  <w14:solidFill>
                    <w14:schemeClr w14:val="tx1"/>
                  </w14:solidFill>
                </w14:textFill>
              </w:rPr>
              <w:t>③然后按式（B.3）计算出所有室内声源在围护结构处产生的i倍频带叠加声压级：</w:t>
            </w:r>
          </w:p>
          <w:p w14:paraId="43BEB1C8">
            <w:pPr>
              <w:pStyle w:val="23"/>
              <w:keepNext w:val="0"/>
              <w:keepLines w:val="0"/>
              <w:pageBreakBefore w:val="0"/>
              <w:widowControl w:val="0"/>
              <w:kinsoku/>
              <w:wordWrap/>
              <w:overflowPunct/>
              <w:topLinePunct w:val="0"/>
              <w:autoSpaceDE/>
              <w:autoSpaceDN/>
              <w:bidi w:val="0"/>
              <w:adjustRightInd w:val="0"/>
              <w:snapToGrid w:val="0"/>
              <w:spacing w:before="0" w:after="0" w:line="360" w:lineRule="auto"/>
              <w:ind w:right="0" w:firstLine="0" w:firstLineChars="0"/>
              <w:jc w:val="center"/>
              <w:textAlignment w:val="auto"/>
              <w:rPr>
                <w:rFonts w:hint="default" w:ascii="Times New Roman" w:hAnsi="Times New Roman" w:eastAsia="宋体" w:cs="Times New Roman"/>
                <w:bCs/>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drawing>
                <wp:inline distT="0" distB="0" distL="114300" distR="114300">
                  <wp:extent cx="3957955" cy="560705"/>
                  <wp:effectExtent l="0" t="0" r="3810" b="635"/>
                  <wp:docPr id="1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6"/>
                          <pic:cNvPicPr>
                            <a:picLocks noChangeAspect="1"/>
                          </pic:cNvPicPr>
                        </pic:nvPicPr>
                        <pic:blipFill>
                          <a:blip r:embed="rId20"/>
                          <a:stretch>
                            <a:fillRect/>
                          </a:stretch>
                        </pic:blipFill>
                        <pic:spPr>
                          <a:xfrm>
                            <a:off x="0" y="0"/>
                            <a:ext cx="3957955" cy="560705"/>
                          </a:xfrm>
                          <a:prstGeom prst="rect">
                            <a:avLst/>
                          </a:prstGeom>
                          <a:noFill/>
                          <a:ln>
                            <a:noFill/>
                          </a:ln>
                        </pic:spPr>
                      </pic:pic>
                    </a:graphicData>
                  </a:graphic>
                </wp:inline>
              </w:drawing>
            </w:r>
          </w:p>
          <w:p w14:paraId="3C0AB74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aps w:val="0"/>
                <w:smallCaps w:val="0"/>
                <w:color w:val="000000" w:themeColor="text1"/>
                <w:spacing w:val="0"/>
                <w:w w:val="100"/>
                <w:kern w:val="0"/>
                <w:position w:val="0"/>
                <w:sz w:val="24"/>
                <w:szCs w:val="24"/>
                <w:lang w:eastAsia="zh-CN"/>
                <w14:textFill>
                  <w14:solidFill>
                    <w14:schemeClr w14:val="tx1"/>
                  </w14:solidFill>
                </w14:textFill>
              </w:rPr>
            </w:pPr>
            <w:r>
              <w:rPr>
                <w:rFonts w:hint="default" w:ascii="Times New Roman" w:hAnsi="Times New Roman" w:eastAsia="宋体" w:cs="Times New Roman"/>
                <w:caps w:val="0"/>
                <w:smallCaps w:val="0"/>
                <w:color w:val="000000" w:themeColor="text1"/>
                <w:spacing w:val="0"/>
                <w:w w:val="100"/>
                <w:kern w:val="0"/>
                <w:position w:val="0"/>
                <w:sz w:val="24"/>
                <w:szCs w:val="24"/>
                <w14:textFill>
                  <w14:solidFill>
                    <w14:schemeClr w14:val="tx1"/>
                  </w14:solidFill>
                </w14:textFill>
              </w:rPr>
              <w:t>式中：L</w:t>
            </w:r>
            <w:r>
              <w:rPr>
                <w:rFonts w:hint="default" w:ascii="Times New Roman" w:hAnsi="Times New Roman" w:eastAsia="宋体" w:cs="Times New Roman"/>
                <w:caps w:val="0"/>
                <w:smallCaps w:val="0"/>
                <w:color w:val="000000" w:themeColor="text1"/>
                <w:spacing w:val="0"/>
                <w:w w:val="100"/>
                <w:kern w:val="0"/>
                <w:position w:val="0"/>
                <w:sz w:val="24"/>
                <w:szCs w:val="24"/>
                <w:vertAlign w:val="subscript"/>
                <w:lang w:val="en-US" w:eastAsia="zh-CN"/>
                <w14:textFill>
                  <w14:solidFill>
                    <w14:schemeClr w14:val="tx1"/>
                  </w14:solidFill>
                </w14:textFill>
              </w:rPr>
              <w:t>pli</w:t>
            </w:r>
            <w:r>
              <w:rPr>
                <w:rFonts w:hint="default" w:ascii="Times New Roman" w:hAnsi="Times New Roman" w:eastAsia="宋体" w:cs="Times New Roman"/>
                <w:caps w:val="0"/>
                <w:smallCaps w:val="0"/>
                <w:color w:val="000000" w:themeColor="text1"/>
                <w:spacing w:val="0"/>
                <w:w w:val="100"/>
                <w:kern w:val="0"/>
                <w:position w:val="0"/>
                <w:sz w:val="24"/>
                <w:szCs w:val="24"/>
                <w:vertAlign w:val="baseline"/>
                <w:lang w:val="en-US" w:eastAsia="zh-CN"/>
                <w14:textFill>
                  <w14:solidFill>
                    <w14:schemeClr w14:val="tx1"/>
                  </w14:solidFill>
                </w14:textFill>
              </w:rPr>
              <w:t>（T）</w:t>
            </w:r>
            <w:r>
              <w:rPr>
                <w:rFonts w:hint="default" w:ascii="Times New Roman" w:hAnsi="Times New Roman" w:eastAsia="宋体" w:cs="Times New Roman"/>
                <w:caps w:val="0"/>
                <w:smallCaps w:val="0"/>
                <w:color w:val="000000" w:themeColor="text1"/>
                <w:spacing w:val="0"/>
                <w:w w:val="100"/>
                <w:kern w:val="0"/>
                <w:position w:val="0"/>
                <w:sz w:val="24"/>
                <w:szCs w:val="24"/>
                <w14:textFill>
                  <w14:solidFill>
                    <w14:schemeClr w14:val="tx1"/>
                  </w14:solidFill>
                </w14:textFill>
              </w:rPr>
              <w:t>——靠近围护结构处室内N个声源i倍频带的叠加声压级，dB</w:t>
            </w:r>
            <w:r>
              <w:rPr>
                <w:rFonts w:hint="default" w:ascii="Times New Roman" w:hAnsi="Times New Roman" w:eastAsia="宋体" w:cs="Times New Roman"/>
                <w:caps w:val="0"/>
                <w:smallCaps w:val="0"/>
                <w:color w:val="000000" w:themeColor="text1"/>
                <w:spacing w:val="0"/>
                <w:w w:val="100"/>
                <w:kern w:val="0"/>
                <w:position w:val="0"/>
                <w:sz w:val="24"/>
                <w:szCs w:val="24"/>
                <w:lang w:eastAsia="zh-CN"/>
                <w14:textFill>
                  <w14:solidFill>
                    <w14:schemeClr w14:val="tx1"/>
                  </w14:solidFill>
                </w14:textFill>
              </w:rPr>
              <w:t>；</w:t>
            </w:r>
          </w:p>
          <w:p w14:paraId="3710B597">
            <w:pPr>
              <w:keepNext w:val="0"/>
              <w:keepLines w:val="0"/>
              <w:pageBreakBefore w:val="0"/>
              <w:widowControl w:val="0"/>
              <w:kinsoku/>
              <w:wordWrap/>
              <w:overflowPunct/>
              <w:topLinePunct w:val="0"/>
              <w:autoSpaceDE/>
              <w:autoSpaceDN/>
              <w:bidi w:val="0"/>
              <w:adjustRightInd w:val="0"/>
              <w:snapToGrid w:val="0"/>
              <w:spacing w:line="360" w:lineRule="auto"/>
              <w:ind w:firstLine="1200" w:firstLineChars="500"/>
              <w:textAlignment w:val="auto"/>
              <w:rPr>
                <w:rFonts w:hint="default" w:ascii="Times New Roman" w:hAnsi="Times New Roman" w:eastAsia="宋体" w:cs="Times New Roman"/>
                <w:caps w:val="0"/>
                <w:smallCaps w:val="0"/>
                <w:color w:val="000000" w:themeColor="text1"/>
                <w:spacing w:val="0"/>
                <w:w w:val="100"/>
                <w:kern w:val="0"/>
                <w:position w:val="0"/>
                <w:sz w:val="24"/>
                <w:szCs w:val="24"/>
                <w14:textFill>
                  <w14:solidFill>
                    <w14:schemeClr w14:val="tx1"/>
                  </w14:solidFill>
                </w14:textFill>
              </w:rPr>
            </w:pPr>
            <w:r>
              <w:rPr>
                <w:rFonts w:hint="default" w:ascii="Times New Roman" w:hAnsi="Times New Roman" w:eastAsia="宋体" w:cs="Times New Roman"/>
                <w:caps w:val="0"/>
                <w:smallCaps w:val="0"/>
                <w:color w:val="000000" w:themeColor="text1"/>
                <w:spacing w:val="0"/>
                <w:w w:val="100"/>
                <w:kern w:val="0"/>
                <w:position w:val="0"/>
                <w:sz w:val="24"/>
                <w:szCs w:val="24"/>
                <w14:textFill>
                  <w14:solidFill>
                    <w14:schemeClr w14:val="tx1"/>
                  </w14:solidFill>
                </w14:textFill>
              </w:rPr>
              <w:t>L</w:t>
            </w:r>
            <w:r>
              <w:rPr>
                <w:rFonts w:hint="default" w:ascii="Times New Roman" w:hAnsi="Times New Roman" w:eastAsia="宋体" w:cs="Times New Roman"/>
                <w:caps w:val="0"/>
                <w:smallCaps w:val="0"/>
                <w:color w:val="000000" w:themeColor="text1"/>
                <w:spacing w:val="0"/>
                <w:w w:val="100"/>
                <w:kern w:val="0"/>
                <w:position w:val="0"/>
                <w:sz w:val="24"/>
                <w:szCs w:val="24"/>
                <w:vertAlign w:val="subscript"/>
                <w:lang w:val="en-US" w:eastAsia="zh-CN"/>
                <w14:textFill>
                  <w14:solidFill>
                    <w14:schemeClr w14:val="tx1"/>
                  </w14:solidFill>
                </w14:textFill>
              </w:rPr>
              <w:t>plij</w:t>
            </w:r>
            <w:r>
              <w:rPr>
                <w:rFonts w:hint="default" w:ascii="Times New Roman" w:hAnsi="Times New Roman" w:eastAsia="宋体" w:cs="Times New Roman"/>
                <w:caps w:val="0"/>
                <w:smallCaps w:val="0"/>
                <w:color w:val="000000" w:themeColor="text1"/>
                <w:spacing w:val="0"/>
                <w:w w:val="100"/>
                <w:kern w:val="0"/>
                <w:position w:val="0"/>
                <w:sz w:val="24"/>
                <w:szCs w:val="24"/>
                <w14:textFill>
                  <w14:solidFill>
                    <w14:schemeClr w14:val="tx1"/>
                  </w14:solidFill>
                </w14:textFill>
              </w:rPr>
              <w:t>——室内j声源i倍频带的声压级，dB；</w:t>
            </w:r>
          </w:p>
          <w:p w14:paraId="390538A3">
            <w:pPr>
              <w:keepNext w:val="0"/>
              <w:keepLines w:val="0"/>
              <w:pageBreakBefore w:val="0"/>
              <w:widowControl w:val="0"/>
              <w:kinsoku/>
              <w:wordWrap/>
              <w:overflowPunct/>
              <w:topLinePunct w:val="0"/>
              <w:autoSpaceDE/>
              <w:autoSpaceDN/>
              <w:bidi w:val="0"/>
              <w:adjustRightInd w:val="0"/>
              <w:snapToGrid w:val="0"/>
              <w:spacing w:line="360" w:lineRule="auto"/>
              <w:ind w:firstLine="1260" w:firstLineChars="600"/>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N</w:t>
            </w:r>
            <w:r>
              <w:rPr>
                <w:rFonts w:hint="default" w:ascii="Times New Roman" w:hAnsi="Times New Roman" w:eastAsia="宋体" w:cs="Times New Roman"/>
                <w:caps w:val="0"/>
                <w:smallCaps w:val="0"/>
                <w:color w:val="000000" w:themeColor="text1"/>
                <w:spacing w:val="0"/>
                <w:w w:val="100"/>
                <w:kern w:val="0"/>
                <w:position w:val="0"/>
                <w:sz w:val="24"/>
                <w:szCs w:val="24"/>
                <w14:textFill>
                  <w14:solidFill>
                    <w14:schemeClr w14:val="tx1"/>
                  </w14:solidFill>
                </w14:textFill>
              </w:rPr>
              <w:t>——室内</w:t>
            </w:r>
            <w:r>
              <w:rPr>
                <w:rFonts w:hint="default" w:ascii="Times New Roman" w:hAnsi="Times New Roman" w:eastAsia="宋体" w:cs="Times New Roman"/>
                <w:caps w:val="0"/>
                <w:smallCaps w:val="0"/>
                <w:color w:val="000000" w:themeColor="text1"/>
                <w:spacing w:val="0"/>
                <w:w w:val="100"/>
                <w:kern w:val="0"/>
                <w:position w:val="0"/>
                <w:sz w:val="24"/>
                <w:szCs w:val="24"/>
                <w:lang w:eastAsia="zh-CN"/>
                <w14:textFill>
                  <w14:solidFill>
                    <w14:schemeClr w14:val="tx1"/>
                  </w14:solidFill>
                </w14:textFill>
              </w:rPr>
              <w:t>声源总数。</w:t>
            </w:r>
          </w:p>
          <w:p w14:paraId="6C19226F">
            <w:pPr>
              <w:pStyle w:val="23"/>
              <w:keepNext w:val="0"/>
              <w:keepLines w:val="0"/>
              <w:pageBreakBefore w:val="0"/>
              <w:widowControl w:val="0"/>
              <w:kinsoku/>
              <w:wordWrap/>
              <w:overflowPunct/>
              <w:topLinePunct w:val="0"/>
              <w:autoSpaceDE/>
              <w:autoSpaceDN/>
              <w:bidi w:val="0"/>
              <w:adjustRightInd w:val="0"/>
              <w:snapToGrid w:val="0"/>
              <w:spacing w:before="0" w:after="0" w:line="360" w:lineRule="auto"/>
              <w:ind w:right="0" w:firstLineChars="200"/>
              <w:textAlignment w:val="auto"/>
              <w:rPr>
                <w:rFonts w:hint="default" w:ascii="Times New Roman" w:hAnsi="Times New Roman" w:eastAsia="宋体" w:cs="Times New Roman"/>
                <w:bCs/>
                <w:color w:val="000000" w:themeColor="text1"/>
                <w:sz w:val="24"/>
                <w:szCs w:val="24"/>
                <w14:textFill>
                  <w14:solidFill>
                    <w14:schemeClr w14:val="tx1"/>
                  </w14:solidFill>
                </w14:textFill>
              </w:rPr>
            </w:pPr>
            <w:r>
              <w:rPr>
                <w:rFonts w:hint="default" w:ascii="Times New Roman" w:hAnsi="Times New Roman" w:eastAsia="宋体" w:cs="Times New Roman"/>
                <w:bCs/>
                <w:color w:val="000000" w:themeColor="text1"/>
                <w:sz w:val="24"/>
                <w:szCs w:val="24"/>
                <w14:textFill>
                  <w14:solidFill>
                    <w14:schemeClr w14:val="tx1"/>
                  </w14:solidFill>
                </w14:textFill>
              </w:rPr>
              <w:t>④在室内近似为扩散声场时，按式（B.4）计算出靠近室外围护结构处的声压级：</w:t>
            </w:r>
          </w:p>
          <w:p w14:paraId="3439726E">
            <w:pPr>
              <w:pStyle w:val="23"/>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firstLine="0" w:firstLineChars="0"/>
              <w:jc w:val="center"/>
              <w:textAlignment w:val="auto"/>
              <w:rPr>
                <w:rFonts w:hint="default" w:ascii="Times New Roman" w:hAnsi="Times New Roman" w:eastAsia="宋体" w:cs="Times New Roman"/>
                <w:bCs/>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drawing>
                <wp:inline distT="0" distB="0" distL="114300" distR="114300">
                  <wp:extent cx="4064000" cy="332740"/>
                  <wp:effectExtent l="0" t="0" r="5715" b="1905"/>
                  <wp:docPr id="19"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7"/>
                          <pic:cNvPicPr>
                            <a:picLocks noChangeAspect="1"/>
                          </pic:cNvPicPr>
                        </pic:nvPicPr>
                        <pic:blipFill>
                          <a:blip r:embed="rId21"/>
                          <a:stretch>
                            <a:fillRect/>
                          </a:stretch>
                        </pic:blipFill>
                        <pic:spPr>
                          <a:xfrm>
                            <a:off x="0" y="0"/>
                            <a:ext cx="4064000" cy="332740"/>
                          </a:xfrm>
                          <a:prstGeom prst="rect">
                            <a:avLst/>
                          </a:prstGeom>
                          <a:noFill/>
                          <a:ln>
                            <a:noFill/>
                          </a:ln>
                        </pic:spPr>
                      </pic:pic>
                    </a:graphicData>
                  </a:graphic>
                </wp:inline>
              </w:drawing>
            </w:r>
          </w:p>
          <w:p w14:paraId="62D757A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aps w:val="0"/>
                <w:smallCaps w:val="0"/>
                <w:color w:val="000000" w:themeColor="text1"/>
                <w:spacing w:val="0"/>
                <w:w w:val="100"/>
                <w:kern w:val="0"/>
                <w:position w:val="0"/>
                <w:sz w:val="24"/>
                <w:szCs w:val="24"/>
                <w:lang w:eastAsia="zh-CN"/>
                <w14:textFill>
                  <w14:solidFill>
                    <w14:schemeClr w14:val="tx1"/>
                  </w14:solidFill>
                </w14:textFill>
              </w:rPr>
            </w:pPr>
            <w:r>
              <w:rPr>
                <w:rFonts w:hint="default" w:ascii="Times New Roman" w:hAnsi="Times New Roman" w:eastAsia="宋体" w:cs="Times New Roman"/>
                <w:caps w:val="0"/>
                <w:smallCaps w:val="0"/>
                <w:color w:val="000000" w:themeColor="text1"/>
                <w:spacing w:val="0"/>
                <w:w w:val="100"/>
                <w:kern w:val="0"/>
                <w:position w:val="0"/>
                <w:sz w:val="24"/>
                <w:szCs w:val="24"/>
                <w14:textFill>
                  <w14:solidFill>
                    <w14:schemeClr w14:val="tx1"/>
                  </w14:solidFill>
                </w14:textFill>
              </w:rPr>
              <w:t>式中：L</w:t>
            </w:r>
            <w:r>
              <w:rPr>
                <w:rFonts w:hint="default" w:ascii="Times New Roman" w:hAnsi="Times New Roman" w:eastAsia="宋体" w:cs="Times New Roman"/>
                <w:caps w:val="0"/>
                <w:smallCaps w:val="0"/>
                <w:color w:val="000000" w:themeColor="text1"/>
                <w:spacing w:val="0"/>
                <w:w w:val="100"/>
                <w:kern w:val="0"/>
                <w:position w:val="0"/>
                <w:sz w:val="24"/>
                <w:szCs w:val="24"/>
                <w:vertAlign w:val="subscript"/>
                <w:lang w:val="en-US" w:eastAsia="zh-CN"/>
                <w14:textFill>
                  <w14:solidFill>
                    <w14:schemeClr w14:val="tx1"/>
                  </w14:solidFill>
                </w14:textFill>
              </w:rPr>
              <w:t>p2i</w:t>
            </w:r>
            <w:r>
              <w:rPr>
                <w:rFonts w:hint="default" w:ascii="Times New Roman" w:hAnsi="Times New Roman" w:eastAsia="宋体" w:cs="Times New Roman"/>
                <w:caps w:val="0"/>
                <w:smallCaps w:val="0"/>
                <w:color w:val="000000" w:themeColor="text1"/>
                <w:spacing w:val="0"/>
                <w:w w:val="100"/>
                <w:kern w:val="0"/>
                <w:position w:val="0"/>
                <w:sz w:val="24"/>
                <w:szCs w:val="24"/>
                <w:vertAlign w:val="baseline"/>
                <w:lang w:val="en-US" w:eastAsia="zh-CN"/>
                <w14:textFill>
                  <w14:solidFill>
                    <w14:schemeClr w14:val="tx1"/>
                  </w14:solidFill>
                </w14:textFill>
              </w:rPr>
              <w:t>（T）</w:t>
            </w:r>
            <w:r>
              <w:rPr>
                <w:rFonts w:hint="default" w:ascii="Times New Roman" w:hAnsi="Times New Roman" w:eastAsia="宋体" w:cs="Times New Roman"/>
                <w:caps w:val="0"/>
                <w:smallCaps w:val="0"/>
                <w:color w:val="000000" w:themeColor="text1"/>
                <w:spacing w:val="0"/>
                <w:w w:val="100"/>
                <w:kern w:val="0"/>
                <w:position w:val="0"/>
                <w:sz w:val="24"/>
                <w:szCs w:val="24"/>
                <w14:textFill>
                  <w14:solidFill>
                    <w14:schemeClr w14:val="tx1"/>
                  </w14:solidFill>
                </w14:textFill>
              </w:rPr>
              <w:t>——靠近围护结构处室外N个声源i倍频带的叠加声压级，dB</w:t>
            </w:r>
            <w:r>
              <w:rPr>
                <w:rFonts w:hint="default" w:ascii="Times New Roman" w:hAnsi="Times New Roman" w:eastAsia="宋体" w:cs="Times New Roman"/>
                <w:caps w:val="0"/>
                <w:smallCaps w:val="0"/>
                <w:color w:val="000000" w:themeColor="text1"/>
                <w:spacing w:val="0"/>
                <w:w w:val="100"/>
                <w:kern w:val="0"/>
                <w:position w:val="0"/>
                <w:sz w:val="24"/>
                <w:szCs w:val="24"/>
                <w:lang w:eastAsia="zh-CN"/>
                <w14:textFill>
                  <w14:solidFill>
                    <w14:schemeClr w14:val="tx1"/>
                  </w14:solidFill>
                </w14:textFill>
              </w:rPr>
              <w:t>；</w:t>
            </w:r>
          </w:p>
          <w:p w14:paraId="610C059A">
            <w:pPr>
              <w:keepNext w:val="0"/>
              <w:keepLines w:val="0"/>
              <w:pageBreakBefore w:val="0"/>
              <w:widowControl w:val="0"/>
              <w:kinsoku/>
              <w:wordWrap/>
              <w:overflowPunct/>
              <w:topLinePunct w:val="0"/>
              <w:autoSpaceDE/>
              <w:autoSpaceDN/>
              <w:bidi w:val="0"/>
              <w:adjustRightInd w:val="0"/>
              <w:snapToGrid w:val="0"/>
              <w:spacing w:line="360" w:lineRule="auto"/>
              <w:ind w:firstLine="1200" w:firstLineChars="500"/>
              <w:textAlignment w:val="auto"/>
              <w:rPr>
                <w:rFonts w:hint="default" w:ascii="Times New Roman" w:hAnsi="Times New Roman" w:eastAsia="宋体" w:cs="Times New Roman"/>
                <w:caps w:val="0"/>
                <w:smallCaps w:val="0"/>
                <w:color w:val="000000" w:themeColor="text1"/>
                <w:spacing w:val="0"/>
                <w:w w:val="100"/>
                <w:kern w:val="0"/>
                <w:position w:val="0"/>
                <w:sz w:val="24"/>
                <w:szCs w:val="24"/>
                <w:lang w:eastAsia="zh-CN"/>
                <w14:textFill>
                  <w14:solidFill>
                    <w14:schemeClr w14:val="tx1"/>
                  </w14:solidFill>
                </w14:textFill>
              </w:rPr>
            </w:pPr>
            <w:r>
              <w:rPr>
                <w:rFonts w:hint="default" w:ascii="Times New Roman" w:hAnsi="Times New Roman" w:eastAsia="宋体" w:cs="Times New Roman"/>
                <w:caps w:val="0"/>
                <w:smallCaps w:val="0"/>
                <w:color w:val="000000" w:themeColor="text1"/>
                <w:spacing w:val="0"/>
                <w:w w:val="100"/>
                <w:kern w:val="0"/>
                <w:position w:val="0"/>
                <w:sz w:val="24"/>
                <w:szCs w:val="24"/>
                <w14:textFill>
                  <w14:solidFill>
                    <w14:schemeClr w14:val="tx1"/>
                  </w14:solidFill>
                </w14:textFill>
              </w:rPr>
              <w:t>L</w:t>
            </w:r>
            <w:r>
              <w:rPr>
                <w:rFonts w:hint="default" w:ascii="Times New Roman" w:hAnsi="Times New Roman" w:eastAsia="宋体" w:cs="Times New Roman"/>
                <w:caps w:val="0"/>
                <w:smallCaps w:val="0"/>
                <w:color w:val="000000" w:themeColor="text1"/>
                <w:spacing w:val="0"/>
                <w:w w:val="100"/>
                <w:kern w:val="0"/>
                <w:position w:val="0"/>
                <w:sz w:val="24"/>
                <w:szCs w:val="24"/>
                <w:vertAlign w:val="subscript"/>
                <w:lang w:val="en-US" w:eastAsia="zh-CN"/>
                <w14:textFill>
                  <w14:solidFill>
                    <w14:schemeClr w14:val="tx1"/>
                  </w14:solidFill>
                </w14:textFill>
              </w:rPr>
              <w:t>pli</w:t>
            </w:r>
            <w:r>
              <w:rPr>
                <w:rFonts w:hint="default" w:ascii="Times New Roman" w:hAnsi="Times New Roman" w:eastAsia="宋体" w:cs="Times New Roman"/>
                <w:caps w:val="0"/>
                <w:smallCaps w:val="0"/>
                <w:color w:val="000000" w:themeColor="text1"/>
                <w:spacing w:val="0"/>
                <w:w w:val="100"/>
                <w:kern w:val="0"/>
                <w:position w:val="0"/>
                <w:sz w:val="24"/>
                <w:szCs w:val="24"/>
                <w:vertAlign w:val="baseline"/>
                <w:lang w:val="en-US" w:eastAsia="zh-CN"/>
                <w14:textFill>
                  <w14:solidFill>
                    <w14:schemeClr w14:val="tx1"/>
                  </w14:solidFill>
                </w14:textFill>
              </w:rPr>
              <w:t>（T）</w:t>
            </w:r>
            <w:r>
              <w:rPr>
                <w:rFonts w:hint="default" w:ascii="Times New Roman" w:hAnsi="Times New Roman" w:eastAsia="宋体" w:cs="Times New Roman"/>
                <w:caps w:val="0"/>
                <w:smallCaps w:val="0"/>
                <w:color w:val="000000" w:themeColor="text1"/>
                <w:spacing w:val="0"/>
                <w:w w:val="100"/>
                <w:kern w:val="0"/>
                <w:position w:val="0"/>
                <w:sz w:val="24"/>
                <w:szCs w:val="24"/>
                <w14:textFill>
                  <w14:solidFill>
                    <w14:schemeClr w14:val="tx1"/>
                  </w14:solidFill>
                </w14:textFill>
              </w:rPr>
              <w:t>——靠近围护结构处室内N个声源i倍频带的叠加声压级</w:t>
            </w:r>
            <w:r>
              <w:rPr>
                <w:rFonts w:hint="default" w:ascii="Times New Roman" w:hAnsi="Times New Roman" w:eastAsia="宋体" w:cs="Times New Roman"/>
                <w:caps w:val="0"/>
                <w:smallCaps w:val="0"/>
                <w:color w:val="000000" w:themeColor="text1"/>
                <w:spacing w:val="0"/>
                <w:w w:val="100"/>
                <w:kern w:val="0"/>
                <w:position w:val="0"/>
                <w:sz w:val="24"/>
                <w:szCs w:val="24"/>
                <w:lang w:eastAsia="zh-CN"/>
                <w14:textFill>
                  <w14:solidFill>
                    <w14:schemeClr w14:val="tx1"/>
                  </w14:solidFill>
                </w14:textFill>
              </w:rPr>
              <w:t>，dB；</w:t>
            </w:r>
          </w:p>
          <w:p w14:paraId="2F8D4297">
            <w:pPr>
              <w:keepNext w:val="0"/>
              <w:keepLines w:val="0"/>
              <w:pageBreakBefore w:val="0"/>
              <w:widowControl w:val="0"/>
              <w:kinsoku/>
              <w:wordWrap/>
              <w:overflowPunct/>
              <w:topLinePunct w:val="0"/>
              <w:autoSpaceDE/>
              <w:autoSpaceDN/>
              <w:bidi w:val="0"/>
              <w:adjustRightInd w:val="0"/>
              <w:snapToGrid w:val="0"/>
              <w:spacing w:line="360" w:lineRule="auto"/>
              <w:ind w:firstLine="1200" w:firstLineChars="500"/>
              <w:textAlignment w:val="auto"/>
              <w:rPr>
                <w:rFonts w:hint="default" w:ascii="Times New Roman" w:hAnsi="Times New Roman" w:eastAsia="宋体" w:cs="Times New Roman"/>
                <w:caps w:val="0"/>
                <w:smallCaps w:val="0"/>
                <w:color w:val="000000" w:themeColor="text1"/>
                <w:spacing w:val="0"/>
                <w:w w:val="100"/>
                <w:kern w:val="0"/>
                <w:position w:val="0"/>
                <w:sz w:val="24"/>
                <w:szCs w:val="24"/>
                <w14:textFill>
                  <w14:solidFill>
                    <w14:schemeClr w14:val="tx1"/>
                  </w14:solidFill>
                </w14:textFill>
              </w:rPr>
            </w:pPr>
            <w:r>
              <w:rPr>
                <w:rFonts w:hint="default" w:ascii="Times New Roman" w:hAnsi="Times New Roman" w:eastAsia="宋体" w:cs="Times New Roman"/>
                <w:caps w:val="0"/>
                <w:smallCaps w:val="0"/>
                <w:color w:val="000000" w:themeColor="text1"/>
                <w:spacing w:val="0"/>
                <w:w w:val="100"/>
                <w:kern w:val="0"/>
                <w:position w:val="0"/>
                <w:sz w:val="24"/>
                <w:szCs w:val="24"/>
                <w:lang w:val="en-US" w:eastAsia="zh-CN"/>
                <w14:textFill>
                  <w14:solidFill>
                    <w14:schemeClr w14:val="tx1"/>
                  </w14:solidFill>
                </w14:textFill>
              </w:rPr>
              <w:t>T</w:t>
            </w:r>
            <w:r>
              <w:rPr>
                <w:rFonts w:hint="default" w:ascii="Times New Roman" w:hAnsi="Times New Roman" w:eastAsia="宋体" w:cs="Times New Roman"/>
                <w:caps w:val="0"/>
                <w:smallCaps w:val="0"/>
                <w:color w:val="000000" w:themeColor="text1"/>
                <w:spacing w:val="0"/>
                <w:w w:val="100"/>
                <w:kern w:val="0"/>
                <w:position w:val="0"/>
                <w:sz w:val="24"/>
                <w:szCs w:val="24"/>
                <w14:textFill>
                  <w14:solidFill>
                    <w14:schemeClr w14:val="tx1"/>
                  </w14:solidFill>
                </w14:textFill>
              </w:rPr>
              <w:t>L</w:t>
            </w:r>
            <w:r>
              <w:rPr>
                <w:rFonts w:hint="default" w:ascii="Times New Roman" w:hAnsi="Times New Roman" w:eastAsia="宋体" w:cs="Times New Roman"/>
                <w:caps w:val="0"/>
                <w:smallCaps w:val="0"/>
                <w:color w:val="000000" w:themeColor="text1"/>
                <w:spacing w:val="0"/>
                <w:w w:val="100"/>
                <w:kern w:val="0"/>
                <w:position w:val="0"/>
                <w:sz w:val="24"/>
                <w:szCs w:val="24"/>
                <w:vertAlign w:val="subscript"/>
                <w:lang w:val="en-US" w:eastAsia="zh-CN"/>
                <w14:textFill>
                  <w14:solidFill>
                    <w14:schemeClr w14:val="tx1"/>
                  </w14:solidFill>
                </w14:textFill>
              </w:rPr>
              <w:t>i</w:t>
            </w:r>
            <w:r>
              <w:rPr>
                <w:rFonts w:hint="default" w:ascii="Times New Roman" w:hAnsi="Times New Roman" w:eastAsia="宋体" w:cs="Times New Roman"/>
                <w:caps w:val="0"/>
                <w:smallCaps w:val="0"/>
                <w:color w:val="000000" w:themeColor="text1"/>
                <w:spacing w:val="0"/>
                <w:w w:val="100"/>
                <w:kern w:val="0"/>
                <w:position w:val="0"/>
                <w:sz w:val="24"/>
                <w:szCs w:val="24"/>
                <w14:textFill>
                  <w14:solidFill>
                    <w14:schemeClr w14:val="tx1"/>
                  </w14:solidFill>
                </w14:textFill>
              </w:rPr>
              <w:t>——围护结构i倍频带的隔声量，dB；</w:t>
            </w:r>
          </w:p>
          <w:p w14:paraId="779DC5C4">
            <w:pPr>
              <w:pStyle w:val="23"/>
              <w:keepNext w:val="0"/>
              <w:keepLines w:val="0"/>
              <w:pageBreakBefore w:val="0"/>
              <w:widowControl w:val="0"/>
              <w:kinsoku/>
              <w:wordWrap/>
              <w:overflowPunct/>
              <w:topLinePunct w:val="0"/>
              <w:autoSpaceDE/>
              <w:autoSpaceDN/>
              <w:bidi w:val="0"/>
              <w:adjustRightInd w:val="0"/>
              <w:snapToGrid w:val="0"/>
              <w:spacing w:before="0" w:after="0" w:line="360" w:lineRule="auto"/>
              <w:ind w:right="0" w:firstLineChars="200"/>
              <w:textAlignment w:val="auto"/>
              <w:rPr>
                <w:rFonts w:hint="default" w:ascii="Times New Roman" w:hAnsi="Times New Roman" w:eastAsia="宋体" w:cs="Times New Roman"/>
                <w:bCs/>
                <w:color w:val="000000" w:themeColor="text1"/>
                <w:sz w:val="24"/>
                <w:szCs w:val="24"/>
                <w14:textFill>
                  <w14:solidFill>
                    <w14:schemeClr w14:val="tx1"/>
                  </w14:solidFill>
                </w14:textFill>
              </w:rPr>
            </w:pPr>
            <w:r>
              <w:rPr>
                <w:rFonts w:hint="default" w:ascii="Times New Roman" w:hAnsi="Times New Roman" w:eastAsia="宋体" w:cs="Times New Roman"/>
                <w:bCs/>
                <w:color w:val="000000" w:themeColor="text1"/>
                <w:sz w:val="24"/>
                <w:szCs w:val="24"/>
                <w14:textFill>
                  <w14:solidFill>
                    <w14:schemeClr w14:val="tx1"/>
                  </w14:solidFill>
                </w14:textFill>
              </w:rPr>
              <w:t>⑤然后按式（B.5）将室外声源的声压级和透过面积换算成等效的室外声源，计算出中心位置位于透声面积（S）处的等效声源的倍频带声功率级。</w:t>
            </w:r>
          </w:p>
          <w:p w14:paraId="5E7D5C83">
            <w:pPr>
              <w:pStyle w:val="23"/>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firstLine="0" w:firstLineChars="0"/>
              <w:jc w:val="center"/>
              <w:textAlignment w:val="auto"/>
              <w:rPr>
                <w:rFonts w:hint="default" w:ascii="Times New Roman" w:hAnsi="Times New Roman" w:eastAsia="宋体" w:cs="Times New Roman"/>
                <w:bCs/>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drawing>
                <wp:inline distT="0" distB="0" distL="114300" distR="114300">
                  <wp:extent cx="3923665" cy="304165"/>
                  <wp:effectExtent l="0" t="0" r="5715" b="8890"/>
                  <wp:docPr id="1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8"/>
                          <pic:cNvPicPr>
                            <a:picLocks noChangeAspect="1"/>
                          </pic:cNvPicPr>
                        </pic:nvPicPr>
                        <pic:blipFill>
                          <a:blip r:embed="rId22"/>
                          <a:stretch>
                            <a:fillRect/>
                          </a:stretch>
                        </pic:blipFill>
                        <pic:spPr>
                          <a:xfrm>
                            <a:off x="0" y="0"/>
                            <a:ext cx="3923665" cy="304165"/>
                          </a:xfrm>
                          <a:prstGeom prst="rect">
                            <a:avLst/>
                          </a:prstGeom>
                          <a:noFill/>
                          <a:ln>
                            <a:noFill/>
                          </a:ln>
                        </pic:spPr>
                      </pic:pic>
                    </a:graphicData>
                  </a:graphic>
                </wp:inline>
              </w:drawing>
            </w:r>
          </w:p>
          <w:p w14:paraId="4BB840A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lang w:eastAsia="zh-CN"/>
                <w14:textFill>
                  <w14:solidFill>
                    <w14:schemeClr w14:val="tx1"/>
                  </w14:solidFill>
                </w14:textFill>
              </w:rPr>
              <w:t>式中：</w:t>
            </w:r>
            <w:r>
              <w:rPr>
                <w:rFonts w:hint="default" w:ascii="Times New Roman" w:hAnsi="Times New Roman" w:eastAsia="宋体" w:cs="Times New Roman"/>
                <w:color w:val="000000" w:themeColor="text1"/>
                <w:sz w:val="24"/>
                <w:szCs w:val="24"/>
                <w14:textFill>
                  <w14:solidFill>
                    <w14:schemeClr w14:val="tx1"/>
                  </w14:solidFill>
                </w14:textFill>
              </w:rPr>
              <w:t>L</w:t>
            </w:r>
            <w:r>
              <w:rPr>
                <w:rFonts w:hint="default" w:ascii="Times New Roman" w:hAnsi="Times New Roman" w:eastAsia="宋体" w:cs="Times New Roman"/>
                <w:color w:val="000000" w:themeColor="text1"/>
                <w:sz w:val="24"/>
                <w:szCs w:val="24"/>
                <w:vertAlign w:val="subscript"/>
                <w:lang w:val="en-US" w:eastAsia="zh-CN"/>
                <w14:textFill>
                  <w14:solidFill>
                    <w14:schemeClr w14:val="tx1"/>
                  </w14:solidFill>
                </w14:textFill>
              </w:rPr>
              <w:t>W</w:t>
            </w:r>
            <w:r>
              <w:rPr>
                <w:rFonts w:hint="default" w:ascii="Times New Roman" w:hAnsi="Times New Roman" w:eastAsia="宋体" w:cs="Times New Roman"/>
                <w:color w:val="000000" w:themeColor="text1"/>
                <w:sz w:val="24"/>
                <w:szCs w:val="24"/>
                <w14:textFill>
                  <w14:solidFill>
                    <w14:schemeClr w14:val="tx1"/>
                  </w14:solidFill>
                </w14:textFill>
              </w:rPr>
              <w:t>——中心位置位于透声面积（S）处的等效声源的倍频带声功率级，dB；</w:t>
            </w:r>
          </w:p>
          <w:p w14:paraId="5DCA4E34">
            <w:pPr>
              <w:keepNext w:val="0"/>
              <w:keepLines w:val="0"/>
              <w:pageBreakBefore w:val="0"/>
              <w:widowControl w:val="0"/>
              <w:kinsoku/>
              <w:wordWrap/>
              <w:overflowPunct/>
              <w:topLinePunct w:val="0"/>
              <w:autoSpaceDE/>
              <w:autoSpaceDN/>
              <w:bidi w:val="0"/>
              <w:adjustRightInd w:val="0"/>
              <w:snapToGrid w:val="0"/>
              <w:spacing w:line="360" w:lineRule="auto"/>
              <w:ind w:firstLine="1200" w:firstLineChars="5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L</w:t>
            </w:r>
            <w:r>
              <w:rPr>
                <w:rFonts w:hint="default" w:ascii="Times New Roman" w:hAnsi="Times New Roman" w:eastAsia="宋体" w:cs="Times New Roman"/>
                <w:color w:val="000000" w:themeColor="text1"/>
                <w:sz w:val="24"/>
                <w:szCs w:val="24"/>
                <w:vertAlign w:val="subscript"/>
                <w:lang w:val="en-US" w:eastAsia="zh-CN"/>
                <w14:textFill>
                  <w14:solidFill>
                    <w14:schemeClr w14:val="tx1"/>
                  </w14:solidFill>
                </w14:textFill>
              </w:rPr>
              <w:t>p2</w:t>
            </w:r>
            <w:r>
              <w:rPr>
                <w:rFonts w:hint="default" w:ascii="Times New Roman" w:hAnsi="Times New Roman" w:eastAsia="宋体" w:cs="Times New Roman"/>
                <w:color w:val="000000" w:themeColor="text1"/>
                <w:sz w:val="24"/>
                <w:szCs w:val="24"/>
                <w:vertAlign w:val="baseline"/>
                <w:lang w:val="en-US" w:eastAsia="zh-CN"/>
                <w14:textFill>
                  <w14:solidFill>
                    <w14:schemeClr w14:val="tx1"/>
                  </w14:solidFill>
                </w14:textFill>
              </w:rPr>
              <w:t>（T）</w:t>
            </w:r>
            <w:r>
              <w:rPr>
                <w:rFonts w:hint="default" w:ascii="Times New Roman" w:hAnsi="Times New Roman" w:eastAsia="宋体" w:cs="Times New Roman"/>
                <w:color w:val="000000" w:themeColor="text1"/>
                <w:sz w:val="24"/>
                <w:szCs w:val="24"/>
                <w14:textFill>
                  <w14:solidFill>
                    <w14:schemeClr w14:val="tx1"/>
                  </w14:solidFill>
                </w14:textFill>
              </w:rPr>
              <w:t>——靠近围护结构处室外声源的声压级，dB；</w:t>
            </w:r>
          </w:p>
          <w:p w14:paraId="57965695">
            <w:pPr>
              <w:keepNext w:val="0"/>
              <w:keepLines w:val="0"/>
              <w:pageBreakBefore w:val="0"/>
              <w:widowControl w:val="0"/>
              <w:kinsoku/>
              <w:wordWrap/>
              <w:overflowPunct/>
              <w:topLinePunct w:val="0"/>
              <w:autoSpaceDE/>
              <w:autoSpaceDN/>
              <w:bidi w:val="0"/>
              <w:adjustRightInd w:val="0"/>
              <w:snapToGrid w:val="0"/>
              <w:spacing w:line="360" w:lineRule="auto"/>
              <w:ind w:firstLine="1200" w:firstLineChars="5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S</w:t>
            </w:r>
            <w:r>
              <w:rPr>
                <w:rFonts w:hint="default" w:ascii="Times New Roman" w:hAnsi="Times New Roman" w:eastAsia="宋体" w:cs="Times New Roman"/>
                <w:color w:val="000000" w:themeColor="text1"/>
                <w:sz w:val="24"/>
                <w:szCs w:val="24"/>
                <w14:textFill>
                  <w14:solidFill>
                    <w14:schemeClr w14:val="tx1"/>
                  </w14:solidFill>
                </w14:textFill>
              </w:rPr>
              <w:t>——透声面积，m</w:t>
            </w:r>
            <w:r>
              <w:rPr>
                <w:rFonts w:hint="default" w:ascii="Times New Roman" w:hAnsi="Times New Roman" w:eastAsia="宋体" w:cs="Times New Roman"/>
                <w:color w:val="000000" w:themeColor="text1"/>
                <w:sz w:val="24"/>
                <w:szCs w:val="24"/>
                <w:vertAlign w:val="superscript"/>
                <w14:textFill>
                  <w14:solidFill>
                    <w14:schemeClr w14:val="tx1"/>
                  </w14:solidFill>
                </w14:textFill>
              </w:rPr>
              <w:t>2</w:t>
            </w:r>
            <w:r>
              <w:rPr>
                <w:rFonts w:hint="default" w:ascii="Times New Roman" w:hAnsi="Times New Roman" w:eastAsia="宋体" w:cs="Times New Roman"/>
                <w:color w:val="000000" w:themeColor="text1"/>
                <w:sz w:val="24"/>
                <w:szCs w:val="24"/>
                <w14:textFill>
                  <w14:solidFill>
                    <w14:schemeClr w14:val="tx1"/>
                  </w14:solidFill>
                </w14:textFill>
              </w:rPr>
              <w:t>。</w:t>
            </w:r>
          </w:p>
          <w:p w14:paraId="50A0949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然后按室外声源预测方法计算预测点处的 A 声级。</w:t>
            </w:r>
          </w:p>
          <w:p w14:paraId="06F46FC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000000" w:themeColor="text1"/>
                <w:sz w:val="24"/>
                <w:szCs w:val="24"/>
                <w:lang w:eastAsia="zh-CN"/>
                <w14:textFill>
                  <w14:solidFill>
                    <w14:schemeClr w14:val="tx1"/>
                  </w14:solidFill>
                </w14:textFill>
              </w:rPr>
            </w:pPr>
            <w:r>
              <w:rPr>
                <w:rFonts w:hint="default" w:ascii="Times New Roman" w:hAnsi="Times New Roman" w:eastAsia="宋体" w:cs="Times New Roman"/>
                <w:color w:val="000000" w:themeColor="text1"/>
                <w:sz w:val="24"/>
                <w:szCs w:val="24"/>
                <w:lang w:eastAsia="zh-CN"/>
                <w14:textFill>
                  <w14:solidFill>
                    <w14:schemeClr w14:val="tx1"/>
                  </w14:solidFill>
                </w14:textFill>
              </w:rPr>
              <w:t>⑥工业企业噪声计算</w:t>
            </w:r>
          </w:p>
          <w:p w14:paraId="2B721E7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aps w:val="0"/>
                <w:smallCaps w:val="0"/>
                <w:color w:val="000000" w:themeColor="text1"/>
                <w:spacing w:val="0"/>
                <w:w w:val="100"/>
                <w:kern w:val="0"/>
                <w:position w:val="0"/>
                <w:sz w:val="24"/>
                <w:szCs w:val="24"/>
                <w14:textFill>
                  <w14:solidFill>
                    <w14:schemeClr w14:val="tx1"/>
                  </w14:solidFill>
                </w14:textFill>
              </w:rPr>
            </w:pPr>
            <w:r>
              <w:rPr>
                <w:rFonts w:hint="default" w:ascii="Times New Roman" w:hAnsi="Times New Roman" w:eastAsia="宋体" w:cs="Times New Roman"/>
                <w:caps w:val="0"/>
                <w:smallCaps w:val="0"/>
                <w:color w:val="000000" w:themeColor="text1"/>
                <w:spacing w:val="0"/>
                <w:w w:val="100"/>
                <w:kern w:val="0"/>
                <w:position w:val="0"/>
                <w:sz w:val="24"/>
                <w:szCs w:val="24"/>
                <w14:textFill>
                  <w14:solidFill>
                    <w14:schemeClr w14:val="tx1"/>
                  </w14:solidFill>
                </w14:textFill>
              </w:rPr>
              <w:t>设第i个室外声源在预测点产生的A声级为L</w:t>
            </w:r>
            <w:r>
              <w:rPr>
                <w:rFonts w:hint="default" w:ascii="Times New Roman" w:hAnsi="Times New Roman" w:eastAsia="宋体" w:cs="Times New Roman"/>
                <w:caps w:val="0"/>
                <w:smallCaps w:val="0"/>
                <w:color w:val="000000" w:themeColor="text1"/>
                <w:spacing w:val="0"/>
                <w:w w:val="100"/>
                <w:kern w:val="0"/>
                <w:position w:val="0"/>
                <w:sz w:val="24"/>
                <w:szCs w:val="24"/>
                <w:vertAlign w:val="subscript"/>
                <w14:textFill>
                  <w14:solidFill>
                    <w14:schemeClr w14:val="tx1"/>
                  </w14:solidFill>
                </w14:textFill>
              </w:rPr>
              <w:t>Ai</w:t>
            </w:r>
            <w:r>
              <w:rPr>
                <w:rFonts w:hint="default" w:ascii="Times New Roman" w:hAnsi="Times New Roman" w:eastAsia="宋体" w:cs="Times New Roman"/>
                <w:caps w:val="0"/>
                <w:smallCaps w:val="0"/>
                <w:color w:val="000000" w:themeColor="text1"/>
                <w:spacing w:val="0"/>
                <w:w w:val="100"/>
                <w:kern w:val="0"/>
                <w:position w:val="0"/>
                <w:sz w:val="24"/>
                <w:szCs w:val="24"/>
                <w14:textFill>
                  <w14:solidFill>
                    <w14:schemeClr w14:val="tx1"/>
                  </w14:solidFill>
                </w14:textFill>
              </w:rPr>
              <w:t>，在T时间内该声源工作时间为t</w:t>
            </w:r>
            <w:r>
              <w:rPr>
                <w:rFonts w:hint="default" w:ascii="Times New Roman" w:hAnsi="Times New Roman" w:eastAsia="宋体" w:cs="Times New Roman"/>
                <w:caps w:val="0"/>
                <w:smallCaps w:val="0"/>
                <w:color w:val="000000" w:themeColor="text1"/>
                <w:spacing w:val="0"/>
                <w:w w:val="100"/>
                <w:kern w:val="0"/>
                <w:position w:val="0"/>
                <w:sz w:val="24"/>
                <w:szCs w:val="24"/>
                <w:vertAlign w:val="subscript"/>
                <w14:textFill>
                  <w14:solidFill>
                    <w14:schemeClr w14:val="tx1"/>
                  </w14:solidFill>
                </w14:textFill>
              </w:rPr>
              <w:t>i</w:t>
            </w:r>
            <w:r>
              <w:rPr>
                <w:rFonts w:hint="default" w:ascii="Times New Roman" w:hAnsi="Times New Roman" w:eastAsia="宋体" w:cs="Times New Roman"/>
                <w:caps w:val="0"/>
                <w:smallCaps w:val="0"/>
                <w:color w:val="000000" w:themeColor="text1"/>
                <w:spacing w:val="0"/>
                <w:w w:val="100"/>
                <w:kern w:val="0"/>
                <w:position w:val="0"/>
                <w:sz w:val="24"/>
                <w:szCs w:val="24"/>
                <w14:textFill>
                  <w14:solidFill>
                    <w14:schemeClr w14:val="tx1"/>
                  </w14:solidFill>
                </w14:textFill>
              </w:rPr>
              <w:t>；第j个等效室外声源在预测点产生的A声级为L</w:t>
            </w:r>
            <w:r>
              <w:rPr>
                <w:rFonts w:hint="default" w:ascii="Times New Roman" w:hAnsi="Times New Roman" w:eastAsia="宋体" w:cs="Times New Roman"/>
                <w:caps w:val="0"/>
                <w:smallCaps w:val="0"/>
                <w:color w:val="000000" w:themeColor="text1"/>
                <w:spacing w:val="0"/>
                <w:w w:val="100"/>
                <w:kern w:val="0"/>
                <w:position w:val="0"/>
                <w:sz w:val="24"/>
                <w:szCs w:val="24"/>
                <w:vertAlign w:val="subscript"/>
                <w14:textFill>
                  <w14:solidFill>
                    <w14:schemeClr w14:val="tx1"/>
                  </w14:solidFill>
                </w14:textFill>
              </w:rPr>
              <w:t xml:space="preserve">Aj </w:t>
            </w:r>
            <w:r>
              <w:rPr>
                <w:rFonts w:hint="default" w:ascii="Times New Roman" w:hAnsi="Times New Roman" w:eastAsia="宋体" w:cs="Times New Roman"/>
                <w:caps w:val="0"/>
                <w:smallCaps w:val="0"/>
                <w:color w:val="000000" w:themeColor="text1"/>
                <w:spacing w:val="0"/>
                <w:w w:val="100"/>
                <w:kern w:val="0"/>
                <w:position w:val="0"/>
                <w:sz w:val="24"/>
                <w:szCs w:val="24"/>
                <w14:textFill>
                  <w14:solidFill>
                    <w14:schemeClr w14:val="tx1"/>
                  </w14:solidFill>
                </w14:textFill>
              </w:rPr>
              <w:t>，在T时间内该声源工作时间为t</w:t>
            </w:r>
            <w:r>
              <w:rPr>
                <w:rFonts w:hint="default" w:ascii="Times New Roman" w:hAnsi="Times New Roman" w:eastAsia="宋体" w:cs="Times New Roman"/>
                <w:caps w:val="0"/>
                <w:smallCaps w:val="0"/>
                <w:color w:val="000000" w:themeColor="text1"/>
                <w:spacing w:val="0"/>
                <w:w w:val="100"/>
                <w:kern w:val="0"/>
                <w:position w:val="0"/>
                <w:sz w:val="24"/>
                <w:szCs w:val="24"/>
                <w:vertAlign w:val="subscript"/>
                <w14:textFill>
                  <w14:solidFill>
                    <w14:schemeClr w14:val="tx1"/>
                  </w14:solidFill>
                </w14:textFill>
              </w:rPr>
              <w:t>j</w:t>
            </w:r>
            <w:r>
              <w:rPr>
                <w:rFonts w:hint="default" w:ascii="Times New Roman" w:hAnsi="Times New Roman" w:eastAsia="宋体" w:cs="Times New Roman"/>
                <w:caps w:val="0"/>
                <w:smallCaps w:val="0"/>
                <w:color w:val="000000" w:themeColor="text1"/>
                <w:spacing w:val="0"/>
                <w:w w:val="100"/>
                <w:kern w:val="0"/>
                <w:position w:val="0"/>
                <w:sz w:val="24"/>
                <w:szCs w:val="24"/>
                <w14:textFill>
                  <w14:solidFill>
                    <w14:schemeClr w14:val="tx1"/>
                  </w14:solidFill>
                </w14:textFill>
              </w:rPr>
              <w:t>，则拟建工程声源对预测点产生的贡献值（L</w:t>
            </w:r>
            <w:r>
              <w:rPr>
                <w:rFonts w:hint="default" w:ascii="Times New Roman" w:hAnsi="Times New Roman" w:eastAsia="宋体" w:cs="Times New Roman"/>
                <w:caps w:val="0"/>
                <w:smallCaps w:val="0"/>
                <w:color w:val="000000" w:themeColor="text1"/>
                <w:spacing w:val="0"/>
                <w:w w:val="100"/>
                <w:kern w:val="0"/>
                <w:position w:val="0"/>
                <w:sz w:val="24"/>
                <w:szCs w:val="24"/>
                <w:vertAlign w:val="subscript"/>
                <w14:textFill>
                  <w14:solidFill>
                    <w14:schemeClr w14:val="tx1"/>
                  </w14:solidFill>
                </w14:textFill>
              </w:rPr>
              <w:t>eqg</w:t>
            </w:r>
            <w:r>
              <w:rPr>
                <w:rFonts w:hint="default" w:ascii="Times New Roman" w:hAnsi="Times New Roman" w:eastAsia="宋体" w:cs="Times New Roman"/>
                <w:caps w:val="0"/>
                <w:smallCaps w:val="0"/>
                <w:color w:val="000000" w:themeColor="text1"/>
                <w:spacing w:val="0"/>
                <w:w w:val="100"/>
                <w:kern w:val="0"/>
                <w:position w:val="0"/>
                <w:sz w:val="24"/>
                <w:szCs w:val="24"/>
                <w14:textFill>
                  <w14:solidFill>
                    <w14:schemeClr w14:val="tx1"/>
                  </w14:solidFill>
                </w14:textFill>
              </w:rPr>
              <w:t>）为：</w:t>
            </w:r>
          </w:p>
          <w:p w14:paraId="066E858D">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caps w:val="0"/>
                <w:smallCaps w:val="0"/>
                <w:color w:val="000000" w:themeColor="text1"/>
                <w:spacing w:val="0"/>
                <w:w w:val="100"/>
                <w:kern w:val="0"/>
                <w:position w:val="0"/>
                <w:sz w:val="24"/>
                <w:szCs w:val="24"/>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drawing>
                <wp:inline distT="0" distB="0" distL="114300" distR="114300">
                  <wp:extent cx="4066540" cy="510540"/>
                  <wp:effectExtent l="0" t="0" r="3175" b="7620"/>
                  <wp:docPr id="16"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9"/>
                          <pic:cNvPicPr>
                            <a:picLocks noChangeAspect="1"/>
                          </pic:cNvPicPr>
                        </pic:nvPicPr>
                        <pic:blipFill>
                          <a:blip r:embed="rId23"/>
                          <a:stretch>
                            <a:fillRect/>
                          </a:stretch>
                        </pic:blipFill>
                        <pic:spPr>
                          <a:xfrm>
                            <a:off x="0" y="0"/>
                            <a:ext cx="4066540" cy="510540"/>
                          </a:xfrm>
                          <a:prstGeom prst="rect">
                            <a:avLst/>
                          </a:prstGeom>
                          <a:noFill/>
                          <a:ln>
                            <a:noFill/>
                          </a:ln>
                        </pic:spPr>
                      </pic:pic>
                    </a:graphicData>
                  </a:graphic>
                </wp:inline>
              </w:drawing>
            </w:r>
          </w:p>
          <w:p w14:paraId="75AF7B1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aps w:val="0"/>
                <w:smallCaps w:val="0"/>
                <w:color w:val="000000" w:themeColor="text1"/>
                <w:spacing w:val="0"/>
                <w:w w:val="100"/>
                <w:kern w:val="0"/>
                <w:position w:val="0"/>
                <w:sz w:val="24"/>
                <w:szCs w:val="24"/>
                <w:vertAlign w:val="subscript"/>
                <w14:textFill>
                  <w14:solidFill>
                    <w14:schemeClr w14:val="tx1"/>
                  </w14:solidFill>
                </w14:textFill>
              </w:rPr>
            </w:pPr>
            <w:r>
              <w:rPr>
                <w:rFonts w:hint="default" w:ascii="Times New Roman" w:hAnsi="Times New Roman" w:eastAsia="宋体" w:cs="Times New Roman"/>
                <w:caps w:val="0"/>
                <w:smallCaps w:val="0"/>
                <w:color w:val="000000" w:themeColor="text1"/>
                <w:spacing w:val="0"/>
                <w:w w:val="100"/>
                <w:kern w:val="0"/>
                <w:position w:val="0"/>
                <w:sz w:val="24"/>
                <w:szCs w:val="24"/>
                <w14:textFill>
                  <w14:solidFill>
                    <w14:schemeClr w14:val="tx1"/>
                  </w14:solidFill>
                </w14:textFill>
              </w:rPr>
              <w:t>式中：L</w:t>
            </w:r>
            <w:r>
              <w:rPr>
                <w:rFonts w:hint="default" w:ascii="Times New Roman" w:hAnsi="Times New Roman" w:eastAsia="宋体" w:cs="Times New Roman"/>
                <w:caps w:val="0"/>
                <w:smallCaps w:val="0"/>
                <w:color w:val="000000" w:themeColor="text1"/>
                <w:spacing w:val="0"/>
                <w:w w:val="100"/>
                <w:kern w:val="0"/>
                <w:position w:val="0"/>
                <w:sz w:val="24"/>
                <w:szCs w:val="24"/>
                <w:vertAlign w:val="subscript"/>
                <w14:textFill>
                  <w14:solidFill>
                    <w14:schemeClr w14:val="tx1"/>
                  </w14:solidFill>
                </w14:textFill>
              </w:rPr>
              <w:t>eqg</w:t>
            </w:r>
            <w:r>
              <w:rPr>
                <w:rFonts w:hint="default" w:ascii="Times New Roman" w:hAnsi="Times New Roman" w:eastAsia="宋体" w:cs="Times New Roman"/>
                <w:caps w:val="0"/>
                <w:smallCaps w:val="0"/>
                <w:color w:val="000000" w:themeColor="text1"/>
                <w:spacing w:val="0"/>
                <w:w w:val="100"/>
                <w:kern w:val="0"/>
                <w:position w:val="0"/>
                <w:sz w:val="24"/>
                <w:szCs w:val="24"/>
                <w14:textFill>
                  <w14:solidFill>
                    <w14:schemeClr w14:val="tx1"/>
                  </w14:solidFill>
                </w14:textFill>
              </w:rPr>
              <w:t>——建设项目声源在预测点产生的噪声贡献值，dB；</w:t>
            </w:r>
          </w:p>
          <w:p w14:paraId="075040FC">
            <w:pPr>
              <w:keepNext w:val="0"/>
              <w:keepLines w:val="0"/>
              <w:pageBreakBefore w:val="0"/>
              <w:widowControl w:val="0"/>
              <w:kinsoku/>
              <w:wordWrap/>
              <w:overflowPunct/>
              <w:topLinePunct w:val="0"/>
              <w:autoSpaceDE/>
              <w:autoSpaceDN/>
              <w:bidi w:val="0"/>
              <w:adjustRightInd w:val="0"/>
              <w:snapToGrid w:val="0"/>
              <w:spacing w:line="360" w:lineRule="auto"/>
              <w:ind w:firstLine="1200" w:firstLineChars="500"/>
              <w:jc w:val="both"/>
              <w:textAlignment w:val="auto"/>
              <w:rPr>
                <w:rFonts w:hint="default" w:ascii="Times New Roman" w:hAnsi="Times New Roman" w:eastAsia="宋体" w:cs="Times New Roman"/>
                <w:caps w:val="0"/>
                <w:smallCaps w:val="0"/>
                <w:color w:val="000000" w:themeColor="text1"/>
                <w:spacing w:val="0"/>
                <w:w w:val="100"/>
                <w:kern w:val="0"/>
                <w:position w:val="0"/>
                <w:sz w:val="24"/>
                <w:szCs w:val="24"/>
                <w14:textFill>
                  <w14:solidFill>
                    <w14:schemeClr w14:val="tx1"/>
                  </w14:solidFill>
                </w14:textFill>
              </w:rPr>
            </w:pPr>
            <w:r>
              <w:rPr>
                <w:rFonts w:hint="default" w:ascii="Times New Roman" w:hAnsi="Times New Roman" w:eastAsia="宋体" w:cs="Times New Roman"/>
                <w:caps w:val="0"/>
                <w:smallCaps w:val="0"/>
                <w:color w:val="000000" w:themeColor="text1"/>
                <w:spacing w:val="0"/>
                <w:w w:val="100"/>
                <w:kern w:val="0"/>
                <w:position w:val="0"/>
                <w:sz w:val="24"/>
                <w:szCs w:val="24"/>
                <w14:textFill>
                  <w14:solidFill>
                    <w14:schemeClr w14:val="tx1"/>
                  </w14:solidFill>
                </w14:textFill>
              </w:rPr>
              <w:t>T——用于计算等效声级的时间，s；</w:t>
            </w:r>
          </w:p>
          <w:p w14:paraId="58BCFC99">
            <w:pPr>
              <w:keepNext w:val="0"/>
              <w:keepLines w:val="0"/>
              <w:pageBreakBefore w:val="0"/>
              <w:widowControl w:val="0"/>
              <w:kinsoku/>
              <w:wordWrap/>
              <w:overflowPunct/>
              <w:topLinePunct w:val="0"/>
              <w:autoSpaceDE/>
              <w:autoSpaceDN/>
              <w:bidi w:val="0"/>
              <w:adjustRightInd w:val="0"/>
              <w:snapToGrid w:val="0"/>
              <w:spacing w:line="360" w:lineRule="auto"/>
              <w:ind w:firstLine="1200" w:firstLineChars="500"/>
              <w:jc w:val="both"/>
              <w:textAlignment w:val="auto"/>
              <w:rPr>
                <w:rFonts w:hint="default" w:ascii="Times New Roman" w:hAnsi="Times New Roman" w:eastAsia="宋体" w:cs="Times New Roman"/>
                <w:caps w:val="0"/>
                <w:smallCaps w:val="0"/>
                <w:color w:val="000000" w:themeColor="text1"/>
                <w:spacing w:val="0"/>
                <w:w w:val="100"/>
                <w:kern w:val="0"/>
                <w:position w:val="0"/>
                <w:sz w:val="24"/>
                <w:szCs w:val="24"/>
                <w:lang w:eastAsia="zh-CN"/>
                <w14:textFill>
                  <w14:solidFill>
                    <w14:schemeClr w14:val="tx1"/>
                  </w14:solidFill>
                </w14:textFill>
              </w:rPr>
            </w:pPr>
            <w:r>
              <w:rPr>
                <w:rFonts w:hint="default" w:ascii="Times New Roman" w:hAnsi="Times New Roman" w:eastAsia="宋体" w:cs="Times New Roman"/>
                <w:caps w:val="0"/>
                <w:smallCaps w:val="0"/>
                <w:color w:val="000000" w:themeColor="text1"/>
                <w:spacing w:val="0"/>
                <w:w w:val="100"/>
                <w:kern w:val="0"/>
                <w:position w:val="0"/>
                <w:sz w:val="24"/>
                <w:szCs w:val="24"/>
                <w14:textFill>
                  <w14:solidFill>
                    <w14:schemeClr w14:val="tx1"/>
                  </w14:solidFill>
                </w14:textFill>
              </w:rPr>
              <w:t>N——室外声源个数</w:t>
            </w:r>
            <w:r>
              <w:rPr>
                <w:rFonts w:hint="default" w:ascii="Times New Roman" w:hAnsi="Times New Roman" w:eastAsia="宋体" w:cs="Times New Roman"/>
                <w:caps w:val="0"/>
                <w:smallCaps w:val="0"/>
                <w:color w:val="000000" w:themeColor="text1"/>
                <w:spacing w:val="0"/>
                <w:w w:val="100"/>
                <w:kern w:val="0"/>
                <w:position w:val="0"/>
                <w:sz w:val="24"/>
                <w:szCs w:val="24"/>
                <w:lang w:eastAsia="zh-CN"/>
                <w14:textFill>
                  <w14:solidFill>
                    <w14:schemeClr w14:val="tx1"/>
                  </w14:solidFill>
                </w14:textFill>
              </w:rPr>
              <w:t>；</w:t>
            </w:r>
          </w:p>
          <w:p w14:paraId="3941FE2E">
            <w:pPr>
              <w:keepNext w:val="0"/>
              <w:keepLines w:val="0"/>
              <w:pageBreakBefore w:val="0"/>
              <w:widowControl w:val="0"/>
              <w:kinsoku/>
              <w:wordWrap/>
              <w:overflowPunct/>
              <w:topLinePunct w:val="0"/>
              <w:autoSpaceDE/>
              <w:autoSpaceDN/>
              <w:bidi w:val="0"/>
              <w:adjustRightInd w:val="0"/>
              <w:snapToGrid w:val="0"/>
              <w:spacing w:line="360" w:lineRule="auto"/>
              <w:ind w:firstLine="1200" w:firstLineChars="500"/>
              <w:jc w:val="both"/>
              <w:textAlignment w:val="auto"/>
              <w:rPr>
                <w:rFonts w:hint="default" w:ascii="Times New Roman" w:hAnsi="Times New Roman" w:eastAsia="宋体" w:cs="Times New Roman"/>
                <w:caps w:val="0"/>
                <w:smallCaps w:val="0"/>
                <w:color w:val="000000" w:themeColor="text1"/>
                <w:spacing w:val="0"/>
                <w:w w:val="100"/>
                <w:kern w:val="0"/>
                <w:position w:val="0"/>
                <w:sz w:val="24"/>
                <w:szCs w:val="24"/>
                <w14:textFill>
                  <w14:solidFill>
                    <w14:schemeClr w14:val="tx1"/>
                  </w14:solidFill>
                </w14:textFill>
              </w:rPr>
            </w:pPr>
            <w:r>
              <w:rPr>
                <w:rFonts w:hint="default" w:ascii="Times New Roman" w:hAnsi="Times New Roman" w:eastAsia="宋体" w:cs="Times New Roman"/>
                <w:caps w:val="0"/>
                <w:smallCaps w:val="0"/>
                <w:color w:val="000000" w:themeColor="text1"/>
                <w:spacing w:val="0"/>
                <w:w w:val="100"/>
                <w:kern w:val="0"/>
                <w:position w:val="0"/>
                <w:sz w:val="24"/>
                <w:szCs w:val="24"/>
                <w14:textFill>
                  <w14:solidFill>
                    <w14:schemeClr w14:val="tx1"/>
                  </w14:solidFill>
                </w14:textFill>
              </w:rPr>
              <w:t xml:space="preserve">t </w:t>
            </w:r>
            <w:r>
              <w:rPr>
                <w:rFonts w:hint="default" w:ascii="Times New Roman" w:hAnsi="Times New Roman" w:eastAsia="宋体" w:cs="Times New Roman"/>
                <w:caps w:val="0"/>
                <w:smallCaps w:val="0"/>
                <w:color w:val="000000" w:themeColor="text1"/>
                <w:spacing w:val="0"/>
                <w:w w:val="100"/>
                <w:kern w:val="0"/>
                <w:position w:val="0"/>
                <w:sz w:val="24"/>
                <w:szCs w:val="24"/>
                <w:vertAlign w:val="subscript"/>
                <w:lang w:val="en-US" w:eastAsia="zh-CN"/>
                <w14:textFill>
                  <w14:solidFill>
                    <w14:schemeClr w14:val="tx1"/>
                  </w14:solidFill>
                </w14:textFill>
              </w:rPr>
              <w:t>i</w:t>
            </w:r>
            <w:r>
              <w:rPr>
                <w:rFonts w:hint="default" w:ascii="Times New Roman" w:hAnsi="Times New Roman" w:eastAsia="宋体" w:cs="Times New Roman"/>
                <w:caps w:val="0"/>
                <w:smallCaps w:val="0"/>
                <w:color w:val="000000" w:themeColor="text1"/>
                <w:spacing w:val="0"/>
                <w:w w:val="100"/>
                <w:kern w:val="0"/>
                <w:position w:val="0"/>
                <w:sz w:val="24"/>
                <w:szCs w:val="24"/>
                <w14:textFill>
                  <w14:solidFill>
                    <w14:schemeClr w14:val="tx1"/>
                  </w14:solidFill>
                </w14:textFill>
              </w:rPr>
              <w:t>——在T时间内i声源工作时间，s；</w:t>
            </w:r>
          </w:p>
          <w:p w14:paraId="32175B9F">
            <w:pPr>
              <w:keepNext w:val="0"/>
              <w:keepLines w:val="0"/>
              <w:pageBreakBefore w:val="0"/>
              <w:widowControl w:val="0"/>
              <w:kinsoku/>
              <w:wordWrap/>
              <w:overflowPunct/>
              <w:topLinePunct w:val="0"/>
              <w:autoSpaceDE/>
              <w:autoSpaceDN/>
              <w:bidi w:val="0"/>
              <w:adjustRightInd w:val="0"/>
              <w:snapToGrid w:val="0"/>
              <w:spacing w:line="360" w:lineRule="auto"/>
              <w:ind w:firstLine="1200" w:firstLineChars="500"/>
              <w:jc w:val="both"/>
              <w:textAlignment w:val="auto"/>
              <w:rPr>
                <w:rFonts w:hint="default" w:ascii="Times New Roman" w:hAnsi="Times New Roman" w:eastAsia="宋体" w:cs="Times New Roman"/>
                <w:caps w:val="0"/>
                <w:smallCaps w:val="0"/>
                <w:color w:val="000000" w:themeColor="text1"/>
                <w:spacing w:val="0"/>
                <w:w w:val="100"/>
                <w:kern w:val="0"/>
                <w:position w:val="0"/>
                <w:sz w:val="24"/>
                <w:szCs w:val="24"/>
                <w:lang w:eastAsia="zh-CN"/>
                <w14:textFill>
                  <w14:solidFill>
                    <w14:schemeClr w14:val="tx1"/>
                  </w14:solidFill>
                </w14:textFill>
              </w:rPr>
            </w:pPr>
            <w:r>
              <w:rPr>
                <w:rFonts w:hint="default" w:ascii="Times New Roman" w:hAnsi="Times New Roman" w:eastAsia="宋体" w:cs="Times New Roman"/>
                <w:caps w:val="0"/>
                <w:smallCaps w:val="0"/>
                <w:color w:val="000000" w:themeColor="text1"/>
                <w:spacing w:val="0"/>
                <w:w w:val="100"/>
                <w:kern w:val="0"/>
                <w:position w:val="0"/>
                <w:sz w:val="24"/>
                <w:szCs w:val="24"/>
                <w14:textFill>
                  <w14:solidFill>
                    <w14:schemeClr w14:val="tx1"/>
                  </w14:solidFill>
                </w14:textFill>
              </w:rPr>
              <w:t>M——等效室外声源个数</w:t>
            </w:r>
            <w:r>
              <w:rPr>
                <w:rFonts w:hint="default" w:ascii="Times New Roman" w:hAnsi="Times New Roman" w:eastAsia="宋体" w:cs="Times New Roman"/>
                <w:caps w:val="0"/>
                <w:smallCaps w:val="0"/>
                <w:color w:val="000000" w:themeColor="text1"/>
                <w:spacing w:val="0"/>
                <w:w w:val="100"/>
                <w:kern w:val="0"/>
                <w:position w:val="0"/>
                <w:sz w:val="24"/>
                <w:szCs w:val="24"/>
                <w:lang w:eastAsia="zh-CN"/>
                <w14:textFill>
                  <w14:solidFill>
                    <w14:schemeClr w14:val="tx1"/>
                  </w14:solidFill>
                </w14:textFill>
              </w:rPr>
              <w:t>；</w:t>
            </w:r>
          </w:p>
          <w:p w14:paraId="37961A52">
            <w:pPr>
              <w:keepNext w:val="0"/>
              <w:keepLines w:val="0"/>
              <w:pageBreakBefore w:val="0"/>
              <w:widowControl w:val="0"/>
              <w:kinsoku/>
              <w:wordWrap/>
              <w:overflowPunct/>
              <w:topLinePunct w:val="0"/>
              <w:autoSpaceDE/>
              <w:autoSpaceDN/>
              <w:bidi w:val="0"/>
              <w:adjustRightInd w:val="0"/>
              <w:snapToGrid w:val="0"/>
              <w:spacing w:line="360" w:lineRule="auto"/>
              <w:ind w:firstLine="1200" w:firstLineChars="500"/>
              <w:jc w:val="both"/>
              <w:textAlignment w:val="auto"/>
              <w:rPr>
                <w:rFonts w:hint="default" w:ascii="Times New Roman" w:hAnsi="Times New Roman" w:eastAsia="宋体" w:cs="Times New Roman"/>
                <w:caps w:val="0"/>
                <w:smallCaps w:val="0"/>
                <w:color w:val="000000" w:themeColor="text1"/>
                <w:spacing w:val="0"/>
                <w:w w:val="100"/>
                <w:kern w:val="0"/>
                <w:position w:val="0"/>
                <w:sz w:val="24"/>
                <w:szCs w:val="24"/>
                <w14:textFill>
                  <w14:solidFill>
                    <w14:schemeClr w14:val="tx1"/>
                  </w14:solidFill>
                </w14:textFill>
              </w:rPr>
            </w:pPr>
            <w:r>
              <w:rPr>
                <w:rFonts w:hint="default" w:ascii="Times New Roman" w:hAnsi="Times New Roman" w:eastAsia="宋体" w:cs="Times New Roman"/>
                <w:caps w:val="0"/>
                <w:smallCaps w:val="0"/>
                <w:color w:val="000000" w:themeColor="text1"/>
                <w:spacing w:val="0"/>
                <w:w w:val="100"/>
                <w:kern w:val="0"/>
                <w:position w:val="0"/>
                <w:sz w:val="24"/>
                <w:szCs w:val="24"/>
                <w14:textFill>
                  <w14:solidFill>
                    <w14:schemeClr w14:val="tx1"/>
                  </w14:solidFill>
                </w14:textFill>
              </w:rPr>
              <w:t>t</w:t>
            </w:r>
            <w:r>
              <w:rPr>
                <w:rFonts w:hint="default" w:ascii="Times New Roman" w:hAnsi="Times New Roman" w:eastAsia="宋体" w:cs="Times New Roman"/>
                <w:caps w:val="0"/>
                <w:smallCaps w:val="0"/>
                <w:color w:val="000000" w:themeColor="text1"/>
                <w:spacing w:val="0"/>
                <w:w w:val="100"/>
                <w:kern w:val="0"/>
                <w:position w:val="0"/>
                <w:sz w:val="24"/>
                <w:szCs w:val="24"/>
                <w:vertAlign w:val="subscript"/>
                <w:lang w:val="en-US" w:eastAsia="zh-CN"/>
                <w14:textFill>
                  <w14:solidFill>
                    <w14:schemeClr w14:val="tx1"/>
                  </w14:solidFill>
                </w14:textFill>
              </w:rPr>
              <w:t>j</w:t>
            </w:r>
            <w:r>
              <w:rPr>
                <w:rFonts w:hint="default" w:ascii="Times New Roman" w:hAnsi="Times New Roman" w:eastAsia="宋体" w:cs="Times New Roman"/>
                <w:caps w:val="0"/>
                <w:smallCaps w:val="0"/>
                <w:color w:val="000000" w:themeColor="text1"/>
                <w:spacing w:val="0"/>
                <w:w w:val="100"/>
                <w:kern w:val="0"/>
                <w:position w:val="0"/>
                <w:sz w:val="24"/>
                <w:szCs w:val="24"/>
                <w14:textFill>
                  <w14:solidFill>
                    <w14:schemeClr w14:val="tx1"/>
                  </w14:solidFill>
                </w14:textFill>
              </w:rPr>
              <w:t>——在T时间内j声源工作时间，s。</w:t>
            </w:r>
          </w:p>
          <w:p w14:paraId="7A3BC96F">
            <w:pPr>
              <w:keepNext w:val="0"/>
              <w:keepLines w:val="0"/>
              <w:pageBreakBefore w:val="0"/>
              <w:widowControl w:val="0"/>
              <w:tabs>
                <w:tab w:val="left" w:pos="1219"/>
              </w:tabs>
              <w:kinsoku/>
              <w:wordWrap/>
              <w:overflowPunct/>
              <w:topLinePunct w:val="0"/>
              <w:autoSpaceDE w:val="0"/>
              <w:autoSpaceDN w:val="0"/>
              <w:bidi w:val="0"/>
              <w:adjustRightInd w:val="0"/>
              <w:snapToGrid w:val="0"/>
              <w:spacing w:line="360" w:lineRule="auto"/>
              <w:ind w:right="193" w:firstLine="436" w:firstLineChars="182"/>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⑦预测结果</w:t>
            </w:r>
          </w:p>
          <w:p w14:paraId="28224E0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根据噪声源衰减计算程序，</w:t>
            </w:r>
            <w:r>
              <w:rPr>
                <w:rFonts w:hint="eastAsia"/>
                <w:color w:val="000000" w:themeColor="text1"/>
                <w:sz w:val="24"/>
                <w:szCs w:val="24"/>
                <w14:textFill>
                  <w14:solidFill>
                    <w14:schemeClr w14:val="tx1"/>
                  </w14:solidFill>
                </w14:textFill>
              </w:rPr>
              <w:t>预测结果详见下表</w:t>
            </w:r>
            <w:r>
              <w:rPr>
                <w:rFonts w:hint="eastAsia"/>
                <w:color w:val="000000" w:themeColor="text1"/>
                <w:sz w:val="24"/>
                <w:szCs w:val="24"/>
                <w:lang w:eastAsia="zh-CN"/>
                <w14:textFill>
                  <w14:solidFill>
                    <w14:schemeClr w14:val="tx1"/>
                  </w14:solidFill>
                </w14:textFill>
              </w:rPr>
              <w:t>。</w:t>
            </w:r>
          </w:p>
          <w:p w14:paraId="37481D9E">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b/>
                <w:bCs/>
                <w:snapToGrid/>
                <w:color w:val="000000" w:themeColor="text1"/>
                <w:spacing w:val="0"/>
                <w:kern w:val="0"/>
                <w:position w:val="0"/>
                <w:sz w:val="24"/>
                <w:lang w:val="en-US" w:eastAsia="zh-CN"/>
                <w14:textFill>
                  <w14:solidFill>
                    <w14:schemeClr w14:val="tx1"/>
                  </w14:solidFill>
                </w14:textFill>
              </w:rPr>
            </w:pPr>
            <w:r>
              <w:rPr>
                <w:rFonts w:hint="eastAsia" w:ascii="Times New Roman" w:hAnsi="Times New Roman" w:eastAsia="宋体" w:cs="Times New Roman"/>
                <w:b/>
                <w:bCs/>
                <w:snapToGrid/>
                <w:color w:val="000000" w:themeColor="text1"/>
                <w:spacing w:val="0"/>
                <w:kern w:val="0"/>
                <w:position w:val="0"/>
                <w:sz w:val="24"/>
                <w:szCs w:val="24"/>
                <w:lang w:eastAsia="zh-CN"/>
                <w14:textFill>
                  <w14:solidFill>
                    <w14:schemeClr w14:val="tx1"/>
                  </w14:solidFill>
                </w14:textFill>
              </w:rPr>
              <w:t>表</w:t>
            </w:r>
            <w:r>
              <w:rPr>
                <w:rFonts w:hint="eastAsia" w:ascii="Times New Roman" w:hAnsi="Times New Roman" w:eastAsia="宋体" w:cs="Times New Roman"/>
                <w:b/>
                <w:bCs/>
                <w:snapToGrid/>
                <w:color w:val="000000" w:themeColor="text1"/>
                <w:spacing w:val="0"/>
                <w:kern w:val="0"/>
                <w:position w:val="0"/>
                <w:sz w:val="24"/>
                <w:szCs w:val="24"/>
                <w:lang w:val="en-US" w:eastAsia="zh-CN"/>
                <w14:textFill>
                  <w14:solidFill>
                    <w14:schemeClr w14:val="tx1"/>
                  </w14:solidFill>
                </w14:textFill>
              </w:rPr>
              <w:t>4.</w:t>
            </w:r>
            <w:r>
              <w:rPr>
                <w:rFonts w:hint="eastAsia" w:cs="Times New Roman"/>
                <w:b/>
                <w:bCs/>
                <w:snapToGrid/>
                <w:color w:val="000000" w:themeColor="text1"/>
                <w:spacing w:val="0"/>
                <w:kern w:val="0"/>
                <w:position w:val="0"/>
                <w:sz w:val="24"/>
                <w:szCs w:val="24"/>
                <w:lang w:val="en-US" w:eastAsia="zh-CN"/>
                <w14:textFill>
                  <w14:solidFill>
                    <w14:schemeClr w14:val="tx1"/>
                  </w14:solidFill>
                </w14:textFill>
              </w:rPr>
              <w:t xml:space="preserve">7 </w:t>
            </w:r>
            <w:r>
              <w:rPr>
                <w:rFonts w:hint="eastAsia" w:ascii="Times New Roman" w:hAnsi="Times New Roman" w:eastAsia="宋体" w:cs="Times New Roman"/>
                <w:b/>
                <w:bCs/>
                <w:snapToGrid/>
                <w:color w:val="000000" w:themeColor="text1"/>
                <w:spacing w:val="0"/>
                <w:kern w:val="0"/>
                <w:position w:val="0"/>
                <w:sz w:val="24"/>
                <w:szCs w:val="24"/>
                <w:lang w:val="en-US" w:eastAsia="zh-CN"/>
                <w14:textFill>
                  <w14:solidFill>
                    <w14:schemeClr w14:val="tx1"/>
                  </w14:solidFill>
                </w14:textFill>
              </w:rPr>
              <w:t xml:space="preserve"> </w:t>
            </w:r>
            <w:r>
              <w:rPr>
                <w:rFonts w:hint="eastAsia"/>
                <w:b/>
                <w:bCs/>
                <w:snapToGrid/>
                <w:color w:val="000000" w:themeColor="text1"/>
                <w:spacing w:val="0"/>
                <w:kern w:val="0"/>
                <w:position w:val="0"/>
                <w:sz w:val="24"/>
                <w14:textFill>
                  <w14:solidFill>
                    <w14:schemeClr w14:val="tx1"/>
                  </w14:solidFill>
                </w14:textFill>
              </w:rPr>
              <w:t>厂界噪声预测结果一览表</w:t>
            </w:r>
            <w:r>
              <w:rPr>
                <w:rFonts w:hint="eastAsia"/>
                <w:b/>
                <w:bCs/>
                <w:snapToGrid/>
                <w:color w:val="000000" w:themeColor="text1"/>
                <w:spacing w:val="0"/>
                <w:kern w:val="0"/>
                <w:position w:val="0"/>
                <w:sz w:val="24"/>
                <w:lang w:val="en-US" w:eastAsia="zh-CN"/>
                <w14:textFill>
                  <w14:solidFill>
                    <w14:schemeClr w14:val="tx1"/>
                  </w14:solidFill>
                </w14:textFill>
              </w:rPr>
              <w:t xml:space="preserve"> 单位：dB（A）</w:t>
            </w: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822"/>
              <w:gridCol w:w="823"/>
              <w:gridCol w:w="819"/>
              <w:gridCol w:w="826"/>
              <w:gridCol w:w="921"/>
              <w:gridCol w:w="811"/>
              <w:gridCol w:w="738"/>
              <w:gridCol w:w="752"/>
              <w:gridCol w:w="886"/>
            </w:tblGrid>
            <w:tr w14:paraId="0EF64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4" w:type="dxa"/>
                  <w:vMerge w:val="restart"/>
                  <w:noWrap w:val="0"/>
                  <w:vAlign w:val="center"/>
                </w:tcPr>
                <w:p w14:paraId="2E82F91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napToGrid/>
                      <w:color w:val="000000" w:themeColor="text1"/>
                      <w:spacing w:val="0"/>
                      <w:kern w:val="0"/>
                      <w:position w:val="0"/>
                      <w:sz w:val="21"/>
                      <w:szCs w:val="21"/>
                      <w:highlight w:val="none"/>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highlight w:val="none"/>
                      <w14:textFill>
                        <w14:solidFill>
                          <w14:schemeClr w14:val="tx1"/>
                        </w14:solidFill>
                      </w14:textFill>
                    </w:rPr>
                    <w:t>厂界</w:t>
                  </w:r>
                </w:p>
              </w:tc>
              <w:tc>
                <w:tcPr>
                  <w:tcW w:w="1645" w:type="dxa"/>
                  <w:gridSpan w:val="2"/>
                  <w:noWrap w:val="0"/>
                  <w:vAlign w:val="center"/>
                </w:tcPr>
                <w:p w14:paraId="7C7A999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napToGrid/>
                      <w:color w:val="000000" w:themeColor="text1"/>
                      <w:spacing w:val="0"/>
                      <w:kern w:val="0"/>
                      <w:position w:val="0"/>
                      <w:sz w:val="21"/>
                      <w:szCs w:val="21"/>
                      <w:highlight w:val="none"/>
                      <w:lang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highlight w:val="none"/>
                      <w:lang w:eastAsia="zh-CN"/>
                      <w14:textFill>
                        <w14:solidFill>
                          <w14:schemeClr w14:val="tx1"/>
                        </w14:solidFill>
                      </w14:textFill>
                    </w:rPr>
                    <w:t>背景值</w:t>
                  </w:r>
                </w:p>
              </w:tc>
              <w:tc>
                <w:tcPr>
                  <w:tcW w:w="1645" w:type="dxa"/>
                  <w:gridSpan w:val="2"/>
                  <w:noWrap w:val="0"/>
                  <w:vAlign w:val="center"/>
                </w:tcPr>
                <w:p w14:paraId="566A052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napToGrid/>
                      <w:color w:val="000000" w:themeColor="text1"/>
                      <w:spacing w:val="0"/>
                      <w:kern w:val="0"/>
                      <w:position w:val="0"/>
                      <w:sz w:val="21"/>
                      <w:szCs w:val="21"/>
                      <w:highlight w:val="none"/>
                      <w:lang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highlight w:val="none"/>
                      <w:lang w:eastAsia="zh-CN"/>
                      <w14:textFill>
                        <w14:solidFill>
                          <w14:schemeClr w14:val="tx1"/>
                        </w14:solidFill>
                      </w14:textFill>
                    </w:rPr>
                    <w:t>贡献值</w:t>
                  </w:r>
                </w:p>
              </w:tc>
              <w:tc>
                <w:tcPr>
                  <w:tcW w:w="1732" w:type="dxa"/>
                  <w:gridSpan w:val="2"/>
                  <w:noWrap w:val="0"/>
                  <w:vAlign w:val="center"/>
                </w:tcPr>
                <w:p w14:paraId="30ED7F7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napToGrid/>
                      <w:color w:val="000000" w:themeColor="text1"/>
                      <w:spacing w:val="0"/>
                      <w:kern w:val="0"/>
                      <w:position w:val="0"/>
                      <w:sz w:val="21"/>
                      <w:szCs w:val="21"/>
                      <w:highlight w:val="none"/>
                      <w:lang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highlight w:val="none"/>
                      <w:lang w:eastAsia="zh-CN"/>
                      <w14:textFill>
                        <w14:solidFill>
                          <w14:schemeClr w14:val="tx1"/>
                        </w14:solidFill>
                      </w14:textFill>
                    </w:rPr>
                    <w:t>预测值</w:t>
                  </w:r>
                </w:p>
              </w:tc>
              <w:tc>
                <w:tcPr>
                  <w:tcW w:w="1490" w:type="dxa"/>
                  <w:gridSpan w:val="2"/>
                  <w:noWrap w:val="0"/>
                  <w:vAlign w:val="center"/>
                </w:tcPr>
                <w:p w14:paraId="57F2E02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napToGrid/>
                      <w:color w:val="000000" w:themeColor="text1"/>
                      <w:spacing w:val="0"/>
                      <w:kern w:val="0"/>
                      <w:position w:val="0"/>
                      <w:sz w:val="21"/>
                      <w:szCs w:val="21"/>
                      <w:highlight w:val="none"/>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highlight w:val="none"/>
                      <w14:textFill>
                        <w14:solidFill>
                          <w14:schemeClr w14:val="tx1"/>
                        </w14:solidFill>
                      </w14:textFill>
                    </w:rPr>
                    <w:t>评价标准</w:t>
                  </w:r>
                </w:p>
              </w:tc>
              <w:tc>
                <w:tcPr>
                  <w:tcW w:w="886" w:type="dxa"/>
                  <w:vMerge w:val="restart"/>
                  <w:noWrap w:val="0"/>
                  <w:vAlign w:val="center"/>
                </w:tcPr>
                <w:p w14:paraId="391E4AF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napToGrid/>
                      <w:color w:val="000000" w:themeColor="text1"/>
                      <w:spacing w:val="0"/>
                      <w:kern w:val="0"/>
                      <w:position w:val="0"/>
                      <w:sz w:val="21"/>
                      <w:szCs w:val="21"/>
                      <w:highlight w:val="none"/>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highlight w:val="none"/>
                      <w14:textFill>
                        <w14:solidFill>
                          <w14:schemeClr w14:val="tx1"/>
                        </w14:solidFill>
                      </w14:textFill>
                    </w:rPr>
                    <w:t>达标情况</w:t>
                  </w:r>
                </w:p>
              </w:tc>
            </w:tr>
            <w:tr w14:paraId="0A87C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4" w:type="dxa"/>
                  <w:vMerge w:val="continue"/>
                  <w:noWrap w:val="0"/>
                  <w:vAlign w:val="center"/>
                </w:tcPr>
                <w:p w14:paraId="26501CC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napToGrid/>
                      <w:color w:val="000000" w:themeColor="text1"/>
                      <w:spacing w:val="0"/>
                      <w:kern w:val="0"/>
                      <w:position w:val="0"/>
                      <w:sz w:val="21"/>
                      <w:szCs w:val="21"/>
                      <w:highlight w:val="none"/>
                      <w14:textFill>
                        <w14:solidFill>
                          <w14:schemeClr w14:val="tx1"/>
                        </w14:solidFill>
                      </w14:textFill>
                    </w:rPr>
                  </w:pPr>
                </w:p>
              </w:tc>
              <w:tc>
                <w:tcPr>
                  <w:tcW w:w="822" w:type="dxa"/>
                  <w:noWrap w:val="0"/>
                  <w:vAlign w:val="center"/>
                </w:tcPr>
                <w:p w14:paraId="0678456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napToGrid/>
                      <w:color w:val="000000" w:themeColor="text1"/>
                      <w:spacing w:val="0"/>
                      <w:kern w:val="0"/>
                      <w:positio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highlight w:val="none"/>
                      <w14:textFill>
                        <w14:solidFill>
                          <w14:schemeClr w14:val="tx1"/>
                        </w14:solidFill>
                      </w14:textFill>
                    </w:rPr>
                    <w:t>昼间</w:t>
                  </w:r>
                </w:p>
              </w:tc>
              <w:tc>
                <w:tcPr>
                  <w:tcW w:w="823" w:type="dxa"/>
                  <w:noWrap w:val="0"/>
                  <w:vAlign w:val="center"/>
                </w:tcPr>
                <w:p w14:paraId="2A2CB46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napToGrid/>
                      <w:color w:val="000000" w:themeColor="text1"/>
                      <w:spacing w:val="0"/>
                      <w:kern w:val="0"/>
                      <w:positio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highlight w:val="none"/>
                      <w14:textFill>
                        <w14:solidFill>
                          <w14:schemeClr w14:val="tx1"/>
                        </w14:solidFill>
                      </w14:textFill>
                    </w:rPr>
                    <w:t>夜间</w:t>
                  </w:r>
                </w:p>
              </w:tc>
              <w:tc>
                <w:tcPr>
                  <w:tcW w:w="819" w:type="dxa"/>
                  <w:noWrap w:val="0"/>
                  <w:vAlign w:val="center"/>
                </w:tcPr>
                <w:p w14:paraId="308794F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napToGrid/>
                      <w:color w:val="000000" w:themeColor="text1"/>
                      <w:spacing w:val="0"/>
                      <w:kern w:val="0"/>
                      <w:position w:val="0"/>
                      <w:sz w:val="21"/>
                      <w:szCs w:val="21"/>
                      <w:highlight w:val="none"/>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highlight w:val="none"/>
                      <w14:textFill>
                        <w14:solidFill>
                          <w14:schemeClr w14:val="tx1"/>
                        </w14:solidFill>
                      </w14:textFill>
                    </w:rPr>
                    <w:t>昼间</w:t>
                  </w:r>
                </w:p>
              </w:tc>
              <w:tc>
                <w:tcPr>
                  <w:tcW w:w="826" w:type="dxa"/>
                  <w:noWrap w:val="0"/>
                  <w:vAlign w:val="center"/>
                </w:tcPr>
                <w:p w14:paraId="7D7B28F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napToGrid/>
                      <w:color w:val="000000" w:themeColor="text1"/>
                      <w:spacing w:val="0"/>
                      <w:kern w:val="0"/>
                      <w:position w:val="0"/>
                      <w:sz w:val="21"/>
                      <w:szCs w:val="21"/>
                      <w:highlight w:val="none"/>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highlight w:val="none"/>
                      <w14:textFill>
                        <w14:solidFill>
                          <w14:schemeClr w14:val="tx1"/>
                        </w14:solidFill>
                      </w14:textFill>
                    </w:rPr>
                    <w:t>夜间</w:t>
                  </w:r>
                </w:p>
              </w:tc>
              <w:tc>
                <w:tcPr>
                  <w:tcW w:w="921" w:type="dxa"/>
                  <w:noWrap w:val="0"/>
                  <w:vAlign w:val="center"/>
                </w:tcPr>
                <w:p w14:paraId="62BBCA4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napToGrid/>
                      <w:color w:val="000000" w:themeColor="text1"/>
                      <w:spacing w:val="0"/>
                      <w:kern w:val="0"/>
                      <w:positio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highlight w:val="none"/>
                      <w14:textFill>
                        <w14:solidFill>
                          <w14:schemeClr w14:val="tx1"/>
                        </w14:solidFill>
                      </w14:textFill>
                    </w:rPr>
                    <w:t>昼间</w:t>
                  </w:r>
                </w:p>
              </w:tc>
              <w:tc>
                <w:tcPr>
                  <w:tcW w:w="811" w:type="dxa"/>
                  <w:noWrap w:val="0"/>
                  <w:vAlign w:val="center"/>
                </w:tcPr>
                <w:p w14:paraId="33AD74E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napToGrid/>
                      <w:color w:val="000000" w:themeColor="text1"/>
                      <w:spacing w:val="0"/>
                      <w:kern w:val="0"/>
                      <w:positio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highlight w:val="none"/>
                      <w14:textFill>
                        <w14:solidFill>
                          <w14:schemeClr w14:val="tx1"/>
                        </w14:solidFill>
                      </w14:textFill>
                    </w:rPr>
                    <w:t>夜间</w:t>
                  </w:r>
                </w:p>
              </w:tc>
              <w:tc>
                <w:tcPr>
                  <w:tcW w:w="738" w:type="dxa"/>
                  <w:noWrap w:val="0"/>
                  <w:vAlign w:val="center"/>
                </w:tcPr>
                <w:p w14:paraId="49150AB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napToGrid/>
                      <w:color w:val="000000" w:themeColor="text1"/>
                      <w:spacing w:val="0"/>
                      <w:kern w:val="0"/>
                      <w:position w:val="0"/>
                      <w:sz w:val="21"/>
                      <w:szCs w:val="21"/>
                      <w:highlight w:val="none"/>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highlight w:val="none"/>
                      <w14:textFill>
                        <w14:solidFill>
                          <w14:schemeClr w14:val="tx1"/>
                        </w14:solidFill>
                      </w14:textFill>
                    </w:rPr>
                    <w:t>昼间</w:t>
                  </w:r>
                </w:p>
              </w:tc>
              <w:tc>
                <w:tcPr>
                  <w:tcW w:w="752" w:type="dxa"/>
                  <w:noWrap w:val="0"/>
                  <w:vAlign w:val="center"/>
                </w:tcPr>
                <w:p w14:paraId="53782F7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napToGrid/>
                      <w:color w:val="000000" w:themeColor="text1"/>
                      <w:spacing w:val="0"/>
                      <w:kern w:val="0"/>
                      <w:position w:val="0"/>
                      <w:sz w:val="21"/>
                      <w:szCs w:val="21"/>
                      <w:highlight w:val="none"/>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highlight w:val="none"/>
                      <w14:textFill>
                        <w14:solidFill>
                          <w14:schemeClr w14:val="tx1"/>
                        </w14:solidFill>
                      </w14:textFill>
                    </w:rPr>
                    <w:t>夜间</w:t>
                  </w:r>
                </w:p>
              </w:tc>
              <w:tc>
                <w:tcPr>
                  <w:tcW w:w="886" w:type="dxa"/>
                  <w:vMerge w:val="continue"/>
                  <w:noWrap w:val="0"/>
                  <w:vAlign w:val="center"/>
                </w:tcPr>
                <w:p w14:paraId="493B206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napToGrid/>
                      <w:color w:val="000000" w:themeColor="text1"/>
                      <w:spacing w:val="0"/>
                      <w:kern w:val="0"/>
                      <w:position w:val="0"/>
                      <w:sz w:val="21"/>
                      <w:szCs w:val="21"/>
                      <w:highlight w:val="none"/>
                      <w14:textFill>
                        <w14:solidFill>
                          <w14:schemeClr w14:val="tx1"/>
                        </w14:solidFill>
                      </w14:textFill>
                    </w:rPr>
                  </w:pPr>
                </w:p>
              </w:tc>
            </w:tr>
            <w:tr w14:paraId="46FAD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4" w:type="dxa"/>
                  <w:noWrap w:val="0"/>
                  <w:vAlign w:val="center"/>
                </w:tcPr>
                <w:p w14:paraId="177201A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napToGrid/>
                      <w:color w:val="000000" w:themeColor="text1"/>
                      <w:spacing w:val="0"/>
                      <w:kern w:val="0"/>
                      <w:position w:val="0"/>
                      <w:sz w:val="21"/>
                      <w:szCs w:val="21"/>
                      <w:highlight w:val="none"/>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highlight w:val="none"/>
                      <w14:textFill>
                        <w14:solidFill>
                          <w14:schemeClr w14:val="tx1"/>
                        </w14:solidFill>
                      </w14:textFill>
                    </w:rPr>
                    <w:t>厂界东侧</w:t>
                  </w:r>
                </w:p>
              </w:tc>
              <w:tc>
                <w:tcPr>
                  <w:tcW w:w="822" w:type="dxa"/>
                  <w:shd w:val="clear" w:color="auto" w:fill="auto"/>
                  <w:noWrap w:val="0"/>
                  <w:vAlign w:val="center"/>
                </w:tcPr>
                <w:p w14:paraId="77D96A84">
                  <w:pPr>
                    <w:widowControl/>
                    <w:spacing w:line="240" w:lineRule="auto"/>
                    <w:jc w:val="center"/>
                    <w:textAlignment w:val="center"/>
                    <w:rPr>
                      <w:rFonts w:hint="default" w:ascii="Times New Roman" w:hAnsi="Times New Roman" w:cs="Times New Roman" w:eastAsiaTheme="minorEastAsia"/>
                      <w:b w:val="0"/>
                      <w:bCs w:val="0"/>
                      <w:color w:val="000000" w:themeColor="text1"/>
                      <w:kern w:val="2"/>
                      <w:sz w:val="21"/>
                      <w:szCs w:val="21"/>
                      <w:lang w:val="en-US" w:eastAsia="zh-CN" w:bidi="ar-SA"/>
                      <w14:textFill>
                        <w14:solidFill>
                          <w14:schemeClr w14:val="tx1"/>
                        </w14:solidFill>
                      </w14:textFill>
                    </w:rPr>
                  </w:pPr>
                  <w:r>
                    <w:rPr>
                      <w:rFonts w:hint="eastAsia" w:cs="Times New Roman" w:eastAsiaTheme="minorEastAsia"/>
                      <w:b w:val="0"/>
                      <w:bCs w:val="0"/>
                      <w:color w:val="000000" w:themeColor="text1"/>
                      <w:kern w:val="2"/>
                      <w:sz w:val="21"/>
                      <w:szCs w:val="21"/>
                      <w:lang w:val="en-US" w:eastAsia="zh-CN" w:bidi="ar-SA"/>
                      <w14:textFill>
                        <w14:solidFill>
                          <w14:schemeClr w14:val="tx1"/>
                        </w14:solidFill>
                      </w14:textFill>
                    </w:rPr>
                    <w:t>55</w:t>
                  </w:r>
                </w:p>
              </w:tc>
              <w:tc>
                <w:tcPr>
                  <w:tcW w:w="823" w:type="dxa"/>
                  <w:noWrap w:val="0"/>
                  <w:vAlign w:val="center"/>
                </w:tcPr>
                <w:p w14:paraId="20996E9E">
                  <w:pPr>
                    <w:widowControl/>
                    <w:spacing w:line="240" w:lineRule="auto"/>
                    <w:jc w:val="center"/>
                    <w:textAlignment w:val="center"/>
                    <w:rPr>
                      <w:rFonts w:hint="default" w:ascii="Times New Roman" w:hAnsi="Times New Roman" w:cs="Times New Roman" w:eastAsiaTheme="minorEastAsia"/>
                      <w:b w:val="0"/>
                      <w:bCs w:val="0"/>
                      <w:color w:val="000000" w:themeColor="text1"/>
                      <w:kern w:val="2"/>
                      <w:sz w:val="21"/>
                      <w:szCs w:val="21"/>
                      <w:lang w:val="en-US" w:eastAsia="zh-CN" w:bidi="ar-SA"/>
                      <w14:textFill>
                        <w14:solidFill>
                          <w14:schemeClr w14:val="tx1"/>
                        </w14:solidFill>
                      </w14:textFill>
                    </w:rPr>
                  </w:pPr>
                  <w:r>
                    <w:rPr>
                      <w:rFonts w:hint="eastAsia" w:cs="Times New Roman" w:eastAsiaTheme="minorEastAsia"/>
                      <w:b w:val="0"/>
                      <w:bCs w:val="0"/>
                      <w:color w:val="000000" w:themeColor="text1"/>
                      <w:kern w:val="2"/>
                      <w:sz w:val="21"/>
                      <w:szCs w:val="21"/>
                      <w:lang w:val="en-US" w:eastAsia="zh-CN" w:bidi="ar-SA"/>
                      <w14:textFill>
                        <w14:solidFill>
                          <w14:schemeClr w14:val="tx1"/>
                        </w14:solidFill>
                      </w14:textFill>
                    </w:rPr>
                    <w:t>/</w:t>
                  </w:r>
                </w:p>
              </w:tc>
              <w:tc>
                <w:tcPr>
                  <w:tcW w:w="819" w:type="dxa"/>
                  <w:noWrap w:val="0"/>
                  <w:vAlign w:val="center"/>
                </w:tcPr>
                <w:p w14:paraId="2386D0A7">
                  <w:pPr>
                    <w:widowControl/>
                    <w:spacing w:line="240" w:lineRule="auto"/>
                    <w:jc w:val="center"/>
                    <w:textAlignment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cs="Times New Roman"/>
                      <w:b w:val="0"/>
                      <w:bCs w:val="0"/>
                      <w:color w:val="000000" w:themeColor="text1"/>
                      <w:kern w:val="2"/>
                      <w:sz w:val="21"/>
                      <w:szCs w:val="21"/>
                      <w:lang w:val="en-US" w:eastAsia="zh-CN" w:bidi="ar-SA"/>
                      <w14:textFill>
                        <w14:solidFill>
                          <w14:schemeClr w14:val="tx1"/>
                        </w14:solidFill>
                      </w14:textFill>
                    </w:rPr>
                    <w:t>15</w:t>
                  </w:r>
                </w:p>
              </w:tc>
              <w:tc>
                <w:tcPr>
                  <w:tcW w:w="826" w:type="dxa"/>
                  <w:shd w:val="clear" w:color="auto" w:fill="auto"/>
                  <w:noWrap w:val="0"/>
                  <w:vAlign w:val="center"/>
                </w:tcPr>
                <w:p w14:paraId="63E3F9C1">
                  <w:pPr>
                    <w:widowControl/>
                    <w:spacing w:line="240" w:lineRule="auto"/>
                    <w:jc w:val="center"/>
                    <w:textAlignment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cs="Times New Roman" w:eastAsiaTheme="minorEastAsia"/>
                      <w:b w:val="0"/>
                      <w:bCs w:val="0"/>
                      <w:color w:val="000000" w:themeColor="text1"/>
                      <w:kern w:val="2"/>
                      <w:sz w:val="21"/>
                      <w:szCs w:val="21"/>
                      <w:lang w:val="en-US" w:eastAsia="zh-CN" w:bidi="ar-SA"/>
                      <w14:textFill>
                        <w14:solidFill>
                          <w14:schemeClr w14:val="tx1"/>
                        </w14:solidFill>
                      </w14:textFill>
                    </w:rPr>
                    <w:t>/</w:t>
                  </w:r>
                </w:p>
              </w:tc>
              <w:tc>
                <w:tcPr>
                  <w:tcW w:w="921" w:type="dxa"/>
                  <w:noWrap w:val="0"/>
                  <w:vAlign w:val="center"/>
                </w:tcPr>
                <w:p w14:paraId="1360A84A">
                  <w:pPr>
                    <w:keepNext w:val="0"/>
                    <w:keepLines w:val="0"/>
                    <w:pageBreakBefore w:val="0"/>
                    <w:widowControl w:val="0"/>
                    <w:kinsoku/>
                    <w:wordWrap/>
                    <w:overflowPunct/>
                    <w:topLinePunct w:val="0"/>
                    <w:autoSpaceDE/>
                    <w:autoSpaceDN/>
                    <w:bidi w:val="0"/>
                    <w:adjustRightInd w:val="0"/>
                    <w:snapToGrid w:val="0"/>
                    <w:spacing w:before="95" w:beforeLines="30"/>
                    <w:ind w:firstLine="0" w:firstLineChars="0"/>
                    <w:jc w:val="center"/>
                    <w:textAlignment w:val="auto"/>
                    <w:outlineLvl w:val="9"/>
                    <w:rPr>
                      <w:rFonts w:hint="default" w:ascii="Times New Roman" w:hAnsi="Times New Roman" w:eastAsia="宋体" w:cs="Times New Roman"/>
                      <w:snapToGrid/>
                      <w:color w:val="000000" w:themeColor="text1"/>
                      <w:spacing w:val="0"/>
                      <w:kern w:val="0"/>
                      <w:position w:val="0"/>
                      <w:sz w:val="21"/>
                      <w:szCs w:val="21"/>
                      <w:highlight w:val="none"/>
                      <w:lang w:val="en-US" w:eastAsia="zh-CN"/>
                      <w14:textFill>
                        <w14:solidFill>
                          <w14:schemeClr w14:val="tx1"/>
                        </w14:solidFill>
                      </w14:textFill>
                    </w:rPr>
                  </w:pPr>
                  <w:r>
                    <w:rPr>
                      <w:rFonts w:hint="eastAsia" w:cs="Times New Roman"/>
                      <w:snapToGrid/>
                      <w:color w:val="000000" w:themeColor="text1"/>
                      <w:spacing w:val="0"/>
                      <w:kern w:val="0"/>
                      <w:position w:val="0"/>
                      <w:sz w:val="21"/>
                      <w:szCs w:val="21"/>
                      <w:highlight w:val="none"/>
                      <w:lang w:val="en-US" w:eastAsia="zh-CN"/>
                      <w14:textFill>
                        <w14:solidFill>
                          <w14:schemeClr w14:val="tx1"/>
                        </w14:solidFill>
                      </w14:textFill>
                    </w:rPr>
                    <w:t>56</w:t>
                  </w:r>
                </w:p>
              </w:tc>
              <w:tc>
                <w:tcPr>
                  <w:tcW w:w="811" w:type="dxa"/>
                  <w:shd w:val="clear" w:color="auto" w:fill="auto"/>
                  <w:noWrap w:val="0"/>
                  <w:vAlign w:val="center"/>
                </w:tcPr>
                <w:p w14:paraId="10CE537E">
                  <w:pPr>
                    <w:widowControl/>
                    <w:spacing w:line="240" w:lineRule="auto"/>
                    <w:jc w:val="center"/>
                    <w:textAlignment w:val="center"/>
                    <w:rPr>
                      <w:rFonts w:hint="default" w:ascii="Times New Roman" w:hAnsi="Times New Roman" w:cs="Times New Roman" w:eastAsiaTheme="minorEastAsia"/>
                      <w:b w:val="0"/>
                      <w:bCs w:val="0"/>
                      <w:color w:val="000000" w:themeColor="text1"/>
                      <w:kern w:val="2"/>
                      <w:sz w:val="21"/>
                      <w:szCs w:val="21"/>
                      <w:lang w:val="en-US" w:eastAsia="zh-CN" w:bidi="ar-SA"/>
                      <w14:textFill>
                        <w14:solidFill>
                          <w14:schemeClr w14:val="tx1"/>
                        </w14:solidFill>
                      </w14:textFill>
                    </w:rPr>
                  </w:pPr>
                  <w:r>
                    <w:rPr>
                      <w:rFonts w:hint="eastAsia" w:cs="Times New Roman" w:eastAsiaTheme="minorEastAsia"/>
                      <w:b w:val="0"/>
                      <w:bCs w:val="0"/>
                      <w:color w:val="000000" w:themeColor="text1"/>
                      <w:kern w:val="2"/>
                      <w:sz w:val="21"/>
                      <w:szCs w:val="21"/>
                      <w:lang w:val="en-US" w:eastAsia="zh-CN" w:bidi="ar-SA"/>
                      <w14:textFill>
                        <w14:solidFill>
                          <w14:schemeClr w14:val="tx1"/>
                        </w14:solidFill>
                      </w14:textFill>
                    </w:rPr>
                    <w:t>/</w:t>
                  </w:r>
                </w:p>
              </w:tc>
              <w:tc>
                <w:tcPr>
                  <w:tcW w:w="738" w:type="dxa"/>
                  <w:noWrap w:val="0"/>
                  <w:vAlign w:val="center"/>
                </w:tcPr>
                <w:p w14:paraId="7C01C28D">
                  <w:pPr>
                    <w:keepNext w:val="0"/>
                    <w:keepLines w:val="0"/>
                    <w:pageBreakBefore w:val="0"/>
                    <w:widowControl w:val="0"/>
                    <w:kinsoku/>
                    <w:wordWrap/>
                    <w:overflowPunct/>
                    <w:topLinePunct w:val="0"/>
                    <w:autoSpaceDE/>
                    <w:autoSpaceDN/>
                    <w:bidi w:val="0"/>
                    <w:adjustRightInd w:val="0"/>
                    <w:snapToGrid w:val="0"/>
                    <w:spacing w:before="95" w:beforeLines="30"/>
                    <w:ind w:firstLine="0" w:firstLineChars="0"/>
                    <w:jc w:val="center"/>
                    <w:textAlignment w:val="auto"/>
                    <w:outlineLvl w:val="9"/>
                    <w:rPr>
                      <w:rFonts w:hint="default" w:ascii="Times New Roman" w:hAnsi="Times New Roman" w:eastAsia="宋体" w:cs="Times New Roman"/>
                      <w:snapToGrid/>
                      <w:color w:val="000000" w:themeColor="text1"/>
                      <w:spacing w:val="0"/>
                      <w:kern w:val="0"/>
                      <w:position w:val="0"/>
                      <w:sz w:val="21"/>
                      <w:szCs w:val="21"/>
                      <w:highlight w:val="none"/>
                      <w:lang w:val="en-US" w:eastAsia="zh-CN"/>
                      <w14:textFill>
                        <w14:solidFill>
                          <w14:schemeClr w14:val="tx1"/>
                        </w14:solidFill>
                      </w14:textFill>
                    </w:rPr>
                  </w:pPr>
                  <w:r>
                    <w:rPr>
                      <w:rFonts w:hint="eastAsia" w:cs="Times New Roman"/>
                      <w:snapToGrid/>
                      <w:color w:val="000000" w:themeColor="text1"/>
                      <w:spacing w:val="0"/>
                      <w:kern w:val="0"/>
                      <w:position w:val="0"/>
                      <w:sz w:val="21"/>
                      <w:szCs w:val="21"/>
                      <w:highlight w:val="none"/>
                      <w:lang w:val="en-US" w:eastAsia="zh-CN"/>
                      <w14:textFill>
                        <w14:solidFill>
                          <w14:schemeClr w14:val="tx1"/>
                        </w14:solidFill>
                      </w14:textFill>
                    </w:rPr>
                    <w:t>65</w:t>
                  </w:r>
                </w:p>
              </w:tc>
              <w:tc>
                <w:tcPr>
                  <w:tcW w:w="752" w:type="dxa"/>
                  <w:shd w:val="clear" w:color="auto" w:fill="auto"/>
                  <w:noWrap w:val="0"/>
                  <w:vAlign w:val="center"/>
                </w:tcPr>
                <w:p w14:paraId="281F1D23">
                  <w:pPr>
                    <w:widowControl/>
                    <w:spacing w:line="240" w:lineRule="auto"/>
                    <w:jc w:val="center"/>
                    <w:textAlignment w:val="center"/>
                    <w:rPr>
                      <w:rFonts w:hint="default" w:ascii="Times New Roman" w:hAnsi="Times New Roman" w:cs="Times New Roman" w:eastAsiaTheme="minorEastAsia"/>
                      <w:b w:val="0"/>
                      <w:bCs w:val="0"/>
                      <w:color w:val="000000" w:themeColor="text1"/>
                      <w:kern w:val="2"/>
                      <w:sz w:val="21"/>
                      <w:szCs w:val="21"/>
                      <w:lang w:val="en-US" w:eastAsia="zh-CN" w:bidi="ar-SA"/>
                      <w14:textFill>
                        <w14:solidFill>
                          <w14:schemeClr w14:val="tx1"/>
                        </w14:solidFill>
                      </w14:textFill>
                    </w:rPr>
                  </w:pPr>
                  <w:r>
                    <w:rPr>
                      <w:rFonts w:hint="eastAsia" w:cs="Times New Roman" w:eastAsiaTheme="minorEastAsia"/>
                      <w:b w:val="0"/>
                      <w:bCs w:val="0"/>
                      <w:color w:val="000000" w:themeColor="text1"/>
                      <w:kern w:val="2"/>
                      <w:sz w:val="21"/>
                      <w:szCs w:val="21"/>
                      <w:lang w:val="en-US" w:eastAsia="zh-CN" w:bidi="ar-SA"/>
                      <w14:textFill>
                        <w14:solidFill>
                          <w14:schemeClr w14:val="tx1"/>
                        </w14:solidFill>
                      </w14:textFill>
                    </w:rPr>
                    <w:t>/</w:t>
                  </w:r>
                </w:p>
              </w:tc>
              <w:tc>
                <w:tcPr>
                  <w:tcW w:w="886" w:type="dxa"/>
                  <w:noWrap w:val="0"/>
                  <w:vAlign w:val="center"/>
                </w:tcPr>
                <w:p w14:paraId="382FAD3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napToGrid/>
                      <w:color w:val="000000" w:themeColor="text1"/>
                      <w:spacing w:val="0"/>
                      <w:kern w:val="0"/>
                      <w:position w:val="0"/>
                      <w:sz w:val="21"/>
                      <w:szCs w:val="21"/>
                      <w:highlight w:val="none"/>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highlight w:val="none"/>
                      <w14:textFill>
                        <w14:solidFill>
                          <w14:schemeClr w14:val="tx1"/>
                        </w14:solidFill>
                      </w14:textFill>
                    </w:rPr>
                    <w:t>达标</w:t>
                  </w:r>
                </w:p>
              </w:tc>
            </w:tr>
            <w:tr w14:paraId="0EADC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4" w:type="dxa"/>
                  <w:noWrap w:val="0"/>
                  <w:vAlign w:val="center"/>
                </w:tcPr>
                <w:p w14:paraId="19A252F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napToGrid/>
                      <w:color w:val="000000" w:themeColor="text1"/>
                      <w:spacing w:val="0"/>
                      <w:kern w:val="0"/>
                      <w:position w:val="0"/>
                      <w:sz w:val="21"/>
                      <w:szCs w:val="21"/>
                      <w:highlight w:val="none"/>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highlight w:val="none"/>
                      <w14:textFill>
                        <w14:solidFill>
                          <w14:schemeClr w14:val="tx1"/>
                        </w14:solidFill>
                      </w14:textFill>
                    </w:rPr>
                    <w:t>厂界南侧</w:t>
                  </w:r>
                </w:p>
              </w:tc>
              <w:tc>
                <w:tcPr>
                  <w:tcW w:w="822" w:type="dxa"/>
                  <w:shd w:val="clear" w:color="auto" w:fill="auto"/>
                  <w:noWrap w:val="0"/>
                  <w:vAlign w:val="center"/>
                </w:tcPr>
                <w:p w14:paraId="7A422F78">
                  <w:pPr>
                    <w:widowControl/>
                    <w:spacing w:line="240" w:lineRule="auto"/>
                    <w:jc w:val="center"/>
                    <w:textAlignment w:val="center"/>
                    <w:rPr>
                      <w:rFonts w:hint="default" w:ascii="Times New Roman" w:hAnsi="Times New Roman" w:cs="Times New Roman" w:eastAsiaTheme="minorEastAsia"/>
                      <w:b w:val="0"/>
                      <w:bCs w:val="0"/>
                      <w:color w:val="000000" w:themeColor="text1"/>
                      <w:kern w:val="2"/>
                      <w:sz w:val="21"/>
                      <w:szCs w:val="21"/>
                      <w:lang w:val="en-US" w:eastAsia="zh-CN" w:bidi="ar-SA"/>
                      <w14:textFill>
                        <w14:solidFill>
                          <w14:schemeClr w14:val="tx1"/>
                        </w14:solidFill>
                      </w14:textFill>
                    </w:rPr>
                  </w:pPr>
                  <w:r>
                    <w:rPr>
                      <w:rFonts w:hint="eastAsia" w:cs="Times New Roman" w:eastAsiaTheme="minorEastAsia"/>
                      <w:b w:val="0"/>
                      <w:bCs w:val="0"/>
                      <w:color w:val="000000" w:themeColor="text1"/>
                      <w:kern w:val="2"/>
                      <w:sz w:val="21"/>
                      <w:szCs w:val="21"/>
                      <w:lang w:val="en-US" w:eastAsia="zh-CN" w:bidi="ar-SA"/>
                      <w14:textFill>
                        <w14:solidFill>
                          <w14:schemeClr w14:val="tx1"/>
                        </w14:solidFill>
                      </w14:textFill>
                    </w:rPr>
                    <w:t>58</w:t>
                  </w:r>
                </w:p>
              </w:tc>
              <w:tc>
                <w:tcPr>
                  <w:tcW w:w="823" w:type="dxa"/>
                  <w:noWrap w:val="0"/>
                  <w:vAlign w:val="center"/>
                </w:tcPr>
                <w:p w14:paraId="2A8FF06B">
                  <w:pPr>
                    <w:widowControl/>
                    <w:spacing w:line="240" w:lineRule="auto"/>
                    <w:jc w:val="center"/>
                    <w:textAlignment w:val="center"/>
                    <w:rPr>
                      <w:rFonts w:hint="default" w:ascii="Times New Roman" w:hAnsi="Times New Roman" w:cs="Times New Roman" w:eastAsiaTheme="minorEastAsia"/>
                      <w:b w:val="0"/>
                      <w:bCs w:val="0"/>
                      <w:color w:val="000000" w:themeColor="text1"/>
                      <w:kern w:val="2"/>
                      <w:sz w:val="21"/>
                      <w:szCs w:val="21"/>
                      <w:lang w:val="en-US" w:eastAsia="zh-CN" w:bidi="ar-SA"/>
                      <w14:textFill>
                        <w14:solidFill>
                          <w14:schemeClr w14:val="tx1"/>
                        </w14:solidFill>
                      </w14:textFill>
                    </w:rPr>
                  </w:pPr>
                  <w:r>
                    <w:rPr>
                      <w:rFonts w:hint="eastAsia" w:cs="Times New Roman" w:eastAsiaTheme="minorEastAsia"/>
                      <w:b w:val="0"/>
                      <w:bCs w:val="0"/>
                      <w:color w:val="000000" w:themeColor="text1"/>
                      <w:kern w:val="2"/>
                      <w:sz w:val="21"/>
                      <w:szCs w:val="21"/>
                      <w:lang w:val="en-US" w:eastAsia="zh-CN" w:bidi="ar-SA"/>
                      <w14:textFill>
                        <w14:solidFill>
                          <w14:schemeClr w14:val="tx1"/>
                        </w14:solidFill>
                      </w14:textFill>
                    </w:rPr>
                    <w:t>/</w:t>
                  </w:r>
                </w:p>
              </w:tc>
              <w:tc>
                <w:tcPr>
                  <w:tcW w:w="819" w:type="dxa"/>
                  <w:noWrap w:val="0"/>
                  <w:vAlign w:val="center"/>
                </w:tcPr>
                <w:p w14:paraId="0EF1F509">
                  <w:pPr>
                    <w:widowControl/>
                    <w:spacing w:line="240" w:lineRule="auto"/>
                    <w:jc w:val="center"/>
                    <w:textAlignment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cs="Times New Roman"/>
                      <w:b w:val="0"/>
                      <w:bCs w:val="0"/>
                      <w:color w:val="000000" w:themeColor="text1"/>
                      <w:kern w:val="2"/>
                      <w:sz w:val="21"/>
                      <w:szCs w:val="21"/>
                      <w:lang w:val="en-US" w:eastAsia="zh-CN" w:bidi="ar-SA"/>
                      <w14:textFill>
                        <w14:solidFill>
                          <w14:schemeClr w14:val="tx1"/>
                        </w14:solidFill>
                      </w14:textFill>
                    </w:rPr>
                    <w:t>48</w:t>
                  </w:r>
                </w:p>
              </w:tc>
              <w:tc>
                <w:tcPr>
                  <w:tcW w:w="826" w:type="dxa"/>
                  <w:shd w:val="clear" w:color="auto" w:fill="auto"/>
                  <w:noWrap w:val="0"/>
                  <w:vAlign w:val="center"/>
                </w:tcPr>
                <w:p w14:paraId="49ACC0E1">
                  <w:pPr>
                    <w:widowControl/>
                    <w:spacing w:line="240" w:lineRule="auto"/>
                    <w:jc w:val="center"/>
                    <w:textAlignment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cs="Times New Roman" w:eastAsiaTheme="minorEastAsia"/>
                      <w:b w:val="0"/>
                      <w:bCs w:val="0"/>
                      <w:color w:val="000000" w:themeColor="text1"/>
                      <w:kern w:val="2"/>
                      <w:sz w:val="21"/>
                      <w:szCs w:val="21"/>
                      <w:lang w:val="en-US" w:eastAsia="zh-CN" w:bidi="ar-SA"/>
                      <w14:textFill>
                        <w14:solidFill>
                          <w14:schemeClr w14:val="tx1"/>
                        </w14:solidFill>
                      </w14:textFill>
                    </w:rPr>
                    <w:t>/</w:t>
                  </w:r>
                </w:p>
              </w:tc>
              <w:tc>
                <w:tcPr>
                  <w:tcW w:w="921" w:type="dxa"/>
                  <w:noWrap w:val="0"/>
                  <w:vAlign w:val="center"/>
                </w:tcPr>
                <w:p w14:paraId="0771F909">
                  <w:pPr>
                    <w:keepNext w:val="0"/>
                    <w:keepLines w:val="0"/>
                    <w:pageBreakBefore w:val="0"/>
                    <w:widowControl w:val="0"/>
                    <w:kinsoku/>
                    <w:wordWrap/>
                    <w:overflowPunct/>
                    <w:topLinePunct w:val="0"/>
                    <w:autoSpaceDE/>
                    <w:autoSpaceDN/>
                    <w:bidi w:val="0"/>
                    <w:adjustRightInd w:val="0"/>
                    <w:snapToGrid w:val="0"/>
                    <w:spacing w:before="95" w:beforeLines="30"/>
                    <w:ind w:firstLine="0" w:firstLineChars="0"/>
                    <w:jc w:val="center"/>
                    <w:textAlignment w:val="auto"/>
                    <w:outlineLvl w:val="9"/>
                    <w:rPr>
                      <w:rFonts w:hint="default" w:ascii="Times New Roman" w:hAnsi="Times New Roman" w:eastAsia="宋体" w:cs="Times New Roman"/>
                      <w:snapToGrid/>
                      <w:color w:val="000000" w:themeColor="text1"/>
                      <w:spacing w:val="0"/>
                      <w:kern w:val="0"/>
                      <w:position w:val="0"/>
                      <w:sz w:val="21"/>
                      <w:szCs w:val="21"/>
                      <w:highlight w:val="none"/>
                      <w:lang w:val="en-US" w:eastAsia="zh-CN"/>
                      <w14:textFill>
                        <w14:solidFill>
                          <w14:schemeClr w14:val="tx1"/>
                        </w14:solidFill>
                      </w14:textFill>
                    </w:rPr>
                  </w:pPr>
                  <w:r>
                    <w:rPr>
                      <w:rFonts w:hint="eastAsia" w:cs="Times New Roman"/>
                      <w:snapToGrid/>
                      <w:color w:val="000000" w:themeColor="text1"/>
                      <w:spacing w:val="0"/>
                      <w:kern w:val="0"/>
                      <w:position w:val="0"/>
                      <w:sz w:val="21"/>
                      <w:szCs w:val="21"/>
                      <w:highlight w:val="none"/>
                      <w:lang w:val="en-US" w:eastAsia="zh-CN"/>
                      <w14:textFill>
                        <w14:solidFill>
                          <w14:schemeClr w14:val="tx1"/>
                        </w14:solidFill>
                      </w14:textFill>
                    </w:rPr>
                    <w:t>59</w:t>
                  </w:r>
                </w:p>
              </w:tc>
              <w:tc>
                <w:tcPr>
                  <w:tcW w:w="811" w:type="dxa"/>
                  <w:shd w:val="clear" w:color="auto" w:fill="auto"/>
                  <w:noWrap w:val="0"/>
                  <w:vAlign w:val="center"/>
                </w:tcPr>
                <w:p w14:paraId="26879BFA">
                  <w:pPr>
                    <w:widowControl/>
                    <w:spacing w:line="240" w:lineRule="auto"/>
                    <w:jc w:val="center"/>
                    <w:textAlignment w:val="center"/>
                    <w:rPr>
                      <w:rFonts w:hint="default" w:ascii="Times New Roman" w:hAnsi="Times New Roman" w:cs="Times New Roman" w:eastAsiaTheme="minorEastAsia"/>
                      <w:b w:val="0"/>
                      <w:bCs w:val="0"/>
                      <w:color w:val="000000" w:themeColor="text1"/>
                      <w:kern w:val="2"/>
                      <w:sz w:val="21"/>
                      <w:szCs w:val="21"/>
                      <w:lang w:val="en-US" w:eastAsia="zh-CN" w:bidi="ar-SA"/>
                      <w14:textFill>
                        <w14:solidFill>
                          <w14:schemeClr w14:val="tx1"/>
                        </w14:solidFill>
                      </w14:textFill>
                    </w:rPr>
                  </w:pPr>
                  <w:r>
                    <w:rPr>
                      <w:rFonts w:hint="eastAsia" w:cs="Times New Roman" w:eastAsiaTheme="minorEastAsia"/>
                      <w:b w:val="0"/>
                      <w:bCs w:val="0"/>
                      <w:color w:val="000000" w:themeColor="text1"/>
                      <w:kern w:val="2"/>
                      <w:sz w:val="21"/>
                      <w:szCs w:val="21"/>
                      <w:lang w:val="en-US" w:eastAsia="zh-CN" w:bidi="ar-SA"/>
                      <w14:textFill>
                        <w14:solidFill>
                          <w14:schemeClr w14:val="tx1"/>
                        </w14:solidFill>
                      </w14:textFill>
                    </w:rPr>
                    <w:t>/</w:t>
                  </w:r>
                </w:p>
              </w:tc>
              <w:tc>
                <w:tcPr>
                  <w:tcW w:w="738" w:type="dxa"/>
                  <w:noWrap w:val="0"/>
                  <w:vAlign w:val="center"/>
                </w:tcPr>
                <w:p w14:paraId="3AC6D3C9">
                  <w:pPr>
                    <w:keepNext w:val="0"/>
                    <w:keepLines w:val="0"/>
                    <w:pageBreakBefore w:val="0"/>
                    <w:widowControl w:val="0"/>
                    <w:kinsoku/>
                    <w:wordWrap/>
                    <w:overflowPunct/>
                    <w:topLinePunct w:val="0"/>
                    <w:autoSpaceDE/>
                    <w:autoSpaceDN/>
                    <w:bidi w:val="0"/>
                    <w:adjustRightInd w:val="0"/>
                    <w:snapToGrid w:val="0"/>
                    <w:spacing w:before="95" w:beforeLines="30"/>
                    <w:ind w:firstLine="0" w:firstLineChars="0"/>
                    <w:jc w:val="center"/>
                    <w:textAlignment w:val="auto"/>
                    <w:outlineLvl w:val="9"/>
                    <w:rPr>
                      <w:rFonts w:hint="default" w:ascii="Times New Roman" w:hAnsi="Times New Roman" w:eastAsia="宋体" w:cs="Times New Roman"/>
                      <w:snapToGrid/>
                      <w:color w:val="000000" w:themeColor="text1"/>
                      <w:spacing w:val="0"/>
                      <w:kern w:val="0"/>
                      <w:position w:val="0"/>
                      <w:sz w:val="21"/>
                      <w:szCs w:val="21"/>
                      <w:highlight w:val="none"/>
                      <w:lang w:val="en-US" w:eastAsia="zh-CN"/>
                      <w14:textFill>
                        <w14:solidFill>
                          <w14:schemeClr w14:val="tx1"/>
                        </w14:solidFill>
                      </w14:textFill>
                    </w:rPr>
                  </w:pPr>
                  <w:r>
                    <w:rPr>
                      <w:rFonts w:hint="eastAsia" w:cs="Times New Roman"/>
                      <w:snapToGrid/>
                      <w:color w:val="000000" w:themeColor="text1"/>
                      <w:spacing w:val="0"/>
                      <w:kern w:val="0"/>
                      <w:position w:val="0"/>
                      <w:sz w:val="21"/>
                      <w:szCs w:val="21"/>
                      <w:highlight w:val="none"/>
                      <w:lang w:val="en-US" w:eastAsia="zh-CN"/>
                      <w14:textFill>
                        <w14:solidFill>
                          <w14:schemeClr w14:val="tx1"/>
                        </w14:solidFill>
                      </w14:textFill>
                    </w:rPr>
                    <w:t>65</w:t>
                  </w:r>
                </w:p>
              </w:tc>
              <w:tc>
                <w:tcPr>
                  <w:tcW w:w="752" w:type="dxa"/>
                  <w:shd w:val="clear" w:color="auto" w:fill="auto"/>
                  <w:noWrap w:val="0"/>
                  <w:vAlign w:val="center"/>
                </w:tcPr>
                <w:p w14:paraId="208478AE">
                  <w:pPr>
                    <w:widowControl/>
                    <w:spacing w:line="240" w:lineRule="auto"/>
                    <w:jc w:val="center"/>
                    <w:textAlignment w:val="center"/>
                    <w:rPr>
                      <w:rFonts w:hint="default" w:ascii="Times New Roman" w:hAnsi="Times New Roman" w:cs="Times New Roman" w:eastAsiaTheme="minorEastAsia"/>
                      <w:b w:val="0"/>
                      <w:bCs w:val="0"/>
                      <w:color w:val="000000" w:themeColor="text1"/>
                      <w:kern w:val="2"/>
                      <w:sz w:val="21"/>
                      <w:szCs w:val="21"/>
                      <w:lang w:val="en-US" w:eastAsia="zh-CN" w:bidi="ar-SA"/>
                      <w14:textFill>
                        <w14:solidFill>
                          <w14:schemeClr w14:val="tx1"/>
                        </w14:solidFill>
                      </w14:textFill>
                    </w:rPr>
                  </w:pPr>
                  <w:r>
                    <w:rPr>
                      <w:rFonts w:hint="eastAsia" w:cs="Times New Roman" w:eastAsiaTheme="minorEastAsia"/>
                      <w:b w:val="0"/>
                      <w:bCs w:val="0"/>
                      <w:color w:val="000000" w:themeColor="text1"/>
                      <w:kern w:val="2"/>
                      <w:sz w:val="21"/>
                      <w:szCs w:val="21"/>
                      <w:lang w:val="en-US" w:eastAsia="zh-CN" w:bidi="ar-SA"/>
                      <w14:textFill>
                        <w14:solidFill>
                          <w14:schemeClr w14:val="tx1"/>
                        </w14:solidFill>
                      </w14:textFill>
                    </w:rPr>
                    <w:t>/</w:t>
                  </w:r>
                </w:p>
              </w:tc>
              <w:tc>
                <w:tcPr>
                  <w:tcW w:w="886" w:type="dxa"/>
                  <w:noWrap w:val="0"/>
                  <w:vAlign w:val="center"/>
                </w:tcPr>
                <w:p w14:paraId="1F84BEF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napToGrid/>
                      <w:color w:val="000000" w:themeColor="text1"/>
                      <w:spacing w:val="0"/>
                      <w:kern w:val="0"/>
                      <w:position w:val="0"/>
                      <w:sz w:val="21"/>
                      <w:szCs w:val="21"/>
                      <w:highlight w:val="none"/>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highlight w:val="none"/>
                      <w14:textFill>
                        <w14:solidFill>
                          <w14:schemeClr w14:val="tx1"/>
                        </w14:solidFill>
                      </w14:textFill>
                    </w:rPr>
                    <w:t>达标</w:t>
                  </w:r>
                </w:p>
              </w:tc>
            </w:tr>
            <w:tr w14:paraId="62D7A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4" w:type="dxa"/>
                  <w:noWrap w:val="0"/>
                  <w:vAlign w:val="center"/>
                </w:tcPr>
                <w:p w14:paraId="67DF925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napToGrid/>
                      <w:color w:val="000000" w:themeColor="text1"/>
                      <w:spacing w:val="0"/>
                      <w:kern w:val="0"/>
                      <w:position w:val="0"/>
                      <w:sz w:val="21"/>
                      <w:szCs w:val="21"/>
                      <w:highlight w:val="none"/>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highlight w:val="none"/>
                      <w14:textFill>
                        <w14:solidFill>
                          <w14:schemeClr w14:val="tx1"/>
                        </w14:solidFill>
                      </w14:textFill>
                    </w:rPr>
                    <w:t>厂界西侧</w:t>
                  </w:r>
                </w:p>
              </w:tc>
              <w:tc>
                <w:tcPr>
                  <w:tcW w:w="822" w:type="dxa"/>
                  <w:shd w:val="clear" w:color="auto" w:fill="auto"/>
                  <w:noWrap w:val="0"/>
                  <w:vAlign w:val="center"/>
                </w:tcPr>
                <w:p w14:paraId="032E30D4">
                  <w:pPr>
                    <w:widowControl/>
                    <w:spacing w:line="240" w:lineRule="auto"/>
                    <w:jc w:val="center"/>
                    <w:textAlignment w:val="center"/>
                    <w:rPr>
                      <w:rFonts w:hint="default" w:ascii="Times New Roman" w:hAnsi="Times New Roman" w:cs="Times New Roman" w:eastAsiaTheme="minorEastAsia"/>
                      <w:b w:val="0"/>
                      <w:bCs w:val="0"/>
                      <w:color w:val="000000" w:themeColor="text1"/>
                      <w:kern w:val="2"/>
                      <w:sz w:val="21"/>
                      <w:szCs w:val="21"/>
                      <w:lang w:val="en-US" w:eastAsia="zh-CN" w:bidi="ar-SA"/>
                      <w14:textFill>
                        <w14:solidFill>
                          <w14:schemeClr w14:val="tx1"/>
                        </w14:solidFill>
                      </w14:textFill>
                    </w:rPr>
                  </w:pPr>
                  <w:r>
                    <w:rPr>
                      <w:rFonts w:hint="eastAsia" w:cs="Times New Roman" w:eastAsiaTheme="minorEastAsia"/>
                      <w:b w:val="0"/>
                      <w:bCs w:val="0"/>
                      <w:color w:val="000000" w:themeColor="text1"/>
                      <w:kern w:val="2"/>
                      <w:sz w:val="21"/>
                      <w:szCs w:val="21"/>
                      <w:lang w:val="en-US" w:eastAsia="zh-CN" w:bidi="ar-SA"/>
                      <w14:textFill>
                        <w14:solidFill>
                          <w14:schemeClr w14:val="tx1"/>
                        </w14:solidFill>
                      </w14:textFill>
                    </w:rPr>
                    <w:t>61</w:t>
                  </w:r>
                </w:p>
              </w:tc>
              <w:tc>
                <w:tcPr>
                  <w:tcW w:w="823" w:type="dxa"/>
                  <w:noWrap w:val="0"/>
                  <w:vAlign w:val="center"/>
                </w:tcPr>
                <w:p w14:paraId="0882C4F3">
                  <w:pPr>
                    <w:widowControl/>
                    <w:spacing w:line="240" w:lineRule="auto"/>
                    <w:jc w:val="center"/>
                    <w:textAlignment w:val="center"/>
                    <w:rPr>
                      <w:rFonts w:hint="default" w:ascii="Times New Roman" w:hAnsi="Times New Roman" w:cs="Times New Roman" w:eastAsiaTheme="minorEastAsia"/>
                      <w:b w:val="0"/>
                      <w:bCs w:val="0"/>
                      <w:color w:val="000000" w:themeColor="text1"/>
                      <w:kern w:val="2"/>
                      <w:sz w:val="21"/>
                      <w:szCs w:val="21"/>
                      <w:lang w:val="en-US" w:eastAsia="zh-CN" w:bidi="ar-SA"/>
                      <w14:textFill>
                        <w14:solidFill>
                          <w14:schemeClr w14:val="tx1"/>
                        </w14:solidFill>
                      </w14:textFill>
                    </w:rPr>
                  </w:pPr>
                  <w:r>
                    <w:rPr>
                      <w:rFonts w:hint="eastAsia" w:cs="Times New Roman" w:eastAsiaTheme="minorEastAsia"/>
                      <w:b w:val="0"/>
                      <w:bCs w:val="0"/>
                      <w:color w:val="000000" w:themeColor="text1"/>
                      <w:kern w:val="2"/>
                      <w:sz w:val="21"/>
                      <w:szCs w:val="21"/>
                      <w:lang w:val="en-US" w:eastAsia="zh-CN" w:bidi="ar-SA"/>
                      <w14:textFill>
                        <w14:solidFill>
                          <w14:schemeClr w14:val="tx1"/>
                        </w14:solidFill>
                      </w14:textFill>
                    </w:rPr>
                    <w:t>/</w:t>
                  </w:r>
                </w:p>
              </w:tc>
              <w:tc>
                <w:tcPr>
                  <w:tcW w:w="819" w:type="dxa"/>
                  <w:noWrap w:val="0"/>
                  <w:vAlign w:val="center"/>
                </w:tcPr>
                <w:p w14:paraId="700E2809">
                  <w:pPr>
                    <w:widowControl/>
                    <w:spacing w:line="240" w:lineRule="auto"/>
                    <w:jc w:val="center"/>
                    <w:textAlignment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cs="Times New Roman"/>
                      <w:b w:val="0"/>
                      <w:bCs w:val="0"/>
                      <w:color w:val="000000" w:themeColor="text1"/>
                      <w:kern w:val="2"/>
                      <w:sz w:val="21"/>
                      <w:szCs w:val="21"/>
                      <w:lang w:val="en-US" w:eastAsia="zh-CN" w:bidi="ar-SA"/>
                      <w14:textFill>
                        <w14:solidFill>
                          <w14:schemeClr w14:val="tx1"/>
                        </w14:solidFill>
                      </w14:textFill>
                    </w:rPr>
                    <w:t>30</w:t>
                  </w:r>
                </w:p>
              </w:tc>
              <w:tc>
                <w:tcPr>
                  <w:tcW w:w="826" w:type="dxa"/>
                  <w:shd w:val="clear" w:color="auto" w:fill="auto"/>
                  <w:noWrap w:val="0"/>
                  <w:vAlign w:val="center"/>
                </w:tcPr>
                <w:p w14:paraId="759FCAB0">
                  <w:pPr>
                    <w:widowControl/>
                    <w:spacing w:line="240" w:lineRule="auto"/>
                    <w:jc w:val="center"/>
                    <w:textAlignment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cs="Times New Roman" w:eastAsiaTheme="minorEastAsia"/>
                      <w:b w:val="0"/>
                      <w:bCs w:val="0"/>
                      <w:color w:val="000000" w:themeColor="text1"/>
                      <w:kern w:val="2"/>
                      <w:sz w:val="21"/>
                      <w:szCs w:val="21"/>
                      <w:lang w:val="en-US" w:eastAsia="zh-CN" w:bidi="ar-SA"/>
                      <w14:textFill>
                        <w14:solidFill>
                          <w14:schemeClr w14:val="tx1"/>
                        </w14:solidFill>
                      </w14:textFill>
                    </w:rPr>
                    <w:t>/</w:t>
                  </w:r>
                </w:p>
              </w:tc>
              <w:tc>
                <w:tcPr>
                  <w:tcW w:w="921" w:type="dxa"/>
                  <w:noWrap w:val="0"/>
                  <w:vAlign w:val="center"/>
                </w:tcPr>
                <w:p w14:paraId="21507CCA">
                  <w:pPr>
                    <w:keepNext w:val="0"/>
                    <w:keepLines w:val="0"/>
                    <w:pageBreakBefore w:val="0"/>
                    <w:widowControl w:val="0"/>
                    <w:kinsoku/>
                    <w:wordWrap/>
                    <w:overflowPunct/>
                    <w:topLinePunct w:val="0"/>
                    <w:autoSpaceDE/>
                    <w:autoSpaceDN/>
                    <w:bidi w:val="0"/>
                    <w:adjustRightInd w:val="0"/>
                    <w:snapToGrid w:val="0"/>
                    <w:spacing w:before="95" w:beforeLines="30"/>
                    <w:ind w:firstLine="0" w:firstLineChars="0"/>
                    <w:jc w:val="center"/>
                    <w:textAlignment w:val="auto"/>
                    <w:outlineLvl w:val="9"/>
                    <w:rPr>
                      <w:rFonts w:hint="default" w:ascii="Times New Roman" w:hAnsi="Times New Roman" w:eastAsia="宋体" w:cs="Times New Roman"/>
                      <w:snapToGrid/>
                      <w:color w:val="000000" w:themeColor="text1"/>
                      <w:spacing w:val="0"/>
                      <w:kern w:val="0"/>
                      <w:position w:val="0"/>
                      <w:sz w:val="21"/>
                      <w:szCs w:val="21"/>
                      <w:highlight w:val="none"/>
                      <w:lang w:val="en-US" w:eastAsia="zh-CN"/>
                      <w14:textFill>
                        <w14:solidFill>
                          <w14:schemeClr w14:val="tx1"/>
                        </w14:solidFill>
                      </w14:textFill>
                    </w:rPr>
                  </w:pPr>
                  <w:r>
                    <w:rPr>
                      <w:rFonts w:hint="eastAsia" w:cs="Times New Roman"/>
                      <w:snapToGrid/>
                      <w:color w:val="000000" w:themeColor="text1"/>
                      <w:spacing w:val="0"/>
                      <w:kern w:val="0"/>
                      <w:position w:val="0"/>
                      <w:sz w:val="21"/>
                      <w:szCs w:val="21"/>
                      <w:highlight w:val="none"/>
                      <w:lang w:val="en-US" w:eastAsia="zh-CN"/>
                      <w14:textFill>
                        <w14:solidFill>
                          <w14:schemeClr w14:val="tx1"/>
                        </w14:solidFill>
                      </w14:textFill>
                    </w:rPr>
                    <w:t>62</w:t>
                  </w:r>
                </w:p>
              </w:tc>
              <w:tc>
                <w:tcPr>
                  <w:tcW w:w="811" w:type="dxa"/>
                  <w:shd w:val="clear" w:color="auto" w:fill="auto"/>
                  <w:noWrap w:val="0"/>
                  <w:vAlign w:val="center"/>
                </w:tcPr>
                <w:p w14:paraId="501630E0">
                  <w:pPr>
                    <w:widowControl/>
                    <w:spacing w:line="240" w:lineRule="auto"/>
                    <w:jc w:val="center"/>
                    <w:textAlignment w:val="center"/>
                    <w:rPr>
                      <w:rFonts w:hint="default" w:ascii="Times New Roman" w:hAnsi="Times New Roman" w:cs="Times New Roman" w:eastAsiaTheme="minorEastAsia"/>
                      <w:b w:val="0"/>
                      <w:bCs w:val="0"/>
                      <w:color w:val="000000" w:themeColor="text1"/>
                      <w:kern w:val="2"/>
                      <w:sz w:val="21"/>
                      <w:szCs w:val="21"/>
                      <w:lang w:val="en-US" w:eastAsia="zh-CN" w:bidi="ar-SA"/>
                      <w14:textFill>
                        <w14:solidFill>
                          <w14:schemeClr w14:val="tx1"/>
                        </w14:solidFill>
                      </w14:textFill>
                    </w:rPr>
                  </w:pPr>
                  <w:r>
                    <w:rPr>
                      <w:rFonts w:hint="eastAsia" w:cs="Times New Roman" w:eastAsiaTheme="minorEastAsia"/>
                      <w:b w:val="0"/>
                      <w:bCs w:val="0"/>
                      <w:color w:val="000000" w:themeColor="text1"/>
                      <w:kern w:val="2"/>
                      <w:sz w:val="21"/>
                      <w:szCs w:val="21"/>
                      <w:lang w:val="en-US" w:eastAsia="zh-CN" w:bidi="ar-SA"/>
                      <w14:textFill>
                        <w14:solidFill>
                          <w14:schemeClr w14:val="tx1"/>
                        </w14:solidFill>
                      </w14:textFill>
                    </w:rPr>
                    <w:t>/</w:t>
                  </w:r>
                </w:p>
              </w:tc>
              <w:tc>
                <w:tcPr>
                  <w:tcW w:w="738" w:type="dxa"/>
                  <w:noWrap w:val="0"/>
                  <w:vAlign w:val="center"/>
                </w:tcPr>
                <w:p w14:paraId="6ED010F5">
                  <w:pPr>
                    <w:keepNext w:val="0"/>
                    <w:keepLines w:val="0"/>
                    <w:pageBreakBefore w:val="0"/>
                    <w:widowControl w:val="0"/>
                    <w:kinsoku/>
                    <w:wordWrap/>
                    <w:overflowPunct/>
                    <w:topLinePunct w:val="0"/>
                    <w:autoSpaceDE/>
                    <w:autoSpaceDN/>
                    <w:bidi w:val="0"/>
                    <w:adjustRightInd w:val="0"/>
                    <w:snapToGrid w:val="0"/>
                    <w:spacing w:before="95" w:beforeLines="30"/>
                    <w:ind w:firstLine="0" w:firstLineChars="0"/>
                    <w:jc w:val="center"/>
                    <w:textAlignment w:val="auto"/>
                    <w:outlineLvl w:val="9"/>
                    <w:rPr>
                      <w:rFonts w:hint="default" w:ascii="Times New Roman" w:hAnsi="Times New Roman" w:eastAsia="宋体" w:cs="Times New Roman"/>
                      <w:snapToGrid/>
                      <w:color w:val="000000" w:themeColor="text1"/>
                      <w:spacing w:val="0"/>
                      <w:kern w:val="0"/>
                      <w:position w:val="0"/>
                      <w:sz w:val="21"/>
                      <w:szCs w:val="21"/>
                      <w:highlight w:val="none"/>
                      <w:lang w:val="en-US" w:eastAsia="zh-CN"/>
                      <w14:textFill>
                        <w14:solidFill>
                          <w14:schemeClr w14:val="tx1"/>
                        </w14:solidFill>
                      </w14:textFill>
                    </w:rPr>
                  </w:pPr>
                  <w:r>
                    <w:rPr>
                      <w:rFonts w:hint="eastAsia" w:cs="Times New Roman"/>
                      <w:snapToGrid/>
                      <w:color w:val="000000" w:themeColor="text1"/>
                      <w:spacing w:val="0"/>
                      <w:kern w:val="0"/>
                      <w:position w:val="0"/>
                      <w:sz w:val="21"/>
                      <w:szCs w:val="21"/>
                      <w:highlight w:val="none"/>
                      <w:lang w:val="en-US" w:eastAsia="zh-CN"/>
                      <w14:textFill>
                        <w14:solidFill>
                          <w14:schemeClr w14:val="tx1"/>
                        </w14:solidFill>
                      </w14:textFill>
                    </w:rPr>
                    <w:t>65</w:t>
                  </w:r>
                </w:p>
              </w:tc>
              <w:tc>
                <w:tcPr>
                  <w:tcW w:w="752" w:type="dxa"/>
                  <w:shd w:val="clear" w:color="auto" w:fill="auto"/>
                  <w:noWrap w:val="0"/>
                  <w:vAlign w:val="center"/>
                </w:tcPr>
                <w:p w14:paraId="35E06149">
                  <w:pPr>
                    <w:widowControl/>
                    <w:spacing w:line="240" w:lineRule="auto"/>
                    <w:jc w:val="center"/>
                    <w:textAlignment w:val="center"/>
                    <w:rPr>
                      <w:rFonts w:hint="default" w:ascii="Times New Roman" w:hAnsi="Times New Roman" w:cs="Times New Roman" w:eastAsiaTheme="minorEastAsia"/>
                      <w:b w:val="0"/>
                      <w:bCs w:val="0"/>
                      <w:color w:val="000000" w:themeColor="text1"/>
                      <w:kern w:val="2"/>
                      <w:sz w:val="21"/>
                      <w:szCs w:val="21"/>
                      <w:lang w:val="en-US" w:eastAsia="zh-CN" w:bidi="ar-SA"/>
                      <w14:textFill>
                        <w14:solidFill>
                          <w14:schemeClr w14:val="tx1"/>
                        </w14:solidFill>
                      </w14:textFill>
                    </w:rPr>
                  </w:pPr>
                  <w:r>
                    <w:rPr>
                      <w:rFonts w:hint="eastAsia" w:cs="Times New Roman" w:eastAsiaTheme="minorEastAsia"/>
                      <w:b w:val="0"/>
                      <w:bCs w:val="0"/>
                      <w:color w:val="000000" w:themeColor="text1"/>
                      <w:kern w:val="2"/>
                      <w:sz w:val="21"/>
                      <w:szCs w:val="21"/>
                      <w:lang w:val="en-US" w:eastAsia="zh-CN" w:bidi="ar-SA"/>
                      <w14:textFill>
                        <w14:solidFill>
                          <w14:schemeClr w14:val="tx1"/>
                        </w14:solidFill>
                      </w14:textFill>
                    </w:rPr>
                    <w:t>/</w:t>
                  </w:r>
                </w:p>
              </w:tc>
              <w:tc>
                <w:tcPr>
                  <w:tcW w:w="886" w:type="dxa"/>
                  <w:noWrap w:val="0"/>
                  <w:vAlign w:val="center"/>
                </w:tcPr>
                <w:p w14:paraId="1403E29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napToGrid/>
                      <w:color w:val="000000" w:themeColor="text1"/>
                      <w:spacing w:val="0"/>
                      <w:kern w:val="0"/>
                      <w:position w:val="0"/>
                      <w:sz w:val="21"/>
                      <w:szCs w:val="21"/>
                      <w:highlight w:val="none"/>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highlight w:val="none"/>
                      <w14:textFill>
                        <w14:solidFill>
                          <w14:schemeClr w14:val="tx1"/>
                        </w14:solidFill>
                      </w14:textFill>
                    </w:rPr>
                    <w:t>达标</w:t>
                  </w:r>
                </w:p>
              </w:tc>
            </w:tr>
            <w:tr w14:paraId="3FB3A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4" w:type="dxa"/>
                  <w:noWrap w:val="0"/>
                  <w:vAlign w:val="center"/>
                </w:tcPr>
                <w:p w14:paraId="5B568F2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napToGrid/>
                      <w:color w:val="000000" w:themeColor="text1"/>
                      <w:spacing w:val="0"/>
                      <w:kern w:val="0"/>
                      <w:position w:val="0"/>
                      <w:sz w:val="21"/>
                      <w:szCs w:val="21"/>
                      <w:highlight w:val="none"/>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highlight w:val="none"/>
                      <w14:textFill>
                        <w14:solidFill>
                          <w14:schemeClr w14:val="tx1"/>
                        </w14:solidFill>
                      </w14:textFill>
                    </w:rPr>
                    <w:t>厂界北侧</w:t>
                  </w:r>
                </w:p>
              </w:tc>
              <w:tc>
                <w:tcPr>
                  <w:tcW w:w="822" w:type="dxa"/>
                  <w:shd w:val="clear" w:color="auto" w:fill="auto"/>
                  <w:noWrap w:val="0"/>
                  <w:vAlign w:val="center"/>
                </w:tcPr>
                <w:p w14:paraId="436A046D">
                  <w:pPr>
                    <w:widowControl/>
                    <w:spacing w:line="240" w:lineRule="auto"/>
                    <w:jc w:val="center"/>
                    <w:textAlignment w:val="center"/>
                    <w:rPr>
                      <w:rFonts w:hint="default" w:ascii="Times New Roman" w:hAnsi="Times New Roman" w:cs="Times New Roman" w:eastAsiaTheme="minorEastAsia"/>
                      <w:b w:val="0"/>
                      <w:bCs w:val="0"/>
                      <w:color w:val="000000" w:themeColor="text1"/>
                      <w:kern w:val="2"/>
                      <w:sz w:val="21"/>
                      <w:szCs w:val="21"/>
                      <w:lang w:val="en-US" w:eastAsia="zh-CN" w:bidi="ar-SA"/>
                      <w14:textFill>
                        <w14:solidFill>
                          <w14:schemeClr w14:val="tx1"/>
                        </w14:solidFill>
                      </w14:textFill>
                    </w:rPr>
                  </w:pPr>
                  <w:r>
                    <w:rPr>
                      <w:rFonts w:hint="eastAsia" w:cs="Times New Roman" w:eastAsiaTheme="minorEastAsia"/>
                      <w:b w:val="0"/>
                      <w:bCs w:val="0"/>
                      <w:color w:val="000000" w:themeColor="text1"/>
                      <w:kern w:val="2"/>
                      <w:sz w:val="21"/>
                      <w:szCs w:val="21"/>
                      <w:lang w:val="en-US" w:eastAsia="zh-CN" w:bidi="ar-SA"/>
                      <w14:textFill>
                        <w14:solidFill>
                          <w14:schemeClr w14:val="tx1"/>
                        </w14:solidFill>
                      </w14:textFill>
                    </w:rPr>
                    <w:t>53</w:t>
                  </w:r>
                </w:p>
              </w:tc>
              <w:tc>
                <w:tcPr>
                  <w:tcW w:w="823" w:type="dxa"/>
                  <w:noWrap w:val="0"/>
                  <w:vAlign w:val="center"/>
                </w:tcPr>
                <w:p w14:paraId="143BF733">
                  <w:pPr>
                    <w:widowControl/>
                    <w:spacing w:line="240" w:lineRule="auto"/>
                    <w:jc w:val="center"/>
                    <w:textAlignment w:val="center"/>
                    <w:rPr>
                      <w:rFonts w:hint="default" w:ascii="Times New Roman" w:hAnsi="Times New Roman" w:cs="Times New Roman" w:eastAsiaTheme="minorEastAsia"/>
                      <w:b w:val="0"/>
                      <w:bCs w:val="0"/>
                      <w:color w:val="000000" w:themeColor="text1"/>
                      <w:kern w:val="2"/>
                      <w:sz w:val="21"/>
                      <w:szCs w:val="21"/>
                      <w:lang w:val="en-US" w:eastAsia="zh-CN" w:bidi="ar-SA"/>
                      <w14:textFill>
                        <w14:solidFill>
                          <w14:schemeClr w14:val="tx1"/>
                        </w14:solidFill>
                      </w14:textFill>
                    </w:rPr>
                  </w:pPr>
                  <w:r>
                    <w:rPr>
                      <w:rFonts w:hint="eastAsia" w:cs="Times New Roman" w:eastAsiaTheme="minorEastAsia"/>
                      <w:b w:val="0"/>
                      <w:bCs w:val="0"/>
                      <w:color w:val="000000" w:themeColor="text1"/>
                      <w:kern w:val="2"/>
                      <w:sz w:val="21"/>
                      <w:szCs w:val="21"/>
                      <w:lang w:val="en-US" w:eastAsia="zh-CN" w:bidi="ar-SA"/>
                      <w14:textFill>
                        <w14:solidFill>
                          <w14:schemeClr w14:val="tx1"/>
                        </w14:solidFill>
                      </w14:textFill>
                    </w:rPr>
                    <w:t>/</w:t>
                  </w:r>
                </w:p>
              </w:tc>
              <w:tc>
                <w:tcPr>
                  <w:tcW w:w="819" w:type="dxa"/>
                  <w:noWrap w:val="0"/>
                  <w:vAlign w:val="center"/>
                </w:tcPr>
                <w:p w14:paraId="63ADE920">
                  <w:pPr>
                    <w:widowControl/>
                    <w:spacing w:line="240" w:lineRule="auto"/>
                    <w:jc w:val="center"/>
                    <w:textAlignment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cs="Times New Roman"/>
                      <w:b w:val="0"/>
                      <w:bCs w:val="0"/>
                      <w:color w:val="000000" w:themeColor="text1"/>
                      <w:kern w:val="2"/>
                      <w:sz w:val="21"/>
                      <w:szCs w:val="21"/>
                      <w:lang w:val="en-US" w:eastAsia="zh-CN" w:bidi="ar-SA"/>
                      <w14:textFill>
                        <w14:solidFill>
                          <w14:schemeClr w14:val="tx1"/>
                        </w14:solidFill>
                      </w14:textFill>
                    </w:rPr>
                    <w:t>15</w:t>
                  </w:r>
                </w:p>
              </w:tc>
              <w:tc>
                <w:tcPr>
                  <w:tcW w:w="826" w:type="dxa"/>
                  <w:shd w:val="clear" w:color="auto" w:fill="auto"/>
                  <w:noWrap w:val="0"/>
                  <w:vAlign w:val="center"/>
                </w:tcPr>
                <w:p w14:paraId="60D2B6BB">
                  <w:pPr>
                    <w:widowControl/>
                    <w:spacing w:line="240" w:lineRule="auto"/>
                    <w:jc w:val="center"/>
                    <w:textAlignment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cs="Times New Roman" w:eastAsiaTheme="minorEastAsia"/>
                      <w:b w:val="0"/>
                      <w:bCs w:val="0"/>
                      <w:color w:val="000000" w:themeColor="text1"/>
                      <w:kern w:val="2"/>
                      <w:sz w:val="21"/>
                      <w:szCs w:val="21"/>
                      <w:lang w:val="en-US" w:eastAsia="zh-CN" w:bidi="ar-SA"/>
                      <w14:textFill>
                        <w14:solidFill>
                          <w14:schemeClr w14:val="tx1"/>
                        </w14:solidFill>
                      </w14:textFill>
                    </w:rPr>
                    <w:t>/</w:t>
                  </w:r>
                </w:p>
              </w:tc>
              <w:tc>
                <w:tcPr>
                  <w:tcW w:w="921" w:type="dxa"/>
                  <w:noWrap w:val="0"/>
                  <w:vAlign w:val="center"/>
                </w:tcPr>
                <w:p w14:paraId="18715F2B">
                  <w:pPr>
                    <w:keepNext w:val="0"/>
                    <w:keepLines w:val="0"/>
                    <w:pageBreakBefore w:val="0"/>
                    <w:widowControl w:val="0"/>
                    <w:kinsoku/>
                    <w:wordWrap/>
                    <w:overflowPunct/>
                    <w:topLinePunct w:val="0"/>
                    <w:autoSpaceDE/>
                    <w:autoSpaceDN/>
                    <w:bidi w:val="0"/>
                    <w:adjustRightInd w:val="0"/>
                    <w:snapToGrid w:val="0"/>
                    <w:spacing w:before="95" w:beforeLines="30"/>
                    <w:ind w:firstLine="0" w:firstLineChars="0"/>
                    <w:jc w:val="center"/>
                    <w:textAlignment w:val="auto"/>
                    <w:outlineLvl w:val="9"/>
                    <w:rPr>
                      <w:rFonts w:hint="default" w:ascii="Times New Roman" w:hAnsi="Times New Roman" w:eastAsia="宋体" w:cs="Times New Roman"/>
                      <w:snapToGrid/>
                      <w:color w:val="000000" w:themeColor="text1"/>
                      <w:spacing w:val="0"/>
                      <w:kern w:val="0"/>
                      <w:position w:val="0"/>
                      <w:sz w:val="21"/>
                      <w:szCs w:val="21"/>
                      <w:highlight w:val="none"/>
                      <w:lang w:val="en-US" w:eastAsia="zh-CN"/>
                      <w14:textFill>
                        <w14:solidFill>
                          <w14:schemeClr w14:val="tx1"/>
                        </w14:solidFill>
                      </w14:textFill>
                    </w:rPr>
                  </w:pPr>
                  <w:r>
                    <w:rPr>
                      <w:rFonts w:hint="eastAsia" w:cs="Times New Roman"/>
                      <w:snapToGrid/>
                      <w:color w:val="000000" w:themeColor="text1"/>
                      <w:spacing w:val="0"/>
                      <w:kern w:val="0"/>
                      <w:position w:val="0"/>
                      <w:sz w:val="21"/>
                      <w:szCs w:val="21"/>
                      <w:highlight w:val="none"/>
                      <w:lang w:val="en-US" w:eastAsia="zh-CN"/>
                      <w14:textFill>
                        <w14:solidFill>
                          <w14:schemeClr w14:val="tx1"/>
                        </w14:solidFill>
                      </w14:textFill>
                    </w:rPr>
                    <w:t>54</w:t>
                  </w:r>
                </w:p>
              </w:tc>
              <w:tc>
                <w:tcPr>
                  <w:tcW w:w="811" w:type="dxa"/>
                  <w:shd w:val="clear" w:color="auto" w:fill="auto"/>
                  <w:noWrap w:val="0"/>
                  <w:vAlign w:val="center"/>
                </w:tcPr>
                <w:p w14:paraId="5CE5F221">
                  <w:pPr>
                    <w:widowControl/>
                    <w:spacing w:line="240" w:lineRule="auto"/>
                    <w:jc w:val="center"/>
                    <w:textAlignment w:val="center"/>
                    <w:rPr>
                      <w:rFonts w:hint="default" w:ascii="Times New Roman" w:hAnsi="Times New Roman" w:cs="Times New Roman" w:eastAsiaTheme="minorEastAsia"/>
                      <w:b w:val="0"/>
                      <w:bCs w:val="0"/>
                      <w:color w:val="000000" w:themeColor="text1"/>
                      <w:kern w:val="2"/>
                      <w:sz w:val="21"/>
                      <w:szCs w:val="21"/>
                      <w:lang w:val="en-US" w:eastAsia="zh-CN" w:bidi="ar-SA"/>
                      <w14:textFill>
                        <w14:solidFill>
                          <w14:schemeClr w14:val="tx1"/>
                        </w14:solidFill>
                      </w14:textFill>
                    </w:rPr>
                  </w:pPr>
                  <w:r>
                    <w:rPr>
                      <w:rFonts w:hint="eastAsia" w:cs="Times New Roman" w:eastAsiaTheme="minorEastAsia"/>
                      <w:b w:val="0"/>
                      <w:bCs w:val="0"/>
                      <w:color w:val="000000" w:themeColor="text1"/>
                      <w:kern w:val="2"/>
                      <w:sz w:val="21"/>
                      <w:szCs w:val="21"/>
                      <w:lang w:val="en-US" w:eastAsia="zh-CN" w:bidi="ar-SA"/>
                      <w14:textFill>
                        <w14:solidFill>
                          <w14:schemeClr w14:val="tx1"/>
                        </w14:solidFill>
                      </w14:textFill>
                    </w:rPr>
                    <w:t>/</w:t>
                  </w:r>
                </w:p>
              </w:tc>
              <w:tc>
                <w:tcPr>
                  <w:tcW w:w="738" w:type="dxa"/>
                  <w:noWrap w:val="0"/>
                  <w:vAlign w:val="center"/>
                </w:tcPr>
                <w:p w14:paraId="4586CB54">
                  <w:pPr>
                    <w:keepNext w:val="0"/>
                    <w:keepLines w:val="0"/>
                    <w:pageBreakBefore w:val="0"/>
                    <w:widowControl w:val="0"/>
                    <w:kinsoku/>
                    <w:wordWrap/>
                    <w:overflowPunct/>
                    <w:topLinePunct w:val="0"/>
                    <w:autoSpaceDE/>
                    <w:autoSpaceDN/>
                    <w:bidi w:val="0"/>
                    <w:adjustRightInd w:val="0"/>
                    <w:snapToGrid w:val="0"/>
                    <w:spacing w:before="95" w:beforeLines="30"/>
                    <w:ind w:firstLine="0" w:firstLineChars="0"/>
                    <w:jc w:val="center"/>
                    <w:textAlignment w:val="auto"/>
                    <w:outlineLvl w:val="9"/>
                    <w:rPr>
                      <w:rFonts w:hint="default" w:ascii="Times New Roman" w:hAnsi="Times New Roman" w:eastAsia="宋体" w:cs="Times New Roman"/>
                      <w:snapToGrid/>
                      <w:color w:val="000000" w:themeColor="text1"/>
                      <w:spacing w:val="0"/>
                      <w:kern w:val="0"/>
                      <w:position w:val="0"/>
                      <w:sz w:val="21"/>
                      <w:szCs w:val="21"/>
                      <w:highlight w:val="none"/>
                      <w:lang w:val="en-US" w:eastAsia="zh-CN"/>
                      <w14:textFill>
                        <w14:solidFill>
                          <w14:schemeClr w14:val="tx1"/>
                        </w14:solidFill>
                      </w14:textFill>
                    </w:rPr>
                  </w:pPr>
                  <w:r>
                    <w:rPr>
                      <w:rFonts w:hint="eastAsia" w:cs="Times New Roman"/>
                      <w:snapToGrid/>
                      <w:color w:val="000000" w:themeColor="text1"/>
                      <w:spacing w:val="0"/>
                      <w:kern w:val="0"/>
                      <w:position w:val="0"/>
                      <w:sz w:val="21"/>
                      <w:szCs w:val="21"/>
                      <w:highlight w:val="none"/>
                      <w:lang w:val="en-US" w:eastAsia="zh-CN"/>
                      <w14:textFill>
                        <w14:solidFill>
                          <w14:schemeClr w14:val="tx1"/>
                        </w14:solidFill>
                      </w14:textFill>
                    </w:rPr>
                    <w:t>65</w:t>
                  </w:r>
                </w:p>
              </w:tc>
              <w:tc>
                <w:tcPr>
                  <w:tcW w:w="752" w:type="dxa"/>
                  <w:shd w:val="clear" w:color="auto" w:fill="auto"/>
                  <w:noWrap w:val="0"/>
                  <w:vAlign w:val="center"/>
                </w:tcPr>
                <w:p w14:paraId="4C5C3F5E">
                  <w:pPr>
                    <w:widowControl/>
                    <w:spacing w:line="240" w:lineRule="auto"/>
                    <w:jc w:val="center"/>
                    <w:textAlignment w:val="center"/>
                    <w:rPr>
                      <w:rFonts w:hint="default" w:ascii="Times New Roman" w:hAnsi="Times New Roman" w:cs="Times New Roman" w:eastAsiaTheme="minorEastAsia"/>
                      <w:b w:val="0"/>
                      <w:bCs w:val="0"/>
                      <w:color w:val="000000" w:themeColor="text1"/>
                      <w:kern w:val="2"/>
                      <w:sz w:val="21"/>
                      <w:szCs w:val="21"/>
                      <w:lang w:val="en-US" w:eastAsia="zh-CN" w:bidi="ar-SA"/>
                      <w14:textFill>
                        <w14:solidFill>
                          <w14:schemeClr w14:val="tx1"/>
                        </w14:solidFill>
                      </w14:textFill>
                    </w:rPr>
                  </w:pPr>
                  <w:r>
                    <w:rPr>
                      <w:rFonts w:hint="eastAsia" w:cs="Times New Roman" w:eastAsiaTheme="minorEastAsia"/>
                      <w:b w:val="0"/>
                      <w:bCs w:val="0"/>
                      <w:color w:val="000000" w:themeColor="text1"/>
                      <w:kern w:val="2"/>
                      <w:sz w:val="21"/>
                      <w:szCs w:val="21"/>
                      <w:lang w:val="en-US" w:eastAsia="zh-CN" w:bidi="ar-SA"/>
                      <w14:textFill>
                        <w14:solidFill>
                          <w14:schemeClr w14:val="tx1"/>
                        </w14:solidFill>
                      </w14:textFill>
                    </w:rPr>
                    <w:t>/</w:t>
                  </w:r>
                </w:p>
              </w:tc>
              <w:tc>
                <w:tcPr>
                  <w:tcW w:w="886" w:type="dxa"/>
                  <w:noWrap w:val="0"/>
                  <w:vAlign w:val="center"/>
                </w:tcPr>
                <w:p w14:paraId="61CCC18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napToGrid/>
                      <w:color w:val="000000" w:themeColor="text1"/>
                      <w:spacing w:val="0"/>
                      <w:kern w:val="0"/>
                      <w:position w:val="0"/>
                      <w:sz w:val="21"/>
                      <w:szCs w:val="21"/>
                      <w:highlight w:val="none"/>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highlight w:val="none"/>
                      <w14:textFill>
                        <w14:solidFill>
                          <w14:schemeClr w14:val="tx1"/>
                        </w14:solidFill>
                      </w14:textFill>
                    </w:rPr>
                    <w:t>达标</w:t>
                  </w:r>
                </w:p>
              </w:tc>
            </w:tr>
            <w:tr w14:paraId="7B9C4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12" w:type="dxa"/>
                  <w:gridSpan w:val="10"/>
                  <w:noWrap w:val="0"/>
                  <w:vAlign w:val="center"/>
                </w:tcPr>
                <w:p w14:paraId="3B05BE6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default" w:ascii="Times New Roman" w:hAnsi="Times New Roman" w:eastAsia="宋体" w:cs="Times New Roman"/>
                      <w:snapToGrid/>
                      <w:color w:val="000000" w:themeColor="text1"/>
                      <w:spacing w:val="0"/>
                      <w:kern w:val="0"/>
                      <w:position w:val="0"/>
                      <w:sz w:val="21"/>
                      <w:szCs w:val="21"/>
                      <w:highlight w:val="none"/>
                      <w14:textFill>
                        <w14:solidFill>
                          <w14:schemeClr w14:val="tx1"/>
                        </w14:solidFill>
                      </w14:textFill>
                    </w:rPr>
                  </w:pPr>
                  <w:r>
                    <w:rPr>
                      <w:rFonts w:hint="eastAsia"/>
                      <w:color w:val="000000" w:themeColor="text1"/>
                      <w:lang w:eastAsia="zh-CN"/>
                      <w14:textFill>
                        <w14:solidFill>
                          <w14:schemeClr w14:val="tx1"/>
                        </w14:solidFill>
                      </w14:textFill>
                    </w:rPr>
                    <w:t>注：背景值取</w:t>
                  </w:r>
                  <w:r>
                    <w:rPr>
                      <w:rFonts w:hint="eastAsia" w:cs="Times New Roman"/>
                      <w:b w:val="0"/>
                      <w:bCs w:val="0"/>
                      <w:color w:val="000000" w:themeColor="text1"/>
                      <w:sz w:val="21"/>
                      <w:szCs w:val="21"/>
                      <w:lang w:val="en-US" w:eastAsia="zh-CN" w:bidi="ar"/>
                      <w14:textFill>
                        <w14:solidFill>
                          <w14:schemeClr w14:val="tx1"/>
                        </w14:solidFill>
                      </w14:textFill>
                    </w:rPr>
                    <w:t>2025年12月19日</w:t>
                  </w:r>
                  <w:r>
                    <w:rPr>
                      <w:rFonts w:hint="eastAsia"/>
                      <w:color w:val="000000" w:themeColor="text1"/>
                      <w:lang w:val="en-US" w:eastAsia="zh-CN"/>
                      <w14:textFill>
                        <w14:solidFill>
                          <w14:schemeClr w14:val="tx1"/>
                        </w14:solidFill>
                      </w14:textFill>
                    </w:rPr>
                    <w:t>界监测值</w:t>
                  </w:r>
                </w:p>
              </w:tc>
            </w:tr>
          </w:tbl>
          <w:p w14:paraId="5A07AD69">
            <w:pPr>
              <w:keepNext w:val="0"/>
              <w:keepLines w:val="0"/>
              <w:pageBreakBefore w:val="0"/>
              <w:widowControl w:val="0"/>
              <w:tabs>
                <w:tab w:val="left" w:pos="1380"/>
                <w:tab w:val="left" w:pos="1860"/>
                <w:tab w:val="center" w:pos="4535"/>
                <w:tab w:val="left" w:pos="5985"/>
                <w:tab w:val="left" w:pos="7740"/>
              </w:tabs>
              <w:kinsoku/>
              <w:wordWrap/>
              <w:overflowPunct/>
              <w:topLinePunct w:val="0"/>
              <w:autoSpaceDE/>
              <w:autoSpaceDN/>
              <w:bidi w:val="0"/>
              <w:adjustRightInd w:val="0"/>
              <w:snapToGrid w:val="0"/>
              <w:spacing w:before="157" w:beforeLines="50" w:line="360" w:lineRule="auto"/>
              <w:ind w:firstLine="480" w:firstLineChars="200"/>
              <w:textAlignment w:val="auto"/>
              <w:rPr>
                <w:rFonts w:hint="default" w:ascii="Times New Roman" w:hAnsi="Times New Roman" w:eastAsia="宋体" w:cs="Times New Roman"/>
                <w:snapToGrid/>
                <w:color w:val="000000" w:themeColor="text1"/>
                <w:spacing w:val="0"/>
                <w:kern w:val="0"/>
                <w:position w:val="0"/>
                <w:sz w:val="24"/>
                <w:szCs w:val="24"/>
                <w:highlight w:val="none"/>
                <w14:textFill>
                  <w14:solidFill>
                    <w14:schemeClr w14:val="tx1"/>
                  </w14:solidFill>
                </w14:textFill>
              </w:rPr>
            </w:pPr>
            <w:r>
              <w:rPr>
                <w:rFonts w:hint="default" w:ascii="Times New Roman" w:hAnsi="Times New Roman" w:cs="Times New Roman"/>
                <w:snapToGrid/>
                <w:color w:val="000000" w:themeColor="text1"/>
                <w:spacing w:val="0"/>
                <w:kern w:val="0"/>
                <w:position w:val="0"/>
                <w:sz w:val="24"/>
                <w14:textFill>
                  <w14:solidFill>
                    <w14:schemeClr w14:val="tx1"/>
                  </w14:solidFill>
                </w14:textFill>
              </w:rPr>
              <w:t>由上表可见，东侧、</w:t>
            </w:r>
            <w:r>
              <w:rPr>
                <w:rFonts w:hint="default" w:ascii="Times New Roman" w:hAnsi="Times New Roman" w:cs="Times New Roman"/>
                <w:snapToGrid/>
                <w:color w:val="000000" w:themeColor="text1"/>
                <w:spacing w:val="0"/>
                <w:kern w:val="0"/>
                <w:position w:val="0"/>
                <w:sz w:val="24"/>
                <w:lang w:eastAsia="zh-CN"/>
                <w14:textFill>
                  <w14:solidFill>
                    <w14:schemeClr w14:val="tx1"/>
                  </w14:solidFill>
                </w14:textFill>
              </w:rPr>
              <w:t>南</w:t>
            </w:r>
            <w:r>
              <w:rPr>
                <w:rFonts w:hint="default" w:ascii="Times New Roman" w:hAnsi="Times New Roman" w:cs="Times New Roman"/>
                <w:snapToGrid/>
                <w:color w:val="000000" w:themeColor="text1"/>
                <w:spacing w:val="0"/>
                <w:kern w:val="0"/>
                <w:position w:val="0"/>
                <w:sz w:val="24"/>
                <w14:textFill>
                  <w14:solidFill>
                    <w14:schemeClr w14:val="tx1"/>
                  </w14:solidFill>
                </w14:textFill>
              </w:rPr>
              <w:t>侧</w:t>
            </w:r>
            <w:r>
              <w:rPr>
                <w:rFonts w:hint="default" w:ascii="Times New Roman" w:hAnsi="Times New Roman" w:cs="Times New Roman"/>
                <w:snapToGrid/>
                <w:color w:val="000000" w:themeColor="text1"/>
                <w:spacing w:val="0"/>
                <w:kern w:val="0"/>
                <w:position w:val="0"/>
                <w:sz w:val="24"/>
                <w:lang w:eastAsia="zh-CN"/>
                <w14:textFill>
                  <w14:solidFill>
                    <w14:schemeClr w14:val="tx1"/>
                  </w14:solidFill>
                </w14:textFill>
              </w:rPr>
              <w:t>、西侧、北侧</w:t>
            </w:r>
            <w:r>
              <w:rPr>
                <w:rFonts w:hint="default" w:ascii="Times New Roman" w:hAnsi="Times New Roman" w:cs="Times New Roman"/>
                <w:snapToGrid/>
                <w:color w:val="000000" w:themeColor="text1"/>
                <w:spacing w:val="0"/>
                <w:kern w:val="0"/>
                <w:position w:val="0"/>
                <w:sz w:val="24"/>
                <w14:textFill>
                  <w14:solidFill>
                    <w14:schemeClr w14:val="tx1"/>
                  </w14:solidFill>
                </w14:textFill>
              </w:rPr>
              <w:t>厂界噪声排放</w:t>
            </w:r>
            <w:r>
              <w:rPr>
                <w:rFonts w:hint="eastAsia" w:cs="Times New Roman"/>
                <w:snapToGrid/>
                <w:color w:val="000000" w:themeColor="text1"/>
                <w:spacing w:val="0"/>
                <w:kern w:val="0"/>
                <w:position w:val="0"/>
                <w:sz w:val="24"/>
                <w:lang w:eastAsia="zh-CN"/>
                <w14:textFill>
                  <w14:solidFill>
                    <w14:schemeClr w14:val="tx1"/>
                  </w14:solidFill>
                </w14:textFill>
              </w:rPr>
              <w:t>满足</w:t>
            </w:r>
            <w:r>
              <w:rPr>
                <w:rFonts w:hint="default" w:ascii="Times New Roman" w:hAnsi="Times New Roman" w:cs="Times New Roman"/>
                <w:snapToGrid/>
                <w:color w:val="000000" w:themeColor="text1"/>
                <w:spacing w:val="0"/>
                <w:kern w:val="0"/>
                <w:position w:val="0"/>
                <w:sz w:val="24"/>
                <w14:textFill>
                  <w14:solidFill>
                    <w14:schemeClr w14:val="tx1"/>
                  </w14:solidFill>
                </w14:textFill>
              </w:rPr>
              <w:t>《工业企业厂界环境噪声排放标准》（GB12348-2008）中</w:t>
            </w:r>
            <w:r>
              <w:rPr>
                <w:rFonts w:hint="eastAsia" w:cs="Times New Roman"/>
                <w:snapToGrid/>
                <w:color w:val="000000" w:themeColor="text1"/>
                <w:spacing w:val="0"/>
                <w:kern w:val="0"/>
                <w:position w:val="0"/>
                <w:sz w:val="24"/>
                <w:lang w:val="en-US" w:eastAsia="zh-CN"/>
                <w14:textFill>
                  <w14:solidFill>
                    <w14:schemeClr w14:val="tx1"/>
                  </w14:solidFill>
                </w14:textFill>
              </w:rPr>
              <w:t>3</w:t>
            </w:r>
            <w:r>
              <w:rPr>
                <w:rFonts w:hint="default" w:ascii="Times New Roman" w:hAnsi="Times New Roman" w:cs="Times New Roman"/>
                <w:snapToGrid/>
                <w:color w:val="000000" w:themeColor="text1"/>
                <w:spacing w:val="0"/>
                <w:kern w:val="0"/>
                <w:position w:val="0"/>
                <w:sz w:val="24"/>
                <w14:textFill>
                  <w14:solidFill>
                    <w14:schemeClr w14:val="tx1"/>
                  </w14:solidFill>
                </w14:textFill>
              </w:rPr>
              <w:t>类标准要求</w:t>
            </w:r>
            <w:r>
              <w:rPr>
                <w:rFonts w:hint="default" w:ascii="Times New Roman" w:hAnsi="Times New Roman" w:cs="Times New Roman"/>
                <w:snapToGrid/>
                <w:color w:val="000000" w:themeColor="text1"/>
                <w:spacing w:val="0"/>
                <w:kern w:val="0"/>
                <w:position w:val="0"/>
                <w:sz w:val="24"/>
                <w:lang w:eastAsia="zh-CN"/>
                <w14:textFill>
                  <w14:solidFill>
                    <w14:schemeClr w14:val="tx1"/>
                  </w14:solidFill>
                </w14:textFill>
              </w:rPr>
              <w:t>（昼间：</w:t>
            </w:r>
            <w:r>
              <w:rPr>
                <w:rFonts w:hint="eastAsia" w:cs="Times New Roman"/>
                <w:snapToGrid/>
                <w:color w:val="000000" w:themeColor="text1"/>
                <w:spacing w:val="0"/>
                <w:kern w:val="0"/>
                <w:position w:val="0"/>
                <w:sz w:val="24"/>
                <w:lang w:val="en-US" w:eastAsia="zh-CN"/>
                <w14:textFill>
                  <w14:solidFill>
                    <w14:schemeClr w14:val="tx1"/>
                  </w14:solidFill>
                </w14:textFill>
              </w:rPr>
              <w:t>65</w:t>
            </w:r>
            <w:r>
              <w:rPr>
                <w:rFonts w:hint="default" w:ascii="Times New Roman" w:hAnsi="Times New Roman" w:cs="Times New Roman"/>
                <w:snapToGrid/>
                <w:color w:val="000000" w:themeColor="text1"/>
                <w:spacing w:val="0"/>
                <w:kern w:val="0"/>
                <w:position w:val="0"/>
                <w:sz w:val="24"/>
                <w:lang w:val="en-US" w:eastAsia="zh-CN"/>
                <w14:textFill>
                  <w14:solidFill>
                    <w14:schemeClr w14:val="tx1"/>
                  </w14:solidFill>
                </w14:textFill>
              </w:rPr>
              <w:t>dB（A）；夜间</w:t>
            </w:r>
            <w:r>
              <w:rPr>
                <w:rFonts w:hint="eastAsia" w:cs="Times New Roman"/>
                <w:snapToGrid/>
                <w:color w:val="000000" w:themeColor="text1"/>
                <w:spacing w:val="0"/>
                <w:kern w:val="0"/>
                <w:position w:val="0"/>
                <w:sz w:val="24"/>
                <w:lang w:val="en-US" w:eastAsia="zh-CN"/>
                <w14:textFill>
                  <w14:solidFill>
                    <w14:schemeClr w14:val="tx1"/>
                  </w14:solidFill>
                </w14:textFill>
              </w:rPr>
              <w:t>不生产</w:t>
            </w:r>
            <w:r>
              <w:rPr>
                <w:rFonts w:hint="default" w:ascii="Times New Roman" w:hAnsi="Times New Roman" w:cs="Times New Roman"/>
                <w:snapToGrid/>
                <w:color w:val="000000" w:themeColor="text1"/>
                <w:spacing w:val="0"/>
                <w:kern w:val="0"/>
                <w:position w:val="0"/>
                <w:sz w:val="24"/>
                <w:lang w:eastAsia="zh-CN"/>
                <w14:textFill>
                  <w14:solidFill>
                    <w14:schemeClr w14:val="tx1"/>
                  </w14:solidFill>
                </w14:textFill>
              </w:rPr>
              <w:t>）</w:t>
            </w:r>
            <w:r>
              <w:rPr>
                <w:rFonts w:hint="eastAsia" w:cs="Times New Roman"/>
                <w:snapToGrid/>
                <w:color w:val="000000" w:themeColor="text1"/>
                <w:spacing w:val="0"/>
                <w:kern w:val="0"/>
                <w:position w:val="0"/>
                <w:sz w:val="24"/>
                <w:lang w:eastAsia="zh-CN"/>
                <w14:textFill>
                  <w14:solidFill>
                    <w14:schemeClr w14:val="tx1"/>
                  </w14:solidFill>
                </w14:textFill>
              </w:rPr>
              <w:t>，</w:t>
            </w:r>
            <w:r>
              <w:rPr>
                <w:rFonts w:hint="default" w:ascii="Times New Roman" w:hAnsi="Times New Roman" w:cs="Times New Roman"/>
                <w:snapToGrid/>
                <w:color w:val="000000" w:themeColor="text1"/>
                <w:spacing w:val="0"/>
                <w:kern w:val="0"/>
                <w:position w:val="0"/>
                <w:sz w:val="24"/>
                <w14:textFill>
                  <w14:solidFill>
                    <w14:schemeClr w14:val="tx1"/>
                  </w14:solidFill>
                </w14:textFill>
              </w:rPr>
              <w:t>对外环境的影响不大。</w:t>
            </w:r>
            <w:r>
              <w:rPr>
                <w:rFonts w:hint="default" w:ascii="Times New Roman" w:hAnsi="Times New Roman" w:eastAsia="宋体" w:cs="Times New Roman"/>
                <w:b w:val="0"/>
                <w:bCs w:val="0"/>
                <w:snapToGrid/>
                <w:color w:val="000000" w:themeColor="text1"/>
                <w:spacing w:val="0"/>
                <w:kern w:val="0"/>
                <w:position w:val="0"/>
                <w:sz w:val="24"/>
                <w:szCs w:val="24"/>
                <w:highlight w:val="none"/>
                <w:lang w:val="en-US" w:eastAsia="zh-CN"/>
                <w14:textFill>
                  <w14:solidFill>
                    <w14:schemeClr w14:val="tx1"/>
                  </w14:solidFill>
                </w14:textFill>
              </w:rPr>
              <w:t>因此，本项目噪声源噪声值经厂房隔声和距离减震降噪措施后，可保证厂界噪声达标排放，</w:t>
            </w:r>
            <w:r>
              <w:rPr>
                <w:rFonts w:hint="default" w:ascii="Times New Roman" w:hAnsi="Times New Roman" w:eastAsia="宋体" w:cs="Times New Roman"/>
                <w:snapToGrid/>
                <w:color w:val="000000" w:themeColor="text1"/>
                <w:spacing w:val="0"/>
                <w:kern w:val="0"/>
                <w:position w:val="0"/>
                <w:sz w:val="24"/>
                <w:szCs w:val="24"/>
                <w:highlight w:val="none"/>
                <w14:textFill>
                  <w14:solidFill>
                    <w14:schemeClr w14:val="tx1"/>
                  </w14:solidFill>
                </w14:textFill>
              </w:rPr>
              <w:t>对</w:t>
            </w:r>
            <w:r>
              <w:rPr>
                <w:rFonts w:hint="default" w:ascii="Times New Roman" w:hAnsi="Times New Roman" w:eastAsia="宋体" w:cs="Times New Roman"/>
                <w:snapToGrid/>
                <w:color w:val="000000" w:themeColor="text1"/>
                <w:spacing w:val="0"/>
                <w:kern w:val="0"/>
                <w:position w:val="0"/>
                <w:sz w:val="24"/>
                <w:szCs w:val="24"/>
                <w:highlight w:val="none"/>
                <w:lang w:eastAsia="zh-CN"/>
                <w14:textFill>
                  <w14:solidFill>
                    <w14:schemeClr w14:val="tx1"/>
                  </w14:solidFill>
                </w14:textFill>
              </w:rPr>
              <w:t>区域</w:t>
            </w:r>
            <w:r>
              <w:rPr>
                <w:rFonts w:hint="default" w:ascii="Times New Roman" w:hAnsi="Times New Roman" w:eastAsia="宋体" w:cs="Times New Roman"/>
                <w:snapToGrid/>
                <w:color w:val="000000" w:themeColor="text1"/>
                <w:spacing w:val="0"/>
                <w:kern w:val="0"/>
                <w:position w:val="0"/>
                <w:sz w:val="24"/>
                <w:szCs w:val="24"/>
                <w:highlight w:val="none"/>
                <w14:textFill>
                  <w14:solidFill>
                    <w14:schemeClr w14:val="tx1"/>
                  </w14:solidFill>
                </w14:textFill>
              </w:rPr>
              <w:t>环境的影响</w:t>
            </w:r>
            <w:r>
              <w:rPr>
                <w:rFonts w:hint="default" w:ascii="Times New Roman" w:hAnsi="Times New Roman" w:eastAsia="宋体" w:cs="Times New Roman"/>
                <w:snapToGrid/>
                <w:color w:val="000000" w:themeColor="text1"/>
                <w:spacing w:val="0"/>
                <w:kern w:val="0"/>
                <w:position w:val="0"/>
                <w:sz w:val="24"/>
                <w:szCs w:val="24"/>
                <w:highlight w:val="none"/>
                <w:lang w:eastAsia="zh-CN"/>
                <w14:textFill>
                  <w14:solidFill>
                    <w14:schemeClr w14:val="tx1"/>
                  </w14:solidFill>
                </w14:textFill>
              </w:rPr>
              <w:t>较小</w:t>
            </w:r>
            <w:r>
              <w:rPr>
                <w:rFonts w:hint="default" w:ascii="Times New Roman" w:hAnsi="Times New Roman" w:eastAsia="宋体" w:cs="Times New Roman"/>
                <w:snapToGrid/>
                <w:color w:val="000000" w:themeColor="text1"/>
                <w:spacing w:val="0"/>
                <w:kern w:val="0"/>
                <w:position w:val="0"/>
                <w:sz w:val="24"/>
                <w:szCs w:val="24"/>
                <w:highlight w:val="none"/>
                <w14:textFill>
                  <w14:solidFill>
                    <w14:schemeClr w14:val="tx1"/>
                  </w14:solidFill>
                </w14:textFill>
              </w:rPr>
              <w:t>。</w:t>
            </w:r>
          </w:p>
          <w:p w14:paraId="48CDCA36">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cs="Times New Roman"/>
                <w:b/>
                <w:bCs/>
                <w:snapToGrid/>
                <w:color w:val="000000" w:themeColor="text1"/>
                <w:spacing w:val="0"/>
                <w:kern w:val="0"/>
                <w:position w:val="0"/>
                <w:sz w:val="24"/>
                <w:szCs w:val="24"/>
                <w:lang w:val="en-US" w:eastAsia="zh-CN"/>
                <w14:textFill>
                  <w14:solidFill>
                    <w14:schemeClr w14:val="tx1"/>
                  </w14:solidFill>
                </w14:textFill>
              </w:rPr>
            </w:pPr>
            <w:r>
              <w:rPr>
                <w:rFonts w:hint="default" w:ascii="Times New Roman" w:hAnsi="Times New Roman" w:cs="Times New Roman"/>
                <w:b/>
                <w:bCs/>
                <w:snapToGrid/>
                <w:color w:val="000000" w:themeColor="text1"/>
                <w:spacing w:val="0"/>
                <w:kern w:val="0"/>
                <w:position w:val="0"/>
                <w:sz w:val="24"/>
                <w:szCs w:val="24"/>
                <w:lang w:val="en-US" w:eastAsia="zh-CN"/>
                <w14:textFill>
                  <w14:solidFill>
                    <w14:schemeClr w14:val="tx1"/>
                  </w14:solidFill>
                </w14:textFill>
              </w:rPr>
              <w:t>监测计划</w:t>
            </w:r>
          </w:p>
          <w:p w14:paraId="76830368">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80" w:firstLineChars="200"/>
              <w:textAlignment w:val="auto"/>
              <w:rPr>
                <w:rFonts w:hint="default" w:ascii="Times New Roman" w:hAnsi="Times New Roman" w:cs="Times New Roman"/>
                <w:b/>
                <w:bCs/>
                <w:snapToGrid/>
                <w:color w:val="000000" w:themeColor="text1"/>
                <w:spacing w:val="0"/>
                <w:kern w:val="0"/>
                <w:position w:val="0"/>
                <w:sz w:val="24"/>
                <w:szCs w:val="24"/>
                <w:lang w:val="en-US" w:eastAsia="zh-CN"/>
                <w14:textFill>
                  <w14:solidFill>
                    <w14:schemeClr w14:val="tx1"/>
                  </w14:solidFill>
                </w14:textFill>
              </w:rPr>
            </w:pPr>
            <w:r>
              <w:rPr>
                <w:rFonts w:hint="default" w:ascii="Times New Roman" w:hAnsi="Times New Roman" w:cs="Times New Roman"/>
                <w:b w:val="0"/>
                <w:bCs w:val="0"/>
                <w:snapToGrid/>
                <w:color w:val="000000" w:themeColor="text1"/>
                <w:spacing w:val="0"/>
                <w:kern w:val="0"/>
                <w:position w:val="0"/>
                <w:sz w:val="24"/>
                <w:szCs w:val="24"/>
                <w:lang w:val="en-US" w:eastAsia="zh-CN"/>
                <w14:textFill>
                  <w14:solidFill>
                    <w14:schemeClr w14:val="tx1"/>
                  </w14:solidFill>
                </w14:textFill>
              </w:rPr>
              <w:t>根据《排污许可证申请与核发技术规范</w:t>
            </w:r>
            <w:r>
              <w:rPr>
                <w:rFonts w:hint="eastAsia" w:cs="Times New Roman"/>
                <w:b w:val="0"/>
                <w:bCs w:val="0"/>
                <w:snapToGrid/>
                <w:color w:val="000000" w:themeColor="text1"/>
                <w:spacing w:val="0"/>
                <w:kern w:val="0"/>
                <w:position w:val="0"/>
                <w:sz w:val="24"/>
                <w:szCs w:val="24"/>
                <w:lang w:val="en-US" w:eastAsia="zh-CN"/>
                <w14:textFill>
                  <w14:solidFill>
                    <w14:schemeClr w14:val="tx1"/>
                  </w14:solidFill>
                </w14:textFill>
              </w:rPr>
              <w:t xml:space="preserve"> </w:t>
            </w:r>
            <w:r>
              <w:rPr>
                <w:rFonts w:hint="default" w:ascii="Times New Roman" w:hAnsi="Times New Roman" w:cs="Times New Roman"/>
                <w:b w:val="0"/>
                <w:bCs w:val="0"/>
                <w:snapToGrid/>
                <w:color w:val="000000" w:themeColor="text1"/>
                <w:spacing w:val="0"/>
                <w:kern w:val="0"/>
                <w:position w:val="0"/>
                <w:sz w:val="24"/>
                <w:szCs w:val="24"/>
                <w:lang w:val="en-US" w:eastAsia="zh-CN"/>
                <w14:textFill>
                  <w14:solidFill>
                    <w14:schemeClr w14:val="tx1"/>
                  </w14:solidFill>
                </w14:textFill>
              </w:rPr>
              <w:t>工业噪声》（HJ 1301-2023），制定本项目噪声监测计划如下：</w:t>
            </w:r>
          </w:p>
          <w:p w14:paraId="5110227F">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b/>
                <w:bCs/>
                <w:snapToGrid/>
                <w:color w:val="000000" w:themeColor="text1"/>
                <w:spacing w:val="0"/>
                <w:kern w:val="0"/>
                <w:position w:val="0"/>
                <w:sz w:val="24"/>
                <w:szCs w:val="24"/>
                <w:lang w:val="en-US" w:eastAsia="zh-CN"/>
                <w14:textFill>
                  <w14:solidFill>
                    <w14:schemeClr w14:val="tx1"/>
                  </w14:solidFill>
                </w14:textFill>
              </w:rPr>
            </w:pPr>
            <w:r>
              <w:rPr>
                <w:rFonts w:hint="default" w:ascii="Times New Roman" w:hAnsi="Times New Roman" w:cs="Times New Roman"/>
                <w:b/>
                <w:bCs/>
                <w:snapToGrid/>
                <w:color w:val="000000" w:themeColor="text1"/>
                <w:spacing w:val="0"/>
                <w:kern w:val="0"/>
                <w:position w:val="0"/>
                <w:sz w:val="24"/>
                <w:szCs w:val="24"/>
                <w:lang w:val="en-US" w:eastAsia="zh-CN"/>
                <w14:textFill>
                  <w14:solidFill>
                    <w14:schemeClr w14:val="tx1"/>
                  </w14:solidFill>
                </w14:textFill>
              </w:rPr>
              <w:t>表4</w:t>
            </w:r>
            <w:r>
              <w:rPr>
                <w:rFonts w:hint="eastAsia" w:cs="Times New Roman"/>
                <w:b/>
                <w:bCs/>
                <w:snapToGrid/>
                <w:color w:val="000000" w:themeColor="text1"/>
                <w:spacing w:val="0"/>
                <w:kern w:val="0"/>
                <w:position w:val="0"/>
                <w:sz w:val="24"/>
                <w:szCs w:val="24"/>
                <w:lang w:val="en-US" w:eastAsia="zh-CN"/>
                <w14:textFill>
                  <w14:solidFill>
                    <w14:schemeClr w14:val="tx1"/>
                  </w14:solidFill>
                </w14:textFill>
              </w:rPr>
              <w:t xml:space="preserve">.8 </w:t>
            </w:r>
            <w:r>
              <w:rPr>
                <w:rFonts w:hint="default" w:ascii="Times New Roman" w:hAnsi="Times New Roman" w:cs="Times New Roman"/>
                <w:b/>
                <w:bCs/>
                <w:snapToGrid/>
                <w:color w:val="000000" w:themeColor="text1"/>
                <w:spacing w:val="0"/>
                <w:kern w:val="0"/>
                <w:position w:val="0"/>
                <w:sz w:val="24"/>
                <w:szCs w:val="24"/>
                <w:lang w:val="en-US" w:eastAsia="zh-CN"/>
                <w14:textFill>
                  <w14:solidFill>
                    <w14:schemeClr w14:val="tx1"/>
                  </w14:solidFill>
                </w14:textFill>
              </w:rPr>
              <w:t xml:space="preserve"> 噪声监测一览表</w:t>
            </w: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3"/>
              <w:gridCol w:w="1500"/>
              <w:gridCol w:w="2540"/>
              <w:gridCol w:w="2739"/>
            </w:tblGrid>
            <w:tr w14:paraId="64C67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2" w:type="pct"/>
                  <w:noWrap w:val="0"/>
                  <w:vAlign w:val="center"/>
                </w:tcPr>
                <w:p w14:paraId="2A5AABB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napToGrid/>
                      <w:color w:val="000000" w:themeColor="text1"/>
                      <w:spacing w:val="0"/>
                      <w:kern w:val="0"/>
                      <w:position w:val="0"/>
                      <w:sz w:val="21"/>
                      <w:szCs w:val="21"/>
                      <w:lang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eastAsia="zh-CN"/>
                      <w14:textFill>
                        <w14:solidFill>
                          <w14:schemeClr w14:val="tx1"/>
                        </w14:solidFill>
                      </w14:textFill>
                    </w:rPr>
                    <w:t>类别</w:t>
                  </w:r>
                </w:p>
              </w:tc>
              <w:tc>
                <w:tcPr>
                  <w:tcW w:w="913" w:type="pct"/>
                  <w:noWrap w:val="0"/>
                  <w:vAlign w:val="center"/>
                </w:tcPr>
                <w:p w14:paraId="3E9C9A7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t>监测点位</w:t>
                  </w:r>
                </w:p>
              </w:tc>
              <w:tc>
                <w:tcPr>
                  <w:tcW w:w="1546" w:type="pct"/>
                  <w:noWrap w:val="0"/>
                  <w:vAlign w:val="center"/>
                </w:tcPr>
                <w:p w14:paraId="4C3E9CA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t>监测项目</w:t>
                  </w:r>
                </w:p>
              </w:tc>
              <w:tc>
                <w:tcPr>
                  <w:tcW w:w="1667" w:type="pct"/>
                  <w:noWrap w:val="0"/>
                  <w:vAlign w:val="center"/>
                </w:tcPr>
                <w:p w14:paraId="5594AD8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napToGrid/>
                      <w:color w:val="000000" w:themeColor="text1"/>
                      <w:spacing w:val="0"/>
                      <w:kern w:val="0"/>
                      <w:position w:val="0"/>
                      <w:sz w:val="21"/>
                      <w:szCs w:val="21"/>
                      <w:lang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eastAsia="zh-CN"/>
                      <w14:textFill>
                        <w14:solidFill>
                          <w14:schemeClr w14:val="tx1"/>
                        </w14:solidFill>
                      </w14:textFill>
                    </w:rPr>
                    <w:t>监测频率</w:t>
                  </w:r>
                </w:p>
              </w:tc>
            </w:tr>
            <w:tr w14:paraId="63194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2" w:type="pct"/>
                  <w:noWrap w:val="0"/>
                  <w:vAlign w:val="center"/>
                </w:tcPr>
                <w:p w14:paraId="45C1A28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napToGrid/>
                      <w:color w:val="000000" w:themeColor="text1"/>
                      <w:spacing w:val="0"/>
                      <w:kern w:val="0"/>
                      <w:position w:val="0"/>
                      <w:sz w:val="21"/>
                      <w:szCs w:val="21"/>
                      <w:lang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eastAsia="zh-CN"/>
                      <w14:textFill>
                        <w14:solidFill>
                          <w14:schemeClr w14:val="tx1"/>
                        </w14:solidFill>
                      </w14:textFill>
                    </w:rPr>
                    <w:t>厂界噪声</w:t>
                  </w:r>
                </w:p>
              </w:tc>
              <w:tc>
                <w:tcPr>
                  <w:tcW w:w="913" w:type="pct"/>
                  <w:noWrap w:val="0"/>
                  <w:vAlign w:val="center"/>
                </w:tcPr>
                <w:p w14:paraId="15F50E1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t>厂界</w:t>
                  </w:r>
                </w:p>
              </w:tc>
              <w:tc>
                <w:tcPr>
                  <w:tcW w:w="1546" w:type="pct"/>
                  <w:noWrap w:val="0"/>
                  <w:vAlign w:val="center"/>
                </w:tcPr>
                <w:p w14:paraId="39AA570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t>等效连续A声级</w:t>
                  </w:r>
                </w:p>
              </w:tc>
              <w:tc>
                <w:tcPr>
                  <w:tcW w:w="1667" w:type="pct"/>
                  <w:noWrap w:val="0"/>
                  <w:vAlign w:val="center"/>
                </w:tcPr>
                <w:p w14:paraId="2F70EAF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t>1次/季度</w:t>
                  </w:r>
                </w:p>
              </w:tc>
            </w:tr>
          </w:tbl>
          <w:p w14:paraId="24DFE5D2">
            <w:pPr>
              <w:pStyle w:val="37"/>
              <w:keepNext w:val="0"/>
              <w:keepLines w:val="0"/>
              <w:pageBreakBefore w:val="0"/>
              <w:widowControl w:val="0"/>
              <w:kinsoku/>
              <w:wordWrap/>
              <w:overflowPunct/>
              <w:topLinePunct w:val="0"/>
              <w:autoSpaceDE/>
              <w:autoSpaceDN/>
              <w:bidi w:val="0"/>
              <w:adjustRightInd w:val="0"/>
              <w:snapToGrid w:val="0"/>
              <w:spacing w:before="157" w:beforeLines="50" w:beforeAutospacing="0" w:afterAutospacing="0" w:line="360" w:lineRule="auto"/>
              <w:ind w:left="0" w:leftChars="0" w:firstLine="0" w:firstLineChars="0"/>
              <w:jc w:val="both"/>
              <w:textAlignment w:val="auto"/>
              <w:rPr>
                <w:rFonts w:hint="default" w:ascii="Times New Roman" w:hAnsi="Times New Roman" w:cs="Times New Roman"/>
                <w:b/>
                <w:bCs/>
                <w:snapToGrid/>
                <w:color w:val="000000" w:themeColor="text1"/>
                <w:spacing w:val="0"/>
                <w:kern w:val="0"/>
                <w:position w:val="0"/>
                <w:sz w:val="24"/>
                <w:szCs w:val="24"/>
                <w:lang w:val="en-US" w:eastAsia="zh-CN"/>
                <w14:textFill>
                  <w14:solidFill>
                    <w14:schemeClr w14:val="tx1"/>
                  </w14:solidFill>
                </w14:textFill>
              </w:rPr>
            </w:pPr>
            <w:r>
              <w:rPr>
                <w:rFonts w:hint="default" w:ascii="Times New Roman" w:hAnsi="Times New Roman" w:eastAsia="宋体" w:cs="Times New Roman"/>
                <w:b/>
                <w:bCs/>
                <w:snapToGrid/>
                <w:color w:val="000000" w:themeColor="text1"/>
                <w:spacing w:val="0"/>
                <w:kern w:val="0"/>
                <w:position w:val="0"/>
                <w:sz w:val="24"/>
                <w:szCs w:val="24"/>
                <w:lang w:val="en-US" w:eastAsia="zh-CN"/>
                <w14:textFill>
                  <w14:solidFill>
                    <w14:schemeClr w14:val="tx1"/>
                  </w14:solidFill>
                </w14:textFill>
              </w:rPr>
              <w:t>4、</w:t>
            </w:r>
            <w:r>
              <w:rPr>
                <w:rFonts w:hint="default" w:ascii="Times New Roman" w:hAnsi="Times New Roman" w:eastAsia="宋体" w:cs="Times New Roman"/>
                <w:b/>
                <w:bCs/>
                <w:snapToGrid/>
                <w:color w:val="000000" w:themeColor="text1"/>
                <w:spacing w:val="0"/>
                <w:kern w:val="0"/>
                <w:position w:val="0"/>
                <w:sz w:val="24"/>
                <w:szCs w:val="24"/>
                <w14:textFill>
                  <w14:solidFill>
                    <w14:schemeClr w14:val="tx1"/>
                  </w14:solidFill>
                </w14:textFill>
              </w:rPr>
              <w:t>固</w:t>
            </w:r>
            <w:r>
              <w:rPr>
                <w:rFonts w:hint="default" w:ascii="Times New Roman" w:hAnsi="Times New Roman" w:eastAsia="宋体" w:cs="Times New Roman"/>
                <w:b/>
                <w:bCs/>
                <w:snapToGrid/>
                <w:color w:val="000000" w:themeColor="text1"/>
                <w:spacing w:val="0"/>
                <w:kern w:val="0"/>
                <w:position w:val="0"/>
                <w:sz w:val="24"/>
                <w:szCs w:val="24"/>
                <w:lang w:eastAsia="zh-CN"/>
                <w14:textFill>
                  <w14:solidFill>
                    <w14:schemeClr w14:val="tx1"/>
                  </w14:solidFill>
                </w14:textFill>
              </w:rPr>
              <w:t>体</w:t>
            </w:r>
            <w:r>
              <w:rPr>
                <w:rFonts w:hint="default" w:ascii="Times New Roman" w:hAnsi="Times New Roman" w:eastAsia="宋体" w:cs="Times New Roman"/>
                <w:b/>
                <w:bCs/>
                <w:snapToGrid/>
                <w:color w:val="000000" w:themeColor="text1"/>
                <w:spacing w:val="0"/>
                <w:kern w:val="0"/>
                <w:position w:val="0"/>
                <w:sz w:val="24"/>
                <w:szCs w:val="24"/>
                <w14:textFill>
                  <w14:solidFill>
                    <w14:schemeClr w14:val="tx1"/>
                  </w14:solidFill>
                </w14:textFill>
              </w:rPr>
              <w:t>废</w:t>
            </w:r>
            <w:r>
              <w:rPr>
                <w:rFonts w:hint="default" w:ascii="Times New Roman" w:hAnsi="Times New Roman" w:eastAsia="宋体" w:cs="Times New Roman"/>
                <w:b/>
                <w:bCs/>
                <w:snapToGrid/>
                <w:color w:val="000000" w:themeColor="text1"/>
                <w:spacing w:val="0"/>
                <w:kern w:val="0"/>
                <w:position w:val="0"/>
                <w:sz w:val="24"/>
                <w:szCs w:val="24"/>
                <w:lang w:eastAsia="zh-CN"/>
                <w14:textFill>
                  <w14:solidFill>
                    <w14:schemeClr w14:val="tx1"/>
                  </w14:solidFill>
                </w14:textFill>
              </w:rPr>
              <w:t>物</w:t>
            </w:r>
          </w:p>
          <w:p w14:paraId="298D0AE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项目固废主要包括生活垃圾、</w:t>
            </w:r>
            <w:r>
              <w:rPr>
                <w:rFonts w:hint="eastAsia" w:ascii="宋体" w:hAnsi="宋体" w:eastAsia="宋体" w:cs="宋体"/>
                <w:color w:val="000000" w:themeColor="text1"/>
                <w:sz w:val="24"/>
                <w:szCs w:val="24"/>
                <w:lang w:val="en-US" w:eastAsia="zh-CN"/>
                <w14:textFill>
                  <w14:solidFill>
                    <w14:schemeClr w14:val="tx1"/>
                  </w14:solidFill>
                </w14:textFill>
              </w:rPr>
              <w:t>废反渗透膜</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w:t>
            </w:r>
          </w:p>
          <w:p w14:paraId="15996E7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（1）生活垃圾</w:t>
            </w:r>
          </w:p>
          <w:p w14:paraId="1DFE2CF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本项目劳动定员为</w:t>
            </w:r>
            <w:r>
              <w:rPr>
                <w:rFonts w:hint="eastAsia" w:ascii="Times New Roman" w:hAnsi="Times New Roman" w:cs="Times New Roman"/>
                <w:b w:val="0"/>
                <w:bCs w:val="0"/>
                <w:color w:val="000000" w:themeColor="text1"/>
                <w:sz w:val="24"/>
                <w:szCs w:val="24"/>
                <w:lang w:val="en-US" w:eastAsia="zh-CN"/>
                <w14:textFill>
                  <w14:solidFill>
                    <w14:schemeClr w14:val="tx1"/>
                  </w14:solidFill>
                </w14:textFill>
              </w:rPr>
              <w:t>12</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人，生活垃圾的产生量按以</w:t>
            </w:r>
            <w:r>
              <w:rPr>
                <w:rFonts w:hint="eastAsia" w:ascii="Times New Roman" w:hAnsi="Times New Roman" w:eastAsia="宋体" w:cs="Times New Roman"/>
                <w:b w:val="0"/>
                <w:bCs w:val="0"/>
                <w:color w:val="000000" w:themeColor="text1"/>
                <w:sz w:val="24"/>
                <w:szCs w:val="24"/>
                <w:lang w:val="en-US" w:eastAsia="zh-CN"/>
                <w14:textFill>
                  <w14:solidFill>
                    <w14:schemeClr w14:val="tx1"/>
                  </w14:solidFill>
                </w14:textFill>
              </w:rPr>
              <w:t>1.0</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kg/人·d计，年工作</w:t>
            </w:r>
            <w:r>
              <w:rPr>
                <w:rFonts w:hint="eastAsia" w:ascii="Times New Roman" w:hAnsi="Times New Roman" w:cs="Times New Roman"/>
                <w:b w:val="0"/>
                <w:bCs w:val="0"/>
                <w:color w:val="000000" w:themeColor="text1"/>
                <w:sz w:val="24"/>
                <w:szCs w:val="24"/>
                <w:lang w:val="en-US" w:eastAsia="zh-CN"/>
                <w14:textFill>
                  <w14:solidFill>
                    <w14:schemeClr w14:val="tx1"/>
                  </w14:solidFill>
                </w14:textFill>
              </w:rPr>
              <w:t>330</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天，则垃圾产生量为</w:t>
            </w:r>
            <w:r>
              <w:rPr>
                <w:rFonts w:hint="eastAsia" w:ascii="Times New Roman" w:hAnsi="Times New Roman" w:cs="Times New Roman"/>
                <w:b w:val="0"/>
                <w:bCs w:val="0"/>
                <w:color w:val="000000" w:themeColor="text1"/>
                <w:sz w:val="24"/>
                <w:szCs w:val="24"/>
                <w:lang w:val="en-US" w:eastAsia="zh-CN"/>
                <w14:textFill>
                  <w14:solidFill>
                    <w14:schemeClr w14:val="tx1"/>
                  </w14:solidFill>
                </w14:textFill>
              </w:rPr>
              <w:t>3.96</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t/a，经垃圾桶收集后委托当地环卫部门清运。</w:t>
            </w:r>
          </w:p>
          <w:p w14:paraId="5F5502C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Times New Roman" w:hAnsi="Times New Roman" w:cs="Times New Roman"/>
                <w:b w:val="0"/>
                <w:bCs w:val="0"/>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lang w:val="en-US" w:eastAsia="zh-CN"/>
                <w14:textFill>
                  <w14:solidFill>
                    <w14:schemeClr w14:val="tx1"/>
                  </w14:solidFill>
                </w14:textFill>
              </w:rPr>
              <w:t>废反渗透膜</w:t>
            </w:r>
          </w:p>
          <w:p w14:paraId="257BE2D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锅炉运行产生的主要固体废物为制备软水产生的废反渗透膜。制备软水装置每半年更换一次废反渗透膜，每次更换量</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0.025t/次（折合0.05t/a）</w:t>
            </w:r>
            <w:r>
              <w:rPr>
                <w:rFonts w:hint="eastAsia" w:ascii="宋体" w:hAnsi="宋体" w:eastAsia="宋体" w:cs="宋体"/>
                <w:color w:val="000000" w:themeColor="text1"/>
                <w:sz w:val="24"/>
                <w:szCs w:val="24"/>
                <w:lang w:val="en-US" w:eastAsia="zh-CN"/>
                <w14:textFill>
                  <w14:solidFill>
                    <w14:schemeClr w14:val="tx1"/>
                  </w14:solidFill>
                </w14:textFill>
              </w:rPr>
              <w:t>，不属于危险废物。软水制备装置依托原有，并新增一个备用。废反渗透膜产生量不发生变化。</w:t>
            </w:r>
          </w:p>
          <w:p w14:paraId="68B6D6D5">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bCs/>
                <w:snapToGrid/>
                <w:color w:val="000000" w:themeColor="text1"/>
                <w:spacing w:val="0"/>
                <w:kern w:val="0"/>
                <w:position w:val="0"/>
                <w:sz w:val="24"/>
                <w:szCs w:val="24"/>
                <w14:textFill>
                  <w14:solidFill>
                    <w14:schemeClr w14:val="tx1"/>
                  </w14:solidFill>
                </w14:textFill>
              </w:rPr>
              <w:t>表</w:t>
            </w:r>
            <w:r>
              <w:rPr>
                <w:rFonts w:hint="default" w:ascii="Times New Roman" w:hAnsi="Times New Roman" w:eastAsia="宋体" w:cs="Times New Roman"/>
                <w:b/>
                <w:bCs/>
                <w:snapToGrid/>
                <w:color w:val="000000" w:themeColor="text1"/>
                <w:spacing w:val="0"/>
                <w:kern w:val="0"/>
                <w:position w:val="0"/>
                <w:sz w:val="24"/>
                <w:szCs w:val="24"/>
                <w:lang w:val="en-US" w:eastAsia="zh-CN"/>
                <w14:textFill>
                  <w14:solidFill>
                    <w14:schemeClr w14:val="tx1"/>
                  </w14:solidFill>
                </w14:textFill>
              </w:rPr>
              <w:t>4.</w:t>
            </w:r>
            <w:r>
              <w:rPr>
                <w:rFonts w:hint="eastAsia" w:cs="Times New Roman"/>
                <w:b/>
                <w:bCs/>
                <w:snapToGrid/>
                <w:color w:val="000000" w:themeColor="text1"/>
                <w:spacing w:val="0"/>
                <w:kern w:val="0"/>
                <w:position w:val="0"/>
                <w:sz w:val="24"/>
                <w:szCs w:val="24"/>
                <w:lang w:val="en-US" w:eastAsia="zh-CN"/>
                <w14:textFill>
                  <w14:solidFill>
                    <w14:schemeClr w14:val="tx1"/>
                  </w14:solidFill>
                </w14:textFill>
              </w:rPr>
              <w:t xml:space="preserve">9 </w:t>
            </w:r>
            <w:r>
              <w:rPr>
                <w:rFonts w:hint="default" w:ascii="Times New Roman" w:hAnsi="Times New Roman" w:eastAsia="宋体" w:cs="Times New Roman"/>
                <w:b/>
                <w:bCs/>
                <w:snapToGrid/>
                <w:color w:val="000000" w:themeColor="text1"/>
                <w:spacing w:val="0"/>
                <w:kern w:val="0"/>
                <w:position w:val="0"/>
                <w:sz w:val="24"/>
                <w:szCs w:val="24"/>
                <w14:textFill>
                  <w14:solidFill>
                    <w14:schemeClr w14:val="tx1"/>
                  </w14:solidFill>
                </w14:textFill>
              </w:rPr>
              <w:t xml:space="preserve"> 项目固体废物产</w:t>
            </w:r>
            <w:r>
              <w:rPr>
                <w:rFonts w:hint="eastAsia" w:ascii="Times New Roman" w:hAnsi="Times New Roman" w:eastAsia="宋体" w:cs="Times New Roman"/>
                <w:b/>
                <w:bCs/>
                <w:snapToGrid/>
                <w:color w:val="000000" w:themeColor="text1"/>
                <w:spacing w:val="0"/>
                <w:kern w:val="0"/>
                <w:position w:val="0"/>
                <w:sz w:val="24"/>
                <w:szCs w:val="24"/>
                <w:lang w:eastAsia="zh-CN"/>
                <w14:textFill>
                  <w14:solidFill>
                    <w14:schemeClr w14:val="tx1"/>
                  </w14:solidFill>
                </w14:textFill>
              </w:rPr>
              <w:t>排污</w:t>
            </w:r>
            <w:r>
              <w:rPr>
                <w:rFonts w:hint="default" w:ascii="Times New Roman" w:hAnsi="Times New Roman" w:eastAsia="宋体" w:cs="Times New Roman"/>
                <w:b/>
                <w:bCs/>
                <w:snapToGrid/>
                <w:color w:val="000000" w:themeColor="text1"/>
                <w:spacing w:val="0"/>
                <w:kern w:val="0"/>
                <w:position w:val="0"/>
                <w:sz w:val="24"/>
                <w:szCs w:val="24"/>
                <w14:textFill>
                  <w14:solidFill>
                    <w14:schemeClr w14:val="tx1"/>
                  </w14:solidFill>
                </w14:textFill>
              </w:rPr>
              <w:t>情况</w:t>
            </w:r>
            <w:r>
              <w:rPr>
                <w:rFonts w:hint="eastAsia" w:ascii="Times New Roman" w:hAnsi="Times New Roman" w:eastAsia="宋体" w:cs="Times New Roman"/>
                <w:b/>
                <w:bCs/>
                <w:snapToGrid/>
                <w:color w:val="000000" w:themeColor="text1"/>
                <w:spacing w:val="0"/>
                <w:kern w:val="0"/>
                <w:position w:val="0"/>
                <w:sz w:val="24"/>
                <w:szCs w:val="24"/>
                <w:lang w:eastAsia="zh-CN"/>
                <w14:textFill>
                  <w14:solidFill>
                    <w14:schemeClr w14:val="tx1"/>
                  </w14:solidFill>
                </w14:textFill>
              </w:rPr>
              <w:t>一览</w:t>
            </w:r>
            <w:r>
              <w:rPr>
                <w:rFonts w:hint="default" w:ascii="Times New Roman" w:hAnsi="Times New Roman" w:eastAsia="宋体" w:cs="Times New Roman"/>
                <w:b/>
                <w:bCs/>
                <w:snapToGrid/>
                <w:color w:val="000000" w:themeColor="text1"/>
                <w:spacing w:val="0"/>
                <w:kern w:val="0"/>
                <w:position w:val="0"/>
                <w:sz w:val="24"/>
                <w:szCs w:val="24"/>
                <w14:textFill>
                  <w14:solidFill>
                    <w14:schemeClr w14:val="tx1"/>
                  </w14:solidFill>
                </w14:textFill>
              </w:rPr>
              <w:t>表</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8"/>
              <w:gridCol w:w="675"/>
              <w:gridCol w:w="668"/>
              <w:gridCol w:w="518"/>
              <w:gridCol w:w="867"/>
              <w:gridCol w:w="520"/>
              <w:gridCol w:w="839"/>
              <w:gridCol w:w="890"/>
              <w:gridCol w:w="464"/>
              <w:gridCol w:w="890"/>
              <w:gridCol w:w="867"/>
              <w:gridCol w:w="586"/>
            </w:tblGrid>
            <w:tr w14:paraId="79F53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0" w:type="pct"/>
                  <w:noWrap w:val="0"/>
                  <w:vAlign w:val="center"/>
                </w:tcPr>
                <w:p w14:paraId="634A764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color w:val="000000" w:themeColor="text1"/>
                      <w:spacing w:val="0"/>
                      <w:kern w:val="0"/>
                      <w:position w:val="0"/>
                      <w:sz w:val="21"/>
                      <w:szCs w:val="21"/>
                      <w:lang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eastAsia="zh-CN"/>
                      <w14:textFill>
                        <w14:solidFill>
                          <w14:schemeClr w14:val="tx1"/>
                        </w14:solidFill>
                      </w14:textFill>
                    </w:rPr>
                    <w:t>序号</w:t>
                  </w:r>
                </w:p>
              </w:tc>
              <w:tc>
                <w:tcPr>
                  <w:tcW w:w="410" w:type="pct"/>
                  <w:noWrap w:val="0"/>
                  <w:vAlign w:val="center"/>
                </w:tcPr>
                <w:p w14:paraId="616FA36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color w:val="000000" w:themeColor="text1"/>
                      <w:spacing w:val="0"/>
                      <w:kern w:val="0"/>
                      <w:position w:val="0"/>
                      <w:sz w:val="21"/>
                      <w:szCs w:val="21"/>
                      <w:lang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eastAsia="zh-CN"/>
                      <w14:textFill>
                        <w14:solidFill>
                          <w14:schemeClr w14:val="tx1"/>
                        </w14:solidFill>
                      </w14:textFill>
                    </w:rPr>
                    <w:t>产生环节</w:t>
                  </w:r>
                </w:p>
              </w:tc>
              <w:tc>
                <w:tcPr>
                  <w:tcW w:w="406" w:type="pct"/>
                  <w:noWrap w:val="0"/>
                  <w:vAlign w:val="center"/>
                </w:tcPr>
                <w:p w14:paraId="5266632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color w:val="000000" w:themeColor="text1"/>
                      <w:spacing w:val="0"/>
                      <w:kern w:val="0"/>
                      <w:position w:val="0"/>
                      <w:sz w:val="21"/>
                      <w:szCs w:val="21"/>
                      <w:lang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eastAsia="zh-CN"/>
                      <w14:textFill>
                        <w14:solidFill>
                          <w14:schemeClr w14:val="tx1"/>
                        </w14:solidFill>
                      </w14:textFill>
                    </w:rPr>
                    <w:t>固废名称</w:t>
                  </w:r>
                </w:p>
              </w:tc>
              <w:tc>
                <w:tcPr>
                  <w:tcW w:w="315" w:type="pct"/>
                  <w:noWrap w:val="0"/>
                  <w:vAlign w:val="center"/>
                </w:tcPr>
                <w:p w14:paraId="7FBD581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color w:val="000000" w:themeColor="text1"/>
                      <w:spacing w:val="0"/>
                      <w:kern w:val="0"/>
                      <w:position w:val="0"/>
                      <w:sz w:val="21"/>
                      <w:szCs w:val="21"/>
                      <w:lang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eastAsia="zh-CN"/>
                      <w14:textFill>
                        <w14:solidFill>
                          <w14:schemeClr w14:val="tx1"/>
                        </w14:solidFill>
                      </w14:textFill>
                    </w:rPr>
                    <w:t>属性</w:t>
                  </w:r>
                </w:p>
              </w:tc>
              <w:tc>
                <w:tcPr>
                  <w:tcW w:w="527" w:type="pct"/>
                  <w:noWrap w:val="0"/>
                  <w:vAlign w:val="center"/>
                </w:tcPr>
                <w:p w14:paraId="60EA3F0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color w:val="000000" w:themeColor="text1"/>
                      <w:spacing w:val="0"/>
                      <w:kern w:val="0"/>
                      <w:position w:val="0"/>
                      <w:sz w:val="21"/>
                      <w:szCs w:val="21"/>
                      <w:lang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eastAsia="zh-CN"/>
                      <w14:textFill>
                        <w14:solidFill>
                          <w14:schemeClr w14:val="tx1"/>
                        </w14:solidFill>
                      </w14:textFill>
                    </w:rPr>
                    <w:t>主要有毒有害物质名称</w:t>
                  </w:r>
                </w:p>
              </w:tc>
              <w:tc>
                <w:tcPr>
                  <w:tcW w:w="316" w:type="pct"/>
                  <w:noWrap w:val="0"/>
                  <w:vAlign w:val="center"/>
                </w:tcPr>
                <w:p w14:paraId="63D948E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color w:val="000000" w:themeColor="text1"/>
                      <w:spacing w:val="0"/>
                      <w:kern w:val="0"/>
                      <w:position w:val="0"/>
                      <w:sz w:val="21"/>
                      <w:szCs w:val="21"/>
                      <w:lang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eastAsia="zh-CN"/>
                      <w14:textFill>
                        <w14:solidFill>
                          <w14:schemeClr w14:val="tx1"/>
                        </w14:solidFill>
                      </w14:textFill>
                    </w:rPr>
                    <w:t>物理性状</w:t>
                  </w:r>
                </w:p>
              </w:tc>
              <w:tc>
                <w:tcPr>
                  <w:tcW w:w="510" w:type="pct"/>
                  <w:noWrap w:val="0"/>
                  <w:vAlign w:val="center"/>
                </w:tcPr>
                <w:p w14:paraId="56A1D95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color w:val="000000" w:themeColor="text1"/>
                      <w:spacing w:val="0"/>
                      <w:kern w:val="0"/>
                      <w:position w:val="0"/>
                      <w:sz w:val="21"/>
                      <w:szCs w:val="21"/>
                      <w:lang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eastAsia="zh-CN"/>
                      <w14:textFill>
                        <w14:solidFill>
                          <w14:schemeClr w14:val="tx1"/>
                        </w14:solidFill>
                      </w14:textFill>
                    </w:rPr>
                    <w:t>环境危险特性</w:t>
                  </w:r>
                </w:p>
              </w:tc>
              <w:tc>
                <w:tcPr>
                  <w:tcW w:w="541" w:type="pct"/>
                  <w:noWrap w:val="0"/>
                  <w:vAlign w:val="center"/>
                </w:tcPr>
                <w:p w14:paraId="05A1C27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color w:val="000000" w:themeColor="text1"/>
                      <w:spacing w:val="0"/>
                      <w:kern w:val="0"/>
                      <w:position w:val="0"/>
                      <w:sz w:val="21"/>
                      <w:szCs w:val="21"/>
                      <w:lang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eastAsia="zh-CN"/>
                      <w14:textFill>
                        <w14:solidFill>
                          <w14:schemeClr w14:val="tx1"/>
                        </w14:solidFill>
                      </w14:textFill>
                    </w:rPr>
                    <w:t>产生量（</w:t>
                  </w:r>
                  <w: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t>t/a</w:t>
                  </w:r>
                  <w:r>
                    <w:rPr>
                      <w:rFonts w:hint="default" w:ascii="Times New Roman" w:hAnsi="Times New Roman" w:eastAsia="宋体" w:cs="Times New Roman"/>
                      <w:snapToGrid/>
                      <w:color w:val="000000" w:themeColor="text1"/>
                      <w:spacing w:val="0"/>
                      <w:kern w:val="0"/>
                      <w:position w:val="0"/>
                      <w:sz w:val="21"/>
                      <w:szCs w:val="21"/>
                      <w:lang w:eastAsia="zh-CN"/>
                      <w14:textFill>
                        <w14:solidFill>
                          <w14:schemeClr w14:val="tx1"/>
                        </w14:solidFill>
                      </w14:textFill>
                    </w:rPr>
                    <w:t>）</w:t>
                  </w:r>
                </w:p>
              </w:tc>
              <w:tc>
                <w:tcPr>
                  <w:tcW w:w="282" w:type="pct"/>
                  <w:noWrap w:val="0"/>
                  <w:vAlign w:val="center"/>
                </w:tcPr>
                <w:p w14:paraId="7D140C8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color w:val="000000" w:themeColor="text1"/>
                      <w:spacing w:val="0"/>
                      <w:kern w:val="0"/>
                      <w:position w:val="0"/>
                      <w:sz w:val="21"/>
                      <w:szCs w:val="21"/>
                      <w:lang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eastAsia="zh-CN"/>
                      <w14:textFill>
                        <w14:solidFill>
                          <w14:schemeClr w14:val="tx1"/>
                        </w14:solidFill>
                      </w14:textFill>
                    </w:rPr>
                    <w:t>贮存方式</w:t>
                  </w:r>
                </w:p>
              </w:tc>
              <w:tc>
                <w:tcPr>
                  <w:tcW w:w="541" w:type="pct"/>
                  <w:noWrap w:val="0"/>
                  <w:vAlign w:val="center"/>
                </w:tcPr>
                <w:p w14:paraId="04EAE19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color w:val="000000" w:themeColor="text1"/>
                      <w:spacing w:val="0"/>
                      <w:kern w:val="0"/>
                      <w:position w:val="0"/>
                      <w:sz w:val="21"/>
                      <w:szCs w:val="21"/>
                      <w:lang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eastAsia="zh-CN"/>
                      <w14:textFill>
                        <w14:solidFill>
                          <w14:schemeClr w14:val="tx1"/>
                        </w14:solidFill>
                      </w14:textFill>
                    </w:rPr>
                    <w:t>利用处置方式和去向</w:t>
                  </w:r>
                </w:p>
              </w:tc>
              <w:tc>
                <w:tcPr>
                  <w:tcW w:w="527" w:type="pct"/>
                  <w:noWrap w:val="0"/>
                  <w:vAlign w:val="center"/>
                </w:tcPr>
                <w:p w14:paraId="21B127C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color w:val="000000" w:themeColor="text1"/>
                      <w:spacing w:val="0"/>
                      <w:kern w:val="0"/>
                      <w:position w:val="0"/>
                      <w:sz w:val="21"/>
                      <w:szCs w:val="21"/>
                      <w:lang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eastAsia="zh-CN"/>
                      <w14:textFill>
                        <w14:solidFill>
                          <w14:schemeClr w14:val="tx1"/>
                        </w14:solidFill>
                      </w14:textFill>
                    </w:rPr>
                    <w:t>利用量或处置量（</w:t>
                  </w:r>
                  <w: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t>t/a</w:t>
                  </w:r>
                  <w:r>
                    <w:rPr>
                      <w:rFonts w:hint="default" w:ascii="Times New Roman" w:hAnsi="Times New Roman" w:eastAsia="宋体" w:cs="Times New Roman"/>
                      <w:snapToGrid/>
                      <w:color w:val="000000" w:themeColor="text1"/>
                      <w:spacing w:val="0"/>
                      <w:kern w:val="0"/>
                      <w:position w:val="0"/>
                      <w:sz w:val="21"/>
                      <w:szCs w:val="21"/>
                      <w:lang w:eastAsia="zh-CN"/>
                      <w14:textFill>
                        <w14:solidFill>
                          <w14:schemeClr w14:val="tx1"/>
                        </w14:solidFill>
                      </w14:textFill>
                    </w:rPr>
                    <w:t>）</w:t>
                  </w:r>
                </w:p>
              </w:tc>
              <w:tc>
                <w:tcPr>
                  <w:tcW w:w="356" w:type="pct"/>
                  <w:noWrap w:val="0"/>
                  <w:vAlign w:val="center"/>
                </w:tcPr>
                <w:p w14:paraId="5DC98EA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color w:val="000000" w:themeColor="text1"/>
                      <w:spacing w:val="0"/>
                      <w:kern w:val="0"/>
                      <w:position w:val="0"/>
                      <w:sz w:val="21"/>
                      <w:szCs w:val="21"/>
                      <w:lang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eastAsia="zh-CN"/>
                      <w14:textFill>
                        <w14:solidFill>
                          <w14:schemeClr w14:val="tx1"/>
                        </w14:solidFill>
                      </w14:textFill>
                    </w:rPr>
                    <w:t>环境管理要求</w:t>
                  </w:r>
                </w:p>
              </w:tc>
            </w:tr>
            <w:tr w14:paraId="01B33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0" w:type="pct"/>
                  <w:noWrap w:val="0"/>
                  <w:vAlign w:val="center"/>
                </w:tcPr>
                <w:p w14:paraId="7A08302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t>1</w:t>
                  </w:r>
                </w:p>
              </w:tc>
              <w:tc>
                <w:tcPr>
                  <w:tcW w:w="410" w:type="pct"/>
                  <w:shd w:val="clear" w:color="auto" w:fill="auto"/>
                  <w:noWrap w:val="0"/>
                  <w:vAlign w:val="center"/>
                </w:tcPr>
                <w:p w14:paraId="627D7FF4">
                  <w:pPr>
                    <w:keepNext w:val="0"/>
                    <w:keepLines w:val="0"/>
                    <w:pageBreakBefore w:val="0"/>
                    <w:widowControl/>
                    <w:suppressLineNumbers w:val="0"/>
                    <w:kinsoku/>
                    <w:wordWrap/>
                    <w:overflowPunct/>
                    <w:autoSpaceDE/>
                    <w:autoSpaceDN/>
                    <w:bidi w:val="0"/>
                    <w:jc w:val="center"/>
                    <w:textAlignment w:val="auto"/>
                    <w:rPr>
                      <w:rFonts w:hint="default" w:ascii="Times New Roman" w:hAnsi="Times New Roman" w:eastAsia="宋体" w:cs="Times New Roman"/>
                      <w:b w:val="0"/>
                      <w:bCs w:val="0"/>
                      <w:color w:val="000000" w:themeColor="text1"/>
                      <w:kern w:val="2"/>
                      <w:sz w:val="21"/>
                      <w:szCs w:val="21"/>
                      <w:highlight w:val="none"/>
                      <w:vertAlign w:val="baseli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vertAlign w:val="baseline"/>
                      <w:lang w:val="en-US" w:eastAsia="zh-CN"/>
                      <w14:textFill>
                        <w14:solidFill>
                          <w14:schemeClr w14:val="tx1"/>
                        </w14:solidFill>
                      </w14:textFill>
                    </w:rPr>
                    <w:t>员工生活</w:t>
                  </w:r>
                </w:p>
              </w:tc>
              <w:tc>
                <w:tcPr>
                  <w:tcW w:w="406" w:type="pct"/>
                  <w:shd w:val="clear" w:color="auto" w:fill="auto"/>
                  <w:noWrap w:val="0"/>
                  <w:vAlign w:val="center"/>
                </w:tcPr>
                <w:p w14:paraId="1377BED0">
                  <w:pPr>
                    <w:keepNext w:val="0"/>
                    <w:keepLines w:val="0"/>
                    <w:pageBreakBefore w:val="0"/>
                    <w:widowControl/>
                    <w:suppressLineNumbers w:val="0"/>
                    <w:kinsoku/>
                    <w:wordWrap/>
                    <w:overflowPunct/>
                    <w:autoSpaceDE/>
                    <w:autoSpaceDN/>
                    <w:bidi w:val="0"/>
                    <w:jc w:val="center"/>
                    <w:textAlignment w:val="auto"/>
                    <w:rPr>
                      <w:rFonts w:hint="default" w:ascii="Times New Roman" w:hAnsi="Times New Roman" w:eastAsia="宋体" w:cs="Times New Roman"/>
                      <w:b w:val="0"/>
                      <w:bCs w:val="0"/>
                      <w:color w:val="000000" w:themeColor="text1"/>
                      <w:kern w:val="2"/>
                      <w:sz w:val="21"/>
                      <w:szCs w:val="21"/>
                      <w:highlight w:val="none"/>
                      <w:vertAlign w:val="baseli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vertAlign w:val="baseline"/>
                      <w:lang w:val="en-US" w:eastAsia="zh-CN"/>
                      <w14:textFill>
                        <w14:solidFill>
                          <w14:schemeClr w14:val="tx1"/>
                        </w14:solidFill>
                      </w14:textFill>
                    </w:rPr>
                    <w:t>生活垃圾</w:t>
                  </w:r>
                </w:p>
              </w:tc>
              <w:tc>
                <w:tcPr>
                  <w:tcW w:w="315" w:type="pct"/>
                  <w:vMerge w:val="restart"/>
                  <w:noWrap w:val="0"/>
                  <w:vAlign w:val="center"/>
                </w:tcPr>
                <w:p w14:paraId="1361EEF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t>一般</w:t>
                  </w:r>
                </w:p>
                <w:p w14:paraId="511D927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t>固废</w:t>
                  </w:r>
                </w:p>
              </w:tc>
              <w:tc>
                <w:tcPr>
                  <w:tcW w:w="527" w:type="pct"/>
                  <w:noWrap w:val="0"/>
                  <w:vAlign w:val="center"/>
                </w:tcPr>
                <w:p w14:paraId="48B559E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t>/</w:t>
                  </w:r>
                </w:p>
              </w:tc>
              <w:tc>
                <w:tcPr>
                  <w:tcW w:w="316" w:type="pct"/>
                  <w:noWrap w:val="0"/>
                  <w:vAlign w:val="center"/>
                </w:tcPr>
                <w:p w14:paraId="7526FEE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t>固态</w:t>
                  </w:r>
                </w:p>
              </w:tc>
              <w:tc>
                <w:tcPr>
                  <w:tcW w:w="510" w:type="pct"/>
                  <w:noWrap w:val="0"/>
                  <w:vAlign w:val="center"/>
                </w:tcPr>
                <w:p w14:paraId="7C62537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t>/</w:t>
                  </w:r>
                </w:p>
              </w:tc>
              <w:tc>
                <w:tcPr>
                  <w:tcW w:w="541" w:type="pct"/>
                  <w:noWrap w:val="0"/>
                  <w:vAlign w:val="center"/>
                </w:tcPr>
                <w:p w14:paraId="04AAACFD">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bidi="ar-SA"/>
                      <w14:textFill>
                        <w14:solidFill>
                          <w14:schemeClr w14:val="tx1"/>
                        </w14:solidFill>
                      </w14:textFill>
                    </w:rPr>
                  </w:pPr>
                  <w:r>
                    <w:rPr>
                      <w:rFonts w:hint="eastAsia" w:cs="Times New Roman"/>
                      <w:snapToGrid/>
                      <w:color w:val="000000" w:themeColor="text1"/>
                      <w:spacing w:val="0"/>
                      <w:kern w:val="0"/>
                      <w:position w:val="0"/>
                      <w:sz w:val="21"/>
                      <w:szCs w:val="21"/>
                      <w:lang w:val="en-US" w:eastAsia="zh-CN"/>
                      <w14:textFill>
                        <w14:solidFill>
                          <w14:schemeClr w14:val="tx1"/>
                        </w14:solidFill>
                      </w14:textFill>
                    </w:rPr>
                    <w:t>3.96</w:t>
                  </w:r>
                </w:p>
              </w:tc>
              <w:tc>
                <w:tcPr>
                  <w:tcW w:w="282" w:type="pct"/>
                  <w:noWrap w:val="0"/>
                  <w:vAlign w:val="center"/>
                </w:tcPr>
                <w:p w14:paraId="52315DE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color w:val="000000" w:themeColor="text1"/>
                      <w:spacing w:val="0"/>
                      <w:kern w:val="0"/>
                      <w:position w:val="0"/>
                      <w:sz w:val="21"/>
                      <w:szCs w:val="21"/>
                      <w:lang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t>袋装</w:t>
                  </w:r>
                </w:p>
              </w:tc>
              <w:tc>
                <w:tcPr>
                  <w:tcW w:w="541" w:type="pct"/>
                  <w:noWrap w:val="0"/>
                  <w:vAlign w:val="center"/>
                </w:tcPr>
                <w:p w14:paraId="09F06D7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color w:val="000000" w:themeColor="text1"/>
                      <w:spacing w:val="0"/>
                      <w:kern w:val="0"/>
                      <w:position w:val="0"/>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14:textFill>
                        <w14:solidFill>
                          <w14:schemeClr w14:val="tx1"/>
                        </w14:solidFill>
                      </w14:textFill>
                    </w:rPr>
                    <w:t>环卫部门</w:t>
                  </w:r>
                </w:p>
              </w:tc>
              <w:tc>
                <w:tcPr>
                  <w:tcW w:w="527" w:type="pct"/>
                  <w:shd w:val="clear" w:color="auto" w:fill="auto"/>
                  <w:noWrap w:val="0"/>
                  <w:vAlign w:val="center"/>
                </w:tcPr>
                <w:p w14:paraId="5015332D">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bidi="ar-SA"/>
                      <w14:textFill>
                        <w14:solidFill>
                          <w14:schemeClr w14:val="tx1"/>
                        </w14:solidFill>
                      </w14:textFill>
                    </w:rPr>
                  </w:pPr>
                  <w:r>
                    <w:rPr>
                      <w:rFonts w:hint="eastAsia" w:cs="Times New Roman"/>
                      <w:snapToGrid/>
                      <w:color w:val="000000" w:themeColor="text1"/>
                      <w:spacing w:val="0"/>
                      <w:kern w:val="0"/>
                      <w:position w:val="0"/>
                      <w:sz w:val="21"/>
                      <w:szCs w:val="21"/>
                      <w:lang w:val="en-US" w:eastAsia="zh-CN"/>
                      <w14:textFill>
                        <w14:solidFill>
                          <w14:schemeClr w14:val="tx1"/>
                        </w14:solidFill>
                      </w14:textFill>
                    </w:rPr>
                    <w:t>3.96</w:t>
                  </w:r>
                </w:p>
              </w:tc>
              <w:tc>
                <w:tcPr>
                  <w:tcW w:w="356" w:type="pct"/>
                  <w:noWrap w:val="0"/>
                  <w:vAlign w:val="center"/>
                </w:tcPr>
                <w:p w14:paraId="02BB28A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t>垃圾桶</w:t>
                  </w:r>
                </w:p>
              </w:tc>
            </w:tr>
            <w:tr w14:paraId="2A29F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0" w:type="pct"/>
                  <w:noWrap w:val="0"/>
                  <w:vAlign w:val="center"/>
                </w:tcPr>
                <w:p w14:paraId="495C23B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eastAsia" w:cs="Times New Roman"/>
                      <w:snapToGrid/>
                      <w:color w:val="000000" w:themeColor="text1"/>
                      <w:spacing w:val="0"/>
                      <w:kern w:val="0"/>
                      <w:position w:val="0"/>
                      <w:sz w:val="21"/>
                      <w:szCs w:val="21"/>
                      <w:lang w:val="en-US" w:eastAsia="zh-CN"/>
                      <w14:textFill>
                        <w14:solidFill>
                          <w14:schemeClr w14:val="tx1"/>
                        </w14:solidFill>
                      </w14:textFill>
                    </w:rPr>
                    <w:t>2</w:t>
                  </w:r>
                </w:p>
              </w:tc>
              <w:tc>
                <w:tcPr>
                  <w:tcW w:w="410" w:type="pct"/>
                  <w:shd w:val="clear" w:color="auto" w:fill="auto"/>
                  <w:noWrap w:val="0"/>
                  <w:vAlign w:val="center"/>
                </w:tcPr>
                <w:p w14:paraId="1BFB956D">
                  <w:pPr>
                    <w:keepNext w:val="0"/>
                    <w:keepLines w:val="0"/>
                    <w:pageBreakBefore w:val="0"/>
                    <w:widowControl/>
                    <w:suppressLineNumbers w:val="0"/>
                    <w:kinsoku/>
                    <w:wordWrap/>
                    <w:overflowPunct/>
                    <w:autoSpaceDE/>
                    <w:autoSpaceDN/>
                    <w:bidi w:val="0"/>
                    <w:jc w:val="center"/>
                    <w:textAlignment w:val="auto"/>
                    <w:rPr>
                      <w:rFonts w:hint="default" w:ascii="Times New Roman" w:hAnsi="Times New Roman" w:eastAsia="宋体" w:cs="Times New Roman"/>
                      <w:b w:val="0"/>
                      <w:bCs w:val="0"/>
                      <w:color w:val="000000" w:themeColor="text1"/>
                      <w:kern w:val="2"/>
                      <w:sz w:val="21"/>
                      <w:szCs w:val="21"/>
                      <w:highlight w:val="none"/>
                      <w:vertAlign w:val="baseli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none"/>
                      <w:vertAlign w:val="baseline"/>
                      <w:lang w:val="en-US" w:eastAsia="zh-CN" w:bidi="ar-SA"/>
                      <w14:textFill>
                        <w14:solidFill>
                          <w14:schemeClr w14:val="tx1"/>
                        </w14:solidFill>
                      </w14:textFill>
                    </w:rPr>
                    <w:t>制备软水</w:t>
                  </w:r>
                </w:p>
              </w:tc>
              <w:tc>
                <w:tcPr>
                  <w:tcW w:w="406" w:type="pct"/>
                  <w:shd w:val="clear" w:color="auto" w:fill="auto"/>
                  <w:noWrap w:val="0"/>
                  <w:vAlign w:val="center"/>
                </w:tcPr>
                <w:p w14:paraId="75304BBA">
                  <w:pPr>
                    <w:keepNext w:val="0"/>
                    <w:keepLines w:val="0"/>
                    <w:pageBreakBefore w:val="0"/>
                    <w:widowControl/>
                    <w:suppressLineNumbers w:val="0"/>
                    <w:kinsoku/>
                    <w:wordWrap/>
                    <w:overflowPunct/>
                    <w:autoSpaceDE/>
                    <w:autoSpaceDN/>
                    <w:bidi w:val="0"/>
                    <w:jc w:val="center"/>
                    <w:textAlignment w:val="auto"/>
                    <w:rPr>
                      <w:rFonts w:hint="default" w:ascii="Times New Roman" w:hAnsi="Times New Roman" w:eastAsia="宋体" w:cs="Times New Roman"/>
                      <w:b w:val="0"/>
                      <w:bCs w:val="0"/>
                      <w:color w:val="000000" w:themeColor="text1"/>
                      <w:kern w:val="2"/>
                      <w:sz w:val="21"/>
                      <w:szCs w:val="21"/>
                      <w:highlight w:val="none"/>
                      <w:vertAlign w:val="baseli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none"/>
                      <w:vertAlign w:val="baseline"/>
                      <w:lang w:val="en-US" w:eastAsia="zh-CN" w:bidi="ar-SA"/>
                      <w14:textFill>
                        <w14:solidFill>
                          <w14:schemeClr w14:val="tx1"/>
                        </w14:solidFill>
                      </w14:textFill>
                    </w:rPr>
                    <w:t>废反渗透膜</w:t>
                  </w:r>
                </w:p>
              </w:tc>
              <w:tc>
                <w:tcPr>
                  <w:tcW w:w="315" w:type="pct"/>
                  <w:vMerge w:val="continue"/>
                  <w:noWrap w:val="0"/>
                  <w:vAlign w:val="center"/>
                </w:tcPr>
                <w:p w14:paraId="174D4D7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527" w:type="pct"/>
                  <w:noWrap w:val="0"/>
                  <w:vAlign w:val="center"/>
                </w:tcPr>
                <w:p w14:paraId="5116B28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eastAsia" w:cs="Times New Roman"/>
                      <w:snapToGrid/>
                      <w:color w:val="000000" w:themeColor="text1"/>
                      <w:spacing w:val="0"/>
                      <w:kern w:val="0"/>
                      <w:position w:val="0"/>
                      <w:sz w:val="21"/>
                      <w:szCs w:val="21"/>
                      <w:lang w:val="en-US" w:eastAsia="zh-CN"/>
                      <w14:textFill>
                        <w14:solidFill>
                          <w14:schemeClr w14:val="tx1"/>
                        </w14:solidFill>
                      </w14:textFill>
                    </w:rPr>
                    <w:t>/</w:t>
                  </w:r>
                </w:p>
              </w:tc>
              <w:tc>
                <w:tcPr>
                  <w:tcW w:w="316" w:type="pct"/>
                  <w:noWrap w:val="0"/>
                  <w:vAlign w:val="center"/>
                </w:tcPr>
                <w:p w14:paraId="2B6A4E6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t>固态</w:t>
                  </w:r>
                </w:p>
              </w:tc>
              <w:tc>
                <w:tcPr>
                  <w:tcW w:w="510" w:type="pct"/>
                  <w:noWrap w:val="0"/>
                  <w:vAlign w:val="center"/>
                </w:tcPr>
                <w:p w14:paraId="086A48E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eastAsia" w:cs="Times New Roman"/>
                      <w:snapToGrid/>
                      <w:color w:val="000000" w:themeColor="text1"/>
                      <w:spacing w:val="0"/>
                      <w:kern w:val="0"/>
                      <w:position w:val="0"/>
                      <w:sz w:val="21"/>
                      <w:szCs w:val="21"/>
                      <w:lang w:val="en-US" w:eastAsia="zh-CN"/>
                      <w14:textFill>
                        <w14:solidFill>
                          <w14:schemeClr w14:val="tx1"/>
                        </w14:solidFill>
                      </w14:textFill>
                    </w:rPr>
                    <w:t>/</w:t>
                  </w:r>
                </w:p>
              </w:tc>
              <w:tc>
                <w:tcPr>
                  <w:tcW w:w="541" w:type="pct"/>
                  <w:noWrap w:val="0"/>
                  <w:vAlign w:val="center"/>
                </w:tcPr>
                <w:p w14:paraId="66AAB825">
                  <w:pPr>
                    <w:keepNext w:val="0"/>
                    <w:keepLines w:val="0"/>
                    <w:pageBreakBefore w:val="0"/>
                    <w:kinsoku/>
                    <w:wordWrap/>
                    <w:overflowPunct/>
                    <w:topLinePunct w:val="0"/>
                    <w:autoSpaceDE/>
                    <w:autoSpaceDN/>
                    <w:bidi w:val="0"/>
                    <w:spacing w:line="240" w:lineRule="auto"/>
                    <w:jc w:val="center"/>
                    <w:textAlignment w:val="auto"/>
                    <w:rPr>
                      <w:rFonts w:hint="default" w:cs="Times New Roman"/>
                      <w:snapToGrid/>
                      <w:color w:val="000000" w:themeColor="text1"/>
                      <w:spacing w:val="0"/>
                      <w:kern w:val="0"/>
                      <w:position w:val="0"/>
                      <w:sz w:val="21"/>
                      <w:szCs w:val="21"/>
                      <w:lang w:val="en-US" w:eastAsia="zh-CN"/>
                      <w14:textFill>
                        <w14:solidFill>
                          <w14:schemeClr w14:val="tx1"/>
                        </w14:solidFill>
                      </w14:textFill>
                    </w:rPr>
                  </w:pPr>
                  <w:r>
                    <w:rPr>
                      <w:rFonts w:hint="eastAsia" w:cs="Times New Roman"/>
                      <w:snapToGrid/>
                      <w:color w:val="000000" w:themeColor="text1"/>
                      <w:spacing w:val="0"/>
                      <w:kern w:val="0"/>
                      <w:position w:val="0"/>
                      <w:sz w:val="21"/>
                      <w:szCs w:val="21"/>
                      <w:lang w:val="en-US" w:eastAsia="zh-CN"/>
                      <w14:textFill>
                        <w14:solidFill>
                          <w14:schemeClr w14:val="tx1"/>
                        </w14:solidFill>
                      </w14:textFill>
                    </w:rPr>
                    <w:t>0.05</w:t>
                  </w:r>
                </w:p>
              </w:tc>
              <w:tc>
                <w:tcPr>
                  <w:tcW w:w="282" w:type="pct"/>
                  <w:noWrap w:val="0"/>
                  <w:vAlign w:val="center"/>
                </w:tcPr>
                <w:p w14:paraId="46B96E5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t>袋装</w:t>
                  </w:r>
                </w:p>
              </w:tc>
              <w:tc>
                <w:tcPr>
                  <w:tcW w:w="541" w:type="pct"/>
                  <w:noWrap w:val="0"/>
                  <w:vAlign w:val="center"/>
                </w:tcPr>
                <w:p w14:paraId="508ABF9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t>统一收集后由</w:t>
                  </w:r>
                  <w:r>
                    <w:rPr>
                      <w:rFonts w:hint="eastAsia" w:cs="Times New Roman"/>
                      <w:snapToGrid/>
                      <w:color w:val="000000" w:themeColor="text1"/>
                      <w:spacing w:val="0"/>
                      <w:kern w:val="0"/>
                      <w:position w:val="0"/>
                      <w:sz w:val="21"/>
                      <w:szCs w:val="21"/>
                      <w:lang w:val="en-US" w:eastAsia="zh-CN"/>
                      <w14:textFill>
                        <w14:solidFill>
                          <w14:schemeClr w14:val="tx1"/>
                        </w14:solidFill>
                      </w14:textFill>
                    </w:rPr>
                    <w:t>厂家回收</w:t>
                  </w:r>
                </w:p>
              </w:tc>
              <w:tc>
                <w:tcPr>
                  <w:tcW w:w="527" w:type="pct"/>
                  <w:shd w:val="clear" w:color="auto" w:fill="auto"/>
                  <w:noWrap w:val="0"/>
                  <w:vAlign w:val="center"/>
                </w:tcPr>
                <w:p w14:paraId="24E77E8C">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snapToGrid/>
                      <w:color w:val="000000" w:themeColor="text1"/>
                      <w:spacing w:val="0"/>
                      <w:kern w:val="0"/>
                      <w:position w:val="0"/>
                      <w:sz w:val="21"/>
                      <w:szCs w:val="21"/>
                      <w:lang w:val="en-US" w:eastAsia="zh-CN" w:bidi="ar-SA"/>
                      <w14:textFill>
                        <w14:solidFill>
                          <w14:schemeClr w14:val="tx1"/>
                        </w14:solidFill>
                      </w14:textFill>
                    </w:rPr>
                  </w:pPr>
                  <w:r>
                    <w:rPr>
                      <w:rFonts w:hint="eastAsia" w:cs="Times New Roman"/>
                      <w:snapToGrid/>
                      <w:color w:val="000000" w:themeColor="text1"/>
                      <w:spacing w:val="0"/>
                      <w:kern w:val="0"/>
                      <w:position w:val="0"/>
                      <w:sz w:val="21"/>
                      <w:szCs w:val="21"/>
                      <w:lang w:val="en-US" w:eastAsia="zh-CN"/>
                      <w14:textFill>
                        <w14:solidFill>
                          <w14:schemeClr w14:val="tx1"/>
                        </w14:solidFill>
                      </w14:textFill>
                    </w:rPr>
                    <w:t>0.05</w:t>
                  </w:r>
                </w:p>
              </w:tc>
              <w:tc>
                <w:tcPr>
                  <w:tcW w:w="356" w:type="pct"/>
                  <w:noWrap w:val="0"/>
                  <w:vAlign w:val="center"/>
                </w:tcPr>
                <w:p w14:paraId="0E7A946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r>
          </w:tbl>
          <w:p w14:paraId="183E0607">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0" w:firstLineChars="0"/>
              <w:jc w:val="center"/>
              <w:textAlignment w:val="auto"/>
              <w:rPr>
                <w:rFonts w:hint="eastAsia"/>
                <w:color w:val="000000" w:themeColor="text1"/>
                <w:lang w:val="en-US" w:eastAsia="zh-CN"/>
                <w14:textFill>
                  <w14:solidFill>
                    <w14:schemeClr w14:val="tx1"/>
                  </w14:solidFill>
                </w14:textFill>
              </w:rPr>
            </w:pPr>
            <w:r>
              <w:rPr>
                <w:rFonts w:hint="default" w:ascii="Times New Roman" w:hAnsi="Times New Roman" w:eastAsia="宋体" w:cs="Times New Roman"/>
                <w:b/>
                <w:bCs/>
                <w:color w:val="000000" w:themeColor="text1"/>
                <w:sz w:val="24"/>
                <w:szCs w:val="24"/>
                <w14:textFill>
                  <w14:solidFill>
                    <w14:schemeClr w14:val="tx1"/>
                  </w14:solidFill>
                </w14:textFill>
              </w:rPr>
              <w:t>表</w:t>
            </w:r>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t>4.</w:t>
            </w:r>
            <w:r>
              <w:rPr>
                <w:rFonts w:hint="eastAsia" w:cs="Times New Roman"/>
                <w:b/>
                <w:bCs/>
                <w:color w:val="000000" w:themeColor="text1"/>
                <w:sz w:val="24"/>
                <w:szCs w:val="24"/>
                <w:lang w:val="en-US" w:eastAsia="zh-CN"/>
                <w14:textFill>
                  <w14:solidFill>
                    <w14:schemeClr w14:val="tx1"/>
                  </w14:solidFill>
                </w14:textFill>
              </w:rPr>
              <w:t>10</w:t>
            </w:r>
            <w:r>
              <w:rPr>
                <w:rFonts w:hint="eastAsia" w:ascii="Times New Roman" w:hAnsi="Times New Roman" w:eastAsia="宋体" w:cs="Times New Roman"/>
                <w:b/>
                <w:bCs/>
                <w:color w:val="000000" w:themeColor="text1"/>
                <w:sz w:val="24"/>
                <w:szCs w:val="24"/>
                <w:lang w:val="en-US" w:eastAsia="zh-CN"/>
                <w14:textFill>
                  <w14:solidFill>
                    <w14:schemeClr w14:val="tx1"/>
                  </w14:solidFill>
                </w14:textFill>
              </w:rPr>
              <w:t xml:space="preserve"> </w:t>
            </w:r>
            <w:r>
              <w:rPr>
                <w:rFonts w:hint="default" w:ascii="Times New Roman" w:hAnsi="Times New Roman" w:eastAsia="宋体" w:cs="Times New Roman"/>
                <w:b/>
                <w:bCs/>
                <w:color w:val="000000" w:themeColor="text1"/>
                <w:sz w:val="24"/>
                <w:szCs w:val="24"/>
                <w14:textFill>
                  <w14:solidFill>
                    <w14:schemeClr w14:val="tx1"/>
                  </w14:solidFill>
                </w14:textFill>
              </w:rPr>
              <w:t xml:space="preserve"> 项目</w:t>
            </w:r>
            <w:r>
              <w:rPr>
                <w:rFonts w:hint="eastAsia" w:ascii="Times New Roman" w:hAnsi="Times New Roman" w:eastAsia="宋体" w:cs="Times New Roman"/>
                <w:b/>
                <w:bCs/>
                <w:color w:val="000000" w:themeColor="text1"/>
                <w:sz w:val="24"/>
                <w:szCs w:val="24"/>
                <w:lang w:eastAsia="zh-CN"/>
                <w14:textFill>
                  <w14:solidFill>
                    <w14:schemeClr w14:val="tx1"/>
                  </w14:solidFill>
                </w14:textFill>
              </w:rPr>
              <w:t>一般工业固体废物</w:t>
            </w:r>
            <w:r>
              <w:rPr>
                <w:rFonts w:hint="default" w:ascii="Times New Roman" w:hAnsi="Times New Roman" w:eastAsia="宋体" w:cs="Times New Roman"/>
                <w:b/>
                <w:bCs/>
                <w:color w:val="000000" w:themeColor="text1"/>
                <w:sz w:val="24"/>
                <w:szCs w:val="24"/>
                <w14:textFill>
                  <w14:solidFill>
                    <w14:schemeClr w14:val="tx1"/>
                  </w14:solidFill>
                </w14:textFill>
              </w:rPr>
              <w:t>产</w:t>
            </w:r>
            <w:r>
              <w:rPr>
                <w:rFonts w:hint="eastAsia" w:ascii="Times New Roman" w:hAnsi="Times New Roman" w:eastAsia="宋体" w:cs="Times New Roman"/>
                <w:b/>
                <w:bCs/>
                <w:color w:val="000000" w:themeColor="text1"/>
                <w:sz w:val="24"/>
                <w:szCs w:val="24"/>
                <w:lang w:eastAsia="zh-CN"/>
                <w14:textFill>
                  <w14:solidFill>
                    <w14:schemeClr w14:val="tx1"/>
                  </w14:solidFill>
                </w14:textFill>
              </w:rPr>
              <w:t>生及处置统计一览</w:t>
            </w:r>
            <w:r>
              <w:rPr>
                <w:rFonts w:hint="default" w:ascii="Times New Roman" w:hAnsi="Times New Roman" w:eastAsia="宋体" w:cs="Times New Roman"/>
                <w:b/>
                <w:bCs/>
                <w:color w:val="000000" w:themeColor="text1"/>
                <w:sz w:val="24"/>
                <w:szCs w:val="24"/>
                <w14:textFill>
                  <w14:solidFill>
                    <w14:schemeClr w14:val="tx1"/>
                  </w14:solidFill>
                </w14:textFill>
              </w:rPr>
              <w:t>表</w:t>
            </w:r>
          </w:p>
          <w:tbl>
            <w:tblPr>
              <w:tblStyle w:val="25"/>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8"/>
              <w:gridCol w:w="1092"/>
              <w:gridCol w:w="1002"/>
              <w:gridCol w:w="1006"/>
              <w:gridCol w:w="888"/>
              <w:gridCol w:w="731"/>
              <w:gridCol w:w="585"/>
              <w:gridCol w:w="709"/>
              <w:gridCol w:w="555"/>
              <w:gridCol w:w="1221"/>
            </w:tblGrid>
            <w:tr w14:paraId="285E7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4" w:type="pct"/>
                  <w:noWrap w:val="0"/>
                  <w:vAlign w:val="center"/>
                </w:tcPr>
                <w:p w14:paraId="51E2F1F3">
                  <w:pPr>
                    <w:adjustRightInd w:val="0"/>
                    <w:snapToGrid w:val="0"/>
                    <w:jc w:val="center"/>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z w:val="21"/>
                      <w:szCs w:val="21"/>
                      <w:lang w:eastAsia="zh-CN"/>
                      <w14:textFill>
                        <w14:solidFill>
                          <w14:schemeClr w14:val="tx1"/>
                        </w14:solidFill>
                      </w14:textFill>
                    </w:rPr>
                    <w:t>序号</w:t>
                  </w:r>
                </w:p>
              </w:tc>
              <w:tc>
                <w:tcPr>
                  <w:tcW w:w="665" w:type="pct"/>
                  <w:noWrap w:val="0"/>
                  <w:vAlign w:val="center"/>
                </w:tcPr>
                <w:p w14:paraId="3D9B62E0">
                  <w:pPr>
                    <w:adjustRightInd w:val="0"/>
                    <w:snapToGrid w:val="0"/>
                    <w:jc w:val="center"/>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z w:val="21"/>
                      <w:szCs w:val="21"/>
                      <w:lang w:eastAsia="zh-CN"/>
                      <w14:textFill>
                        <w14:solidFill>
                          <w14:schemeClr w14:val="tx1"/>
                        </w14:solidFill>
                      </w14:textFill>
                    </w:rPr>
                    <w:t>一般工业固体废物</w:t>
                  </w:r>
                </w:p>
              </w:tc>
              <w:tc>
                <w:tcPr>
                  <w:tcW w:w="610" w:type="pct"/>
                  <w:noWrap w:val="0"/>
                  <w:vAlign w:val="center"/>
                </w:tcPr>
                <w:p w14:paraId="5FF5C803">
                  <w:pPr>
                    <w:adjustRightInd w:val="0"/>
                    <w:snapToGrid w:val="0"/>
                    <w:jc w:val="center"/>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eastAsia" w:cs="Times New Roman"/>
                      <w:color w:val="000000" w:themeColor="text1"/>
                      <w:sz w:val="21"/>
                      <w:szCs w:val="21"/>
                      <w:lang w:eastAsia="zh-CN"/>
                      <w14:textFill>
                        <w14:solidFill>
                          <w14:schemeClr w14:val="tx1"/>
                        </w14:solidFill>
                      </w14:textFill>
                    </w:rPr>
                    <w:t>废物种类</w:t>
                  </w:r>
                </w:p>
              </w:tc>
              <w:tc>
                <w:tcPr>
                  <w:tcW w:w="612" w:type="pct"/>
                  <w:noWrap w:val="0"/>
                  <w:vAlign w:val="center"/>
                </w:tcPr>
                <w:p w14:paraId="2101E871">
                  <w:pPr>
                    <w:adjustRightInd w:val="0"/>
                    <w:snapToGrid w:val="0"/>
                    <w:jc w:val="center"/>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z w:val="21"/>
                      <w:szCs w:val="21"/>
                      <w:lang w:eastAsia="zh-CN"/>
                      <w14:textFill>
                        <w14:solidFill>
                          <w14:schemeClr w14:val="tx1"/>
                        </w14:solidFill>
                      </w14:textFill>
                    </w:rPr>
                    <w:t>废物</w:t>
                  </w:r>
                </w:p>
                <w:p w14:paraId="4CC122F1">
                  <w:pPr>
                    <w:adjustRightInd w:val="0"/>
                    <w:snapToGrid w:val="0"/>
                    <w:jc w:val="center"/>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z w:val="21"/>
                      <w:szCs w:val="21"/>
                      <w:lang w:eastAsia="zh-CN"/>
                      <w14:textFill>
                        <w14:solidFill>
                          <w14:schemeClr w14:val="tx1"/>
                        </w14:solidFill>
                      </w14:textFill>
                    </w:rPr>
                    <w:t>代码</w:t>
                  </w:r>
                </w:p>
              </w:tc>
              <w:tc>
                <w:tcPr>
                  <w:tcW w:w="541" w:type="pct"/>
                  <w:noWrap w:val="0"/>
                  <w:vAlign w:val="center"/>
                </w:tcPr>
                <w:p w14:paraId="38B2E5D9">
                  <w:pPr>
                    <w:adjustRightInd w:val="0"/>
                    <w:snapToGrid w:val="0"/>
                    <w:jc w:val="center"/>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z w:val="21"/>
                      <w:szCs w:val="21"/>
                      <w:lang w:eastAsia="zh-CN"/>
                      <w14:textFill>
                        <w14:solidFill>
                          <w14:schemeClr w14:val="tx1"/>
                        </w14:solidFill>
                      </w14:textFill>
                    </w:rPr>
                    <w:t>产生量（</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t/a</w:t>
                  </w:r>
                  <w:r>
                    <w:rPr>
                      <w:rFonts w:hint="default" w:ascii="Times New Roman" w:hAnsi="Times New Roman" w:eastAsia="宋体" w:cs="Times New Roman"/>
                      <w:color w:val="000000" w:themeColor="text1"/>
                      <w:sz w:val="21"/>
                      <w:szCs w:val="21"/>
                      <w:lang w:eastAsia="zh-CN"/>
                      <w14:textFill>
                        <w14:solidFill>
                          <w14:schemeClr w14:val="tx1"/>
                        </w14:solidFill>
                      </w14:textFill>
                    </w:rPr>
                    <w:t>）</w:t>
                  </w:r>
                </w:p>
              </w:tc>
              <w:tc>
                <w:tcPr>
                  <w:tcW w:w="445" w:type="pct"/>
                  <w:noWrap w:val="0"/>
                  <w:vAlign w:val="center"/>
                </w:tcPr>
                <w:p w14:paraId="4880A241">
                  <w:pPr>
                    <w:adjustRightInd w:val="0"/>
                    <w:snapToGrid w:val="0"/>
                    <w:jc w:val="center"/>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z w:val="21"/>
                      <w:szCs w:val="21"/>
                      <w:lang w:eastAsia="zh-CN"/>
                      <w14:textFill>
                        <w14:solidFill>
                          <w14:schemeClr w14:val="tx1"/>
                        </w14:solidFill>
                      </w14:textFill>
                    </w:rPr>
                    <w:t>产生工序及装置</w:t>
                  </w:r>
                </w:p>
              </w:tc>
              <w:tc>
                <w:tcPr>
                  <w:tcW w:w="356" w:type="pct"/>
                  <w:noWrap w:val="0"/>
                  <w:vAlign w:val="center"/>
                </w:tcPr>
                <w:p w14:paraId="09C1A0D6">
                  <w:pPr>
                    <w:adjustRightInd w:val="0"/>
                    <w:snapToGrid w:val="0"/>
                    <w:jc w:val="center"/>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z w:val="21"/>
                      <w:szCs w:val="21"/>
                      <w:lang w:eastAsia="zh-CN"/>
                      <w14:textFill>
                        <w14:solidFill>
                          <w14:schemeClr w14:val="tx1"/>
                        </w14:solidFill>
                      </w14:textFill>
                    </w:rPr>
                    <w:t>形态</w:t>
                  </w:r>
                </w:p>
              </w:tc>
              <w:tc>
                <w:tcPr>
                  <w:tcW w:w="431" w:type="pct"/>
                  <w:noWrap w:val="0"/>
                  <w:vAlign w:val="center"/>
                </w:tcPr>
                <w:p w14:paraId="02115875">
                  <w:pPr>
                    <w:adjustRightInd w:val="0"/>
                    <w:snapToGrid w:val="0"/>
                    <w:jc w:val="center"/>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z w:val="21"/>
                      <w:szCs w:val="21"/>
                      <w:lang w:eastAsia="zh-CN"/>
                      <w14:textFill>
                        <w14:solidFill>
                          <w14:schemeClr w14:val="tx1"/>
                        </w14:solidFill>
                      </w14:textFill>
                    </w:rPr>
                    <w:t>主要成分</w:t>
                  </w:r>
                </w:p>
              </w:tc>
              <w:tc>
                <w:tcPr>
                  <w:tcW w:w="338" w:type="pct"/>
                  <w:noWrap w:val="0"/>
                  <w:vAlign w:val="center"/>
                </w:tcPr>
                <w:p w14:paraId="3CC9942E">
                  <w:pPr>
                    <w:adjustRightInd w:val="0"/>
                    <w:snapToGrid w:val="0"/>
                    <w:jc w:val="center"/>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z w:val="21"/>
                      <w:szCs w:val="21"/>
                      <w:lang w:eastAsia="zh-CN"/>
                      <w14:textFill>
                        <w14:solidFill>
                          <w14:schemeClr w14:val="tx1"/>
                        </w14:solidFill>
                      </w14:textFill>
                    </w:rPr>
                    <w:t>产废周期</w:t>
                  </w:r>
                </w:p>
              </w:tc>
              <w:tc>
                <w:tcPr>
                  <w:tcW w:w="743" w:type="pct"/>
                  <w:noWrap w:val="0"/>
                  <w:vAlign w:val="center"/>
                </w:tcPr>
                <w:p w14:paraId="0FA4CB34">
                  <w:pPr>
                    <w:adjustRightInd w:val="0"/>
                    <w:snapToGrid w:val="0"/>
                    <w:jc w:val="center"/>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z w:val="21"/>
                      <w:szCs w:val="21"/>
                      <w:lang w:eastAsia="zh-CN"/>
                      <w14:textFill>
                        <w14:solidFill>
                          <w14:schemeClr w14:val="tx1"/>
                        </w14:solidFill>
                      </w14:textFill>
                    </w:rPr>
                    <w:t>防治措施</w:t>
                  </w:r>
                </w:p>
              </w:tc>
            </w:tr>
            <w:tr w14:paraId="1FD1C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4" w:type="pct"/>
                  <w:noWrap w:val="0"/>
                  <w:vAlign w:val="center"/>
                </w:tcPr>
                <w:p w14:paraId="0BA91F3D">
                  <w:pPr>
                    <w:adjustRightInd w:val="0"/>
                    <w:snapToGrid w:val="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w:t>
                  </w:r>
                </w:p>
              </w:tc>
              <w:tc>
                <w:tcPr>
                  <w:tcW w:w="665" w:type="pct"/>
                  <w:shd w:val="clear" w:color="auto" w:fill="auto"/>
                  <w:noWrap w:val="0"/>
                  <w:vAlign w:val="center"/>
                </w:tcPr>
                <w:p w14:paraId="5C53F7B1">
                  <w:pPr>
                    <w:keepNext w:val="0"/>
                    <w:keepLines w:val="0"/>
                    <w:pageBreakBefore w:val="0"/>
                    <w:widowControl/>
                    <w:suppressLineNumbers w:val="0"/>
                    <w:kinsoku/>
                    <w:wordWrap/>
                    <w:overflowPunct/>
                    <w:autoSpaceDE/>
                    <w:autoSpaceDN/>
                    <w:bidi w:val="0"/>
                    <w:jc w:val="center"/>
                    <w:textAlignment w:val="auto"/>
                    <w:rPr>
                      <w:rFonts w:hint="default" w:ascii="Times New Roman" w:hAnsi="Times New Roman" w:eastAsia="宋体" w:cs="Times New Roman"/>
                      <w:b w:val="0"/>
                      <w:bCs w:val="0"/>
                      <w:color w:val="000000" w:themeColor="text1"/>
                      <w:kern w:val="2"/>
                      <w:sz w:val="21"/>
                      <w:szCs w:val="21"/>
                      <w:highlight w:val="none"/>
                      <w:vertAlign w:val="baseli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vertAlign w:val="baseline"/>
                      <w:lang w:val="en-US" w:eastAsia="zh-CN"/>
                      <w14:textFill>
                        <w14:solidFill>
                          <w14:schemeClr w14:val="tx1"/>
                        </w14:solidFill>
                      </w14:textFill>
                    </w:rPr>
                    <w:t>生活垃圾</w:t>
                  </w:r>
                </w:p>
              </w:tc>
              <w:tc>
                <w:tcPr>
                  <w:tcW w:w="610" w:type="pct"/>
                  <w:noWrap w:val="0"/>
                  <w:vAlign w:val="center"/>
                </w:tcPr>
                <w:p w14:paraId="3102186C">
                  <w:pPr>
                    <w:keepNext w:val="0"/>
                    <w:keepLines w:val="0"/>
                    <w:pageBreakBefore w:val="0"/>
                    <w:widowControl/>
                    <w:kinsoku/>
                    <w:wordWrap/>
                    <w:overflowPunct/>
                    <w:topLinePunct w:val="0"/>
                    <w:autoSpaceDE/>
                    <w:autoSpaceDN/>
                    <w:bidi w:val="0"/>
                    <w:spacing w:line="240" w:lineRule="auto"/>
                    <w:jc w:val="center"/>
                    <w:textAlignment w:val="auto"/>
                    <w:rPr>
                      <w:rFonts w:hint="eastAsia" w:cs="Times New Roman"/>
                      <w:color w:val="000000" w:themeColor="text1"/>
                      <w:kern w:val="0"/>
                      <w:sz w:val="21"/>
                      <w:szCs w:val="21"/>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lang w:val="en-US" w:eastAsia="zh-CN" w:bidi="ar"/>
                      <w14:textFill>
                        <w14:solidFill>
                          <w14:schemeClr w14:val="tx1"/>
                        </w14:solidFill>
                      </w14:textFill>
                    </w:rPr>
                    <w:t>SW64其他垃圾</w:t>
                  </w:r>
                </w:p>
              </w:tc>
              <w:tc>
                <w:tcPr>
                  <w:tcW w:w="612" w:type="pct"/>
                  <w:noWrap w:val="0"/>
                  <w:vAlign w:val="center"/>
                </w:tcPr>
                <w:p w14:paraId="1D72676C">
                  <w:pPr>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900-099-S64</w:t>
                  </w:r>
                </w:p>
              </w:tc>
              <w:tc>
                <w:tcPr>
                  <w:tcW w:w="541" w:type="pct"/>
                  <w:shd w:val="clear" w:color="auto" w:fill="auto"/>
                  <w:noWrap w:val="0"/>
                  <w:vAlign w:val="center"/>
                </w:tcPr>
                <w:p w14:paraId="5B26850D">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bidi="ar-SA"/>
                      <w14:textFill>
                        <w14:solidFill>
                          <w14:schemeClr w14:val="tx1"/>
                        </w14:solidFill>
                      </w14:textFill>
                    </w:rPr>
                  </w:pPr>
                  <w:r>
                    <w:rPr>
                      <w:rFonts w:hint="eastAsia" w:cs="Times New Roman"/>
                      <w:snapToGrid/>
                      <w:color w:val="000000" w:themeColor="text1"/>
                      <w:spacing w:val="0"/>
                      <w:kern w:val="0"/>
                      <w:position w:val="0"/>
                      <w:sz w:val="21"/>
                      <w:szCs w:val="21"/>
                      <w:lang w:val="en-US" w:eastAsia="zh-CN"/>
                      <w14:textFill>
                        <w14:solidFill>
                          <w14:schemeClr w14:val="tx1"/>
                        </w14:solidFill>
                      </w14:textFill>
                    </w:rPr>
                    <w:t>3.96</w:t>
                  </w:r>
                </w:p>
              </w:tc>
              <w:tc>
                <w:tcPr>
                  <w:tcW w:w="445" w:type="pct"/>
                  <w:shd w:val="clear" w:color="auto" w:fill="auto"/>
                  <w:noWrap w:val="0"/>
                  <w:vAlign w:val="center"/>
                </w:tcPr>
                <w:p w14:paraId="663F33F2">
                  <w:pPr>
                    <w:keepNext w:val="0"/>
                    <w:keepLines w:val="0"/>
                    <w:pageBreakBefore w:val="0"/>
                    <w:widowControl/>
                    <w:suppressLineNumbers w:val="0"/>
                    <w:kinsoku/>
                    <w:wordWrap/>
                    <w:overflowPunct/>
                    <w:autoSpaceDE/>
                    <w:autoSpaceDN/>
                    <w:bidi w:val="0"/>
                    <w:jc w:val="center"/>
                    <w:textAlignment w:val="auto"/>
                    <w:rPr>
                      <w:rFonts w:hint="default" w:ascii="Times New Roman" w:hAnsi="Times New Roman" w:eastAsia="宋体" w:cs="Times New Roman"/>
                      <w:b w:val="0"/>
                      <w:bCs w:val="0"/>
                      <w:color w:val="000000" w:themeColor="text1"/>
                      <w:kern w:val="2"/>
                      <w:sz w:val="21"/>
                      <w:szCs w:val="21"/>
                      <w:highlight w:val="none"/>
                      <w:vertAlign w:val="baseli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vertAlign w:val="baseline"/>
                      <w:lang w:val="en-US" w:eastAsia="zh-CN"/>
                      <w14:textFill>
                        <w14:solidFill>
                          <w14:schemeClr w14:val="tx1"/>
                        </w14:solidFill>
                      </w14:textFill>
                    </w:rPr>
                    <w:t>员工生活</w:t>
                  </w:r>
                </w:p>
              </w:tc>
              <w:tc>
                <w:tcPr>
                  <w:tcW w:w="356" w:type="pct"/>
                  <w:noWrap w:val="0"/>
                  <w:vAlign w:val="center"/>
                </w:tcPr>
                <w:p w14:paraId="5E51CA33">
                  <w:pPr>
                    <w:adjustRightInd w:val="0"/>
                    <w:snapToGrid w:val="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固态</w:t>
                  </w:r>
                </w:p>
              </w:tc>
              <w:tc>
                <w:tcPr>
                  <w:tcW w:w="431" w:type="pct"/>
                  <w:noWrap w:val="0"/>
                  <w:vAlign w:val="center"/>
                </w:tcPr>
                <w:p w14:paraId="181A7027">
                  <w:pPr>
                    <w:adjustRightInd w:val="0"/>
                    <w:snapToGrid w:val="0"/>
                    <w:jc w:val="center"/>
                    <w:rPr>
                      <w:rFonts w:hint="default" w:ascii="Times New Roman" w:hAnsi="Times New Roman" w:eastAsia="宋体" w:cs="Times New Roman"/>
                      <w:b w:val="0"/>
                      <w:bCs w:val="0"/>
                      <w:color w:val="000000" w:themeColor="text1"/>
                      <w:kern w:val="2"/>
                      <w:sz w:val="21"/>
                      <w:szCs w:val="21"/>
                      <w:vertAlign w:val="baseline"/>
                      <w:lang w:val="en-US" w:eastAsia="zh-CN" w:bidi="ar-SA"/>
                      <w14:textFill>
                        <w14:solidFill>
                          <w14:schemeClr w14:val="tx1"/>
                        </w14:solidFill>
                      </w14:textFill>
                    </w:rPr>
                  </w:pPr>
                  <w:r>
                    <w:rPr>
                      <w:rFonts w:hint="eastAsia" w:cs="Times New Roman"/>
                      <w:b w:val="0"/>
                      <w:bCs w:val="0"/>
                      <w:color w:val="000000" w:themeColor="text1"/>
                      <w:sz w:val="21"/>
                      <w:szCs w:val="21"/>
                      <w:vertAlign w:val="baseline"/>
                      <w:lang w:val="en-US" w:eastAsia="zh-CN"/>
                      <w14:textFill>
                        <w14:solidFill>
                          <w14:schemeClr w14:val="tx1"/>
                        </w14:solidFill>
                      </w14:textFill>
                    </w:rPr>
                    <w:t>果皮、纸屑</w:t>
                  </w: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等</w:t>
                  </w:r>
                </w:p>
              </w:tc>
              <w:tc>
                <w:tcPr>
                  <w:tcW w:w="338" w:type="pct"/>
                  <w:noWrap w:val="0"/>
                  <w:vAlign w:val="center"/>
                </w:tcPr>
                <w:p w14:paraId="186704BD">
                  <w:pPr>
                    <w:adjustRightInd w:val="0"/>
                    <w:snapToGrid w:val="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1天</w:t>
                  </w:r>
                </w:p>
              </w:tc>
              <w:tc>
                <w:tcPr>
                  <w:tcW w:w="743" w:type="pct"/>
                  <w:noWrap w:val="0"/>
                  <w:vAlign w:val="center"/>
                </w:tcPr>
                <w:p w14:paraId="5FB7811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14:textFill>
                        <w14:solidFill>
                          <w14:schemeClr w14:val="tx1"/>
                        </w14:solidFill>
                      </w14:textFill>
                    </w:rPr>
                    <w:t>环卫部门</w:t>
                  </w:r>
                </w:p>
              </w:tc>
            </w:tr>
            <w:tr w14:paraId="160F1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4" w:type="pct"/>
                  <w:noWrap w:val="0"/>
                  <w:vAlign w:val="center"/>
                </w:tcPr>
                <w:p w14:paraId="352EC56A">
                  <w:pPr>
                    <w:adjustRightInd w:val="0"/>
                    <w:snapToGrid w:val="0"/>
                    <w:jc w:val="center"/>
                    <w:rPr>
                      <w:rFonts w:hint="default"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2</w:t>
                  </w:r>
                </w:p>
              </w:tc>
              <w:tc>
                <w:tcPr>
                  <w:tcW w:w="665" w:type="pct"/>
                  <w:shd w:val="clear" w:color="auto" w:fill="auto"/>
                  <w:noWrap w:val="0"/>
                  <w:vAlign w:val="center"/>
                </w:tcPr>
                <w:p w14:paraId="3D98A837">
                  <w:pPr>
                    <w:pStyle w:val="48"/>
                    <w:keepNext w:val="0"/>
                    <w:keepLines w:val="0"/>
                    <w:pageBreakBefore w:val="0"/>
                    <w:kinsoku/>
                    <w:wordWrap/>
                    <w:overflowPunct/>
                    <w:autoSpaceDE/>
                    <w:autoSpaceDN/>
                    <w:bidi w:val="0"/>
                    <w:spacing w:line="240" w:lineRule="auto"/>
                    <w:ind w:left="0" w:leftChars="0"/>
                    <w:jc w:val="center"/>
                    <w:textAlignment w:val="auto"/>
                    <w:rPr>
                      <w:rFonts w:hint="default" w:ascii="Times New Roman" w:hAnsi="Times New Roman" w:eastAsia="宋体" w:cs="Times New Roman"/>
                      <w:b w:val="0"/>
                      <w:bCs w:val="0"/>
                      <w:color w:val="000000" w:themeColor="text1"/>
                      <w:kern w:val="2"/>
                      <w:sz w:val="21"/>
                      <w:szCs w:val="21"/>
                      <w:highlight w:val="none"/>
                      <w:vertAlign w:val="baseli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none"/>
                      <w:vertAlign w:val="baseline"/>
                      <w:lang w:val="en-US" w:eastAsia="zh-CN" w:bidi="ar-SA"/>
                      <w14:textFill>
                        <w14:solidFill>
                          <w14:schemeClr w14:val="tx1"/>
                        </w14:solidFill>
                      </w14:textFill>
                    </w:rPr>
                    <w:t>废反渗透膜</w:t>
                  </w:r>
                </w:p>
              </w:tc>
              <w:tc>
                <w:tcPr>
                  <w:tcW w:w="610" w:type="pct"/>
                  <w:noWrap w:val="0"/>
                  <w:vAlign w:val="center"/>
                </w:tcPr>
                <w:p w14:paraId="6E0DB8B0">
                  <w:pPr>
                    <w:adjustRightInd w:val="0"/>
                    <w:snapToGrid w:val="0"/>
                    <w:jc w:val="center"/>
                    <w:rPr>
                      <w:rFonts w:hint="default"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t>SW59</w:t>
                  </w:r>
                </w:p>
                <w:p w14:paraId="6FEE9DA5">
                  <w:pPr>
                    <w:adjustRightInd w:val="0"/>
                    <w:snapToGrid w:val="0"/>
                    <w:jc w:val="center"/>
                    <w:rPr>
                      <w:rFonts w:hint="default"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t>其他工业固体</w:t>
                  </w:r>
                </w:p>
                <w:p w14:paraId="57D94B47">
                  <w:pPr>
                    <w:numPr>
                      <w:ilvl w:val="0"/>
                      <w:numId w:val="0"/>
                    </w:numPr>
                    <w:adjustRightInd w:val="0"/>
                    <w:snapToGrid w:val="0"/>
                    <w:jc w:val="center"/>
                    <w:rPr>
                      <w:rFonts w:hint="eastAsia" w:cs="Times New Roman"/>
                      <w:color w:val="000000" w:themeColor="text1"/>
                      <w:kern w:val="2"/>
                      <w:sz w:val="21"/>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t>废物</w:t>
                  </w:r>
                </w:p>
              </w:tc>
              <w:tc>
                <w:tcPr>
                  <w:tcW w:w="612" w:type="pct"/>
                  <w:noWrap w:val="0"/>
                  <w:vAlign w:val="center"/>
                </w:tcPr>
                <w:p w14:paraId="05980764">
                  <w:pPr>
                    <w:numPr>
                      <w:ilvl w:val="0"/>
                      <w:numId w:val="0"/>
                    </w:numPr>
                    <w:adjustRightInd w:val="0"/>
                    <w:snapToGrid w:val="0"/>
                    <w:jc w:val="center"/>
                    <w:rPr>
                      <w:rFonts w:hint="eastAsia" w:cs="Times New Roman"/>
                      <w:color w:val="000000" w:themeColor="text1"/>
                      <w:kern w:val="2"/>
                      <w:sz w:val="21"/>
                      <w:szCs w:val="24"/>
                      <w:lang w:val="en-US" w:eastAsia="zh-CN" w:bidi="ar-SA"/>
                      <w14:textFill>
                        <w14:solidFill>
                          <w14:schemeClr w14:val="tx1"/>
                        </w14:solidFill>
                      </w14:textFill>
                    </w:rPr>
                  </w:pPr>
                  <w:r>
                    <w:rPr>
                      <w:rFonts w:hint="eastAsia" w:cs="Times New Roman"/>
                      <w:color w:val="000000" w:themeColor="text1"/>
                      <w:kern w:val="2"/>
                      <w:sz w:val="21"/>
                      <w:szCs w:val="24"/>
                      <w:lang w:val="en-US" w:eastAsia="zh-CN" w:bidi="ar-SA"/>
                      <w14:textFill>
                        <w14:solidFill>
                          <w14:schemeClr w14:val="tx1"/>
                        </w14:solidFill>
                      </w14:textFill>
                    </w:rPr>
                    <w:t>900-008-S59</w:t>
                  </w:r>
                </w:p>
              </w:tc>
              <w:tc>
                <w:tcPr>
                  <w:tcW w:w="541" w:type="pct"/>
                  <w:shd w:val="clear" w:color="auto" w:fill="auto"/>
                  <w:noWrap w:val="0"/>
                  <w:vAlign w:val="center"/>
                </w:tcPr>
                <w:p w14:paraId="3D40002A">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snapToGrid/>
                      <w:color w:val="000000" w:themeColor="text1"/>
                      <w:spacing w:val="0"/>
                      <w:kern w:val="0"/>
                      <w:position w:val="0"/>
                      <w:sz w:val="21"/>
                      <w:szCs w:val="21"/>
                      <w:lang w:val="en-US" w:eastAsia="zh-CN" w:bidi="ar-SA"/>
                      <w14:textFill>
                        <w14:solidFill>
                          <w14:schemeClr w14:val="tx1"/>
                        </w14:solidFill>
                      </w14:textFill>
                    </w:rPr>
                  </w:pPr>
                  <w:r>
                    <w:rPr>
                      <w:rFonts w:hint="eastAsia" w:cs="Times New Roman"/>
                      <w:b w:val="0"/>
                      <w:bCs w:val="0"/>
                      <w:color w:val="000000" w:themeColor="text1"/>
                      <w:kern w:val="2"/>
                      <w:sz w:val="21"/>
                      <w:szCs w:val="21"/>
                      <w:highlight w:val="none"/>
                      <w:vertAlign w:val="baseline"/>
                      <w:lang w:val="en-US" w:eastAsia="zh-CN" w:bidi="ar-SA"/>
                      <w14:textFill>
                        <w14:solidFill>
                          <w14:schemeClr w14:val="tx1"/>
                        </w14:solidFill>
                      </w14:textFill>
                    </w:rPr>
                    <w:t>0.05</w:t>
                  </w:r>
                </w:p>
              </w:tc>
              <w:tc>
                <w:tcPr>
                  <w:tcW w:w="445" w:type="pct"/>
                  <w:shd w:val="clear" w:color="auto" w:fill="auto"/>
                  <w:noWrap w:val="0"/>
                  <w:vAlign w:val="center"/>
                </w:tcPr>
                <w:p w14:paraId="60D7BA26">
                  <w:pPr>
                    <w:keepNext w:val="0"/>
                    <w:keepLines w:val="0"/>
                    <w:pageBreakBefore w:val="0"/>
                    <w:kinsoku/>
                    <w:wordWrap/>
                    <w:overflowPunct/>
                    <w:topLinePunct w:val="0"/>
                    <w:autoSpaceDE/>
                    <w:autoSpaceDN/>
                    <w:bidi w:val="0"/>
                    <w:spacing w:line="240" w:lineRule="auto"/>
                    <w:jc w:val="center"/>
                    <w:textAlignment w:val="auto"/>
                    <w:rPr>
                      <w:rFonts w:hint="eastAsia" w:ascii="Times New Roman" w:hAnsi="Times New Roman" w:eastAsia="宋体" w:cs="Times New Roman"/>
                      <w:snapToGrid/>
                      <w:color w:val="000000" w:themeColor="text1"/>
                      <w:spacing w:val="0"/>
                      <w:kern w:val="0"/>
                      <w:position w:val="0"/>
                      <w:sz w:val="21"/>
                      <w:szCs w:val="21"/>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vertAlign w:val="baseline"/>
                      <w:lang w:val="en-US" w:eastAsia="zh-CN"/>
                      <w14:textFill>
                        <w14:solidFill>
                          <w14:schemeClr w14:val="tx1"/>
                        </w14:solidFill>
                      </w14:textFill>
                    </w:rPr>
                    <w:t>废气处理</w:t>
                  </w:r>
                </w:p>
              </w:tc>
              <w:tc>
                <w:tcPr>
                  <w:tcW w:w="356" w:type="pct"/>
                  <w:noWrap w:val="0"/>
                  <w:vAlign w:val="center"/>
                </w:tcPr>
                <w:p w14:paraId="78446352">
                  <w:pPr>
                    <w:adjustRightInd w:val="0"/>
                    <w:snapToGrid w:val="0"/>
                    <w:jc w:val="center"/>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固态</w:t>
                  </w:r>
                </w:p>
              </w:tc>
              <w:tc>
                <w:tcPr>
                  <w:tcW w:w="431" w:type="pct"/>
                  <w:noWrap w:val="0"/>
                  <w:vAlign w:val="center"/>
                </w:tcPr>
                <w:p w14:paraId="3F52342D">
                  <w:pPr>
                    <w:spacing w:line="240" w:lineRule="auto"/>
                    <w:jc w:val="center"/>
                    <w:rPr>
                      <w:rFonts w:hint="default" w:cs="Times New Roman"/>
                      <w:b w:val="0"/>
                      <w:bCs w:val="0"/>
                      <w:color w:val="000000" w:themeColor="text1"/>
                      <w:kern w:val="2"/>
                      <w:sz w:val="21"/>
                      <w:szCs w:val="21"/>
                      <w:vertAlign w:val="baseline"/>
                      <w:lang w:val="en-US" w:eastAsia="zh-CN" w:bidi="ar-SA"/>
                      <w14:textFill>
                        <w14:solidFill>
                          <w14:schemeClr w14:val="tx1"/>
                        </w14:solidFill>
                      </w14:textFill>
                    </w:rPr>
                  </w:pPr>
                  <w:r>
                    <w:rPr>
                      <w:rFonts w:hint="eastAsia" w:cs="Times New Roman"/>
                      <w:b w:val="0"/>
                      <w:bCs w:val="0"/>
                      <w:color w:val="000000" w:themeColor="text1"/>
                      <w:kern w:val="2"/>
                      <w:sz w:val="21"/>
                      <w:szCs w:val="21"/>
                      <w:vertAlign w:val="baseline"/>
                      <w:lang w:val="en-US" w:eastAsia="zh-CN" w:bidi="ar-SA"/>
                      <w14:textFill>
                        <w14:solidFill>
                          <w14:schemeClr w14:val="tx1"/>
                        </w14:solidFill>
                      </w14:textFill>
                    </w:rPr>
                    <w:t>工业粉尘</w:t>
                  </w:r>
                </w:p>
              </w:tc>
              <w:tc>
                <w:tcPr>
                  <w:tcW w:w="338" w:type="pct"/>
                  <w:noWrap w:val="0"/>
                  <w:vAlign w:val="center"/>
                </w:tcPr>
                <w:p w14:paraId="6D69BF6B">
                  <w:pPr>
                    <w:adjustRightInd w:val="0"/>
                    <w:snapToGrid w:val="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6</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个月</w:t>
                  </w:r>
                </w:p>
              </w:tc>
              <w:tc>
                <w:tcPr>
                  <w:tcW w:w="743" w:type="pct"/>
                  <w:noWrap w:val="0"/>
                  <w:vAlign w:val="center"/>
                </w:tcPr>
                <w:p w14:paraId="35BAEA4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color w:val="000000" w:themeColor="text1"/>
                      <w:spacing w:val="0"/>
                      <w:kern w:val="0"/>
                      <w:position w:val="0"/>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t>统一收集后由</w:t>
                  </w:r>
                  <w:r>
                    <w:rPr>
                      <w:rFonts w:hint="eastAsia" w:cs="Times New Roman"/>
                      <w:snapToGrid/>
                      <w:color w:val="000000" w:themeColor="text1"/>
                      <w:spacing w:val="0"/>
                      <w:kern w:val="0"/>
                      <w:position w:val="0"/>
                      <w:sz w:val="21"/>
                      <w:szCs w:val="21"/>
                      <w:lang w:val="en-US" w:eastAsia="zh-CN"/>
                      <w14:textFill>
                        <w14:solidFill>
                          <w14:schemeClr w14:val="tx1"/>
                        </w14:solidFill>
                      </w14:textFill>
                    </w:rPr>
                    <w:t>厂家回收</w:t>
                  </w:r>
                </w:p>
              </w:tc>
            </w:tr>
          </w:tbl>
          <w:p w14:paraId="3690417A">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82" w:firstLineChars="200"/>
              <w:textAlignment w:val="auto"/>
              <w:rPr>
                <w:rFonts w:hint="eastAsia"/>
                <w:b/>
                <w:bCs/>
                <w:snapToGrid/>
                <w:color w:val="000000" w:themeColor="text1"/>
                <w:spacing w:val="0"/>
                <w:kern w:val="0"/>
                <w:position w:val="0"/>
                <w:sz w:val="24"/>
                <w:szCs w:val="24"/>
                <w:lang w:val="en-US" w:eastAsia="zh-CN"/>
                <w14:textFill>
                  <w14:solidFill>
                    <w14:schemeClr w14:val="tx1"/>
                  </w14:solidFill>
                </w14:textFill>
              </w:rPr>
            </w:pPr>
            <w:r>
              <w:rPr>
                <w:rFonts w:hint="eastAsia"/>
                <w:b/>
                <w:bCs/>
                <w:snapToGrid/>
                <w:color w:val="000000" w:themeColor="text1"/>
                <w:spacing w:val="0"/>
                <w:kern w:val="0"/>
                <w:position w:val="0"/>
                <w:sz w:val="24"/>
                <w:szCs w:val="24"/>
                <w:lang w:val="en-US" w:eastAsia="zh-CN"/>
                <w14:textFill>
                  <w14:solidFill>
                    <w14:schemeClr w14:val="tx1"/>
                  </w14:solidFill>
                </w14:textFill>
              </w:rPr>
              <w:t>环境管理要求：</w:t>
            </w:r>
          </w:p>
          <w:p w14:paraId="4648820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snapToGrid/>
                <w:color w:val="000000" w:themeColor="text1"/>
                <w:spacing w:val="0"/>
                <w:kern w:val="0"/>
                <w:position w:val="0"/>
                <w:sz w:val="24"/>
                <w:szCs w:val="24"/>
                <w14:textFill>
                  <w14:solidFill>
                    <w14:schemeClr w14:val="tx1"/>
                  </w14:solidFill>
                </w14:textFill>
              </w:rPr>
            </w:pPr>
            <w:r>
              <w:rPr>
                <w:snapToGrid/>
                <w:color w:val="000000" w:themeColor="text1"/>
                <w:spacing w:val="0"/>
                <w:kern w:val="0"/>
                <w:position w:val="0"/>
                <w:sz w:val="24"/>
                <w:szCs w:val="24"/>
                <w14:textFill>
                  <w14:solidFill>
                    <w14:schemeClr w14:val="tx1"/>
                  </w14:solidFill>
                </w14:textFill>
              </w:rPr>
              <w:t>本项目产生的</w:t>
            </w:r>
            <w:r>
              <w:rPr>
                <w:rFonts w:hint="eastAsia" w:ascii="Times New Roman" w:hAnsi="Times New Roman" w:eastAsia="宋体" w:cs="Times New Roman"/>
                <w:snapToGrid/>
                <w:color w:val="000000" w:themeColor="text1"/>
                <w:spacing w:val="0"/>
                <w:kern w:val="0"/>
                <w:position w:val="0"/>
                <w:sz w:val="24"/>
                <w:szCs w:val="24"/>
                <w:lang w:eastAsia="zh-CN"/>
                <w14:textFill>
                  <w14:solidFill>
                    <w14:schemeClr w14:val="tx1"/>
                  </w14:solidFill>
                </w14:textFill>
              </w:rPr>
              <w:t>一般工业固体废物</w:t>
            </w:r>
            <w:r>
              <w:rPr>
                <w:rFonts w:hint="eastAsia" w:ascii="宋体" w:hAnsi="宋体" w:eastAsia="宋体" w:cs="宋体"/>
                <w:color w:val="000000" w:themeColor="text1"/>
                <w:sz w:val="24"/>
                <w:szCs w:val="24"/>
                <w:lang w:val="en-US" w:eastAsia="zh-CN"/>
                <w14:textFill>
                  <w14:solidFill>
                    <w14:schemeClr w14:val="tx1"/>
                  </w14:solidFill>
                </w14:textFill>
              </w:rPr>
              <w:t>废反渗透膜统一收集后由厂家回收</w:t>
            </w:r>
            <w:r>
              <w:rPr>
                <w:rFonts w:hint="eastAsia" w:cs="Times New Roman"/>
                <w:snapToGrid/>
                <w:color w:val="000000" w:themeColor="text1"/>
                <w:spacing w:val="0"/>
                <w:kern w:val="0"/>
                <w:position w:val="0"/>
                <w:sz w:val="24"/>
                <w:szCs w:val="24"/>
                <w:lang w:eastAsia="zh-CN"/>
                <w14:textFill>
                  <w14:solidFill>
                    <w14:schemeClr w14:val="tx1"/>
                  </w14:solidFill>
                </w14:textFill>
              </w:rPr>
              <w:t>，</w:t>
            </w:r>
            <w:r>
              <w:rPr>
                <w:rFonts w:hint="eastAsia"/>
                <w:snapToGrid/>
                <w:color w:val="000000" w:themeColor="text1"/>
                <w:spacing w:val="0"/>
                <w:kern w:val="0"/>
                <w:position w:val="0"/>
                <w:sz w:val="24"/>
                <w:szCs w:val="24"/>
                <w14:textFill>
                  <w14:solidFill>
                    <w14:schemeClr w14:val="tx1"/>
                  </w14:solidFill>
                </w14:textFill>
              </w:rPr>
              <w:t>生活垃圾委托环卫部门统一处理</w:t>
            </w:r>
            <w:r>
              <w:rPr>
                <w:snapToGrid/>
                <w:color w:val="000000" w:themeColor="text1"/>
                <w:spacing w:val="0"/>
                <w:kern w:val="0"/>
                <w:position w:val="0"/>
                <w:sz w:val="24"/>
                <w:szCs w:val="24"/>
                <w14:textFill>
                  <w14:solidFill>
                    <w14:schemeClr w14:val="tx1"/>
                  </w14:solidFill>
                </w14:textFill>
              </w:rPr>
              <w:t>。</w:t>
            </w:r>
          </w:p>
          <w:p w14:paraId="58A85991">
            <w:pPr>
              <w:adjustRightInd w:val="0"/>
              <w:snapToGrid w:val="0"/>
              <w:spacing w:line="360" w:lineRule="auto"/>
              <w:ind w:firstLine="482" w:firstLineChars="200"/>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A、生活垃圾</w:t>
            </w:r>
          </w:p>
          <w:p w14:paraId="32EDE3C5">
            <w:pPr>
              <w:pStyle w:val="11"/>
              <w:spacing w:before="0" w:after="0" w:line="360" w:lineRule="auto"/>
              <w:ind w:right="0" w:firstLine="480" w:firstLineChars="200"/>
              <w:rPr>
                <w:color w:val="000000" w:themeColor="text1"/>
                <w:sz w:val="24"/>
                <w:szCs w:val="28"/>
                <w:highlight w:val="none"/>
                <w14:textFill>
                  <w14:solidFill>
                    <w14:schemeClr w14:val="tx1"/>
                  </w14:solidFill>
                </w14:textFill>
              </w:rPr>
            </w:pPr>
            <w:r>
              <w:rPr>
                <w:color w:val="000000" w:themeColor="text1"/>
                <w:sz w:val="24"/>
                <w:szCs w:val="28"/>
                <w:highlight w:val="none"/>
                <w14:textFill>
                  <w14:solidFill>
                    <w14:schemeClr w14:val="tx1"/>
                  </w14:solidFill>
                </w14:textFill>
              </w:rPr>
              <w:t>生活垃圾分类收集后定期由环卫部门清运处置。</w:t>
            </w:r>
          </w:p>
          <w:p w14:paraId="74F70FFE">
            <w:pPr>
              <w:adjustRightInd w:val="0"/>
              <w:snapToGrid w:val="0"/>
              <w:spacing w:line="360" w:lineRule="auto"/>
              <w:ind w:firstLine="482" w:firstLineChars="200"/>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B、一般固废要求</w:t>
            </w:r>
          </w:p>
          <w:p w14:paraId="000895D1">
            <w:pPr>
              <w:adjustRightInd w:val="0"/>
              <w:snapToGrid w:val="0"/>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一般工业固废的暂存场所应按照《一般工业固体废物贮存和填埋污染控制标准》(GB18599-2020</w:t>
            </w:r>
            <w:r>
              <w:rPr>
                <w:rFonts w:hint="eastAsia"/>
                <w:color w:val="000000" w:themeColor="text1"/>
                <w:sz w:val="24"/>
                <w:highlight w:val="none"/>
                <w:lang w:eastAsia="zh-CN"/>
                <w14:textFill>
                  <w14:solidFill>
                    <w14:schemeClr w14:val="tx1"/>
                  </w14:solidFill>
                </w14:textFill>
              </w:rPr>
              <w:t>）</w:t>
            </w:r>
            <w:r>
              <w:rPr>
                <w:color w:val="000000" w:themeColor="text1"/>
                <w:sz w:val="24"/>
                <w:highlight w:val="none"/>
                <w14:textFill>
                  <w14:solidFill>
                    <w14:schemeClr w14:val="tx1"/>
                  </w14:solidFill>
                </w14:textFill>
              </w:rPr>
              <w:t>要求建设。</w:t>
            </w:r>
          </w:p>
          <w:p w14:paraId="6CC19041">
            <w:pPr>
              <w:adjustRightInd w:val="0"/>
              <w:snapToGrid w:val="0"/>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①贮存、处置场的建设类型，必须与将要堆放的一般工业固体废物的类别相一致；</w:t>
            </w:r>
          </w:p>
          <w:p w14:paraId="166F2F27">
            <w:pPr>
              <w:adjustRightInd w:val="0"/>
              <w:snapToGrid w:val="0"/>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②贮存、处置场应采取防止</w:t>
            </w:r>
            <w:r>
              <w:rPr>
                <w:rFonts w:hint="eastAsia"/>
                <w:color w:val="000000" w:themeColor="text1"/>
                <w:sz w:val="24"/>
                <w:highlight w:val="none"/>
                <w14:textFill>
                  <w14:solidFill>
                    <w14:schemeClr w14:val="tx1"/>
                  </w14:solidFill>
                </w14:textFill>
              </w:rPr>
              <w:t>颗粒物</w:t>
            </w:r>
            <w:r>
              <w:rPr>
                <w:color w:val="000000" w:themeColor="text1"/>
                <w:sz w:val="24"/>
                <w:highlight w:val="none"/>
                <w14:textFill>
                  <w14:solidFill>
                    <w14:schemeClr w14:val="tx1"/>
                  </w14:solidFill>
                </w14:textFill>
              </w:rPr>
              <w:t>污染的措施；</w:t>
            </w:r>
          </w:p>
          <w:p w14:paraId="63D245B2">
            <w:pPr>
              <w:adjustRightInd w:val="0"/>
              <w:snapToGrid w:val="0"/>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③为加强监督管理，贮存、处置场应按GB15562.2 设置环境保护图形标志；</w:t>
            </w:r>
          </w:p>
          <w:p w14:paraId="4444F346">
            <w:pPr>
              <w:adjustRightInd w:val="0"/>
              <w:snapToGrid w:val="0"/>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④一般工业固体废物贮存、处置场禁止危险废物和生活垃圾混入；</w:t>
            </w:r>
          </w:p>
          <w:p w14:paraId="5A0E5AE0">
            <w:pPr>
              <w:adjustRightInd w:val="0"/>
              <w:snapToGrid w:val="0"/>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⑤贮存、处置</w:t>
            </w:r>
            <w:r>
              <w:rPr>
                <w:rFonts w:hint="eastAsia"/>
                <w:color w:val="000000" w:themeColor="text1"/>
                <w:sz w:val="24"/>
                <w:highlight w:val="none"/>
                <w:lang w:eastAsia="zh-CN"/>
                <w14:textFill>
                  <w14:solidFill>
                    <w14:schemeClr w14:val="tx1"/>
                  </w14:solidFill>
                </w14:textFill>
              </w:rPr>
              <w:t>场地</w:t>
            </w:r>
            <w:r>
              <w:rPr>
                <w:color w:val="000000" w:themeColor="text1"/>
                <w:sz w:val="24"/>
                <w:highlight w:val="none"/>
                <w14:textFill>
                  <w14:solidFill>
                    <w14:schemeClr w14:val="tx1"/>
                  </w14:solidFill>
                </w14:textFill>
              </w:rPr>
              <w:t>使用单位，应建立档案制度。应将入场的一般工业固体废物的种类和数量等资料详细记录在案，长期保存，供随时查阅。</w:t>
            </w:r>
          </w:p>
          <w:p w14:paraId="0342D7CF">
            <w:pPr>
              <w:pStyle w:val="44"/>
              <w:kinsoku w:val="0"/>
              <w:overflowPunct w:val="0"/>
              <w:spacing w:line="360" w:lineRule="auto"/>
              <w:ind w:firstLine="482" w:firstLineChars="200"/>
              <w:rPr>
                <w:rFonts w:ascii="Times New Roman" w:hAnsi="Times New Roman"/>
                <w:b/>
                <w:bCs/>
                <w:color w:val="000000" w:themeColor="text1"/>
                <w:sz w:val="24"/>
                <w:highlight w:val="none"/>
                <w:lang w:eastAsia="zh-CN"/>
                <w14:textFill>
                  <w14:solidFill>
                    <w14:schemeClr w14:val="tx1"/>
                  </w14:solidFill>
                </w14:textFill>
              </w:rPr>
            </w:pPr>
            <w:r>
              <w:rPr>
                <w:rFonts w:ascii="Times New Roman" w:hAnsi="Times New Roman"/>
                <w:b/>
                <w:bCs/>
                <w:color w:val="000000" w:themeColor="text1"/>
                <w:sz w:val="24"/>
                <w:highlight w:val="none"/>
                <w:lang w:eastAsia="zh-CN"/>
                <w14:textFill>
                  <w14:solidFill>
                    <w14:schemeClr w14:val="tx1"/>
                  </w14:solidFill>
                </w14:textFill>
              </w:rPr>
              <w:t>一般固废</w:t>
            </w:r>
            <w:r>
              <w:rPr>
                <w:rFonts w:hint="eastAsia" w:ascii="Times New Roman" w:hAnsi="Times New Roman"/>
                <w:b/>
                <w:bCs/>
                <w:color w:val="000000" w:themeColor="text1"/>
                <w:sz w:val="24"/>
                <w:highlight w:val="none"/>
                <w:lang w:val="en-US" w:eastAsia="zh-CN"/>
                <w14:textFill>
                  <w14:solidFill>
                    <w14:schemeClr w14:val="tx1"/>
                  </w14:solidFill>
                </w14:textFill>
              </w:rPr>
              <w:t>存放场所</w:t>
            </w:r>
            <w:r>
              <w:rPr>
                <w:rFonts w:ascii="Times New Roman" w:hAnsi="Times New Roman"/>
                <w:b/>
                <w:bCs/>
                <w:color w:val="000000" w:themeColor="text1"/>
                <w:sz w:val="24"/>
                <w:highlight w:val="none"/>
                <w:lang w:eastAsia="zh-CN"/>
                <w14:textFill>
                  <w14:solidFill>
                    <w14:schemeClr w14:val="tx1"/>
                  </w14:solidFill>
                </w14:textFill>
              </w:rPr>
              <w:t>设置合理性分析：</w:t>
            </w:r>
          </w:p>
          <w:p w14:paraId="1D47389F">
            <w:pPr>
              <w:pStyle w:val="44"/>
              <w:kinsoku w:val="0"/>
              <w:overflowPunct w:val="0"/>
              <w:spacing w:line="360" w:lineRule="auto"/>
              <w:ind w:firstLine="419"/>
              <w:rPr>
                <w:rFonts w:ascii="Times New Roman" w:hAnsi="Times New Roman"/>
                <w:color w:val="000000" w:themeColor="text1"/>
                <w:sz w:val="24"/>
                <w:highlight w:val="none"/>
                <w:lang w:eastAsia="zh-CN"/>
                <w14:textFill>
                  <w14:solidFill>
                    <w14:schemeClr w14:val="tx1"/>
                  </w14:solidFill>
                </w14:textFill>
              </w:rPr>
            </w:pPr>
            <w:r>
              <w:rPr>
                <w:rFonts w:ascii="Times New Roman" w:hAnsi="Times New Roman"/>
                <w:color w:val="000000" w:themeColor="text1"/>
                <w:sz w:val="24"/>
                <w:highlight w:val="none"/>
                <w:lang w:eastAsia="zh-CN"/>
                <w14:textFill>
                  <w14:solidFill>
                    <w14:schemeClr w14:val="tx1"/>
                  </w14:solidFill>
                </w14:textFill>
              </w:rPr>
              <w:t>本项</w:t>
            </w:r>
            <w:r>
              <w:rPr>
                <w:rFonts w:ascii="Times New Roman" w:hAnsi="Times New Roman"/>
                <w:color w:val="000000" w:themeColor="text1"/>
                <w:spacing w:val="-3"/>
                <w:sz w:val="24"/>
                <w:highlight w:val="none"/>
                <w:lang w:eastAsia="zh-CN"/>
                <w14:textFill>
                  <w14:solidFill>
                    <w14:schemeClr w14:val="tx1"/>
                  </w14:solidFill>
                </w14:textFill>
              </w:rPr>
              <w:t>目一般固废</w:t>
            </w:r>
            <w:r>
              <w:rPr>
                <w:rFonts w:hint="eastAsia" w:ascii="Times New Roman" w:hAnsi="Times New Roman"/>
                <w:color w:val="000000" w:themeColor="text1"/>
                <w:spacing w:val="-3"/>
                <w:sz w:val="24"/>
                <w:highlight w:val="none"/>
                <w:lang w:val="en-US" w:eastAsia="zh-CN"/>
                <w14:textFill>
                  <w14:solidFill>
                    <w14:schemeClr w14:val="tx1"/>
                  </w14:solidFill>
                </w14:textFill>
              </w:rPr>
              <w:t>于生产车间暂存，满足贮存要求</w:t>
            </w:r>
            <w:r>
              <w:rPr>
                <w:rFonts w:ascii="Times New Roman" w:hAnsi="Times New Roman"/>
                <w:color w:val="000000" w:themeColor="text1"/>
                <w:sz w:val="24"/>
                <w:highlight w:val="none"/>
                <w:lang w:eastAsia="zh-CN"/>
                <w14:textFill>
                  <w14:solidFill>
                    <w14:schemeClr w14:val="tx1"/>
                  </w14:solidFill>
                </w14:textFill>
              </w:rPr>
              <w:t>。</w:t>
            </w:r>
            <w:r>
              <w:rPr>
                <w:rFonts w:ascii="Times New Roman" w:hAnsi="Times New Roman"/>
                <w:color w:val="000000" w:themeColor="text1"/>
                <w:spacing w:val="-3"/>
                <w:sz w:val="24"/>
                <w:highlight w:val="none"/>
                <w:lang w:eastAsia="zh-CN"/>
                <w14:textFill>
                  <w14:solidFill>
                    <w14:schemeClr w14:val="tx1"/>
                  </w14:solidFill>
                </w14:textFill>
              </w:rPr>
              <w:t>因</w:t>
            </w:r>
            <w:r>
              <w:rPr>
                <w:rFonts w:ascii="Times New Roman" w:hAnsi="Times New Roman"/>
                <w:color w:val="000000" w:themeColor="text1"/>
                <w:sz w:val="24"/>
                <w:highlight w:val="none"/>
                <w:lang w:eastAsia="zh-CN"/>
                <w14:textFill>
                  <w14:solidFill>
                    <w14:schemeClr w14:val="tx1"/>
                  </w14:solidFill>
                </w14:textFill>
              </w:rPr>
              <w:t>此</w:t>
            </w:r>
            <w:r>
              <w:rPr>
                <w:rFonts w:ascii="Times New Roman" w:hAnsi="Times New Roman"/>
                <w:color w:val="000000" w:themeColor="text1"/>
                <w:spacing w:val="-1"/>
                <w:sz w:val="24"/>
                <w:highlight w:val="none"/>
                <w:lang w:eastAsia="zh-CN"/>
                <w14:textFill>
                  <w14:solidFill>
                    <w14:schemeClr w14:val="tx1"/>
                  </w14:solidFill>
                </w14:textFill>
              </w:rPr>
              <w:t>本</w:t>
            </w:r>
            <w:r>
              <w:rPr>
                <w:rFonts w:ascii="Times New Roman" w:hAnsi="Times New Roman"/>
                <w:color w:val="000000" w:themeColor="text1"/>
                <w:sz w:val="24"/>
                <w:highlight w:val="none"/>
                <w:lang w:eastAsia="zh-CN"/>
                <w14:textFill>
                  <w14:solidFill>
                    <w14:schemeClr w14:val="tx1"/>
                  </w14:solidFill>
                </w14:textFill>
              </w:rPr>
              <w:t>项</w:t>
            </w:r>
            <w:r>
              <w:rPr>
                <w:rFonts w:ascii="Times New Roman" w:hAnsi="Times New Roman"/>
                <w:color w:val="000000" w:themeColor="text1"/>
                <w:spacing w:val="-3"/>
                <w:sz w:val="24"/>
                <w:highlight w:val="none"/>
                <w:lang w:eastAsia="zh-CN"/>
                <w14:textFill>
                  <w14:solidFill>
                    <w14:schemeClr w14:val="tx1"/>
                  </w14:solidFill>
                </w14:textFill>
              </w:rPr>
              <w:t>目</w:t>
            </w:r>
            <w:r>
              <w:rPr>
                <w:rFonts w:ascii="Times New Roman" w:hAnsi="Times New Roman"/>
                <w:color w:val="000000" w:themeColor="text1"/>
                <w:sz w:val="24"/>
                <w:highlight w:val="none"/>
                <w:lang w:eastAsia="zh-CN"/>
                <w14:textFill>
                  <w14:solidFill>
                    <w14:schemeClr w14:val="tx1"/>
                  </w14:solidFill>
                </w14:textFill>
              </w:rPr>
              <w:t>一</w:t>
            </w:r>
            <w:r>
              <w:rPr>
                <w:rFonts w:ascii="Times New Roman" w:hAnsi="Times New Roman"/>
                <w:color w:val="000000" w:themeColor="text1"/>
                <w:spacing w:val="-3"/>
                <w:sz w:val="24"/>
                <w:highlight w:val="none"/>
                <w:lang w:eastAsia="zh-CN"/>
                <w14:textFill>
                  <w14:solidFill>
                    <w14:schemeClr w14:val="tx1"/>
                  </w14:solidFill>
                </w14:textFill>
              </w:rPr>
              <w:t>般</w:t>
            </w:r>
            <w:r>
              <w:rPr>
                <w:rFonts w:ascii="Times New Roman" w:hAnsi="Times New Roman"/>
                <w:color w:val="000000" w:themeColor="text1"/>
                <w:sz w:val="24"/>
                <w:highlight w:val="none"/>
                <w:lang w:eastAsia="zh-CN"/>
                <w14:textFill>
                  <w14:solidFill>
                    <w14:schemeClr w14:val="tx1"/>
                  </w14:solidFill>
                </w14:textFill>
              </w:rPr>
              <w:t>固</w:t>
            </w:r>
            <w:r>
              <w:rPr>
                <w:rFonts w:ascii="Times New Roman" w:hAnsi="Times New Roman"/>
                <w:color w:val="000000" w:themeColor="text1"/>
                <w:spacing w:val="-3"/>
                <w:sz w:val="24"/>
                <w:highlight w:val="none"/>
                <w:lang w:eastAsia="zh-CN"/>
                <w14:textFill>
                  <w14:solidFill>
                    <w14:schemeClr w14:val="tx1"/>
                  </w14:solidFill>
                </w14:textFill>
              </w:rPr>
              <w:t>废</w:t>
            </w:r>
            <w:r>
              <w:rPr>
                <w:rFonts w:ascii="Times New Roman" w:hAnsi="Times New Roman"/>
                <w:color w:val="000000" w:themeColor="text1"/>
                <w:spacing w:val="-1"/>
                <w:sz w:val="24"/>
                <w:highlight w:val="none"/>
                <w:lang w:eastAsia="zh-CN"/>
                <w14:textFill>
                  <w14:solidFill>
                    <w14:schemeClr w14:val="tx1"/>
                  </w14:solidFill>
                </w14:textFill>
              </w:rPr>
              <w:t>暂</w:t>
            </w:r>
            <w:r>
              <w:rPr>
                <w:rFonts w:ascii="Times New Roman" w:hAnsi="Times New Roman"/>
                <w:color w:val="000000" w:themeColor="text1"/>
                <w:spacing w:val="-3"/>
                <w:sz w:val="24"/>
                <w:highlight w:val="none"/>
                <w:lang w:eastAsia="zh-CN"/>
                <w14:textFill>
                  <w14:solidFill>
                    <w14:schemeClr w14:val="tx1"/>
                  </w14:solidFill>
                </w14:textFill>
              </w:rPr>
              <w:t>存</w:t>
            </w:r>
            <w:r>
              <w:rPr>
                <w:rFonts w:ascii="Times New Roman" w:hAnsi="Times New Roman"/>
                <w:color w:val="000000" w:themeColor="text1"/>
                <w:sz w:val="24"/>
                <w:highlight w:val="none"/>
                <w:lang w:eastAsia="zh-CN"/>
                <w14:textFill>
                  <w14:solidFill>
                    <w14:schemeClr w14:val="tx1"/>
                  </w14:solidFill>
                </w14:textFill>
              </w:rPr>
              <w:t>及</w:t>
            </w:r>
            <w:r>
              <w:rPr>
                <w:rFonts w:ascii="Times New Roman" w:hAnsi="Times New Roman"/>
                <w:color w:val="000000" w:themeColor="text1"/>
                <w:spacing w:val="-3"/>
                <w:sz w:val="24"/>
                <w:highlight w:val="none"/>
                <w:lang w:eastAsia="zh-CN"/>
                <w14:textFill>
                  <w14:solidFill>
                    <w14:schemeClr w14:val="tx1"/>
                  </w14:solidFill>
                </w14:textFill>
              </w:rPr>
              <w:t>处</w:t>
            </w:r>
            <w:r>
              <w:rPr>
                <w:rFonts w:ascii="Times New Roman" w:hAnsi="Times New Roman"/>
                <w:color w:val="000000" w:themeColor="text1"/>
                <w:sz w:val="24"/>
                <w:highlight w:val="none"/>
                <w:lang w:eastAsia="zh-CN"/>
                <w14:textFill>
                  <w14:solidFill>
                    <w14:schemeClr w14:val="tx1"/>
                  </w14:solidFill>
                </w14:textFill>
              </w:rPr>
              <w:t>置均</w:t>
            </w:r>
            <w:r>
              <w:rPr>
                <w:rFonts w:ascii="Times New Roman" w:hAnsi="Times New Roman"/>
                <w:color w:val="000000" w:themeColor="text1"/>
                <w:spacing w:val="-3"/>
                <w:sz w:val="24"/>
                <w:highlight w:val="none"/>
                <w:lang w:eastAsia="zh-CN"/>
                <w14:textFill>
                  <w14:solidFill>
                    <w14:schemeClr w14:val="tx1"/>
                  </w14:solidFill>
                </w14:textFill>
              </w:rPr>
              <w:t>能</w:t>
            </w:r>
            <w:r>
              <w:rPr>
                <w:rFonts w:ascii="Times New Roman" w:hAnsi="Times New Roman"/>
                <w:color w:val="000000" w:themeColor="text1"/>
                <w:sz w:val="24"/>
                <w:highlight w:val="none"/>
                <w:lang w:eastAsia="zh-CN"/>
                <w14:textFill>
                  <w14:solidFill>
                    <w14:schemeClr w14:val="tx1"/>
                  </w14:solidFill>
                </w14:textFill>
              </w:rPr>
              <w:t>满</w:t>
            </w:r>
            <w:r>
              <w:rPr>
                <w:rFonts w:ascii="Times New Roman" w:hAnsi="Times New Roman"/>
                <w:color w:val="000000" w:themeColor="text1"/>
                <w:spacing w:val="-3"/>
                <w:sz w:val="24"/>
                <w:highlight w:val="none"/>
                <w:lang w:eastAsia="zh-CN"/>
                <w14:textFill>
                  <w14:solidFill>
                    <w14:schemeClr w14:val="tx1"/>
                  </w14:solidFill>
                </w14:textFill>
              </w:rPr>
              <w:t>足</w:t>
            </w:r>
            <w:r>
              <w:rPr>
                <w:rFonts w:ascii="Times New Roman" w:hAnsi="Times New Roman"/>
                <w:color w:val="000000" w:themeColor="text1"/>
                <w:sz w:val="24"/>
                <w:highlight w:val="none"/>
                <w:lang w:eastAsia="zh-CN"/>
                <w14:textFill>
                  <w14:solidFill>
                    <w14:schemeClr w14:val="tx1"/>
                  </w14:solidFill>
                </w14:textFill>
              </w:rPr>
              <w:t>要</w:t>
            </w:r>
            <w:r>
              <w:rPr>
                <w:rFonts w:ascii="Times New Roman" w:hAnsi="Times New Roman"/>
                <w:color w:val="000000" w:themeColor="text1"/>
                <w:spacing w:val="-3"/>
                <w:sz w:val="24"/>
                <w:highlight w:val="none"/>
                <w:lang w:eastAsia="zh-CN"/>
                <w14:textFill>
                  <w14:solidFill>
                    <w14:schemeClr w14:val="tx1"/>
                  </w14:solidFill>
                </w14:textFill>
              </w:rPr>
              <w:t>求</w:t>
            </w:r>
            <w:r>
              <w:rPr>
                <w:rFonts w:ascii="Times New Roman" w:hAnsi="Times New Roman"/>
                <w:color w:val="000000" w:themeColor="text1"/>
                <w:sz w:val="24"/>
                <w:highlight w:val="none"/>
                <w:lang w:eastAsia="zh-CN"/>
                <w14:textFill>
                  <w14:solidFill>
                    <w14:schemeClr w14:val="tx1"/>
                  </w14:solidFill>
                </w14:textFill>
              </w:rPr>
              <w:t>，</w:t>
            </w:r>
            <w:r>
              <w:rPr>
                <w:rFonts w:ascii="Times New Roman" w:hAnsi="Times New Roman"/>
                <w:color w:val="000000" w:themeColor="text1"/>
                <w:spacing w:val="-3"/>
                <w:sz w:val="24"/>
                <w:highlight w:val="none"/>
                <w:lang w:eastAsia="zh-CN"/>
                <w14:textFill>
                  <w14:solidFill>
                    <w14:schemeClr w14:val="tx1"/>
                  </w14:solidFill>
                </w14:textFill>
              </w:rPr>
              <w:t>对</w:t>
            </w:r>
            <w:r>
              <w:rPr>
                <w:rFonts w:ascii="Times New Roman" w:hAnsi="Times New Roman"/>
                <w:color w:val="000000" w:themeColor="text1"/>
                <w:sz w:val="24"/>
                <w:highlight w:val="none"/>
                <w:lang w:eastAsia="zh-CN"/>
                <w14:textFill>
                  <w14:solidFill>
                    <w14:schemeClr w14:val="tx1"/>
                  </w14:solidFill>
                </w14:textFill>
              </w:rPr>
              <w:t>周</w:t>
            </w:r>
            <w:r>
              <w:rPr>
                <w:rFonts w:ascii="Times New Roman" w:hAnsi="Times New Roman"/>
                <w:color w:val="000000" w:themeColor="text1"/>
                <w:spacing w:val="-3"/>
                <w:sz w:val="24"/>
                <w:highlight w:val="none"/>
                <w:lang w:eastAsia="zh-CN"/>
                <w14:textFill>
                  <w14:solidFill>
                    <w14:schemeClr w14:val="tx1"/>
                  </w14:solidFill>
                </w14:textFill>
              </w:rPr>
              <w:t>边</w:t>
            </w:r>
            <w:r>
              <w:rPr>
                <w:rFonts w:ascii="Times New Roman" w:hAnsi="Times New Roman"/>
                <w:color w:val="000000" w:themeColor="text1"/>
                <w:sz w:val="24"/>
                <w:highlight w:val="none"/>
                <w:lang w:eastAsia="zh-CN"/>
                <w14:textFill>
                  <w14:solidFill>
                    <w14:schemeClr w14:val="tx1"/>
                  </w14:solidFill>
                </w14:textFill>
              </w:rPr>
              <w:t>环境</w:t>
            </w:r>
            <w:r>
              <w:rPr>
                <w:rFonts w:ascii="Times New Roman" w:hAnsi="Times New Roman"/>
                <w:color w:val="000000" w:themeColor="text1"/>
                <w:spacing w:val="-3"/>
                <w:sz w:val="24"/>
                <w:highlight w:val="none"/>
                <w:lang w:eastAsia="zh-CN"/>
                <w14:textFill>
                  <w14:solidFill>
                    <w14:schemeClr w14:val="tx1"/>
                  </w14:solidFill>
                </w14:textFill>
              </w:rPr>
              <w:t>基</w:t>
            </w:r>
            <w:r>
              <w:rPr>
                <w:rFonts w:ascii="Times New Roman" w:hAnsi="Times New Roman"/>
                <w:color w:val="000000" w:themeColor="text1"/>
                <w:sz w:val="24"/>
                <w:highlight w:val="none"/>
                <w:lang w:eastAsia="zh-CN"/>
                <w14:textFill>
                  <w14:solidFill>
                    <w14:schemeClr w14:val="tx1"/>
                  </w14:solidFill>
                </w14:textFill>
              </w:rPr>
              <w:t>本</w:t>
            </w:r>
            <w:r>
              <w:rPr>
                <w:rFonts w:ascii="Times New Roman" w:hAnsi="Times New Roman"/>
                <w:color w:val="000000" w:themeColor="text1"/>
                <w:spacing w:val="-3"/>
                <w:sz w:val="24"/>
                <w:highlight w:val="none"/>
                <w:lang w:eastAsia="zh-CN"/>
                <w14:textFill>
                  <w14:solidFill>
                    <w14:schemeClr w14:val="tx1"/>
                  </w14:solidFill>
                </w14:textFill>
              </w:rPr>
              <w:t>无</w:t>
            </w:r>
            <w:r>
              <w:rPr>
                <w:rFonts w:ascii="Times New Roman" w:hAnsi="Times New Roman"/>
                <w:color w:val="000000" w:themeColor="text1"/>
                <w:sz w:val="24"/>
                <w:highlight w:val="none"/>
                <w:lang w:eastAsia="zh-CN"/>
                <w14:textFill>
                  <w14:solidFill>
                    <w14:schemeClr w14:val="tx1"/>
                  </w14:solidFill>
                </w14:textFill>
              </w:rPr>
              <w:t>影</w:t>
            </w:r>
            <w:r>
              <w:rPr>
                <w:rFonts w:ascii="Times New Roman" w:hAnsi="Times New Roman"/>
                <w:color w:val="000000" w:themeColor="text1"/>
                <w:spacing w:val="-3"/>
                <w:sz w:val="24"/>
                <w:highlight w:val="none"/>
                <w:lang w:eastAsia="zh-CN"/>
                <w14:textFill>
                  <w14:solidFill>
                    <w14:schemeClr w14:val="tx1"/>
                  </w14:solidFill>
                </w14:textFill>
              </w:rPr>
              <w:t>响</w:t>
            </w:r>
            <w:r>
              <w:rPr>
                <w:rFonts w:ascii="Times New Roman" w:hAnsi="Times New Roman"/>
                <w:color w:val="000000" w:themeColor="text1"/>
                <w:sz w:val="24"/>
                <w:highlight w:val="none"/>
                <w:lang w:eastAsia="zh-CN"/>
                <w14:textFill>
                  <w14:solidFill>
                    <w14:schemeClr w14:val="tx1"/>
                  </w14:solidFill>
                </w14:textFill>
              </w:rPr>
              <w:t>。</w:t>
            </w:r>
          </w:p>
          <w:p w14:paraId="14052A9B">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此外，建议项目方采取以下措施：</w:t>
            </w:r>
          </w:p>
          <w:p w14:paraId="779FFBD9">
            <w:pPr>
              <w:spacing w:line="360" w:lineRule="auto"/>
              <w:ind w:firstLine="480" w:firstLineChars="200"/>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w:t>
            </w:r>
            <w:r>
              <w:rPr>
                <w:color w:val="000000" w:themeColor="text1"/>
                <w:sz w:val="24"/>
                <w:highlight w:val="none"/>
                <w14:textFill>
                  <w14:solidFill>
                    <w14:schemeClr w14:val="tx1"/>
                  </w14:solidFill>
                </w14:textFill>
              </w:rPr>
              <w:t>加强区内的卫生管理，及时进行项目区域的地面的清扫、维护。</w:t>
            </w:r>
          </w:p>
          <w:p w14:paraId="1B8AFBB4">
            <w:pPr>
              <w:spacing w:line="360" w:lineRule="auto"/>
              <w:ind w:firstLine="480" w:firstLineChars="200"/>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（2）</w:t>
            </w:r>
            <w:r>
              <w:rPr>
                <w:color w:val="000000" w:themeColor="text1"/>
                <w:sz w:val="24"/>
                <w:highlight w:val="none"/>
                <w14:textFill>
                  <w14:solidFill>
                    <w14:schemeClr w14:val="tx1"/>
                  </w14:solidFill>
                </w14:textFill>
              </w:rPr>
              <w:t>积极推广垃圾分类、袋装、定点、及时收集的原则，垃圾分类收集后，对可以回收利用的部分应尽可能回用以减少垃圾的产生量，对不能利用的部分要及时清运，以免因长期堆积滋生蚊蝇、传播疾病。</w:t>
            </w:r>
          </w:p>
          <w:p w14:paraId="3A144DB6">
            <w:pPr>
              <w:spacing w:line="360" w:lineRule="auto"/>
              <w:ind w:firstLine="480" w:firstLineChars="200"/>
              <w:rPr>
                <w:b/>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（3）</w:t>
            </w:r>
            <w:r>
              <w:rPr>
                <w:color w:val="000000" w:themeColor="text1"/>
                <w:sz w:val="24"/>
                <w:highlight w:val="none"/>
                <w14:textFill>
                  <w14:solidFill>
                    <w14:schemeClr w14:val="tx1"/>
                  </w14:solidFill>
                </w14:textFill>
              </w:rPr>
              <w:t>项目管理部门应加强管理并适当进行环保及卫生方面知识的宣传教育，</w:t>
            </w:r>
            <w:r>
              <w:rPr>
                <w:rFonts w:hint="eastAsia"/>
                <w:color w:val="000000" w:themeColor="text1"/>
                <w:sz w:val="24"/>
                <w:highlight w:val="none"/>
                <w:lang w:eastAsia="zh-CN"/>
                <w14:textFill>
                  <w14:solidFill>
                    <w14:schemeClr w14:val="tx1"/>
                  </w14:solidFill>
                </w14:textFill>
              </w:rPr>
              <w:t>增强</w:t>
            </w:r>
            <w:r>
              <w:rPr>
                <w:color w:val="000000" w:themeColor="text1"/>
                <w:sz w:val="24"/>
                <w:highlight w:val="none"/>
                <w14:textFill>
                  <w14:solidFill>
                    <w14:schemeClr w14:val="tx1"/>
                  </w14:solidFill>
                </w14:textFill>
              </w:rPr>
              <w:t>职工的环保意识，生产加工过程中，杜绝原辅材料的浪费。</w:t>
            </w:r>
          </w:p>
          <w:p w14:paraId="055D59EB">
            <w:pPr>
              <w:adjustRightInd w:val="0"/>
              <w:snapToGrid w:val="0"/>
              <w:spacing w:line="360" w:lineRule="auto"/>
              <w:ind w:firstLine="482" w:firstLineChars="200"/>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由上可知，本项目所有固体废物均得到了妥善处理及处置，可避免产生二次污染。</w:t>
            </w:r>
          </w:p>
          <w:p w14:paraId="2284B52B">
            <w:pPr>
              <w:keepNext w:val="0"/>
              <w:keepLines w:val="0"/>
              <w:pageBreakBefore w:val="0"/>
              <w:widowControl/>
              <w:suppressLineNumbers w:val="0"/>
              <w:kinsoku/>
              <w:wordWrap/>
              <w:overflowPunct/>
              <w:topLinePunct w:val="0"/>
              <w:autoSpaceDE/>
              <w:autoSpaceDN/>
              <w:bidi w:val="0"/>
              <w:adjustRightInd w:val="0"/>
              <w:snapToGrid w:val="0"/>
              <w:spacing w:line="360" w:lineRule="auto"/>
              <w:jc w:val="left"/>
              <w:textAlignment w:val="auto"/>
              <w:rPr>
                <w:rFonts w:hint="eastAsia"/>
                <w:b/>
                <w:bCs/>
                <w:snapToGrid/>
                <w:color w:val="000000" w:themeColor="text1"/>
                <w:spacing w:val="0"/>
                <w:kern w:val="0"/>
                <w:position w:val="0"/>
                <w:sz w:val="24"/>
                <w:szCs w:val="24"/>
                <w:lang w:val="en-US" w:eastAsia="zh-CN"/>
                <w14:textFill>
                  <w14:solidFill>
                    <w14:schemeClr w14:val="tx1"/>
                  </w14:solidFill>
                </w14:textFill>
              </w:rPr>
            </w:pPr>
            <w:r>
              <w:rPr>
                <w:rFonts w:hint="eastAsia"/>
                <w:b/>
                <w:bCs/>
                <w:snapToGrid/>
                <w:color w:val="000000" w:themeColor="text1"/>
                <w:spacing w:val="0"/>
                <w:kern w:val="0"/>
                <w:position w:val="0"/>
                <w:sz w:val="24"/>
                <w:szCs w:val="24"/>
                <w:lang w:val="en-US" w:eastAsia="zh-CN"/>
                <w14:textFill>
                  <w14:solidFill>
                    <w14:schemeClr w14:val="tx1"/>
                  </w14:solidFill>
                </w14:textFill>
              </w:rPr>
              <w:t>5、地下水、土壤环境</w:t>
            </w:r>
          </w:p>
          <w:p w14:paraId="4CAAE1FF">
            <w:pPr>
              <w:spacing w:line="360" w:lineRule="auto"/>
              <w:ind w:firstLine="472"/>
              <w:rPr>
                <w:rFonts w:hint="eastAsia" w:ascii="Times New Roman" w:hAnsi="Times New Roman" w:cs="Times New Roman"/>
                <w:color w:val="000000" w:themeColor="text1"/>
                <w:sz w:val="24"/>
                <w:lang w:eastAsia="zh-CN"/>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根据《环境影响评价技术导则</w:t>
            </w:r>
            <w:r>
              <w:rPr>
                <w:rFonts w:hint="eastAsia" w:ascii="Times New Roman" w:hAnsi="Times New Roman" w:cs="Times New Roman"/>
                <w:color w:val="000000" w:themeColor="text1"/>
                <w:sz w:val="24"/>
                <w:lang w:val="en-US" w:eastAsia="zh-CN"/>
                <w14:textFill>
                  <w14:solidFill>
                    <w14:schemeClr w14:val="tx1"/>
                  </w14:solidFill>
                </w14:textFill>
              </w:rPr>
              <w:t>——</w:t>
            </w:r>
            <w:r>
              <w:rPr>
                <w:rFonts w:hint="default" w:ascii="Times New Roman" w:hAnsi="Times New Roman" w:cs="Times New Roman"/>
                <w:color w:val="000000" w:themeColor="text1"/>
                <w:sz w:val="24"/>
                <w14:textFill>
                  <w14:solidFill>
                    <w14:schemeClr w14:val="tx1"/>
                  </w14:solidFill>
                </w14:textFill>
              </w:rPr>
              <w:t>土壤环境（试行）》（H</w:t>
            </w:r>
            <w:r>
              <w:rPr>
                <w:rFonts w:hint="eastAsia" w:ascii="Times New Roman" w:hAnsi="Times New Roman" w:cs="Times New Roman"/>
                <w:color w:val="000000" w:themeColor="text1"/>
                <w:sz w:val="24"/>
                <w:lang w:val="en-US" w:eastAsia="zh-CN"/>
                <w14:textFill>
                  <w14:solidFill>
                    <w14:schemeClr w14:val="tx1"/>
                  </w14:solidFill>
                </w14:textFill>
              </w:rPr>
              <w:t xml:space="preserve">J </w:t>
            </w:r>
            <w:r>
              <w:rPr>
                <w:rFonts w:hint="default" w:ascii="Times New Roman" w:hAnsi="Times New Roman" w:cs="Times New Roman"/>
                <w:color w:val="000000" w:themeColor="text1"/>
                <w:sz w:val="24"/>
                <w14:textFill>
                  <w14:solidFill>
                    <w14:schemeClr w14:val="tx1"/>
                  </w14:solidFill>
                </w14:textFill>
              </w:rPr>
              <w:t>964-2018），</w:t>
            </w:r>
            <w:r>
              <w:rPr>
                <w:rFonts w:hint="eastAsia" w:ascii="Times New Roman" w:hAnsi="Times New Roman" w:cs="Times New Roman"/>
                <w:color w:val="000000" w:themeColor="text1"/>
                <w:sz w:val="24"/>
                <w:lang w:val="en-US" w:eastAsia="zh-CN"/>
                <w14:textFill>
                  <w14:solidFill>
                    <w14:schemeClr w14:val="tx1"/>
                  </w14:solidFill>
                </w14:textFill>
              </w:rPr>
              <w:t>本项目为</w:t>
            </w:r>
            <w:r>
              <w:rPr>
                <w:rFonts w:hint="eastAsia" w:ascii="宋体" w:hAnsi="宋体" w:cs="宋体"/>
                <w:color w:val="000000" w:themeColor="text1"/>
                <w:sz w:val="24"/>
                <w:szCs w:val="24"/>
                <w:lang w:eastAsia="zh-CN"/>
                <w14:textFill>
                  <w14:solidFill>
                    <w14:schemeClr w14:val="tx1"/>
                  </w14:solidFill>
                </w14:textFill>
              </w:rPr>
              <w:t>技术升级改造项目</w:t>
            </w:r>
            <w:r>
              <w:rPr>
                <w:rFonts w:hint="eastAsia" w:ascii="Times New Roman" w:hAnsi="Times New Roman" w:cs="Times New Roman"/>
                <w:color w:val="000000" w:themeColor="text1"/>
                <w:sz w:val="24"/>
                <w:lang w:val="en-US" w:eastAsia="zh-CN"/>
                <w14:textFill>
                  <w14:solidFill>
                    <w14:schemeClr w14:val="tx1"/>
                  </w14:solidFill>
                </w14:textFill>
              </w:rPr>
              <w:t>，项目所在地位于</w:t>
            </w:r>
            <w:r>
              <w:rPr>
                <w:rFonts w:hint="eastAsia" w:ascii="宋体" w:hAnsi="宋体" w:cs="宋体"/>
                <w:color w:val="000000" w:themeColor="text1"/>
                <w:sz w:val="24"/>
                <w:szCs w:val="24"/>
                <w:lang w:eastAsia="zh-CN"/>
                <w14:textFill>
                  <w14:solidFill>
                    <w14:schemeClr w14:val="tx1"/>
                  </w14:solidFill>
                </w14:textFill>
              </w:rPr>
              <w:t>宿州市高新技术产业开发区拂晓大</w:t>
            </w:r>
            <w:r>
              <w:rPr>
                <w:rFonts w:hint="default" w:ascii="Times New Roman" w:hAnsi="Times New Roman" w:cs="Times New Roman"/>
                <w:color w:val="000000" w:themeColor="text1"/>
                <w:sz w:val="24"/>
                <w:szCs w:val="24"/>
                <w:lang w:eastAsia="zh-CN"/>
                <w14:textFill>
                  <w14:solidFill>
                    <w14:schemeClr w14:val="tx1"/>
                  </w14:solidFill>
                </w14:textFill>
              </w:rPr>
              <w:t>道9号</w:t>
            </w:r>
            <w:r>
              <w:rPr>
                <w:rFonts w:hint="default" w:ascii="Times New Roman" w:hAnsi="Times New Roman" w:cs="Times New Roman"/>
                <w:color w:val="000000" w:themeColor="text1"/>
                <w:sz w:val="24"/>
                <w14:textFill>
                  <w14:solidFill>
                    <w14:schemeClr w14:val="tx1"/>
                  </w14:solidFill>
                </w14:textFill>
              </w:rPr>
              <w:t>；同时，对照附录A，本项目属于</w:t>
            </w:r>
            <w:r>
              <w:rPr>
                <w:rFonts w:hint="eastAsia" w:ascii="Times New Roman" w:hAnsi="Times New Roman" w:cs="Times New Roman"/>
                <w:color w:val="000000" w:themeColor="text1"/>
                <w:sz w:val="24"/>
                <w:lang w:eastAsia="zh-CN"/>
                <w14:textFill>
                  <w14:solidFill>
                    <w14:schemeClr w14:val="tx1"/>
                  </w14:solidFill>
                </w14:textFill>
              </w:rPr>
              <w:t>“</w:t>
            </w:r>
            <w:r>
              <w:rPr>
                <w:rFonts w:hint="eastAsia" w:ascii="Times New Roman" w:hAnsi="Times New Roman" w:cs="Times New Roman"/>
                <w:color w:val="000000" w:themeColor="text1"/>
                <w:sz w:val="24"/>
                <w:lang w:val="en-US" w:eastAsia="zh-CN"/>
                <w14:textFill>
                  <w14:solidFill>
                    <w14:schemeClr w14:val="tx1"/>
                  </w14:solidFill>
                </w14:textFill>
              </w:rPr>
              <w:t>电力热力燃气及水生产和供应</w:t>
            </w:r>
            <w:r>
              <w:rPr>
                <w:rFonts w:hint="eastAsia" w:ascii="Times New Roman" w:hAnsi="Times New Roman" w:cs="Times New Roman"/>
                <w:color w:val="000000" w:themeColor="text1"/>
                <w:sz w:val="24"/>
                <w:lang w:eastAsia="zh-CN"/>
                <w14:textFill>
                  <w14:solidFill>
                    <w14:schemeClr w14:val="tx1"/>
                  </w14:solidFill>
                </w14:textFill>
              </w:rPr>
              <w:t>业”</w:t>
            </w:r>
            <w:r>
              <w:rPr>
                <w:rFonts w:hint="eastAsia" w:ascii="Times New Roman" w:hAnsi="Times New Roman" w:cs="Times New Roman"/>
                <w:color w:val="000000" w:themeColor="text1"/>
                <w:sz w:val="24"/>
                <w:lang w:val="en-US" w:eastAsia="zh-CN"/>
                <w14:textFill>
                  <w14:solidFill>
                    <w14:schemeClr w14:val="tx1"/>
                  </w14:solidFill>
                </w14:textFill>
              </w:rPr>
              <w:t>中“其他”</w:t>
            </w:r>
            <w:r>
              <w:rPr>
                <w:rFonts w:hint="default" w:ascii="Times New Roman" w:hAnsi="Times New Roman" w:cs="Times New Roman"/>
                <w:color w:val="000000" w:themeColor="text1"/>
                <w:sz w:val="24"/>
                <w14:textFill>
                  <w14:solidFill>
                    <w14:schemeClr w14:val="tx1"/>
                  </w14:solidFill>
                </w14:textFill>
              </w:rPr>
              <w:t>，为</w:t>
            </w:r>
            <w:r>
              <w:rPr>
                <w:rFonts w:hint="default" w:ascii="Times New Roman" w:hAnsi="Times New Roman" w:eastAsia="宋体" w:cs="Times New Roman"/>
                <w:color w:val="000000" w:themeColor="text1"/>
                <w:sz w:val="24"/>
                <w:lang w:eastAsia="zh-CN"/>
                <w14:textFill>
                  <w14:solidFill>
                    <w14:schemeClr w14:val="tx1"/>
                  </w14:solidFill>
                </w14:textFill>
              </w:rPr>
              <w:t>Ⅳ</w:t>
            </w:r>
            <w:r>
              <w:rPr>
                <w:rFonts w:hint="default" w:ascii="Times New Roman" w:hAnsi="Times New Roman" w:cs="Times New Roman"/>
                <w:color w:val="000000" w:themeColor="text1"/>
                <w:sz w:val="24"/>
                <w14:textFill>
                  <w14:solidFill>
                    <w14:schemeClr w14:val="tx1"/>
                  </w14:solidFill>
                </w14:textFill>
              </w:rPr>
              <w:t>类项目</w:t>
            </w:r>
            <w:r>
              <w:rPr>
                <w:rFonts w:hint="eastAsia" w:ascii="Times New Roman" w:hAnsi="Times New Roman" w:cs="Times New Roman"/>
                <w:color w:val="000000" w:themeColor="text1"/>
                <w:sz w:val="24"/>
                <w:lang w:eastAsia="zh-CN"/>
                <w14:textFill>
                  <w14:solidFill>
                    <w14:schemeClr w14:val="tx1"/>
                  </w14:solidFill>
                </w14:textFill>
              </w:rPr>
              <w:t>。</w:t>
            </w:r>
            <w:r>
              <w:rPr>
                <w:rFonts w:hint="default" w:ascii="Times New Roman" w:hAnsi="Times New Roman" w:cs="Times New Roman"/>
                <w:color w:val="000000" w:themeColor="text1"/>
                <w:sz w:val="24"/>
                <w14:textFill>
                  <w14:solidFill>
                    <w14:schemeClr w14:val="tx1"/>
                  </w14:solidFill>
                </w14:textFill>
              </w:rPr>
              <w:t>项目可不开展土壤环境影响评价</w:t>
            </w:r>
            <w:r>
              <w:rPr>
                <w:rFonts w:hint="eastAsia" w:ascii="Times New Roman" w:hAnsi="Times New Roman" w:cs="Times New Roman"/>
                <w:color w:val="000000" w:themeColor="text1"/>
                <w:sz w:val="24"/>
                <w:lang w:eastAsia="zh-CN"/>
                <w14:textFill>
                  <w14:solidFill>
                    <w14:schemeClr w14:val="tx1"/>
                  </w14:solidFill>
                </w14:textFill>
              </w:rPr>
              <w:t>；</w:t>
            </w:r>
          </w:p>
          <w:p w14:paraId="1A1D6C93">
            <w:pPr>
              <w:keepNext w:val="0"/>
              <w:keepLines w:val="0"/>
              <w:pageBreakBefore w:val="0"/>
              <w:widowControl w:val="0"/>
              <w:kinsoku/>
              <w:wordWrap/>
              <w:overflowPunct/>
              <w:topLinePunct w:val="0"/>
              <w:autoSpaceDE/>
              <w:autoSpaceDN/>
              <w:bidi w:val="0"/>
              <w:adjustRightInd/>
              <w:snapToGrid/>
              <w:spacing w:line="360" w:lineRule="auto"/>
              <w:ind w:firstLine="471"/>
              <w:textAlignment w:val="auto"/>
              <w:rPr>
                <w:rFonts w:hint="default" w:ascii="Times New Roman" w:hAnsi="Times New Roman" w:cs="Times New Roman"/>
                <w:snapToGrid w:val="0"/>
                <w:color w:val="000000" w:themeColor="text1"/>
                <w:spacing w:val="-4"/>
                <w:sz w:val="24"/>
                <w:szCs w:val="24"/>
                <w14:textFill>
                  <w14:solidFill>
                    <w14:schemeClr w14:val="tx1"/>
                  </w14:solidFill>
                </w14:textFill>
              </w:rPr>
            </w:pPr>
            <w:r>
              <w:rPr>
                <w:rFonts w:hint="default" w:ascii="Times New Roman" w:hAnsi="Times New Roman" w:cs="Times New Roman"/>
                <w:bCs/>
                <w:color w:val="000000" w:themeColor="text1"/>
                <w:sz w:val="24"/>
                <w:szCs w:val="24"/>
                <w14:textFill>
                  <w14:solidFill>
                    <w14:schemeClr w14:val="tx1"/>
                  </w14:solidFill>
                </w14:textFill>
              </w:rPr>
              <w:t>按照《环境影响评价技术导则</w:t>
            </w:r>
            <w:r>
              <w:rPr>
                <w:rFonts w:hint="eastAsia" w:ascii="Times New Roman" w:hAnsi="Times New Roman" w:cs="Times New Roman"/>
                <w:bCs/>
                <w:color w:val="000000" w:themeColor="text1"/>
                <w:sz w:val="24"/>
                <w:szCs w:val="24"/>
                <w:lang w:val="en-US" w:eastAsia="zh-CN"/>
                <w14:textFill>
                  <w14:solidFill>
                    <w14:schemeClr w14:val="tx1"/>
                  </w14:solidFill>
                </w14:textFill>
              </w:rPr>
              <w:t xml:space="preserve">  </w:t>
            </w:r>
            <w:r>
              <w:rPr>
                <w:rFonts w:hint="default" w:ascii="Times New Roman" w:hAnsi="Times New Roman" w:cs="Times New Roman"/>
                <w:bCs/>
                <w:color w:val="000000" w:themeColor="text1"/>
                <w:sz w:val="24"/>
                <w:szCs w:val="24"/>
                <w14:textFill>
                  <w14:solidFill>
                    <w14:schemeClr w14:val="tx1"/>
                  </w14:solidFill>
                </w14:textFill>
              </w:rPr>
              <w:t>地下水环境》（HJ 610-2016）附表A（地下水环境影响评价行业分类表）</w:t>
            </w:r>
            <w:r>
              <w:rPr>
                <w:rFonts w:hint="default" w:ascii="Times New Roman" w:hAnsi="Times New Roman" w:cs="Times New Roman"/>
                <w:bCs/>
                <w:color w:val="000000" w:themeColor="text1"/>
                <w:sz w:val="24"/>
                <w:szCs w:val="24"/>
                <w:lang w:eastAsia="zh-CN"/>
                <w14:textFill>
                  <w14:solidFill>
                    <w14:schemeClr w14:val="tx1"/>
                  </w14:solidFill>
                </w14:textFill>
              </w:rPr>
              <w:t>项目</w:t>
            </w:r>
            <w:r>
              <w:rPr>
                <w:rFonts w:hint="default" w:ascii="Times New Roman" w:hAnsi="Times New Roman" w:cs="Times New Roman"/>
                <w:bCs/>
                <w:color w:val="000000" w:themeColor="text1"/>
                <w:sz w:val="24"/>
                <w:szCs w:val="24"/>
                <w14:textFill>
                  <w14:solidFill>
                    <w14:schemeClr w14:val="tx1"/>
                  </w14:solidFill>
                </w14:textFill>
              </w:rPr>
              <w:t>属于</w:t>
            </w:r>
            <w:r>
              <w:rPr>
                <w:rFonts w:hint="eastAsia" w:ascii="Times New Roman" w:hAnsi="Times New Roman" w:cs="Times New Roman"/>
                <w:bCs/>
                <w:color w:val="000000" w:themeColor="text1"/>
                <w:sz w:val="24"/>
                <w:szCs w:val="24"/>
                <w:lang w:eastAsia="zh-CN"/>
                <w14:textFill>
                  <w14:solidFill>
                    <w14:schemeClr w14:val="tx1"/>
                  </w14:solidFill>
                </w14:textFill>
              </w:rPr>
              <w:t>“</w:t>
            </w:r>
            <w:r>
              <w:rPr>
                <w:rFonts w:hint="eastAsia" w:ascii="Times New Roman" w:hAnsi="Times New Roman" w:cs="Times New Roman"/>
                <w:bCs/>
                <w:color w:val="000000" w:themeColor="text1"/>
                <w:sz w:val="24"/>
                <w:szCs w:val="24"/>
                <w:lang w:val="en-US" w:eastAsia="zh-CN"/>
                <w14:textFill>
                  <w14:solidFill>
                    <w14:schemeClr w14:val="tx1"/>
                  </w14:solidFill>
                </w14:textFill>
              </w:rPr>
              <w:t>U142 热力生产和供应工程</w:t>
            </w:r>
            <w:r>
              <w:rPr>
                <w:rFonts w:hint="eastAsia" w:ascii="Times New Roman" w:hAnsi="Times New Roman" w:cs="Times New Roman"/>
                <w:bCs/>
                <w:color w:val="000000" w:themeColor="text1"/>
                <w:sz w:val="24"/>
                <w:szCs w:val="24"/>
                <w:lang w:eastAsia="zh-CN"/>
                <w14:textFill>
                  <w14:solidFill>
                    <w14:schemeClr w14:val="tx1"/>
                  </w14:solidFill>
                </w14:textFill>
              </w:rPr>
              <w:t>”</w:t>
            </w:r>
            <w:r>
              <w:rPr>
                <w:rFonts w:hint="eastAsia" w:ascii="Times New Roman" w:hAnsi="Times New Roman" w:cs="Times New Roman"/>
                <w:bCs/>
                <w:color w:val="000000" w:themeColor="text1"/>
                <w:sz w:val="24"/>
                <w:szCs w:val="24"/>
                <w:lang w:val="en-US" w:eastAsia="zh-CN"/>
                <w14:textFill>
                  <w14:solidFill>
                    <w14:schemeClr w14:val="tx1"/>
                  </w14:solidFill>
                </w14:textFill>
              </w:rPr>
              <w:t>中“其他”类</w:t>
            </w:r>
            <w:r>
              <w:rPr>
                <w:rFonts w:hint="default" w:ascii="Times New Roman" w:hAnsi="Times New Roman" w:cs="Times New Roman"/>
                <w:bCs/>
                <w:color w:val="000000" w:themeColor="text1"/>
                <w:sz w:val="24"/>
                <w:szCs w:val="24"/>
                <w14:textFill>
                  <w14:solidFill>
                    <w14:schemeClr w14:val="tx1"/>
                  </w14:solidFill>
                </w14:textFill>
              </w:rPr>
              <w:t>，编制报告</w:t>
            </w:r>
            <w:r>
              <w:rPr>
                <w:rFonts w:hint="eastAsia" w:ascii="Times New Roman" w:hAnsi="Times New Roman" w:cs="Times New Roman"/>
                <w:bCs/>
                <w:color w:val="000000" w:themeColor="text1"/>
                <w:sz w:val="24"/>
                <w:szCs w:val="24"/>
                <w:lang w:eastAsia="zh-CN"/>
                <w14:textFill>
                  <w14:solidFill>
                    <w14:schemeClr w14:val="tx1"/>
                  </w14:solidFill>
                </w14:textFill>
              </w:rPr>
              <w:t>表</w:t>
            </w:r>
            <w:r>
              <w:rPr>
                <w:rFonts w:hint="default" w:ascii="Times New Roman" w:hAnsi="Times New Roman" w:cs="Times New Roman"/>
                <w:bCs/>
                <w:color w:val="000000" w:themeColor="text1"/>
                <w:sz w:val="24"/>
                <w:szCs w:val="24"/>
                <w14:textFill>
                  <w14:solidFill>
                    <w14:schemeClr w14:val="tx1"/>
                  </w14:solidFill>
                </w14:textFill>
              </w:rPr>
              <w:t>，</w:t>
            </w:r>
            <w:r>
              <w:rPr>
                <w:rFonts w:hint="eastAsia" w:ascii="Times New Roman" w:hAnsi="Times New Roman" w:cs="Times New Roman"/>
                <w:bCs/>
                <w:color w:val="000000" w:themeColor="text1"/>
                <w:sz w:val="24"/>
                <w:szCs w:val="24"/>
                <w:lang w:eastAsia="zh-CN"/>
                <w14:textFill>
                  <w14:solidFill>
                    <w14:schemeClr w14:val="tx1"/>
                  </w14:solidFill>
                </w14:textFill>
              </w:rPr>
              <w:t>其</w:t>
            </w:r>
            <w:r>
              <w:rPr>
                <w:rFonts w:hint="default" w:ascii="Times New Roman" w:hAnsi="Times New Roman" w:cs="Times New Roman"/>
                <w:bCs/>
                <w:color w:val="000000" w:themeColor="text1"/>
                <w:sz w:val="24"/>
                <w:szCs w:val="24"/>
                <w14:textFill>
                  <w14:solidFill>
                    <w14:schemeClr w14:val="tx1"/>
                  </w14:solidFill>
                </w14:textFill>
              </w:rPr>
              <w:t>地下水环境影响评价类别为</w:t>
            </w:r>
            <w:r>
              <w:rPr>
                <w:rFonts w:hint="default" w:ascii="Times New Roman" w:hAnsi="Times New Roman" w:eastAsia="宋体" w:cs="Times New Roman"/>
                <w:color w:val="000000" w:themeColor="text1"/>
                <w:sz w:val="24"/>
                <w:lang w:eastAsia="zh-CN"/>
                <w14:textFill>
                  <w14:solidFill>
                    <w14:schemeClr w14:val="tx1"/>
                  </w14:solidFill>
                </w14:textFill>
              </w:rPr>
              <w:t>Ⅳ</w:t>
            </w:r>
            <w:r>
              <w:rPr>
                <w:rFonts w:hint="default" w:ascii="Times New Roman" w:hAnsi="Times New Roman" w:cs="Times New Roman"/>
                <w:bCs/>
                <w:color w:val="000000" w:themeColor="text1"/>
                <w:sz w:val="24"/>
                <w:szCs w:val="24"/>
                <w14:textFill>
                  <w14:solidFill>
                    <w14:schemeClr w14:val="tx1"/>
                  </w14:solidFill>
                </w14:textFill>
              </w:rPr>
              <w:t>类；</w:t>
            </w:r>
            <w:r>
              <w:rPr>
                <w:rFonts w:hint="eastAsia" w:ascii="Times New Roman" w:hAnsi="Times New Roman" w:cs="Times New Roman"/>
                <w:bCs/>
                <w:color w:val="000000" w:themeColor="text1"/>
                <w:sz w:val="24"/>
                <w:szCs w:val="24"/>
                <w:lang w:eastAsia="zh-CN"/>
                <w14:textFill>
                  <w14:solidFill>
                    <w14:schemeClr w14:val="tx1"/>
                  </w14:solidFill>
                </w14:textFill>
              </w:rPr>
              <w:t>故项目可不进行</w:t>
            </w:r>
            <w:r>
              <w:rPr>
                <w:rFonts w:hint="default" w:ascii="Times New Roman" w:hAnsi="Times New Roman" w:cs="Times New Roman"/>
                <w:snapToGrid w:val="0"/>
                <w:color w:val="000000" w:themeColor="text1"/>
                <w:spacing w:val="-4"/>
                <w:sz w:val="24"/>
                <w:szCs w:val="24"/>
                <w14:textFill>
                  <w14:solidFill>
                    <w14:schemeClr w14:val="tx1"/>
                  </w14:solidFill>
                </w14:textFill>
              </w:rPr>
              <w:t>地下水环境影响评价。</w:t>
            </w:r>
          </w:p>
          <w:p w14:paraId="08893FE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b w:val="0"/>
                <w:bCs w:val="0"/>
                <w:snapToGrid/>
                <w:color w:val="000000" w:themeColor="text1"/>
                <w:spacing w:val="0"/>
                <w:kern w:val="0"/>
                <w:position w:val="0"/>
                <w:sz w:val="24"/>
                <w:szCs w:val="24"/>
                <w:lang w:val="en-US" w:eastAsia="zh-CN"/>
                <w14:textFill>
                  <w14:solidFill>
                    <w14:schemeClr w14:val="tx1"/>
                  </w14:solidFill>
                </w14:textFill>
              </w:rPr>
            </w:pPr>
            <w:r>
              <w:rPr>
                <w:rFonts w:hint="eastAsia" w:ascii="Times New Roman" w:hAnsi="Times New Roman" w:eastAsia="宋体"/>
                <w:color w:val="000000" w:themeColor="text1"/>
                <w:sz w:val="24"/>
                <w:szCs w:val="24"/>
                <w:lang w:eastAsia="zh-CN"/>
                <w14:textFill>
                  <w14:solidFill>
                    <w14:schemeClr w14:val="tx1"/>
                  </w14:solidFill>
                </w14:textFill>
              </w:rPr>
              <w:t>项目</w:t>
            </w:r>
            <w:r>
              <w:rPr>
                <w:rFonts w:hint="eastAsia" w:ascii="Times New Roman" w:hAnsi="Times New Roman" w:eastAsia="宋体"/>
                <w:color w:val="000000" w:themeColor="text1"/>
                <w:sz w:val="24"/>
                <w:szCs w:val="24"/>
                <w:lang w:val="en-US" w:eastAsia="zh-CN"/>
                <w14:textFill>
                  <w14:solidFill>
                    <w14:schemeClr w14:val="tx1"/>
                  </w14:solidFill>
                </w14:textFill>
              </w:rPr>
              <w:t>燃气锅炉废气</w:t>
            </w:r>
            <w:r>
              <w:rPr>
                <w:rFonts w:hint="eastAsia" w:ascii="Times New Roman" w:hAnsi="Times New Roman" w:eastAsia="宋体"/>
                <w:color w:val="000000" w:themeColor="text1"/>
                <w:sz w:val="24"/>
                <w:szCs w:val="24"/>
                <w14:textFill>
                  <w14:solidFill>
                    <w14:schemeClr w14:val="tx1"/>
                  </w14:solidFill>
                </w14:textFill>
              </w:rPr>
              <w:t>配备低氮燃烧器</w:t>
            </w:r>
            <w:r>
              <w:rPr>
                <w:rFonts w:hint="eastAsia" w:ascii="Times New Roman" w:hAnsi="Times New Roman" w:eastAsia="宋体"/>
                <w:color w:val="000000" w:themeColor="text1"/>
                <w:sz w:val="24"/>
                <w:szCs w:val="24"/>
                <w:lang w:eastAsia="zh-CN"/>
                <w14:textFill>
                  <w14:solidFill>
                    <w14:schemeClr w14:val="tx1"/>
                  </w14:solidFill>
                </w14:textFill>
              </w:rPr>
              <w:t>后</w:t>
            </w:r>
            <w:r>
              <w:rPr>
                <w:rFonts w:hint="eastAsia" w:ascii="Times New Roman" w:hAnsi="Times New Roman" w:eastAsia="宋体"/>
                <w:color w:val="000000" w:themeColor="text1"/>
                <w:sz w:val="24"/>
                <w:szCs w:val="24"/>
                <w:lang w:val="en-US" w:eastAsia="zh-CN"/>
                <w14:textFill>
                  <w14:solidFill>
                    <w14:schemeClr w14:val="tx1"/>
                  </w14:solidFill>
                </w14:textFill>
              </w:rPr>
              <w:t>锅炉废气满足</w:t>
            </w:r>
            <w:r>
              <w:rPr>
                <w:rFonts w:hint="default" w:ascii="Times New Roman" w:hAnsi="Times New Roman" w:cs="Times New Roman"/>
                <w:color w:val="000000" w:themeColor="text1"/>
                <w:sz w:val="24"/>
                <w:szCs w:val="24"/>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锅炉大气污染物排放标准</w:t>
            </w:r>
            <w:r>
              <w:rPr>
                <w:rFonts w:hint="default" w:ascii="Times New Roman" w:hAnsi="Times New Roman" w:cs="Times New Roman"/>
                <w:color w:val="000000" w:themeColor="text1"/>
                <w:sz w:val="24"/>
                <w:szCs w:val="24"/>
                <w14:textFill>
                  <w14:solidFill>
                    <w14:schemeClr w14:val="tx1"/>
                  </w14:solidFill>
                </w14:textFill>
              </w:rPr>
              <w:t>》（GB</w:t>
            </w:r>
            <w:r>
              <w:rPr>
                <w:rFonts w:hint="default" w:ascii="Times New Roman" w:hAnsi="Times New Roman" w:cs="Times New Roman"/>
                <w:color w:val="000000" w:themeColor="text1"/>
                <w:sz w:val="24"/>
                <w:szCs w:val="24"/>
                <w:lang w:val="en-US" w:eastAsia="zh-CN"/>
                <w14:textFill>
                  <w14:solidFill>
                    <w14:schemeClr w14:val="tx1"/>
                  </w14:solidFill>
                </w14:textFill>
              </w:rPr>
              <w:t>13271</w:t>
            </w:r>
            <w:r>
              <w:rPr>
                <w:rFonts w:hint="default" w:ascii="Times New Roman" w:hAnsi="Times New Roman" w:cs="Times New Roman"/>
                <w:color w:val="000000" w:themeColor="text1"/>
                <w:sz w:val="24"/>
                <w:szCs w:val="24"/>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2014</w:t>
            </w:r>
            <w:r>
              <w:rPr>
                <w:rFonts w:hint="default" w:ascii="Times New Roman" w:hAnsi="Times New Roman" w:cs="Times New Roman"/>
                <w:color w:val="000000" w:themeColor="text1"/>
                <w:sz w:val="24"/>
                <w:szCs w:val="24"/>
                <w14:textFill>
                  <w14:solidFill>
                    <w14:schemeClr w14:val="tx1"/>
                  </w14:solidFill>
                </w14:textFill>
              </w:rPr>
              <w:t>）表</w:t>
            </w:r>
            <w:r>
              <w:rPr>
                <w:rFonts w:hint="eastAsia" w:ascii="Times New Roman" w:hAnsi="Times New Roman" w:cs="Times New Roman"/>
                <w:color w:val="000000" w:themeColor="text1"/>
                <w:sz w:val="24"/>
                <w:szCs w:val="24"/>
                <w:lang w:val="en-US" w:eastAsia="zh-CN"/>
                <w14:textFill>
                  <w14:solidFill>
                    <w14:schemeClr w14:val="tx1"/>
                  </w14:solidFill>
                </w14:textFill>
              </w:rPr>
              <w:t>3</w:t>
            </w:r>
            <w:r>
              <w:rPr>
                <w:rFonts w:hint="default" w:ascii="Times New Roman" w:hAnsi="Times New Roman" w:cs="Times New Roman"/>
                <w:color w:val="000000" w:themeColor="text1"/>
                <w:sz w:val="24"/>
                <w:szCs w:val="24"/>
                <w14:textFill>
                  <w14:solidFill>
                    <w14:schemeClr w14:val="tx1"/>
                  </w14:solidFill>
                </w14:textFill>
              </w:rPr>
              <w:t>中</w:t>
            </w:r>
            <w:r>
              <w:rPr>
                <w:rFonts w:hint="default" w:ascii="Times New Roman" w:hAnsi="Times New Roman" w:cs="Times New Roman"/>
                <w:color w:val="000000" w:themeColor="text1"/>
                <w:sz w:val="24"/>
                <w:szCs w:val="24"/>
                <w:lang w:val="en-US" w:eastAsia="zh-CN"/>
                <w14:textFill>
                  <w14:solidFill>
                    <w14:schemeClr w14:val="tx1"/>
                  </w14:solidFill>
                </w14:textFill>
              </w:rPr>
              <w:t>燃</w:t>
            </w:r>
            <w:r>
              <w:rPr>
                <w:rFonts w:hint="eastAsia" w:cs="Times New Roman"/>
                <w:color w:val="000000" w:themeColor="text1"/>
                <w:sz w:val="24"/>
                <w:szCs w:val="24"/>
                <w:lang w:val="en-US" w:eastAsia="zh-CN"/>
                <w14:textFill>
                  <w14:solidFill>
                    <w14:schemeClr w14:val="tx1"/>
                  </w14:solidFill>
                </w14:textFill>
              </w:rPr>
              <w:t>气</w:t>
            </w:r>
            <w:r>
              <w:rPr>
                <w:rFonts w:hint="default" w:ascii="Times New Roman" w:hAnsi="Times New Roman" w:cs="Times New Roman"/>
                <w:color w:val="000000" w:themeColor="text1"/>
                <w:sz w:val="24"/>
                <w:szCs w:val="24"/>
                <w:lang w:val="en-US" w:eastAsia="zh-CN"/>
                <w14:textFill>
                  <w14:solidFill>
                    <w14:schemeClr w14:val="tx1"/>
                  </w14:solidFill>
                </w14:textFill>
              </w:rPr>
              <w:t>锅炉</w:t>
            </w:r>
            <w:r>
              <w:rPr>
                <w:rFonts w:hint="eastAsia" w:ascii="Times New Roman" w:hAnsi="Times New Roman" w:cs="Times New Roman"/>
                <w:color w:val="000000" w:themeColor="text1"/>
                <w:sz w:val="24"/>
                <w:szCs w:val="24"/>
                <w:lang w:val="en-US" w:eastAsia="zh-CN"/>
                <w14:textFill>
                  <w14:solidFill>
                    <w14:schemeClr w14:val="tx1"/>
                  </w14:solidFill>
                </w14:textFill>
              </w:rPr>
              <w:t>特别排放</w:t>
            </w:r>
            <w:r>
              <w:rPr>
                <w:rFonts w:hint="eastAsia" w:cs="Times New Roman"/>
                <w:color w:val="000000" w:themeColor="text1"/>
                <w:sz w:val="24"/>
                <w:szCs w:val="24"/>
                <w:lang w:val="en-US" w:eastAsia="zh-CN"/>
                <w14:textFill>
                  <w14:solidFill>
                    <w14:schemeClr w14:val="tx1"/>
                  </w14:solidFill>
                </w14:textFill>
              </w:rPr>
              <w:t>限值要求，其中</w:t>
            </w:r>
            <w:r>
              <w:rPr>
                <w:rFonts w:hint="eastAsia" w:ascii="Times New Roman" w:hAnsi="Times New Roman" w:eastAsia="宋体"/>
                <w:color w:val="000000" w:themeColor="text1"/>
                <w:sz w:val="24"/>
                <w:szCs w:val="24"/>
                <w14:textFill>
                  <w14:solidFill>
                    <w14:schemeClr w14:val="tx1"/>
                  </w14:solidFill>
                </w14:textFill>
              </w:rPr>
              <w:t>氮氧化物</w:t>
            </w:r>
            <w:r>
              <w:rPr>
                <w:rFonts w:hint="eastAsia" w:ascii="Times New Roman" w:hAnsi="Times New Roman" w:eastAsia="宋体"/>
                <w:color w:val="000000" w:themeColor="text1"/>
                <w:sz w:val="24"/>
                <w:szCs w:val="24"/>
                <w:lang w:eastAsia="zh-CN"/>
                <w14:textFill>
                  <w14:solidFill>
                    <w14:schemeClr w14:val="tx1"/>
                  </w14:solidFill>
                </w14:textFill>
              </w:rPr>
              <w:t>排放浓度执行“安徽省大气办关于印发</w:t>
            </w:r>
            <w:r>
              <w:rPr>
                <w:rFonts w:hint="eastAsia" w:ascii="Times New Roman" w:hAnsi="Times New Roman" w:eastAsia="宋体"/>
                <w:color w:val="000000" w:themeColor="text1"/>
                <w:sz w:val="24"/>
                <w:szCs w:val="24"/>
                <w14:textFill>
                  <w14:solidFill>
                    <w14:schemeClr w14:val="tx1"/>
                  </w14:solidFill>
                </w14:textFill>
              </w:rPr>
              <w:t>《</w:t>
            </w:r>
            <w:r>
              <w:rPr>
                <w:rFonts w:hint="eastAsia" w:ascii="Times New Roman" w:hAnsi="Times New Roman" w:eastAsia="宋体"/>
                <w:color w:val="000000" w:themeColor="text1"/>
                <w:sz w:val="24"/>
                <w:szCs w:val="24"/>
                <w:lang w:val="en-US" w:eastAsia="zh-CN"/>
                <w14:textFill>
                  <w14:solidFill>
                    <w14:schemeClr w14:val="tx1"/>
                  </w14:solidFill>
                </w14:textFill>
              </w:rPr>
              <w:t>安徽省2020年大气污染防治重点工作任务</w:t>
            </w:r>
            <w:r>
              <w:rPr>
                <w:rFonts w:hint="eastAsia" w:ascii="Times New Roman" w:hAnsi="Times New Roman" w:eastAsia="宋体"/>
                <w:color w:val="000000" w:themeColor="text1"/>
                <w:sz w:val="24"/>
                <w:szCs w:val="24"/>
                <w14:textFill>
                  <w14:solidFill>
                    <w14:schemeClr w14:val="tx1"/>
                  </w14:solidFill>
                </w14:textFill>
              </w:rPr>
              <w:t>》</w:t>
            </w:r>
            <w:r>
              <w:rPr>
                <w:rFonts w:hint="eastAsia" w:ascii="Times New Roman" w:hAnsi="Times New Roman" w:eastAsia="宋体"/>
                <w:color w:val="000000" w:themeColor="text1"/>
                <w:sz w:val="24"/>
                <w:szCs w:val="24"/>
                <w:lang w:eastAsia="zh-CN"/>
                <w14:textFill>
                  <w14:solidFill>
                    <w14:schemeClr w14:val="tx1"/>
                  </w14:solidFill>
                </w14:textFill>
              </w:rPr>
              <w:t>的通知”</w:t>
            </w:r>
            <w:r>
              <w:rPr>
                <w:rFonts w:hint="eastAsia" w:ascii="Times New Roman" w:hAnsi="Times New Roman" w:eastAsia="宋体"/>
                <w:color w:val="000000" w:themeColor="text1"/>
                <w:sz w:val="24"/>
                <w:szCs w:val="24"/>
                <w:lang w:val="en-US" w:eastAsia="zh-CN"/>
                <w14:textFill>
                  <w14:solidFill>
                    <w14:schemeClr w14:val="tx1"/>
                  </w14:solidFill>
                </w14:textFill>
              </w:rPr>
              <w:t>（</w:t>
            </w:r>
            <w:r>
              <w:rPr>
                <w:rFonts w:hint="eastAsia" w:ascii="Times New Roman" w:hAnsi="Times New Roman" w:eastAsia="宋体"/>
                <w:color w:val="000000" w:themeColor="text1"/>
                <w:sz w:val="24"/>
                <w:szCs w:val="24"/>
                <w:lang w:eastAsia="zh-CN"/>
                <w14:textFill>
                  <w14:solidFill>
                    <w14:schemeClr w14:val="tx1"/>
                  </w14:solidFill>
                </w14:textFill>
              </w:rPr>
              <w:t>皖大气办【</w:t>
            </w:r>
            <w:r>
              <w:rPr>
                <w:rFonts w:hint="eastAsia" w:ascii="Times New Roman" w:hAnsi="Times New Roman" w:eastAsia="宋体"/>
                <w:color w:val="000000" w:themeColor="text1"/>
                <w:sz w:val="24"/>
                <w:szCs w:val="24"/>
                <w:lang w:val="en-US" w:eastAsia="zh-CN"/>
                <w14:textFill>
                  <w14:solidFill>
                    <w14:schemeClr w14:val="tx1"/>
                  </w14:solidFill>
                </w14:textFill>
              </w:rPr>
              <w:t>2020】2号</w:t>
            </w:r>
            <w:r>
              <w:rPr>
                <w:rFonts w:hint="eastAsia" w:eastAsia="宋体"/>
                <w:color w:val="000000" w:themeColor="text1"/>
                <w:sz w:val="24"/>
                <w:szCs w:val="24"/>
                <w:lang w:eastAsia="zh-CN"/>
                <w14:textFill>
                  <w14:solidFill>
                    <w14:schemeClr w14:val="tx1"/>
                  </w14:solidFill>
                </w14:textFill>
              </w:rPr>
              <w:t>）</w:t>
            </w:r>
            <w:r>
              <w:rPr>
                <w:rFonts w:hint="eastAsia" w:ascii="Times New Roman" w:hAnsi="Times New Roman" w:eastAsia="宋体"/>
                <w:color w:val="000000" w:themeColor="text1"/>
                <w:sz w:val="24"/>
                <w:szCs w:val="24"/>
                <w:lang w:eastAsia="zh-CN"/>
                <w14:textFill>
                  <w14:solidFill>
                    <w14:schemeClr w14:val="tx1"/>
                  </w14:solidFill>
                </w14:textFill>
              </w:rPr>
              <w:t>中</w:t>
            </w:r>
            <w:r>
              <w:rPr>
                <w:rFonts w:hint="eastAsia" w:ascii="Times New Roman" w:hAnsi="Times New Roman" w:eastAsia="宋体"/>
                <w:color w:val="000000" w:themeColor="text1"/>
                <w:sz w:val="24"/>
                <w:szCs w:val="24"/>
                <w14:textFill>
                  <w14:solidFill>
                    <w14:schemeClr w14:val="tx1"/>
                  </w14:solidFill>
                </w14:textFill>
              </w:rPr>
              <w:t>氮氧化物排放浓度不高于50毫克/立方米</w:t>
            </w:r>
            <w:r>
              <w:rPr>
                <w:rFonts w:hint="eastAsia" w:ascii="Times New Roman" w:hAnsi="Times New Roman" w:eastAsia="宋体"/>
                <w:color w:val="000000" w:themeColor="text1"/>
                <w:sz w:val="24"/>
                <w:szCs w:val="24"/>
                <w:lang w:eastAsia="zh-CN"/>
                <w14:textFill>
                  <w14:solidFill>
                    <w14:schemeClr w14:val="tx1"/>
                  </w14:solidFill>
                </w14:textFill>
              </w:rPr>
              <w:t>的限值要求；</w:t>
            </w:r>
            <w:r>
              <w:rPr>
                <w:rFonts w:hint="eastAsia" w:ascii="Times New Roman" w:hAnsi="Times New Roman" w:cs="Times New Roman"/>
                <w:b w:val="0"/>
                <w:color w:val="000000" w:themeColor="text1"/>
                <w:kern w:val="2"/>
                <w:sz w:val="24"/>
                <w:szCs w:val="24"/>
                <w:lang w:val="en-US" w:eastAsia="zh-CN" w:bidi="ar-SA"/>
                <w14:textFill>
                  <w14:solidFill>
                    <w14:schemeClr w14:val="tx1"/>
                  </w14:solidFill>
                </w14:textFill>
              </w:rPr>
              <w:t>项目</w:t>
            </w:r>
            <w:r>
              <w:rPr>
                <w:rFonts w:hint="eastAsia" w:cs="Times New Roman"/>
                <w:b w:val="0"/>
                <w:color w:val="000000" w:themeColor="text1"/>
                <w:kern w:val="2"/>
                <w:sz w:val="24"/>
                <w:szCs w:val="24"/>
                <w:lang w:val="en-US" w:eastAsia="zh-CN" w:bidi="ar-SA"/>
                <w14:textFill>
                  <w14:solidFill>
                    <w14:schemeClr w14:val="tx1"/>
                  </w14:solidFill>
                </w14:textFill>
              </w:rPr>
              <w:t>废水</w:t>
            </w:r>
            <w:r>
              <w:rPr>
                <w:rFonts w:hint="eastAsia" w:ascii="Times New Roman" w:hAnsi="Times New Roman" w:eastAsia="宋体" w:cs="Times New Roman"/>
                <w:b w:val="0"/>
                <w:bCs w:val="0"/>
                <w:color w:val="000000" w:themeColor="text1"/>
                <w:sz w:val="24"/>
                <w:szCs w:val="24"/>
                <w:lang w:val="en-US" w:eastAsia="zh-CN"/>
                <w14:textFill>
                  <w14:solidFill>
                    <w14:schemeClr w14:val="tx1"/>
                  </w14:solidFill>
                </w14:textFill>
              </w:rPr>
              <w:t>和现有工程废水经污水处理站预处理后，经园区污水管网排入汴北污水处理厂统一处理</w:t>
            </w:r>
            <w:r>
              <w:rPr>
                <w:rFonts w:hint="eastAsia" w:ascii="Times New Roman" w:hAnsi="Times New Roman" w:cs="Times New Roman"/>
                <w:b w:val="0"/>
                <w:color w:val="000000" w:themeColor="text1"/>
                <w:kern w:val="2"/>
                <w:sz w:val="24"/>
                <w:szCs w:val="24"/>
                <w:lang w:val="en-US" w:eastAsia="zh-CN" w:bidi="ar-SA"/>
                <w14:textFill>
                  <w14:solidFill>
                    <w14:schemeClr w14:val="tx1"/>
                  </w14:solidFill>
                </w14:textFill>
              </w:rPr>
              <w:t>。</w:t>
            </w:r>
            <w:r>
              <w:rPr>
                <w:rFonts w:hint="default" w:ascii="Times New Roman" w:hAnsi="Times New Roman" w:cs="Times New Roman"/>
                <w:bCs/>
                <w:color w:val="000000" w:themeColor="text1"/>
                <w:kern w:val="2"/>
                <w:sz w:val="24"/>
                <w:szCs w:val="24"/>
                <w:lang w:val="en-US" w:eastAsia="zh-CN" w:bidi="ar-SA"/>
                <w14:textFill>
                  <w14:solidFill>
                    <w14:schemeClr w14:val="tx1"/>
                  </w14:solidFill>
                </w14:textFill>
              </w:rPr>
              <w:t>对地下水及土壤环境影响</w:t>
            </w:r>
            <w:r>
              <w:rPr>
                <w:rFonts w:hint="eastAsia" w:ascii="Times New Roman" w:hAnsi="Times New Roman" w:cs="Times New Roman"/>
                <w:bCs/>
                <w:color w:val="000000" w:themeColor="text1"/>
                <w:kern w:val="2"/>
                <w:sz w:val="24"/>
                <w:szCs w:val="24"/>
                <w:lang w:val="en-US" w:eastAsia="zh-CN" w:bidi="ar-SA"/>
                <w14:textFill>
                  <w14:solidFill>
                    <w14:schemeClr w14:val="tx1"/>
                  </w14:solidFill>
                </w14:textFill>
              </w:rPr>
              <w:t>较小</w:t>
            </w:r>
            <w:r>
              <w:rPr>
                <w:rFonts w:hint="default" w:ascii="Times New Roman" w:hAnsi="Times New Roman" w:cs="Times New Roman"/>
                <w:bCs/>
                <w:color w:val="000000" w:themeColor="text1"/>
                <w:kern w:val="2"/>
                <w:sz w:val="24"/>
                <w:szCs w:val="24"/>
                <w:lang w:val="en-US" w:eastAsia="zh-CN" w:bidi="ar-SA"/>
                <w14:textFill>
                  <w14:solidFill>
                    <w14:schemeClr w14:val="tx1"/>
                  </w14:solidFill>
                </w14:textFill>
              </w:rPr>
              <w:t>。</w:t>
            </w:r>
          </w:p>
          <w:p w14:paraId="476F0AF6">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b/>
                <w:bCs/>
                <w:snapToGrid/>
                <w:color w:val="000000" w:themeColor="text1"/>
                <w:spacing w:val="0"/>
                <w:kern w:val="0"/>
                <w:position w:val="0"/>
                <w:sz w:val="24"/>
                <w:szCs w:val="24"/>
                <w:highlight w:val="none"/>
                <w:lang w:val="en-US" w:eastAsia="zh-CN"/>
                <w14:textFill>
                  <w14:solidFill>
                    <w14:schemeClr w14:val="tx1"/>
                  </w14:solidFill>
                </w14:textFill>
              </w:rPr>
            </w:pPr>
            <w:r>
              <w:rPr>
                <w:rFonts w:hint="eastAsia" w:cs="Times New Roman"/>
                <w:b/>
                <w:bCs/>
                <w:snapToGrid/>
                <w:color w:val="000000" w:themeColor="text1"/>
                <w:spacing w:val="0"/>
                <w:kern w:val="0"/>
                <w:position w:val="0"/>
                <w:sz w:val="24"/>
                <w:szCs w:val="24"/>
                <w:highlight w:val="none"/>
                <w:lang w:val="en-US" w:eastAsia="zh-CN"/>
                <w14:textFill>
                  <w14:solidFill>
                    <w14:schemeClr w14:val="tx1"/>
                  </w14:solidFill>
                </w14:textFill>
              </w:rPr>
              <w:t>6</w:t>
            </w:r>
            <w:r>
              <w:rPr>
                <w:rFonts w:hint="eastAsia" w:ascii="Times New Roman" w:hAnsi="Times New Roman" w:eastAsia="宋体" w:cs="Times New Roman"/>
                <w:b/>
                <w:bCs/>
                <w:snapToGrid/>
                <w:color w:val="000000" w:themeColor="text1"/>
                <w:spacing w:val="0"/>
                <w:kern w:val="0"/>
                <w:position w:val="0"/>
                <w:sz w:val="24"/>
                <w:szCs w:val="24"/>
                <w:highlight w:val="none"/>
                <w:lang w:val="en-US" w:eastAsia="zh-CN"/>
                <w14:textFill>
                  <w14:solidFill>
                    <w14:schemeClr w14:val="tx1"/>
                  </w14:solidFill>
                </w14:textFill>
              </w:rPr>
              <w:t>、</w:t>
            </w:r>
            <w:r>
              <w:rPr>
                <w:rFonts w:hint="default" w:ascii="Times New Roman" w:hAnsi="Times New Roman" w:eastAsia="宋体" w:cs="Times New Roman"/>
                <w:b/>
                <w:bCs/>
                <w:snapToGrid/>
                <w:color w:val="000000" w:themeColor="text1"/>
                <w:spacing w:val="0"/>
                <w:kern w:val="0"/>
                <w:position w:val="0"/>
                <w:sz w:val="24"/>
                <w:szCs w:val="24"/>
                <w:highlight w:val="none"/>
                <w:lang w:val="en-US" w:eastAsia="zh-CN"/>
                <w14:textFill>
                  <w14:solidFill>
                    <w14:schemeClr w14:val="tx1"/>
                  </w14:solidFill>
                </w14:textFill>
              </w:rPr>
              <w:t>环境风险</w:t>
            </w:r>
          </w:p>
          <w:p w14:paraId="7510F65F">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default" w:ascii="Times New Roman" w:hAnsi="Times New Roman" w:cs="Times New Roman"/>
                <w:snapToGrid/>
                <w:color w:val="000000" w:themeColor="text1"/>
                <w:spacing w:val="0"/>
                <w:kern w:val="0"/>
                <w:position w:val="0"/>
                <w:sz w:val="24"/>
                <w:szCs w:val="24"/>
                <w:highlight w:val="none"/>
                <w14:textFill>
                  <w14:solidFill>
                    <w14:schemeClr w14:val="tx1"/>
                  </w14:solidFill>
                </w14:textFill>
              </w:rPr>
            </w:pPr>
            <w:r>
              <w:rPr>
                <w:rFonts w:hint="default" w:ascii="Times New Roman" w:hAnsi="Times New Roman" w:cs="Times New Roman"/>
                <w:snapToGrid/>
                <w:color w:val="000000" w:themeColor="text1"/>
                <w:spacing w:val="0"/>
                <w:kern w:val="0"/>
                <w:position w:val="0"/>
                <w:sz w:val="24"/>
                <w:szCs w:val="24"/>
                <w:highlight w:val="none"/>
                <w14:textFill>
                  <w14:solidFill>
                    <w14:schemeClr w14:val="tx1"/>
                  </w14:solidFill>
                </w14:textFill>
              </w:rPr>
              <w:t>环境风险评价是对项目建设和运营期间发生的可预测突发事件（一般不包括人为破坏和自然灾害）或事故引起有毒有害、易燃易爆等物质</w:t>
            </w:r>
            <w:r>
              <w:rPr>
                <w:rFonts w:hint="eastAsia" w:cs="Times New Roman"/>
                <w:snapToGrid/>
                <w:color w:val="000000" w:themeColor="text1"/>
                <w:spacing w:val="0"/>
                <w:kern w:val="0"/>
                <w:position w:val="0"/>
                <w:sz w:val="24"/>
                <w:szCs w:val="24"/>
                <w:highlight w:val="none"/>
                <w:lang w:eastAsia="zh-CN"/>
                <w14:textFill>
                  <w14:solidFill>
                    <w14:schemeClr w14:val="tx1"/>
                  </w14:solidFill>
                </w14:textFill>
              </w:rPr>
              <w:t>泄漏</w:t>
            </w:r>
            <w:r>
              <w:rPr>
                <w:rFonts w:hint="default" w:ascii="Times New Roman" w:hAnsi="Times New Roman" w:cs="Times New Roman"/>
                <w:snapToGrid/>
                <w:color w:val="000000" w:themeColor="text1"/>
                <w:spacing w:val="0"/>
                <w:kern w:val="0"/>
                <w:position w:val="0"/>
                <w:sz w:val="24"/>
                <w:szCs w:val="24"/>
                <w:highlight w:val="none"/>
                <w14:textFill>
                  <w14:solidFill>
                    <w14:schemeClr w14:val="tx1"/>
                  </w14:solidFill>
                </w14:textFill>
              </w:rPr>
              <w:t>，或突发事件产生的新的有毒有害物质，所造成的人身安全和环境的影响进行评估，并提出防范、应急与缓解措施。根据《建设项目环境风险评价技术导则》（HJ 169-2018）的要求，本次环评将着重从风险识别、源项分析、事故后果分析、事故防范措施、事故应急预案等方面对本项目存在的环境风险进行评价；再根据评价结果，对项目提出可行的风险防范措施和建议，达到降低风险性、危害程度，保护环境之目的。</w:t>
            </w:r>
          </w:p>
          <w:p w14:paraId="5EFC9BB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snapToGrid/>
                <w:color w:val="000000" w:themeColor="text1"/>
                <w:spacing w:val="0"/>
                <w:kern w:val="0"/>
                <w:position w:val="0"/>
                <w:sz w:val="24"/>
                <w:szCs w:val="24"/>
                <w:highlight w:val="none"/>
                <w14:textFill>
                  <w14:solidFill>
                    <w14:schemeClr w14:val="tx1"/>
                  </w14:solidFill>
                </w14:textFill>
              </w:rPr>
            </w:pPr>
            <w:r>
              <w:rPr>
                <w:rFonts w:hint="default" w:ascii="Times New Roman" w:hAnsi="Times New Roman" w:cs="Times New Roman"/>
                <w:snapToGrid/>
                <w:color w:val="000000" w:themeColor="text1"/>
                <w:spacing w:val="0"/>
                <w:kern w:val="0"/>
                <w:position w:val="0"/>
                <w:sz w:val="24"/>
                <w:szCs w:val="24"/>
                <w:highlight w:val="none"/>
                <w14:textFill>
                  <w14:solidFill>
                    <w14:schemeClr w14:val="tx1"/>
                  </w14:solidFill>
                </w14:textFill>
              </w:rPr>
              <w:t>本次环境风险评价重点主要对</w:t>
            </w:r>
            <w:r>
              <w:rPr>
                <w:rFonts w:hint="default" w:ascii="Times New Roman" w:hAnsi="Times New Roman" w:cs="Times New Roman"/>
                <w:snapToGrid/>
                <w:color w:val="000000" w:themeColor="text1"/>
                <w:spacing w:val="0"/>
                <w:kern w:val="0"/>
                <w:position w:val="0"/>
                <w:sz w:val="24"/>
                <w:szCs w:val="24"/>
                <w:highlight w:val="none"/>
                <w:lang w:eastAsia="zh-CN"/>
                <w14:textFill>
                  <w14:solidFill>
                    <w14:schemeClr w14:val="tx1"/>
                  </w14:solidFill>
                </w14:textFill>
              </w:rPr>
              <w:t>项目</w:t>
            </w:r>
            <w:r>
              <w:rPr>
                <w:rFonts w:hint="default" w:ascii="Times New Roman" w:hAnsi="Times New Roman" w:cs="Times New Roman"/>
                <w:snapToGrid/>
                <w:color w:val="000000" w:themeColor="text1"/>
                <w:spacing w:val="0"/>
                <w:kern w:val="0"/>
                <w:position w:val="0"/>
                <w:sz w:val="24"/>
                <w:szCs w:val="24"/>
                <w:highlight w:val="none"/>
                <w14:textFill>
                  <w14:solidFill>
                    <w14:schemeClr w14:val="tx1"/>
                  </w14:solidFill>
                </w14:textFill>
              </w:rPr>
              <w:t>运营期间可能存在的危险、有害因素进行分析，并对可能发生的突发性事件及事故所造成的人身安全与环境影响、损害程度，提出合理可行的防范、应急与减缓措施。</w:t>
            </w:r>
          </w:p>
          <w:p w14:paraId="16CF2FA3">
            <w:pPr>
              <w:pStyle w:val="29"/>
              <w:keepNext w:val="0"/>
              <w:keepLines w:val="0"/>
              <w:pageBreakBefore w:val="0"/>
              <w:widowControl w:val="0"/>
              <w:numPr>
                <w:ilvl w:val="1"/>
                <w:numId w:val="0"/>
              </w:numPr>
              <w:kinsoku/>
              <w:wordWrap/>
              <w:overflowPunct/>
              <w:topLinePunct w:val="0"/>
              <w:autoSpaceDE w:val="0"/>
              <w:autoSpaceDN w:val="0"/>
              <w:bidi w:val="0"/>
              <w:adjustRightInd w:val="0"/>
              <w:snapToGrid w:val="0"/>
              <w:spacing w:line="360" w:lineRule="auto"/>
              <w:ind w:leftChars="200"/>
              <w:textAlignment w:val="auto"/>
              <w:rPr>
                <w:rFonts w:hint="default" w:ascii="Times New Roman" w:hAnsi="Times New Roman" w:cs="Times New Roman"/>
                <w:b/>
                <w:bCs/>
                <w:snapToGrid/>
                <w:color w:val="000000" w:themeColor="text1"/>
                <w:spacing w:val="0"/>
                <w:kern w:val="0"/>
                <w:position w:val="0"/>
                <w:sz w:val="24"/>
                <w:szCs w:val="24"/>
                <w:highlight w:val="none"/>
                <w:lang w:val="en-US" w:eastAsia="zh-CN"/>
                <w14:textFill>
                  <w14:solidFill>
                    <w14:schemeClr w14:val="tx1"/>
                  </w14:solidFill>
                </w14:textFill>
              </w:rPr>
            </w:pPr>
            <w:r>
              <w:rPr>
                <w:rFonts w:hint="default" w:ascii="Times New Roman" w:hAnsi="Times New Roman" w:cs="Times New Roman"/>
                <w:b/>
                <w:bCs/>
                <w:snapToGrid/>
                <w:color w:val="000000" w:themeColor="text1"/>
                <w:spacing w:val="0"/>
                <w:kern w:val="0"/>
                <w:position w:val="0"/>
                <w:sz w:val="24"/>
                <w:szCs w:val="24"/>
                <w:highlight w:val="none"/>
                <w:lang w:val="en-US" w:eastAsia="zh-CN"/>
                <w14:textFill>
                  <w14:solidFill>
                    <w14:schemeClr w14:val="tx1"/>
                  </w14:solidFill>
                </w14:textFill>
              </w:rPr>
              <w:t>评价依据</w:t>
            </w:r>
            <w:r>
              <w:rPr>
                <w:rFonts w:hint="eastAsia" w:ascii="Times New Roman" w:hAnsi="Times New Roman" w:cs="Times New Roman"/>
                <w:b/>
                <w:bCs/>
                <w:snapToGrid/>
                <w:color w:val="000000" w:themeColor="text1"/>
                <w:spacing w:val="0"/>
                <w:kern w:val="0"/>
                <w:position w:val="0"/>
                <w:sz w:val="24"/>
                <w:szCs w:val="24"/>
                <w:highlight w:val="none"/>
                <w:lang w:val="en-US" w:eastAsia="zh-CN"/>
                <w14:textFill>
                  <w14:solidFill>
                    <w14:schemeClr w14:val="tx1"/>
                  </w14:solidFill>
                </w14:textFill>
              </w:rPr>
              <w:t>：</w:t>
            </w:r>
          </w:p>
          <w:p w14:paraId="381175D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snapToGrid/>
                <w:color w:val="000000" w:themeColor="text1"/>
                <w:spacing w:val="0"/>
                <w:kern w:val="0"/>
                <w:position w:val="0"/>
                <w:sz w:val="24"/>
                <w:szCs w:val="24"/>
                <w:highlight w:val="none"/>
                <w:lang w:val="en-US" w:eastAsia="zh-CN"/>
                <w14:textFill>
                  <w14:solidFill>
                    <w14:schemeClr w14:val="tx1"/>
                  </w14:solidFill>
                </w14:textFill>
              </w:rPr>
            </w:pPr>
            <w:r>
              <w:rPr>
                <w:rFonts w:hint="eastAsia" w:ascii="Times New Roman" w:hAnsi="Times New Roman" w:cs="Times New Roman"/>
                <w:snapToGrid/>
                <w:color w:val="000000" w:themeColor="text1"/>
                <w:spacing w:val="0"/>
                <w:kern w:val="0"/>
                <w:position w:val="0"/>
                <w:sz w:val="24"/>
                <w:szCs w:val="24"/>
                <w:highlight w:val="none"/>
                <w:lang w:val="en-US" w:eastAsia="zh-CN"/>
                <w14:textFill>
                  <w14:solidFill>
                    <w14:schemeClr w14:val="tx1"/>
                  </w14:solidFill>
                </w14:textFill>
              </w:rPr>
              <w:t>（1）</w:t>
            </w:r>
            <w:r>
              <w:rPr>
                <w:rFonts w:hint="default" w:ascii="Times New Roman" w:hAnsi="Times New Roman" w:cs="Times New Roman"/>
                <w:snapToGrid/>
                <w:color w:val="000000" w:themeColor="text1"/>
                <w:spacing w:val="0"/>
                <w:kern w:val="0"/>
                <w:position w:val="0"/>
                <w:sz w:val="24"/>
                <w:szCs w:val="24"/>
                <w:highlight w:val="none"/>
                <w:lang w:val="en-US" w:eastAsia="zh-CN"/>
                <w14:textFill>
                  <w14:solidFill>
                    <w14:schemeClr w14:val="tx1"/>
                  </w14:solidFill>
                </w14:textFill>
              </w:rPr>
              <w:t>物质风险性调查</w:t>
            </w:r>
          </w:p>
          <w:p w14:paraId="44EE658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snapToGrid/>
                <w:color w:val="000000" w:themeColor="text1"/>
                <w:spacing w:val="0"/>
                <w:kern w:val="0"/>
                <w:position w:val="0"/>
                <w:sz w:val="24"/>
                <w:szCs w:val="24"/>
                <w:highlight w:val="none"/>
                <w:lang w:val="en-US" w:eastAsia="zh-CN"/>
                <w14:textFill>
                  <w14:solidFill>
                    <w14:schemeClr w14:val="tx1"/>
                  </w14:solidFill>
                </w14:textFill>
              </w:rPr>
            </w:pPr>
            <w:r>
              <w:rPr>
                <w:rFonts w:hint="default" w:ascii="Times New Roman" w:hAnsi="Times New Roman" w:cs="Times New Roman"/>
                <w:snapToGrid/>
                <w:color w:val="000000" w:themeColor="text1"/>
                <w:spacing w:val="0"/>
                <w:kern w:val="0"/>
                <w:position w:val="0"/>
                <w:sz w:val="24"/>
                <w:szCs w:val="24"/>
                <w:highlight w:val="none"/>
                <w:lang w:val="en-US" w:eastAsia="zh-CN"/>
                <w14:textFill>
                  <w14:solidFill>
                    <w14:schemeClr w14:val="tx1"/>
                  </w14:solidFill>
                </w14:textFill>
              </w:rPr>
              <w:t>根据物质风险识别范围主要包括主要原材料及辅助材料、燃料、中间产品、最终产品以及生产过程排放的“三废”污染物等。根据项目原辅材料、产品、中间产品的理化性质，对照 《建设项目环境风险评价技术导则》（HJ169-2018）附录B中重点关注的危险物质进行对比，筛选出本项目的风险物质。</w:t>
            </w:r>
            <w:r>
              <w:rPr>
                <w:rFonts w:hint="eastAsia" w:cs="Times New Roman"/>
                <w:snapToGrid/>
                <w:color w:val="000000" w:themeColor="text1"/>
                <w:spacing w:val="0"/>
                <w:kern w:val="0"/>
                <w:position w:val="0"/>
                <w:sz w:val="24"/>
                <w:szCs w:val="24"/>
                <w:highlight w:val="none"/>
                <w:lang w:val="en-US" w:eastAsia="zh-CN"/>
                <w14:textFill>
                  <w14:solidFill>
                    <w14:schemeClr w14:val="tx1"/>
                  </w14:solidFill>
                </w14:textFill>
              </w:rPr>
              <w:t>本项目</w:t>
            </w:r>
            <w:r>
              <w:rPr>
                <w:rFonts w:hint="default" w:ascii="Times New Roman" w:hAnsi="Times New Roman" w:cs="Times New Roman"/>
                <w:snapToGrid/>
                <w:color w:val="000000" w:themeColor="text1"/>
                <w:spacing w:val="0"/>
                <w:kern w:val="0"/>
                <w:position w:val="0"/>
                <w:sz w:val="24"/>
                <w:szCs w:val="24"/>
                <w:highlight w:val="none"/>
                <w:lang w:val="en-US" w:eastAsia="zh-CN"/>
                <w14:textFill>
                  <w14:solidFill>
                    <w14:schemeClr w14:val="tx1"/>
                  </w14:solidFill>
                </w14:textFill>
              </w:rPr>
              <w:t>重点关注的危险物质</w:t>
            </w:r>
            <w:r>
              <w:rPr>
                <w:rFonts w:hint="eastAsia" w:cs="Times New Roman"/>
                <w:snapToGrid/>
                <w:color w:val="000000" w:themeColor="text1"/>
                <w:spacing w:val="0"/>
                <w:kern w:val="0"/>
                <w:position w:val="0"/>
                <w:sz w:val="24"/>
                <w:szCs w:val="24"/>
                <w:highlight w:val="none"/>
                <w:lang w:val="en-US" w:eastAsia="zh-CN"/>
                <w14:textFill>
                  <w14:solidFill>
                    <w14:schemeClr w14:val="tx1"/>
                  </w14:solidFill>
                </w14:textFill>
              </w:rPr>
              <w:t>为天然气</w:t>
            </w:r>
            <w:r>
              <w:rPr>
                <w:rFonts w:hint="default" w:ascii="Times New Roman" w:hAnsi="Times New Roman" w:cs="Times New Roman"/>
                <w:snapToGrid/>
                <w:color w:val="000000" w:themeColor="text1"/>
                <w:spacing w:val="0"/>
                <w:kern w:val="0"/>
                <w:position w:val="0"/>
                <w:sz w:val="24"/>
                <w:szCs w:val="24"/>
                <w:highlight w:val="none"/>
                <w:lang w:val="en-US" w:eastAsia="zh-CN"/>
                <w14:textFill>
                  <w14:solidFill>
                    <w14:schemeClr w14:val="tx1"/>
                  </w14:solidFill>
                </w14:textFill>
              </w:rPr>
              <w:t>。</w:t>
            </w:r>
          </w:p>
          <w:p w14:paraId="5FDF34C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（2）</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风险潜势初判</w:t>
            </w:r>
          </w:p>
          <w:p w14:paraId="116805F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计算所涉及的每种危险物质在厂界内的最大存在总量与其在《建设项目环境风险评价技术导则》（HJ169-2018）附录B中对应临界量的比值Q。在不同厂区的同一种物质，按其在厂界内的最大存在总量计算。</w:t>
            </w:r>
          </w:p>
          <w:p w14:paraId="26E1CDD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当只涉及一种危险物质时，计算该物质的总量与其临界量比值，即为Q；</w:t>
            </w:r>
          </w:p>
          <w:p w14:paraId="3AC79CC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当存在多种危险物质时，则按下式计算物质总量与其临界量比值Q；</w:t>
            </w:r>
          </w:p>
          <w:p w14:paraId="750F6247">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center"/>
              <w:textAlignment w:val="auto"/>
              <w:rPr>
                <w:rFonts w:hint="default" w:ascii="Times New Roman" w:hAnsi="Times New Roman"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cs="Times New Roman"/>
                <w:color w:val="000000" w:themeColor="text1"/>
                <w:position w:val="-30"/>
                <w:sz w:val="24"/>
                <w:szCs w:val="24"/>
                <w:highlight w:val="none"/>
                <w:lang w:val="en-US" w:eastAsia="zh-CN"/>
                <w14:textFill>
                  <w14:solidFill>
                    <w14:schemeClr w14:val="tx1"/>
                  </w14:solidFill>
                </w14:textFill>
              </w:rPr>
              <w:object>
                <v:shape id="_x0000_i1030" o:spt="75" type="#_x0000_t75" style="height:34pt;width:100pt;" o:ole="t" filled="f" o:preferrelative="t" stroked="f" coordsize="21600,21600">
                  <v:path/>
                  <v:fill on="f" focussize="0,0"/>
                  <v:stroke on="f"/>
                  <v:imagedata r:id="rId25" o:title=""/>
                  <o:lock v:ext="edit" aspectratio="t"/>
                  <w10:wrap type="none"/>
                  <w10:anchorlock/>
                </v:shape>
                <o:OLEObject Type="Embed" ProgID="Equation.KSEE3" ShapeID="_x0000_i1030" DrawAspect="Content" ObjectID="_1468075730" r:id="rId24">
                  <o:LockedField>false</o:LockedField>
                </o:OLEObject>
              </w:object>
            </w:r>
          </w:p>
          <w:p w14:paraId="33B3917B">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式中：q</w:t>
            </w:r>
            <w:r>
              <w:rPr>
                <w:rFonts w:hint="default" w:ascii="Times New Roman" w:hAnsi="Times New Roman" w:cs="Times New Roman"/>
                <w:color w:val="000000" w:themeColor="text1"/>
                <w:sz w:val="24"/>
                <w:szCs w:val="24"/>
                <w:highlight w:val="none"/>
                <w:vertAlign w:val="subscript"/>
                <w:lang w:val="en-US" w:eastAsia="zh-CN"/>
                <w14:textFill>
                  <w14:solidFill>
                    <w14:schemeClr w14:val="tx1"/>
                  </w14:solidFill>
                </w14:textFill>
              </w:rPr>
              <w:t>1</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、q</w:t>
            </w:r>
            <w:r>
              <w:rPr>
                <w:rFonts w:hint="default" w:ascii="Times New Roman" w:hAnsi="Times New Roman" w:cs="Times New Roman"/>
                <w:color w:val="000000" w:themeColor="text1"/>
                <w:sz w:val="24"/>
                <w:szCs w:val="24"/>
                <w:highlight w:val="none"/>
                <w:vertAlign w:val="subscript"/>
                <w:lang w:val="en-US" w:eastAsia="zh-CN"/>
                <w14:textFill>
                  <w14:solidFill>
                    <w14:schemeClr w14:val="tx1"/>
                  </w14:solidFill>
                </w14:textFill>
              </w:rPr>
              <w:t>2</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…q</w:t>
            </w:r>
            <w:r>
              <w:rPr>
                <w:rFonts w:hint="default" w:ascii="Times New Roman" w:hAnsi="Times New Roman" w:cs="Times New Roman"/>
                <w:color w:val="000000" w:themeColor="text1"/>
                <w:sz w:val="24"/>
                <w:szCs w:val="24"/>
                <w:highlight w:val="none"/>
                <w:vertAlign w:val="subscript"/>
                <w:lang w:val="en-US" w:eastAsia="zh-CN"/>
                <w14:textFill>
                  <w14:solidFill>
                    <w14:schemeClr w14:val="tx1"/>
                  </w14:solidFill>
                </w14:textFill>
              </w:rPr>
              <w:t>n</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 xml:space="preserve">  </w:t>
            </w:r>
            <w:r>
              <w:rPr>
                <w:rFonts w:hint="default" w:ascii="Times New Roman" w:hAnsi="Times New Roman" w:cs="Times New Roman"/>
                <w:color w:val="000000" w:themeColor="text1"/>
                <w:sz w:val="24"/>
                <w:szCs w:val="24"/>
                <w:highlight w:val="none"/>
                <w14:textFill>
                  <w14:solidFill>
                    <w14:schemeClr w14:val="tx1"/>
                  </w14:solidFill>
                </w14:textFill>
              </w:rPr>
              <w:t>——</w:t>
            </w:r>
            <w:r>
              <w:rPr>
                <w:rFonts w:hint="default" w:ascii="Times New Roman" w:hAnsi="Times New Roman" w:cs="Times New Roman"/>
                <w:color w:val="000000" w:themeColor="text1"/>
                <w:sz w:val="24"/>
                <w:szCs w:val="24"/>
                <w:highlight w:val="none"/>
                <w:lang w:eastAsia="zh-CN"/>
                <w14:textFill>
                  <w14:solidFill>
                    <w14:schemeClr w14:val="tx1"/>
                  </w14:solidFill>
                </w14:textFill>
              </w:rPr>
              <w:t>每种危险废物实际存在量，</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t。</w:t>
            </w:r>
          </w:p>
          <w:p w14:paraId="7A521654">
            <w:pPr>
              <w:keepNext w:val="0"/>
              <w:keepLines w:val="0"/>
              <w:pageBreakBefore w:val="0"/>
              <w:widowControl w:val="0"/>
              <w:kinsoku/>
              <w:wordWrap/>
              <w:overflowPunct/>
              <w:topLinePunct w:val="0"/>
              <w:autoSpaceDE/>
              <w:autoSpaceDN/>
              <w:bidi w:val="0"/>
              <w:adjustRightInd w:val="0"/>
              <w:snapToGrid w:val="0"/>
              <w:spacing w:line="360" w:lineRule="auto"/>
              <w:ind w:firstLine="720" w:firstLineChars="300"/>
              <w:textAlignment w:val="auto"/>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Q</w:t>
            </w:r>
            <w:r>
              <w:rPr>
                <w:rFonts w:hint="default" w:ascii="Times New Roman" w:hAnsi="Times New Roman" w:cs="Times New Roman"/>
                <w:color w:val="000000" w:themeColor="text1"/>
                <w:sz w:val="24"/>
                <w:szCs w:val="24"/>
                <w:highlight w:val="none"/>
                <w:vertAlign w:val="subscript"/>
                <w:lang w:val="en-US" w:eastAsia="zh-CN"/>
                <w14:textFill>
                  <w14:solidFill>
                    <w14:schemeClr w14:val="tx1"/>
                  </w14:solidFill>
                </w14:textFill>
              </w:rPr>
              <w:t>1</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、Q</w:t>
            </w:r>
            <w:r>
              <w:rPr>
                <w:rFonts w:hint="default" w:ascii="Times New Roman" w:hAnsi="Times New Roman" w:cs="Times New Roman"/>
                <w:color w:val="000000" w:themeColor="text1"/>
                <w:sz w:val="24"/>
                <w:szCs w:val="24"/>
                <w:highlight w:val="none"/>
                <w:vertAlign w:val="subscript"/>
                <w:lang w:val="en-US" w:eastAsia="zh-CN"/>
                <w14:textFill>
                  <w14:solidFill>
                    <w14:schemeClr w14:val="tx1"/>
                  </w14:solidFill>
                </w14:textFill>
              </w:rPr>
              <w:t>2</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…Q</w:t>
            </w:r>
            <w:r>
              <w:rPr>
                <w:rFonts w:hint="default" w:ascii="Times New Roman" w:hAnsi="Times New Roman" w:cs="Times New Roman"/>
                <w:color w:val="000000" w:themeColor="text1"/>
                <w:sz w:val="24"/>
                <w:szCs w:val="24"/>
                <w:highlight w:val="none"/>
                <w:vertAlign w:val="subscript"/>
                <w:lang w:val="en-US" w:eastAsia="zh-CN"/>
                <w14:textFill>
                  <w14:solidFill>
                    <w14:schemeClr w14:val="tx1"/>
                  </w14:solidFill>
                </w14:textFill>
              </w:rPr>
              <w:t>n</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 xml:space="preserve"> </w:t>
            </w:r>
            <w:r>
              <w:rPr>
                <w:rFonts w:hint="default" w:ascii="Times New Roman" w:hAnsi="Times New Roman" w:cs="Times New Roman"/>
                <w:color w:val="000000" w:themeColor="text1"/>
                <w:sz w:val="24"/>
                <w:szCs w:val="24"/>
                <w:highlight w:val="none"/>
                <w14:textFill>
                  <w14:solidFill>
                    <w14:schemeClr w14:val="tx1"/>
                  </w14:solidFill>
                </w14:textFill>
              </w:rPr>
              <w:t>——与各危险物质相对应的生产场所或贮存区的临界量，t。</w:t>
            </w:r>
          </w:p>
          <w:p w14:paraId="43709059">
            <w:pPr>
              <w:pStyle w:val="29"/>
              <w:keepNext w:val="0"/>
              <w:keepLines w:val="0"/>
              <w:pageBreakBefore w:val="0"/>
              <w:widowControl w:val="0"/>
              <w:numPr>
                <w:ilvl w:val="1"/>
                <w:numId w:val="0"/>
              </w:numPr>
              <w:kinsoku/>
              <w:wordWrap/>
              <w:overflowPunct/>
              <w:topLinePunct w:val="0"/>
              <w:bidi w:val="0"/>
              <w:adjustRightInd w:val="0"/>
              <w:snapToGrid w:val="0"/>
              <w:spacing w:line="360" w:lineRule="auto"/>
              <w:ind w:left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当</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Q&lt;1时，该项目风险潜势为Ⅰ。</w:t>
            </w:r>
          </w:p>
          <w:p w14:paraId="49B371D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当Q≥1时，将Q值划分为：（1）1≤Q&lt;10；（2）10≤Q&lt;100；（3）Q≥100。</w:t>
            </w:r>
          </w:p>
          <w:p w14:paraId="5385347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b/>
                <w:bCs/>
                <w:color w:val="000000" w:themeColor="text1"/>
                <w:kern w:val="2"/>
                <w:sz w:val="24"/>
                <w:szCs w:val="28"/>
                <w:lang w:val="en-US" w:eastAsia="zh-CN" w:bidi="ar-SA"/>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依据《建设项目环境风险评价技术导则》（HJ169-2018）附录B.1，甲烷的临界量为10t。本项目天然气采用管道供应，根据资料天然气中甲烷的含量约为85%，管道中留存的天然气以10立方计（天然气的密度约为0.71kg/m</w:t>
            </w:r>
            <w:r>
              <w:rPr>
                <w:rFonts w:hint="eastAsia"/>
                <w:color w:val="000000" w:themeColor="text1"/>
                <w:sz w:val="24"/>
                <w:szCs w:val="24"/>
                <w:vertAlign w:val="superscript"/>
                <w:lang w:val="en-US" w:eastAsia="zh-CN"/>
                <w14:textFill>
                  <w14:solidFill>
                    <w14:schemeClr w14:val="tx1"/>
                  </w14:solidFill>
                </w14:textFill>
              </w:rPr>
              <w:t>3</w:t>
            </w:r>
            <w:r>
              <w:rPr>
                <w:rFonts w:hint="eastAsia"/>
                <w:color w:val="000000" w:themeColor="text1"/>
                <w:sz w:val="24"/>
                <w:szCs w:val="24"/>
                <w:lang w:val="en-US" w:eastAsia="zh-CN"/>
                <w14:textFill>
                  <w14:solidFill>
                    <w14:schemeClr w14:val="tx1"/>
                  </w14:solidFill>
                </w14:textFill>
              </w:rPr>
              <w:t>），则甲烷的最大储存量为0.006t</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w:t>
            </w:r>
          </w:p>
          <w:p w14:paraId="546D1B88">
            <w:pPr>
              <w:pStyle w:val="29"/>
              <w:keepNext w:val="0"/>
              <w:keepLines w:val="0"/>
              <w:pageBreakBefore w:val="0"/>
              <w:widowControl w:val="0"/>
              <w:numPr>
                <w:ilvl w:val="1"/>
                <w:numId w:val="0"/>
              </w:numPr>
              <w:kinsoku/>
              <w:wordWrap/>
              <w:overflowPunct/>
              <w:topLinePunct w:val="0"/>
              <w:autoSpaceDE w:val="0"/>
              <w:autoSpaceDN w:val="0"/>
              <w:bidi w:val="0"/>
              <w:adjustRightInd w:val="0"/>
              <w:snapToGrid w:val="0"/>
              <w:spacing w:line="360" w:lineRule="auto"/>
              <w:ind w:leftChars="200"/>
              <w:jc w:val="center"/>
              <w:textAlignment w:val="auto"/>
              <w:rPr>
                <w:rFonts w:hint="eastAsia" w:ascii="Times New Roman" w:hAnsi="Times New Roman" w:eastAsia="宋体" w:cs="Times New Roman"/>
                <w:b/>
                <w:bCs/>
                <w:color w:val="000000" w:themeColor="text1"/>
                <w:kern w:val="2"/>
                <w:sz w:val="24"/>
                <w:szCs w:val="28"/>
                <w:lang w:val="en-US" w:eastAsia="zh-CN" w:bidi="ar-SA"/>
                <w14:textFill>
                  <w14:solidFill>
                    <w14:schemeClr w14:val="tx1"/>
                  </w14:solidFill>
                </w14:textFill>
              </w:rPr>
            </w:pPr>
            <w:r>
              <w:rPr>
                <w:rFonts w:hint="eastAsia" w:ascii="Times New Roman" w:hAnsi="Times New Roman" w:eastAsia="宋体" w:cs="Times New Roman"/>
                <w:b/>
                <w:bCs/>
                <w:color w:val="000000" w:themeColor="text1"/>
                <w:kern w:val="2"/>
                <w:sz w:val="24"/>
                <w:szCs w:val="28"/>
                <w:lang w:val="en-US" w:eastAsia="zh-CN" w:bidi="ar-SA"/>
                <w14:textFill>
                  <w14:solidFill>
                    <w14:schemeClr w14:val="tx1"/>
                  </w14:solidFill>
                </w14:textFill>
              </w:rPr>
              <w:t>表</w:t>
            </w:r>
            <w:r>
              <w:rPr>
                <w:rFonts w:hint="eastAsia" w:ascii="Times New Roman" w:hAnsi="Times New Roman" w:cs="Times New Roman"/>
                <w:b/>
                <w:bCs/>
                <w:color w:val="000000" w:themeColor="text1"/>
                <w:kern w:val="2"/>
                <w:sz w:val="24"/>
                <w:szCs w:val="28"/>
                <w:lang w:val="en-US" w:eastAsia="zh-CN" w:bidi="ar-SA"/>
                <w14:textFill>
                  <w14:solidFill>
                    <w14:schemeClr w14:val="tx1"/>
                  </w14:solidFill>
                </w14:textFill>
              </w:rPr>
              <w:t>4.1</w:t>
            </w:r>
            <w:r>
              <w:rPr>
                <w:rFonts w:hint="eastAsia" w:cs="Times New Roman"/>
                <w:b/>
                <w:bCs/>
                <w:color w:val="000000" w:themeColor="text1"/>
                <w:kern w:val="2"/>
                <w:sz w:val="24"/>
                <w:szCs w:val="28"/>
                <w:lang w:val="en-US" w:eastAsia="zh-CN" w:bidi="ar-SA"/>
                <w14:textFill>
                  <w14:solidFill>
                    <w14:schemeClr w14:val="tx1"/>
                  </w14:solidFill>
                </w14:textFill>
              </w:rPr>
              <w:t>1</w:t>
            </w:r>
            <w:r>
              <w:rPr>
                <w:rFonts w:hint="eastAsia" w:ascii="Times New Roman" w:hAnsi="Times New Roman" w:eastAsia="宋体" w:cs="Times New Roman"/>
                <w:b/>
                <w:bCs/>
                <w:color w:val="000000" w:themeColor="text1"/>
                <w:kern w:val="2"/>
                <w:sz w:val="24"/>
                <w:szCs w:val="28"/>
                <w:lang w:val="en-US" w:eastAsia="zh-CN" w:bidi="ar-SA"/>
                <w14:textFill>
                  <w14:solidFill>
                    <w14:schemeClr w14:val="tx1"/>
                  </w14:solidFill>
                </w14:textFill>
              </w:rPr>
              <w:t xml:space="preserve">  危险物质</w:t>
            </w:r>
            <w:r>
              <w:rPr>
                <w:rFonts w:hint="default" w:ascii="Times New Roman" w:hAnsi="Times New Roman" w:eastAsia="宋体" w:cs="Times New Roman"/>
                <w:b/>
                <w:bCs/>
                <w:color w:val="000000" w:themeColor="text1"/>
                <w:kern w:val="2"/>
                <w:sz w:val="24"/>
                <w:szCs w:val="28"/>
                <w:lang w:val="en-US" w:eastAsia="zh-CN" w:bidi="ar-SA"/>
                <w14:textFill>
                  <w14:solidFill>
                    <w14:schemeClr w14:val="tx1"/>
                  </w14:solidFill>
                </w14:textFill>
              </w:rPr>
              <w:t>临界量</w:t>
            </w:r>
            <w:r>
              <w:rPr>
                <w:rFonts w:hint="eastAsia" w:ascii="Times New Roman" w:hAnsi="Times New Roman" w:eastAsia="宋体" w:cs="Times New Roman"/>
                <w:b/>
                <w:bCs/>
                <w:color w:val="000000" w:themeColor="text1"/>
                <w:kern w:val="2"/>
                <w:sz w:val="24"/>
                <w:szCs w:val="28"/>
                <w:lang w:val="en-US" w:eastAsia="zh-CN" w:bidi="ar-SA"/>
                <w14:textFill>
                  <w14:solidFill>
                    <w14:schemeClr w14:val="tx1"/>
                  </w14:solidFill>
                </w14:textFill>
              </w:rPr>
              <w:t>一览表</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0"/>
              <w:gridCol w:w="1251"/>
              <w:gridCol w:w="2125"/>
              <w:gridCol w:w="1428"/>
              <w:gridCol w:w="1218"/>
            </w:tblGrid>
            <w:tr w14:paraId="65580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90" w:type="dxa"/>
                  <w:tcBorders>
                    <w:tl2br w:val="nil"/>
                    <w:tr2bl w:val="nil"/>
                  </w:tcBorders>
                  <w:noWrap w:val="0"/>
                  <w:vAlign w:val="center"/>
                </w:tcPr>
                <w:p w14:paraId="20127CB8">
                  <w:pPr>
                    <w:pStyle w:val="29"/>
                    <w:keepNext w:val="0"/>
                    <w:keepLines w:val="0"/>
                    <w:pageBreakBefore w:val="0"/>
                    <w:widowControl w:val="0"/>
                    <w:numPr>
                      <w:ilvl w:val="1"/>
                      <w:numId w:val="0"/>
                    </w:numPr>
                    <w:kinsoku/>
                    <w:wordWrap/>
                    <w:overflowPunct/>
                    <w:topLinePunct w:val="0"/>
                    <w:autoSpaceDE w:val="0"/>
                    <w:autoSpaceDN w:val="0"/>
                    <w:bidi w:val="0"/>
                    <w:adjustRightInd w:val="0"/>
                    <w:snapToGrid w:val="0"/>
                    <w:spacing w:before="63" w:beforeLines="20" w:line="240" w:lineRule="auto"/>
                    <w:ind w:leftChars="0"/>
                    <w:jc w:val="center"/>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物质名称</w:t>
                  </w:r>
                </w:p>
              </w:tc>
              <w:tc>
                <w:tcPr>
                  <w:tcW w:w="1251" w:type="dxa"/>
                  <w:tcBorders>
                    <w:tl2br w:val="nil"/>
                    <w:tr2bl w:val="nil"/>
                  </w:tcBorders>
                  <w:noWrap w:val="0"/>
                  <w:vAlign w:val="center"/>
                </w:tcPr>
                <w:p w14:paraId="5763760D">
                  <w:pPr>
                    <w:keepNext w:val="0"/>
                    <w:keepLines w:val="0"/>
                    <w:pageBreakBefore w:val="0"/>
                    <w:widowControl w:val="0"/>
                    <w:kinsoku/>
                    <w:wordWrap/>
                    <w:overflowPunct/>
                    <w:topLinePunct w:val="0"/>
                    <w:autoSpaceDE w:val="0"/>
                    <w:autoSpaceDN w:val="0"/>
                    <w:bidi w:val="0"/>
                    <w:adjustRightInd w:val="0"/>
                    <w:snapToGrid w:val="0"/>
                    <w:spacing w:before="63" w:beforeLines="20" w:line="240" w:lineRule="auto"/>
                    <w:ind w:firstLine="0" w:firstLineChars="0"/>
                    <w:jc w:val="center"/>
                    <w:textAlignment w:val="auto"/>
                    <w:rPr>
                      <w:rFonts w:hint="default" w:ascii="Times New Roman" w:hAnsi="Times New Roman" w:eastAsia="宋体" w:cs="Times New Roman"/>
                      <w:b w:val="0"/>
                      <w:bCs/>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sz w:val="21"/>
                      <w:szCs w:val="21"/>
                      <w:vertAlign w:val="baseline"/>
                      <w:lang w:val="zh-CN" w:eastAsia="zh-CN"/>
                      <w14:textFill>
                        <w14:solidFill>
                          <w14:schemeClr w14:val="tx1"/>
                        </w14:solidFill>
                      </w14:textFill>
                    </w:rPr>
                    <w:t>CAS号</w:t>
                  </w:r>
                </w:p>
              </w:tc>
              <w:tc>
                <w:tcPr>
                  <w:tcW w:w="2125" w:type="dxa"/>
                  <w:tcBorders>
                    <w:tl2br w:val="nil"/>
                    <w:tr2bl w:val="nil"/>
                  </w:tcBorders>
                  <w:noWrap w:val="0"/>
                  <w:vAlign w:val="center"/>
                </w:tcPr>
                <w:p w14:paraId="44653E3F">
                  <w:pPr>
                    <w:pStyle w:val="29"/>
                    <w:keepNext w:val="0"/>
                    <w:keepLines w:val="0"/>
                    <w:pageBreakBefore w:val="0"/>
                    <w:widowControl w:val="0"/>
                    <w:numPr>
                      <w:ilvl w:val="1"/>
                      <w:numId w:val="0"/>
                    </w:numPr>
                    <w:kinsoku/>
                    <w:wordWrap/>
                    <w:overflowPunct/>
                    <w:topLinePunct w:val="0"/>
                    <w:autoSpaceDE w:val="0"/>
                    <w:autoSpaceDN w:val="0"/>
                    <w:bidi w:val="0"/>
                    <w:adjustRightInd w:val="0"/>
                    <w:snapToGrid w:val="0"/>
                    <w:spacing w:before="63" w:beforeLines="20" w:line="240" w:lineRule="auto"/>
                    <w:ind w:leftChars="0"/>
                    <w:jc w:val="center"/>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本项目最大储存量，t</w:t>
                  </w:r>
                </w:p>
              </w:tc>
              <w:tc>
                <w:tcPr>
                  <w:tcW w:w="1428" w:type="dxa"/>
                  <w:tcBorders>
                    <w:tl2br w:val="nil"/>
                    <w:tr2bl w:val="nil"/>
                  </w:tcBorders>
                  <w:noWrap w:val="0"/>
                  <w:vAlign w:val="center"/>
                </w:tcPr>
                <w:p w14:paraId="01CBB2F1">
                  <w:pPr>
                    <w:pStyle w:val="29"/>
                    <w:keepNext w:val="0"/>
                    <w:keepLines w:val="0"/>
                    <w:pageBreakBefore w:val="0"/>
                    <w:widowControl w:val="0"/>
                    <w:numPr>
                      <w:ilvl w:val="1"/>
                      <w:numId w:val="0"/>
                    </w:numPr>
                    <w:kinsoku/>
                    <w:wordWrap/>
                    <w:overflowPunct/>
                    <w:topLinePunct w:val="0"/>
                    <w:autoSpaceDE w:val="0"/>
                    <w:autoSpaceDN w:val="0"/>
                    <w:bidi w:val="0"/>
                    <w:adjustRightInd w:val="0"/>
                    <w:snapToGrid w:val="0"/>
                    <w:spacing w:before="63" w:beforeLines="20" w:line="240" w:lineRule="auto"/>
                    <w:ind w:leftChars="0"/>
                    <w:jc w:val="center"/>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临界量，t</w:t>
                  </w:r>
                </w:p>
              </w:tc>
              <w:tc>
                <w:tcPr>
                  <w:tcW w:w="1218" w:type="dxa"/>
                  <w:tcBorders>
                    <w:tl2br w:val="nil"/>
                    <w:tr2bl w:val="nil"/>
                  </w:tcBorders>
                  <w:noWrap w:val="0"/>
                  <w:vAlign w:val="center"/>
                </w:tcPr>
                <w:p w14:paraId="11C2B9CF">
                  <w:pPr>
                    <w:pStyle w:val="29"/>
                    <w:keepNext w:val="0"/>
                    <w:keepLines w:val="0"/>
                    <w:pageBreakBefore w:val="0"/>
                    <w:widowControl w:val="0"/>
                    <w:numPr>
                      <w:ilvl w:val="1"/>
                      <w:numId w:val="0"/>
                    </w:numPr>
                    <w:kinsoku/>
                    <w:wordWrap/>
                    <w:overflowPunct/>
                    <w:topLinePunct w:val="0"/>
                    <w:autoSpaceDE w:val="0"/>
                    <w:autoSpaceDN w:val="0"/>
                    <w:bidi w:val="0"/>
                    <w:adjustRightInd w:val="0"/>
                    <w:snapToGrid w:val="0"/>
                    <w:spacing w:before="63" w:beforeLines="20" w:line="240" w:lineRule="auto"/>
                    <w:ind w:leftChars="0"/>
                    <w:jc w:val="center"/>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q/Q</w:t>
                  </w:r>
                </w:p>
              </w:tc>
            </w:tr>
            <w:tr w14:paraId="5FE2B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90" w:type="dxa"/>
                  <w:tcBorders>
                    <w:tl2br w:val="nil"/>
                    <w:tr2bl w:val="nil"/>
                  </w:tcBorders>
                  <w:noWrap w:val="0"/>
                  <w:vAlign w:val="center"/>
                </w:tcPr>
                <w:p w14:paraId="76140F38">
                  <w:pPr>
                    <w:keepNext w:val="0"/>
                    <w:keepLines w:val="0"/>
                    <w:pageBreakBefore w:val="0"/>
                    <w:widowControl w:val="0"/>
                    <w:kinsoku/>
                    <w:wordWrap/>
                    <w:overflowPunct/>
                    <w:topLinePunct w:val="0"/>
                    <w:autoSpaceDE w:val="0"/>
                    <w:autoSpaceDN w:val="0"/>
                    <w:bidi w:val="0"/>
                    <w:adjustRightInd w:val="0"/>
                    <w:snapToGrid w:val="0"/>
                    <w:spacing w:before="63" w:beforeLines="20" w:line="240" w:lineRule="auto"/>
                    <w:ind w:firstLine="0" w:firstLineChars="0"/>
                    <w:jc w:val="center"/>
                    <w:textAlignment w:val="auto"/>
                    <w:rPr>
                      <w:rFonts w:hint="default"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天然气</w:t>
                  </w:r>
                  <w:r>
                    <w:rPr>
                      <w:rFonts w:hint="default" w:ascii="Times New Roman" w:hAnsi="Times New Roman" w:cs="Times New Roman"/>
                      <w:color w:val="000000" w:themeColor="text1"/>
                      <w:sz w:val="21"/>
                      <w:szCs w:val="21"/>
                      <w:lang w:eastAsia="zh-CN"/>
                      <w14:textFill>
                        <w14:solidFill>
                          <w14:schemeClr w14:val="tx1"/>
                        </w14:solidFill>
                      </w14:textFill>
                    </w:rPr>
                    <w:t>（甲烷）</w:t>
                  </w:r>
                </w:p>
              </w:tc>
              <w:tc>
                <w:tcPr>
                  <w:tcW w:w="1251" w:type="dxa"/>
                  <w:tcBorders>
                    <w:tl2br w:val="nil"/>
                    <w:tr2bl w:val="nil"/>
                  </w:tcBorders>
                  <w:noWrap w:val="0"/>
                  <w:vAlign w:val="center"/>
                </w:tcPr>
                <w:p w14:paraId="439A07F0">
                  <w:pPr>
                    <w:keepNext w:val="0"/>
                    <w:keepLines w:val="0"/>
                    <w:pageBreakBefore w:val="0"/>
                    <w:widowControl w:val="0"/>
                    <w:kinsoku/>
                    <w:wordWrap/>
                    <w:overflowPunct/>
                    <w:topLinePunct w:val="0"/>
                    <w:bidi w:val="0"/>
                    <w:adjustRightInd w:val="0"/>
                    <w:snapToGrid w:val="0"/>
                    <w:spacing w:before="63" w:beforeLines="20" w:line="240" w:lineRule="auto"/>
                    <w:ind w:firstLine="0" w:firstLineChars="0"/>
                    <w:jc w:val="center"/>
                    <w:textAlignment w:val="auto"/>
                    <w:rPr>
                      <w:rFonts w:hint="default" w:ascii="Times New Roman" w:hAnsi="Times New Roman" w:eastAsia="宋体" w:cs="Times New Roman"/>
                      <w:b w:val="0"/>
                      <w:bCs/>
                      <w:color w:val="000000" w:themeColor="text1"/>
                      <w:kern w:val="2"/>
                      <w:sz w:val="21"/>
                      <w:szCs w:val="21"/>
                      <w:highlight w:val="none"/>
                      <w:vertAlign w:val="baseline"/>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kern w:val="2"/>
                      <w:sz w:val="21"/>
                      <w:szCs w:val="21"/>
                      <w:highlight w:val="none"/>
                      <w:vertAlign w:val="baseline"/>
                      <w:lang w:val="en-US" w:eastAsia="zh-CN" w:bidi="ar-SA"/>
                      <w14:textFill>
                        <w14:solidFill>
                          <w14:schemeClr w14:val="tx1"/>
                        </w14:solidFill>
                      </w14:textFill>
                    </w:rPr>
                    <w:t>74-82-8</w:t>
                  </w:r>
                </w:p>
              </w:tc>
              <w:tc>
                <w:tcPr>
                  <w:tcW w:w="2125" w:type="dxa"/>
                  <w:tcBorders>
                    <w:tl2br w:val="nil"/>
                    <w:tr2bl w:val="nil"/>
                  </w:tcBorders>
                  <w:noWrap w:val="0"/>
                  <w:vAlign w:val="center"/>
                </w:tcPr>
                <w:p w14:paraId="19857032">
                  <w:pPr>
                    <w:pStyle w:val="29"/>
                    <w:keepNext w:val="0"/>
                    <w:keepLines w:val="0"/>
                    <w:pageBreakBefore w:val="0"/>
                    <w:widowControl w:val="0"/>
                    <w:numPr>
                      <w:ilvl w:val="1"/>
                      <w:numId w:val="0"/>
                    </w:numPr>
                    <w:kinsoku/>
                    <w:wordWrap/>
                    <w:overflowPunct/>
                    <w:topLinePunct w:val="0"/>
                    <w:autoSpaceDE w:val="0"/>
                    <w:autoSpaceDN w:val="0"/>
                    <w:bidi w:val="0"/>
                    <w:adjustRightInd w:val="0"/>
                    <w:snapToGrid w:val="0"/>
                    <w:spacing w:before="63" w:beforeLines="20" w:line="240" w:lineRule="auto"/>
                    <w:ind w:leftChars="0"/>
                    <w:jc w:val="center"/>
                    <w:textAlignment w:val="auto"/>
                    <w:rPr>
                      <w:rFonts w:hint="default"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pPr>
                  <w:r>
                    <w:rPr>
                      <w:rFonts w:hint="eastAsia" w:cs="Times New Roman"/>
                      <w:b w:val="0"/>
                      <w:bCs/>
                      <w:color w:val="000000" w:themeColor="text1"/>
                      <w:kern w:val="2"/>
                      <w:sz w:val="21"/>
                      <w:szCs w:val="21"/>
                      <w:highlight w:val="none"/>
                      <w:vertAlign w:val="baseline"/>
                      <w:lang w:val="en-US" w:eastAsia="zh-CN" w:bidi="ar-SA"/>
                      <w14:textFill>
                        <w14:solidFill>
                          <w14:schemeClr w14:val="tx1"/>
                        </w14:solidFill>
                      </w14:textFill>
                    </w:rPr>
                    <w:t>0.006</w:t>
                  </w:r>
                </w:p>
              </w:tc>
              <w:tc>
                <w:tcPr>
                  <w:tcW w:w="1428" w:type="dxa"/>
                  <w:tcBorders>
                    <w:tl2br w:val="nil"/>
                    <w:tr2bl w:val="nil"/>
                  </w:tcBorders>
                  <w:noWrap w:val="0"/>
                  <w:vAlign w:val="center"/>
                </w:tcPr>
                <w:p w14:paraId="57737479">
                  <w:pPr>
                    <w:pStyle w:val="29"/>
                    <w:keepNext w:val="0"/>
                    <w:keepLines w:val="0"/>
                    <w:pageBreakBefore w:val="0"/>
                    <w:widowControl w:val="0"/>
                    <w:numPr>
                      <w:ilvl w:val="1"/>
                      <w:numId w:val="0"/>
                    </w:numPr>
                    <w:kinsoku/>
                    <w:wordWrap/>
                    <w:overflowPunct/>
                    <w:topLinePunct w:val="0"/>
                    <w:autoSpaceDE w:val="0"/>
                    <w:autoSpaceDN w:val="0"/>
                    <w:bidi w:val="0"/>
                    <w:adjustRightInd w:val="0"/>
                    <w:snapToGrid w:val="0"/>
                    <w:spacing w:before="63" w:beforeLines="20" w:line="240" w:lineRule="auto"/>
                    <w:ind w:leftChars="0"/>
                    <w:jc w:val="center"/>
                    <w:textAlignment w:val="auto"/>
                    <w:rPr>
                      <w:rFonts w:hint="default"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pPr>
                  <w:r>
                    <w:rPr>
                      <w:rFonts w:hint="eastAsia" w:cs="Times New Roman"/>
                      <w:color w:val="000000" w:themeColor="text1"/>
                      <w:sz w:val="21"/>
                      <w:szCs w:val="21"/>
                      <w:highlight w:val="none"/>
                      <w:vertAlign w:val="baseline"/>
                      <w:lang w:val="en-US" w:eastAsia="zh-CN"/>
                      <w14:textFill>
                        <w14:solidFill>
                          <w14:schemeClr w14:val="tx1"/>
                        </w14:solidFill>
                      </w14:textFill>
                    </w:rPr>
                    <w:t>10</w:t>
                  </w:r>
                </w:p>
              </w:tc>
              <w:tc>
                <w:tcPr>
                  <w:tcW w:w="1218" w:type="dxa"/>
                  <w:tcBorders>
                    <w:tl2br w:val="nil"/>
                    <w:tr2bl w:val="nil"/>
                  </w:tcBorders>
                  <w:noWrap w:val="0"/>
                  <w:vAlign w:val="center"/>
                </w:tcPr>
                <w:p w14:paraId="75935AFA">
                  <w:pPr>
                    <w:pStyle w:val="29"/>
                    <w:keepNext w:val="0"/>
                    <w:keepLines w:val="0"/>
                    <w:pageBreakBefore w:val="0"/>
                    <w:widowControl w:val="0"/>
                    <w:numPr>
                      <w:ilvl w:val="1"/>
                      <w:numId w:val="0"/>
                    </w:numPr>
                    <w:kinsoku/>
                    <w:wordWrap/>
                    <w:overflowPunct/>
                    <w:topLinePunct w:val="0"/>
                    <w:autoSpaceDE w:val="0"/>
                    <w:autoSpaceDN w:val="0"/>
                    <w:bidi w:val="0"/>
                    <w:adjustRightInd w:val="0"/>
                    <w:snapToGrid w:val="0"/>
                    <w:spacing w:before="63" w:beforeLines="20" w:line="240" w:lineRule="auto"/>
                    <w:ind w:leftChars="0"/>
                    <w:jc w:val="center"/>
                    <w:textAlignment w:val="auto"/>
                    <w:rPr>
                      <w:rFonts w:hint="default"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pPr>
                  <w:r>
                    <w:rPr>
                      <w:rFonts w:hint="eastAsia" w:cs="Times New Roman"/>
                      <w:color w:val="000000" w:themeColor="text1"/>
                      <w:sz w:val="21"/>
                      <w:szCs w:val="21"/>
                      <w:highlight w:val="none"/>
                      <w:vertAlign w:val="baseline"/>
                      <w:lang w:val="en-US" w:eastAsia="zh-CN"/>
                      <w14:textFill>
                        <w14:solidFill>
                          <w14:schemeClr w14:val="tx1"/>
                        </w14:solidFill>
                      </w14:textFill>
                    </w:rPr>
                    <w:t>0.0006</w:t>
                  </w:r>
                </w:p>
              </w:tc>
            </w:tr>
          </w:tbl>
          <w:p w14:paraId="137E15D6">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80" w:firstLineChars="200"/>
              <w:textAlignment w:val="auto"/>
              <w:rPr>
                <w:rFonts w:hint="default" w:ascii="Times New Roman" w:hAnsi="Times New Roman" w:cs="Times New Roman"/>
                <w:color w:val="000000" w:themeColor="text1"/>
                <w:sz w:val="24"/>
                <w:szCs w:val="24"/>
                <w:highlight w:val="none"/>
                <w:lang w:val="en-US" w:eastAsia="zh-CN"/>
                <w14:textFill>
                  <w14:solidFill>
                    <w14:schemeClr w14:val="tx1"/>
                  </w14:solidFill>
                </w14:textFill>
              </w:rPr>
            </w:pPr>
            <w:r>
              <w:rPr>
                <w:rFonts w:hint="eastAsia" w:cs="Times New Roman"/>
                <w:color w:val="000000" w:themeColor="text1"/>
                <w:sz w:val="24"/>
                <w:szCs w:val="24"/>
                <w:highlight w:val="none"/>
                <w:lang w:val="en-US" w:eastAsia="zh-CN"/>
                <w14:textFill>
                  <w14:solidFill>
                    <w14:schemeClr w14:val="tx1"/>
                  </w14:solidFill>
                </w14:textFill>
              </w:rPr>
              <w:t>经计算</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本项目Q=</w:t>
            </w:r>
            <w:r>
              <w:rPr>
                <w:rFonts w:hint="eastAsia" w:cs="Times New Roman"/>
                <w:color w:val="000000" w:themeColor="text1"/>
                <w:sz w:val="24"/>
                <w:szCs w:val="24"/>
                <w:highlight w:val="none"/>
                <w:lang w:val="en-US" w:eastAsia="zh-CN"/>
                <w14:textFill>
                  <w14:solidFill>
                    <w14:schemeClr w14:val="tx1"/>
                  </w14:solidFill>
                </w14:textFill>
              </w:rPr>
              <w:t>0.0006</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&lt;1。</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根据《建设项目环境风险评价技术导则》（HJ/T169-2018），当Q&lt;1时，该项目</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环境</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风险潜势为</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Ⅰ</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，进行简单分析</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w:t>
            </w:r>
          </w:p>
          <w:p w14:paraId="2A945F93">
            <w:pPr>
              <w:pStyle w:val="29"/>
              <w:keepNext w:val="0"/>
              <w:keepLines w:val="0"/>
              <w:pageBreakBefore w:val="0"/>
              <w:widowControl w:val="0"/>
              <w:numPr>
                <w:ilvl w:val="1"/>
                <w:numId w:val="0"/>
              </w:numPr>
              <w:kinsoku/>
              <w:wordWrap/>
              <w:overflowPunct/>
              <w:topLinePunct w:val="0"/>
              <w:autoSpaceDE w:val="0"/>
              <w:autoSpaceDN w:val="0"/>
              <w:bidi w:val="0"/>
              <w:adjustRightInd w:val="0"/>
              <w:snapToGrid w:val="0"/>
              <w:spacing w:line="360" w:lineRule="auto"/>
              <w:ind w:leftChars="200"/>
              <w:textAlignment w:val="auto"/>
              <w:rPr>
                <w:rFonts w:hint="eastAsia"/>
                <w:b w:val="0"/>
                <w:bCs w:val="0"/>
                <w:color w:val="000000" w:themeColor="text1"/>
                <w:highlight w:val="none"/>
                <w:lang w:val="en-US" w:eastAsia="zh-CN"/>
                <w14:textFill>
                  <w14:solidFill>
                    <w14:schemeClr w14:val="tx1"/>
                  </w14:solidFill>
                </w14:textFill>
              </w:rPr>
            </w:pPr>
            <w:r>
              <w:rPr>
                <w:rFonts w:hint="eastAsia"/>
                <w:b w:val="0"/>
                <w:bCs w:val="0"/>
                <w:color w:val="000000" w:themeColor="text1"/>
                <w:highlight w:val="none"/>
                <w:lang w:val="en-US" w:eastAsia="zh-CN"/>
                <w14:textFill>
                  <w14:solidFill>
                    <w14:schemeClr w14:val="tx1"/>
                  </w14:solidFill>
                </w14:textFill>
              </w:rPr>
              <w:t>（3）环境风险分析</w:t>
            </w:r>
          </w:p>
          <w:p w14:paraId="0A0DF230">
            <w:pPr>
              <w:pStyle w:val="29"/>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b w:val="0"/>
                <w:bCs/>
                <w:color w:val="000000" w:themeColor="text1"/>
                <w:sz w:val="24"/>
                <w:lang w:val="en-US" w:eastAsia="zh-CN"/>
                <w14:textFill>
                  <w14:solidFill>
                    <w14:schemeClr w14:val="tx1"/>
                  </w14:solidFill>
                </w14:textFill>
              </w:rPr>
            </w:pPr>
            <w:r>
              <w:rPr>
                <w:rFonts w:hint="default" w:ascii="Times New Roman" w:hAnsi="Times New Roman" w:cs="Times New Roman"/>
                <w:b w:val="0"/>
                <w:bCs/>
                <w:color w:val="000000" w:themeColor="text1"/>
                <w:sz w:val="24"/>
                <w:lang w:val="en-US" w:eastAsia="zh-CN"/>
                <w14:textFill>
                  <w14:solidFill>
                    <w14:schemeClr w14:val="tx1"/>
                  </w14:solidFill>
                </w14:textFill>
              </w:rPr>
              <w:t>天然气主要成分为甲烷，还掺杂一些简单的烷烃，这些组分都是易燃易爆的气体，天然气的爆炸下限为5%，极易发生爆炸事故。燃气锅炉火灾爆炸的发生通常要具备三个条件，即可燃气体处于其爆炸极限范围内，有火源存在，在一定的容器内。防止燃气锅炉的火灾爆炸就是使上面的三个条件不能满足。在预防方面采取多种因素共同控制的方法，降低事故发生几率。对燃气锅炉操作人员严格要求，保证操作正确，确保锅炉的正常工况，进一步降低燃气锅炉的火灾爆炸危险性</w:t>
            </w:r>
            <w:r>
              <w:rPr>
                <w:rFonts w:hint="eastAsia"/>
                <w:b w:val="0"/>
                <w:bCs/>
                <w:color w:val="000000" w:themeColor="text1"/>
                <w:sz w:val="24"/>
                <w:lang w:val="en-US" w:eastAsia="zh-CN"/>
                <w14:textFill>
                  <w14:solidFill>
                    <w14:schemeClr w14:val="tx1"/>
                  </w14:solidFill>
                </w14:textFill>
              </w:rPr>
              <w:t>。</w:t>
            </w:r>
          </w:p>
          <w:p w14:paraId="09DFAF5F">
            <w:pPr>
              <w:pStyle w:val="9"/>
              <w:keepNext w:val="0"/>
              <w:keepLines w:val="0"/>
              <w:pageBreakBefore w:val="0"/>
              <w:widowControl w:val="0"/>
              <w:kinsoku/>
              <w:wordWrap/>
              <w:overflowPunct/>
              <w:topLinePunct w:val="0"/>
              <w:autoSpaceDE/>
              <w:autoSpaceDN/>
              <w:bidi w:val="0"/>
              <w:adjustRightInd w:val="0"/>
              <w:snapToGrid w:val="0"/>
              <w:spacing w:before="0" w:after="0" w:line="360" w:lineRule="auto"/>
              <w:textAlignment w:val="auto"/>
              <w:rPr>
                <w:rFonts w:ascii="Times New Roman" w:hAnsi="Times New Roman" w:eastAsia="宋体"/>
                <w:b/>
                <w:bCs/>
                <w:color w:val="000000" w:themeColor="text1"/>
                <w:sz w:val="24"/>
                <w:szCs w:val="24"/>
                <w14:textFill>
                  <w14:solidFill>
                    <w14:schemeClr w14:val="tx1"/>
                  </w14:solidFill>
                </w14:textFill>
              </w:rPr>
            </w:pPr>
            <w:r>
              <w:rPr>
                <w:rFonts w:hint="eastAsia" w:ascii="Times New Roman" w:hAnsi="Times New Roman" w:eastAsia="宋体"/>
                <w:b/>
                <w:bCs/>
                <w:color w:val="000000" w:themeColor="text1"/>
                <w:sz w:val="24"/>
                <w:szCs w:val="24"/>
                <w14:textFill>
                  <w14:solidFill>
                    <w14:schemeClr w14:val="tx1"/>
                  </w14:solidFill>
                </w14:textFill>
              </w:rPr>
              <w:t>表</w:t>
            </w:r>
            <w:r>
              <w:rPr>
                <w:rFonts w:hint="eastAsia" w:ascii="Times New Roman" w:hAnsi="Times New Roman" w:eastAsia="宋体"/>
                <w:b/>
                <w:bCs/>
                <w:color w:val="000000" w:themeColor="text1"/>
                <w:sz w:val="24"/>
                <w:szCs w:val="24"/>
                <w:lang w:val="en-US" w:eastAsia="zh-CN"/>
                <w14:textFill>
                  <w14:solidFill>
                    <w14:schemeClr w14:val="tx1"/>
                  </w14:solidFill>
                </w14:textFill>
              </w:rPr>
              <w:t>4.12</w:t>
            </w:r>
            <w:r>
              <w:rPr>
                <w:rFonts w:hint="eastAsia" w:ascii="Times New Roman" w:hAnsi="Times New Roman" w:eastAsia="宋体"/>
                <w:b/>
                <w:bCs/>
                <w:color w:val="000000" w:themeColor="text1"/>
                <w:sz w:val="24"/>
                <w:szCs w:val="24"/>
                <w14:textFill>
                  <w14:solidFill>
                    <w14:schemeClr w14:val="tx1"/>
                  </w14:solidFill>
                </w14:textFill>
              </w:rPr>
              <w:t xml:space="preserve">  </w:t>
            </w:r>
            <w:r>
              <w:rPr>
                <w:rFonts w:ascii="Times New Roman" w:hAnsi="Times New Roman" w:eastAsia="宋体"/>
                <w:b/>
                <w:bCs/>
                <w:color w:val="000000" w:themeColor="text1"/>
                <w:sz w:val="24"/>
                <w:szCs w:val="24"/>
                <w14:textFill>
                  <w14:solidFill>
                    <w14:schemeClr w14:val="tx1"/>
                  </w14:solidFill>
                </w14:textFill>
              </w:rPr>
              <w:t>天然气的理化性质及危险特性表</w:t>
            </w: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3191"/>
              <w:gridCol w:w="2085"/>
              <w:gridCol w:w="2259"/>
            </w:tblGrid>
            <w:tr w14:paraId="2A194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4" w:type="dxa"/>
                  <w:vMerge w:val="restart"/>
                  <w:noWrap w:val="0"/>
                  <w:vAlign w:val="center"/>
                </w:tcPr>
                <w:p w14:paraId="561D356A">
                  <w:pPr>
                    <w:pStyle w:val="55"/>
                    <w:adjustRightInd w:val="0"/>
                    <w:snapToGrid w:val="0"/>
                    <w:spacing w:line="240" w:lineRule="auto"/>
                    <w:rPr>
                      <w:rFonts w:ascii="Times New Roman" w:hAnsi="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标识</w:t>
                  </w:r>
                </w:p>
              </w:tc>
              <w:tc>
                <w:tcPr>
                  <w:tcW w:w="3602" w:type="dxa"/>
                  <w:noWrap w:val="0"/>
                  <w:vAlign w:val="center"/>
                </w:tcPr>
                <w:p w14:paraId="7E6992EF">
                  <w:pPr>
                    <w:pStyle w:val="55"/>
                    <w:adjustRightInd w:val="0"/>
                    <w:snapToGrid w:val="0"/>
                    <w:spacing w:line="240" w:lineRule="auto"/>
                    <w:rPr>
                      <w:rFonts w:ascii="Times New Roman" w:hAnsi="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中文名：天然气</w:t>
                  </w:r>
                </w:p>
              </w:tc>
              <w:tc>
                <w:tcPr>
                  <w:tcW w:w="4877" w:type="dxa"/>
                  <w:gridSpan w:val="2"/>
                  <w:noWrap w:val="0"/>
                  <w:vAlign w:val="center"/>
                </w:tcPr>
                <w:p w14:paraId="7C0D4CD2">
                  <w:pPr>
                    <w:pStyle w:val="55"/>
                    <w:adjustRightInd w:val="0"/>
                    <w:snapToGrid w:val="0"/>
                    <w:spacing w:line="240" w:lineRule="auto"/>
                    <w:rPr>
                      <w:rFonts w:ascii="Times New Roman" w:hAnsi="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危险货物编号：21007</w:t>
                  </w:r>
                </w:p>
              </w:tc>
            </w:tr>
            <w:tr w14:paraId="459CC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4" w:type="dxa"/>
                  <w:vMerge w:val="continue"/>
                  <w:noWrap w:val="0"/>
                  <w:vAlign w:val="center"/>
                </w:tcPr>
                <w:p w14:paraId="76E1F8C1">
                  <w:pPr>
                    <w:rPr>
                      <w:bCs/>
                      <w:color w:val="000000" w:themeColor="text1"/>
                      <w14:textFill>
                        <w14:solidFill>
                          <w14:schemeClr w14:val="tx1"/>
                        </w14:solidFill>
                      </w14:textFill>
                    </w:rPr>
                  </w:pPr>
                </w:p>
              </w:tc>
              <w:tc>
                <w:tcPr>
                  <w:tcW w:w="3602" w:type="dxa"/>
                  <w:noWrap w:val="0"/>
                  <w:vAlign w:val="center"/>
                </w:tcPr>
                <w:p w14:paraId="487AE5C0">
                  <w:pPr>
                    <w:pStyle w:val="55"/>
                    <w:adjustRightInd w:val="0"/>
                    <w:snapToGrid w:val="0"/>
                    <w:spacing w:line="240" w:lineRule="auto"/>
                    <w:rPr>
                      <w:rFonts w:ascii="Times New Roman" w:hAnsi="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英文名：Naturalgas</w:t>
                  </w:r>
                </w:p>
              </w:tc>
              <w:tc>
                <w:tcPr>
                  <w:tcW w:w="4877" w:type="dxa"/>
                  <w:gridSpan w:val="2"/>
                  <w:noWrap w:val="0"/>
                  <w:vAlign w:val="center"/>
                </w:tcPr>
                <w:p w14:paraId="3A5A8F61">
                  <w:pPr>
                    <w:pStyle w:val="55"/>
                    <w:adjustRightInd w:val="0"/>
                    <w:snapToGrid w:val="0"/>
                    <w:spacing w:line="240" w:lineRule="auto"/>
                    <w:rPr>
                      <w:rFonts w:ascii="Times New Roman" w:hAnsi="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UN编号：1971</w:t>
                  </w:r>
                </w:p>
              </w:tc>
            </w:tr>
            <w:tr w14:paraId="2D527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4" w:type="dxa"/>
                  <w:vMerge w:val="continue"/>
                  <w:noWrap w:val="0"/>
                  <w:vAlign w:val="center"/>
                </w:tcPr>
                <w:p w14:paraId="3067717A">
                  <w:pPr>
                    <w:rPr>
                      <w:bCs/>
                      <w:color w:val="000000" w:themeColor="text1"/>
                      <w14:textFill>
                        <w14:solidFill>
                          <w14:schemeClr w14:val="tx1"/>
                        </w14:solidFill>
                      </w14:textFill>
                    </w:rPr>
                  </w:pPr>
                </w:p>
              </w:tc>
              <w:tc>
                <w:tcPr>
                  <w:tcW w:w="3602" w:type="dxa"/>
                  <w:noWrap w:val="0"/>
                  <w:vAlign w:val="center"/>
                </w:tcPr>
                <w:p w14:paraId="4CB6055F">
                  <w:pPr>
                    <w:pStyle w:val="55"/>
                    <w:adjustRightInd w:val="0"/>
                    <w:snapToGrid w:val="0"/>
                    <w:spacing w:line="240" w:lineRule="auto"/>
                    <w:rPr>
                      <w:rFonts w:ascii="Times New Roman" w:hAnsi="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分子式：</w:t>
                  </w:r>
                  <w:r>
                    <w:rPr>
                      <w:rFonts w:hint="eastAsia" w:ascii="Times New Roman" w:hAnsi="Times New Roman" w:cs="Times New Roman"/>
                      <w:bCs/>
                      <w:color w:val="000000" w:themeColor="text1"/>
                      <w:szCs w:val="21"/>
                      <w14:textFill>
                        <w14:solidFill>
                          <w14:schemeClr w14:val="tx1"/>
                        </w14:solidFill>
                      </w14:textFill>
                    </w:rPr>
                    <w:t>/</w:t>
                  </w:r>
                </w:p>
              </w:tc>
              <w:tc>
                <w:tcPr>
                  <w:tcW w:w="4877" w:type="dxa"/>
                  <w:gridSpan w:val="2"/>
                  <w:noWrap w:val="0"/>
                  <w:vAlign w:val="center"/>
                </w:tcPr>
                <w:p w14:paraId="00AA1E76">
                  <w:pPr>
                    <w:pStyle w:val="55"/>
                    <w:adjustRightInd w:val="0"/>
                    <w:snapToGrid w:val="0"/>
                    <w:spacing w:line="240" w:lineRule="auto"/>
                    <w:rPr>
                      <w:rFonts w:ascii="Times New Roman" w:hAnsi="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CAS号：74-82-8</w:t>
                  </w:r>
                </w:p>
              </w:tc>
            </w:tr>
            <w:tr w14:paraId="7D10B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4" w:type="dxa"/>
                  <w:vMerge w:val="restart"/>
                  <w:noWrap w:val="0"/>
                  <w:vAlign w:val="center"/>
                </w:tcPr>
                <w:p w14:paraId="40CDE23C">
                  <w:pPr>
                    <w:pStyle w:val="55"/>
                    <w:adjustRightInd w:val="0"/>
                    <w:snapToGrid w:val="0"/>
                    <w:spacing w:line="240" w:lineRule="auto"/>
                    <w:rPr>
                      <w:rFonts w:ascii="Times New Roman" w:hAnsi="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化学</w:t>
                  </w:r>
                </w:p>
                <w:p w14:paraId="495404C6">
                  <w:pPr>
                    <w:pStyle w:val="55"/>
                    <w:adjustRightInd w:val="0"/>
                    <w:snapToGrid w:val="0"/>
                    <w:spacing w:line="240" w:lineRule="auto"/>
                    <w:rPr>
                      <w:rFonts w:ascii="Times New Roman" w:hAnsi="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性质</w:t>
                  </w:r>
                </w:p>
              </w:tc>
              <w:tc>
                <w:tcPr>
                  <w:tcW w:w="3602" w:type="dxa"/>
                  <w:noWrap w:val="0"/>
                  <w:vAlign w:val="center"/>
                </w:tcPr>
                <w:p w14:paraId="768FBF6B">
                  <w:pPr>
                    <w:pStyle w:val="55"/>
                    <w:adjustRightInd w:val="0"/>
                    <w:snapToGrid w:val="0"/>
                    <w:spacing w:line="240" w:lineRule="auto"/>
                    <w:rPr>
                      <w:rFonts w:ascii="Times New Roman" w:hAnsi="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外观与性状：无色、无臭气体</w:t>
                  </w:r>
                </w:p>
              </w:tc>
              <w:tc>
                <w:tcPr>
                  <w:tcW w:w="2340" w:type="dxa"/>
                  <w:noWrap w:val="0"/>
                  <w:vAlign w:val="center"/>
                </w:tcPr>
                <w:p w14:paraId="4B6F227A">
                  <w:pPr>
                    <w:pStyle w:val="55"/>
                    <w:adjustRightInd w:val="0"/>
                    <w:snapToGrid w:val="0"/>
                    <w:spacing w:line="240" w:lineRule="auto"/>
                    <w:rPr>
                      <w:rFonts w:ascii="Times New Roman" w:hAnsi="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沸点</w:t>
                  </w:r>
                  <w:r>
                    <w:rPr>
                      <w:rFonts w:hint="eastAsia" w:ascii="Times New Roman" w:hAnsi="Times New Roman" w:cs="Times New Roman"/>
                      <w:bCs/>
                      <w:color w:val="000000" w:themeColor="text1"/>
                      <w:szCs w:val="21"/>
                      <w14:textFill>
                        <w14:solidFill>
                          <w14:schemeClr w14:val="tx1"/>
                        </w14:solidFill>
                      </w14:textFill>
                    </w:rPr>
                    <w:t>（</w:t>
                  </w:r>
                  <w:r>
                    <w:rPr>
                      <w:rFonts w:ascii="Times New Roman" w:hAnsi="Times New Roman" w:cs="Times New Roman"/>
                      <w:bCs/>
                      <w:color w:val="000000" w:themeColor="text1"/>
                      <w:szCs w:val="21"/>
                      <w14:textFill>
                        <w14:solidFill>
                          <w14:schemeClr w14:val="tx1"/>
                        </w14:solidFill>
                      </w14:textFill>
                    </w:rPr>
                    <w:t>℃</w:t>
                  </w:r>
                  <w:r>
                    <w:rPr>
                      <w:rFonts w:hint="eastAsia" w:ascii="Times New Roman" w:hAnsi="Times New Roman" w:cs="Times New Roman"/>
                      <w:bCs/>
                      <w:color w:val="000000" w:themeColor="text1"/>
                      <w:szCs w:val="21"/>
                      <w14:textFill>
                        <w14:solidFill>
                          <w14:schemeClr w14:val="tx1"/>
                        </w14:solidFill>
                      </w14:textFill>
                    </w:rPr>
                    <w:t>）</w:t>
                  </w:r>
                  <w:r>
                    <w:rPr>
                      <w:rFonts w:ascii="Times New Roman" w:hAnsi="Times New Roman" w:cs="Times New Roman"/>
                      <w:bCs/>
                      <w:color w:val="000000" w:themeColor="text1"/>
                      <w:szCs w:val="21"/>
                      <w14:textFill>
                        <w14:solidFill>
                          <w14:schemeClr w14:val="tx1"/>
                        </w14:solidFill>
                      </w14:textFill>
                    </w:rPr>
                    <w:t>：-161.5</w:t>
                  </w:r>
                </w:p>
              </w:tc>
              <w:tc>
                <w:tcPr>
                  <w:tcW w:w="2537" w:type="dxa"/>
                  <w:noWrap w:val="0"/>
                  <w:vAlign w:val="center"/>
                </w:tcPr>
                <w:p w14:paraId="20D286FC">
                  <w:pPr>
                    <w:pStyle w:val="55"/>
                    <w:adjustRightInd w:val="0"/>
                    <w:snapToGrid w:val="0"/>
                    <w:spacing w:line="240" w:lineRule="auto"/>
                    <w:rPr>
                      <w:rFonts w:ascii="Times New Roman" w:hAnsi="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熔点</w:t>
                  </w:r>
                  <w:r>
                    <w:rPr>
                      <w:rFonts w:hint="eastAsia" w:ascii="Times New Roman" w:hAnsi="Times New Roman" w:cs="Times New Roman"/>
                      <w:bCs/>
                      <w:color w:val="000000" w:themeColor="text1"/>
                      <w:szCs w:val="21"/>
                      <w14:textFill>
                        <w14:solidFill>
                          <w14:schemeClr w14:val="tx1"/>
                        </w14:solidFill>
                      </w14:textFill>
                    </w:rPr>
                    <w:t>（</w:t>
                  </w:r>
                  <w:r>
                    <w:rPr>
                      <w:rFonts w:ascii="Times New Roman" w:hAnsi="Times New Roman" w:cs="Times New Roman"/>
                      <w:bCs/>
                      <w:color w:val="000000" w:themeColor="text1"/>
                      <w:szCs w:val="21"/>
                      <w14:textFill>
                        <w14:solidFill>
                          <w14:schemeClr w14:val="tx1"/>
                        </w14:solidFill>
                      </w14:textFill>
                    </w:rPr>
                    <w:t>℃</w:t>
                  </w:r>
                  <w:r>
                    <w:rPr>
                      <w:rFonts w:hint="eastAsia" w:ascii="Times New Roman" w:hAnsi="Times New Roman" w:cs="Times New Roman"/>
                      <w:bCs/>
                      <w:color w:val="000000" w:themeColor="text1"/>
                      <w:szCs w:val="21"/>
                      <w14:textFill>
                        <w14:solidFill>
                          <w14:schemeClr w14:val="tx1"/>
                        </w14:solidFill>
                      </w14:textFill>
                    </w:rPr>
                    <w:t>）</w:t>
                  </w:r>
                  <w:r>
                    <w:rPr>
                      <w:rFonts w:ascii="Times New Roman" w:hAnsi="Times New Roman" w:cs="Times New Roman"/>
                      <w:bCs/>
                      <w:color w:val="000000" w:themeColor="text1"/>
                      <w:szCs w:val="21"/>
                      <w14:textFill>
                        <w14:solidFill>
                          <w14:schemeClr w14:val="tx1"/>
                        </w14:solidFill>
                      </w14:textFill>
                    </w:rPr>
                    <w:t>：-182.5</w:t>
                  </w:r>
                </w:p>
              </w:tc>
            </w:tr>
            <w:tr w14:paraId="66CFB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4" w:type="dxa"/>
                  <w:vMerge w:val="continue"/>
                  <w:noWrap w:val="0"/>
                  <w:vAlign w:val="center"/>
                </w:tcPr>
                <w:p w14:paraId="7BA46653">
                  <w:pPr>
                    <w:rPr>
                      <w:bCs/>
                      <w:color w:val="000000" w:themeColor="text1"/>
                      <w14:textFill>
                        <w14:solidFill>
                          <w14:schemeClr w14:val="tx1"/>
                        </w14:solidFill>
                      </w14:textFill>
                    </w:rPr>
                  </w:pPr>
                </w:p>
              </w:tc>
              <w:tc>
                <w:tcPr>
                  <w:tcW w:w="3602" w:type="dxa"/>
                  <w:noWrap w:val="0"/>
                  <w:vAlign w:val="center"/>
                </w:tcPr>
                <w:p w14:paraId="1933B3BB">
                  <w:pPr>
                    <w:pStyle w:val="55"/>
                    <w:adjustRightInd w:val="0"/>
                    <w:snapToGrid w:val="0"/>
                    <w:spacing w:line="240" w:lineRule="auto"/>
                    <w:rPr>
                      <w:rFonts w:ascii="Times New Roman" w:hAnsi="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相对蒸汽密度</w:t>
                  </w:r>
                  <w:r>
                    <w:rPr>
                      <w:rFonts w:hint="eastAsia" w:ascii="Times New Roman" w:hAnsi="Times New Roman" w:cs="Times New Roman"/>
                      <w:bCs/>
                      <w:color w:val="000000" w:themeColor="text1"/>
                      <w:szCs w:val="21"/>
                      <w14:textFill>
                        <w14:solidFill>
                          <w14:schemeClr w14:val="tx1"/>
                        </w14:solidFill>
                      </w14:textFill>
                    </w:rPr>
                    <w:t>（</w:t>
                  </w:r>
                  <w:r>
                    <w:rPr>
                      <w:rFonts w:ascii="Times New Roman" w:hAnsi="Times New Roman" w:cs="Times New Roman"/>
                      <w:bCs/>
                      <w:color w:val="000000" w:themeColor="text1"/>
                      <w:szCs w:val="21"/>
                      <w14:textFill>
                        <w14:solidFill>
                          <w14:schemeClr w14:val="tx1"/>
                        </w14:solidFill>
                      </w14:textFill>
                    </w:rPr>
                    <w:t>空气=1</w:t>
                  </w:r>
                  <w:r>
                    <w:rPr>
                      <w:rFonts w:hint="eastAsia" w:ascii="Times New Roman" w:hAnsi="Times New Roman" w:cs="Times New Roman"/>
                      <w:bCs/>
                      <w:color w:val="000000" w:themeColor="text1"/>
                      <w:szCs w:val="21"/>
                      <w14:textFill>
                        <w14:solidFill>
                          <w14:schemeClr w14:val="tx1"/>
                        </w14:solidFill>
                      </w14:textFill>
                    </w:rPr>
                    <w:t>）</w:t>
                  </w:r>
                  <w:r>
                    <w:rPr>
                      <w:rFonts w:ascii="Times New Roman" w:hAnsi="Times New Roman" w:cs="Times New Roman"/>
                      <w:bCs/>
                      <w:color w:val="000000" w:themeColor="text1"/>
                      <w:szCs w:val="21"/>
                      <w14:textFill>
                        <w14:solidFill>
                          <w14:schemeClr w14:val="tx1"/>
                        </w14:solidFill>
                      </w14:textFill>
                    </w:rPr>
                    <w:t>：0.55</w:t>
                  </w:r>
                </w:p>
                <w:p w14:paraId="7A2590A9">
                  <w:pPr>
                    <w:pStyle w:val="55"/>
                    <w:adjustRightInd w:val="0"/>
                    <w:snapToGrid w:val="0"/>
                    <w:spacing w:line="240" w:lineRule="auto"/>
                    <w:rPr>
                      <w:rFonts w:ascii="Times New Roman" w:hAnsi="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相对密度</w:t>
                  </w:r>
                  <w:r>
                    <w:rPr>
                      <w:rFonts w:hint="eastAsia" w:ascii="Times New Roman" w:hAnsi="Times New Roman" w:cs="Times New Roman"/>
                      <w:bCs/>
                      <w:color w:val="000000" w:themeColor="text1"/>
                      <w:szCs w:val="21"/>
                      <w14:textFill>
                        <w14:solidFill>
                          <w14:schemeClr w14:val="tx1"/>
                        </w14:solidFill>
                      </w14:textFill>
                    </w:rPr>
                    <w:t>（</w:t>
                  </w:r>
                  <w:r>
                    <w:rPr>
                      <w:rFonts w:ascii="Times New Roman" w:hAnsi="Times New Roman" w:cs="Times New Roman"/>
                      <w:bCs/>
                      <w:color w:val="000000" w:themeColor="text1"/>
                      <w:szCs w:val="21"/>
                      <w14:textFill>
                        <w14:solidFill>
                          <w14:schemeClr w14:val="tx1"/>
                        </w14:solidFill>
                      </w14:textFill>
                    </w:rPr>
                    <w:t>水=1</w:t>
                  </w:r>
                  <w:r>
                    <w:rPr>
                      <w:rFonts w:hint="eastAsia" w:ascii="Times New Roman" w:hAnsi="Times New Roman" w:cs="Times New Roman"/>
                      <w:bCs/>
                      <w:color w:val="000000" w:themeColor="text1"/>
                      <w:szCs w:val="21"/>
                      <w14:textFill>
                        <w14:solidFill>
                          <w14:schemeClr w14:val="tx1"/>
                        </w14:solidFill>
                      </w14:textFill>
                    </w:rPr>
                    <w:t>）</w:t>
                  </w:r>
                  <w:r>
                    <w:rPr>
                      <w:rFonts w:ascii="Times New Roman" w:hAnsi="Times New Roman" w:cs="Times New Roman"/>
                      <w:bCs/>
                      <w:color w:val="000000" w:themeColor="text1"/>
                      <w:szCs w:val="21"/>
                      <w14:textFill>
                        <w14:solidFill>
                          <w14:schemeClr w14:val="tx1"/>
                        </w14:solidFill>
                      </w14:textFill>
                    </w:rPr>
                    <w:t>：0.42</w:t>
                  </w:r>
                  <w:r>
                    <w:rPr>
                      <w:rFonts w:hint="eastAsia" w:ascii="Times New Roman" w:hAnsi="Times New Roman" w:cs="Times New Roman"/>
                      <w:bCs/>
                      <w:color w:val="000000" w:themeColor="text1"/>
                      <w:szCs w:val="21"/>
                      <w14:textFill>
                        <w14:solidFill>
                          <w14:schemeClr w14:val="tx1"/>
                        </w14:solidFill>
                      </w14:textFill>
                    </w:rPr>
                    <w:t>（</w:t>
                  </w:r>
                  <w:r>
                    <w:rPr>
                      <w:rFonts w:ascii="Times New Roman" w:hAnsi="Times New Roman" w:cs="Times New Roman"/>
                      <w:bCs/>
                      <w:color w:val="000000" w:themeColor="text1"/>
                      <w:szCs w:val="21"/>
                      <w14:textFill>
                        <w14:solidFill>
                          <w14:schemeClr w14:val="tx1"/>
                        </w14:solidFill>
                      </w14:textFill>
                    </w:rPr>
                    <w:t>-164℃</w:t>
                  </w:r>
                  <w:r>
                    <w:rPr>
                      <w:rFonts w:hint="eastAsia" w:ascii="Times New Roman" w:hAnsi="Times New Roman" w:cs="Times New Roman"/>
                      <w:bCs/>
                      <w:color w:val="000000" w:themeColor="text1"/>
                      <w:szCs w:val="21"/>
                      <w14:textFill>
                        <w14:solidFill>
                          <w14:schemeClr w14:val="tx1"/>
                        </w14:solidFill>
                      </w14:textFill>
                    </w:rPr>
                    <w:t>）</w:t>
                  </w:r>
                </w:p>
              </w:tc>
              <w:tc>
                <w:tcPr>
                  <w:tcW w:w="2340" w:type="dxa"/>
                  <w:noWrap w:val="0"/>
                  <w:vAlign w:val="center"/>
                </w:tcPr>
                <w:p w14:paraId="707E89ED">
                  <w:pPr>
                    <w:pStyle w:val="55"/>
                    <w:adjustRightInd w:val="0"/>
                    <w:snapToGrid w:val="0"/>
                    <w:spacing w:line="240" w:lineRule="auto"/>
                    <w:rPr>
                      <w:rFonts w:ascii="Times New Roman" w:hAnsi="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闪点</w:t>
                  </w:r>
                  <w:r>
                    <w:rPr>
                      <w:rFonts w:hint="eastAsia" w:ascii="Times New Roman" w:hAnsi="Times New Roman" w:cs="Times New Roman"/>
                      <w:bCs/>
                      <w:color w:val="000000" w:themeColor="text1"/>
                      <w:szCs w:val="21"/>
                      <w14:textFill>
                        <w14:solidFill>
                          <w14:schemeClr w14:val="tx1"/>
                        </w14:solidFill>
                      </w14:textFill>
                    </w:rPr>
                    <w:t>（</w:t>
                  </w:r>
                  <w:r>
                    <w:rPr>
                      <w:rFonts w:ascii="Times New Roman" w:hAnsi="Times New Roman" w:cs="Times New Roman"/>
                      <w:bCs/>
                      <w:color w:val="000000" w:themeColor="text1"/>
                      <w:szCs w:val="21"/>
                      <w14:textFill>
                        <w14:solidFill>
                          <w14:schemeClr w14:val="tx1"/>
                        </w14:solidFill>
                      </w14:textFill>
                    </w:rPr>
                    <w:t>℃</w:t>
                  </w:r>
                  <w:r>
                    <w:rPr>
                      <w:rFonts w:hint="eastAsia" w:ascii="Times New Roman" w:hAnsi="Times New Roman" w:cs="Times New Roman"/>
                      <w:bCs/>
                      <w:color w:val="000000" w:themeColor="text1"/>
                      <w:szCs w:val="21"/>
                      <w14:textFill>
                        <w14:solidFill>
                          <w14:schemeClr w14:val="tx1"/>
                        </w14:solidFill>
                      </w14:textFill>
                    </w:rPr>
                    <w:t>）</w:t>
                  </w:r>
                  <w:r>
                    <w:rPr>
                      <w:rFonts w:ascii="Times New Roman" w:hAnsi="Times New Roman" w:cs="Times New Roman"/>
                      <w:bCs/>
                      <w:color w:val="000000" w:themeColor="text1"/>
                      <w:szCs w:val="21"/>
                      <w14:textFill>
                        <w14:solidFill>
                          <w14:schemeClr w14:val="tx1"/>
                        </w14:solidFill>
                      </w14:textFill>
                    </w:rPr>
                    <w:t>：-188</w:t>
                  </w:r>
                </w:p>
              </w:tc>
              <w:tc>
                <w:tcPr>
                  <w:tcW w:w="2537" w:type="dxa"/>
                  <w:noWrap w:val="0"/>
                  <w:vAlign w:val="center"/>
                </w:tcPr>
                <w:p w14:paraId="6BAF295A">
                  <w:pPr>
                    <w:pStyle w:val="55"/>
                    <w:adjustRightInd w:val="0"/>
                    <w:snapToGrid w:val="0"/>
                    <w:spacing w:line="240" w:lineRule="auto"/>
                    <w:rPr>
                      <w:rFonts w:ascii="Times New Roman" w:hAnsi="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爆炸极限%</w:t>
                  </w:r>
                  <w:r>
                    <w:rPr>
                      <w:rFonts w:hint="eastAsia" w:ascii="Times New Roman" w:hAnsi="Times New Roman" w:cs="Times New Roman"/>
                      <w:bCs/>
                      <w:color w:val="000000" w:themeColor="text1"/>
                      <w:szCs w:val="21"/>
                      <w14:textFill>
                        <w14:solidFill>
                          <w14:schemeClr w14:val="tx1"/>
                        </w14:solidFill>
                      </w14:textFill>
                    </w:rPr>
                    <w:t>（</w:t>
                  </w:r>
                  <w:r>
                    <w:rPr>
                      <w:rFonts w:ascii="Times New Roman" w:hAnsi="Times New Roman" w:cs="Times New Roman"/>
                      <w:bCs/>
                      <w:color w:val="000000" w:themeColor="text1"/>
                      <w:szCs w:val="21"/>
                      <w14:textFill>
                        <w14:solidFill>
                          <w14:schemeClr w14:val="tx1"/>
                        </w14:solidFill>
                      </w14:textFill>
                    </w:rPr>
                    <w:t>V/V</w:t>
                  </w:r>
                  <w:r>
                    <w:rPr>
                      <w:rFonts w:hint="eastAsia" w:ascii="Times New Roman" w:hAnsi="Times New Roman" w:cs="Times New Roman"/>
                      <w:bCs/>
                      <w:color w:val="000000" w:themeColor="text1"/>
                      <w:szCs w:val="21"/>
                      <w14:textFill>
                        <w14:solidFill>
                          <w14:schemeClr w14:val="tx1"/>
                        </w14:solidFill>
                      </w14:textFill>
                    </w:rPr>
                    <w:t>）</w:t>
                  </w:r>
                  <w:r>
                    <w:rPr>
                      <w:rFonts w:ascii="Times New Roman" w:hAnsi="Times New Roman" w:cs="Times New Roman"/>
                      <w:bCs/>
                      <w:color w:val="000000" w:themeColor="text1"/>
                      <w:szCs w:val="21"/>
                      <w14:textFill>
                        <w14:solidFill>
                          <w14:schemeClr w14:val="tx1"/>
                        </w14:solidFill>
                      </w14:textFill>
                    </w:rPr>
                    <w:t>：5.3-15</w:t>
                  </w:r>
                </w:p>
              </w:tc>
            </w:tr>
            <w:tr w14:paraId="0D10D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4" w:type="dxa"/>
                  <w:vMerge w:val="continue"/>
                  <w:noWrap w:val="0"/>
                  <w:vAlign w:val="center"/>
                </w:tcPr>
                <w:p w14:paraId="0538CA4F">
                  <w:pPr>
                    <w:rPr>
                      <w:bCs/>
                      <w:color w:val="000000" w:themeColor="text1"/>
                      <w14:textFill>
                        <w14:solidFill>
                          <w14:schemeClr w14:val="tx1"/>
                        </w14:solidFill>
                      </w14:textFill>
                    </w:rPr>
                  </w:pPr>
                </w:p>
              </w:tc>
              <w:tc>
                <w:tcPr>
                  <w:tcW w:w="3602" w:type="dxa"/>
                  <w:noWrap w:val="0"/>
                  <w:vAlign w:val="center"/>
                </w:tcPr>
                <w:p w14:paraId="0145AD47">
                  <w:pPr>
                    <w:pStyle w:val="55"/>
                    <w:adjustRightInd w:val="0"/>
                    <w:snapToGrid w:val="0"/>
                    <w:spacing w:line="240" w:lineRule="auto"/>
                    <w:rPr>
                      <w:rFonts w:ascii="Times New Roman" w:hAnsi="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饱和蒸汽压</w:t>
                  </w:r>
                  <w:r>
                    <w:rPr>
                      <w:rFonts w:hint="eastAsia" w:ascii="Times New Roman" w:hAnsi="Times New Roman" w:cs="Times New Roman"/>
                      <w:bCs/>
                      <w:color w:val="000000" w:themeColor="text1"/>
                      <w:szCs w:val="21"/>
                      <w14:textFill>
                        <w14:solidFill>
                          <w14:schemeClr w14:val="tx1"/>
                        </w14:solidFill>
                      </w14:textFill>
                    </w:rPr>
                    <w:t>（kPa）</w:t>
                  </w:r>
                  <w:r>
                    <w:rPr>
                      <w:rFonts w:ascii="Times New Roman" w:hAnsi="Times New Roman" w:cs="Times New Roman"/>
                      <w:bCs/>
                      <w:color w:val="000000" w:themeColor="text1"/>
                      <w:szCs w:val="21"/>
                      <w14:textFill>
                        <w14:solidFill>
                          <w14:schemeClr w14:val="tx1"/>
                        </w14:solidFill>
                      </w14:textFill>
                    </w:rPr>
                    <w:t>：53.32</w:t>
                  </w:r>
                  <w:r>
                    <w:rPr>
                      <w:rFonts w:hint="eastAsia" w:ascii="Times New Roman" w:hAnsi="Times New Roman" w:cs="Times New Roman"/>
                      <w:bCs/>
                      <w:color w:val="000000" w:themeColor="text1"/>
                      <w:szCs w:val="21"/>
                      <w14:textFill>
                        <w14:solidFill>
                          <w14:schemeClr w14:val="tx1"/>
                        </w14:solidFill>
                      </w14:textFill>
                    </w:rPr>
                    <w:t>（</w:t>
                  </w:r>
                  <w:r>
                    <w:rPr>
                      <w:rFonts w:ascii="Times New Roman" w:hAnsi="Times New Roman" w:cs="Times New Roman"/>
                      <w:bCs/>
                      <w:color w:val="000000" w:themeColor="text1"/>
                      <w:szCs w:val="21"/>
                      <w14:textFill>
                        <w14:solidFill>
                          <w14:schemeClr w14:val="tx1"/>
                        </w14:solidFill>
                      </w14:textFill>
                    </w:rPr>
                    <w:t>-168.8℃</w:t>
                  </w:r>
                  <w:r>
                    <w:rPr>
                      <w:rFonts w:hint="eastAsia" w:ascii="Times New Roman" w:hAnsi="Times New Roman" w:cs="Times New Roman"/>
                      <w:bCs/>
                      <w:color w:val="000000" w:themeColor="text1"/>
                      <w:szCs w:val="21"/>
                      <w14:textFill>
                        <w14:solidFill>
                          <w14:schemeClr w14:val="tx1"/>
                        </w14:solidFill>
                      </w14:textFill>
                    </w:rPr>
                    <w:t>）</w:t>
                  </w:r>
                </w:p>
              </w:tc>
              <w:tc>
                <w:tcPr>
                  <w:tcW w:w="2340" w:type="dxa"/>
                  <w:noWrap w:val="0"/>
                  <w:vAlign w:val="center"/>
                </w:tcPr>
                <w:p w14:paraId="3FBE6054">
                  <w:pPr>
                    <w:pStyle w:val="55"/>
                    <w:adjustRightInd w:val="0"/>
                    <w:snapToGrid w:val="0"/>
                    <w:spacing w:line="240" w:lineRule="auto"/>
                    <w:rPr>
                      <w:rFonts w:ascii="Times New Roman" w:hAnsi="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临界温度</w:t>
                  </w:r>
                  <w:r>
                    <w:rPr>
                      <w:rFonts w:hint="eastAsia" w:ascii="Times New Roman" w:hAnsi="Times New Roman" w:cs="Times New Roman"/>
                      <w:bCs/>
                      <w:color w:val="000000" w:themeColor="text1"/>
                      <w:szCs w:val="21"/>
                      <w14:textFill>
                        <w14:solidFill>
                          <w14:schemeClr w14:val="tx1"/>
                        </w14:solidFill>
                      </w14:textFill>
                    </w:rPr>
                    <w:t>（</w:t>
                  </w:r>
                  <w:r>
                    <w:rPr>
                      <w:rFonts w:ascii="Times New Roman" w:hAnsi="Times New Roman" w:cs="Times New Roman"/>
                      <w:bCs/>
                      <w:color w:val="000000" w:themeColor="text1"/>
                      <w:szCs w:val="21"/>
                      <w14:textFill>
                        <w14:solidFill>
                          <w14:schemeClr w14:val="tx1"/>
                        </w14:solidFill>
                      </w14:textFill>
                    </w:rPr>
                    <w:t>℃</w:t>
                  </w:r>
                  <w:r>
                    <w:rPr>
                      <w:rFonts w:hint="eastAsia" w:ascii="Times New Roman" w:hAnsi="Times New Roman" w:cs="Times New Roman"/>
                      <w:bCs/>
                      <w:color w:val="000000" w:themeColor="text1"/>
                      <w:szCs w:val="21"/>
                      <w14:textFill>
                        <w14:solidFill>
                          <w14:schemeClr w14:val="tx1"/>
                        </w14:solidFill>
                      </w14:textFill>
                    </w:rPr>
                    <w:t>）</w:t>
                  </w:r>
                  <w:r>
                    <w:rPr>
                      <w:rFonts w:ascii="Times New Roman" w:hAnsi="Times New Roman" w:cs="Times New Roman"/>
                      <w:bCs/>
                      <w:color w:val="000000" w:themeColor="text1"/>
                      <w:szCs w:val="21"/>
                      <w14:textFill>
                        <w14:solidFill>
                          <w14:schemeClr w14:val="tx1"/>
                        </w14:solidFill>
                      </w14:textFill>
                    </w:rPr>
                    <w:t>：-82.6</w:t>
                  </w:r>
                </w:p>
                <w:p w14:paraId="5D69632D">
                  <w:pPr>
                    <w:pStyle w:val="55"/>
                    <w:adjustRightInd w:val="0"/>
                    <w:snapToGrid w:val="0"/>
                    <w:spacing w:line="240" w:lineRule="auto"/>
                    <w:rPr>
                      <w:rFonts w:ascii="Times New Roman" w:hAnsi="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临界压力</w:t>
                  </w:r>
                  <w:r>
                    <w:rPr>
                      <w:rFonts w:hint="eastAsia" w:ascii="Times New Roman" w:hAnsi="Times New Roman" w:cs="Times New Roman"/>
                      <w:bCs/>
                      <w:color w:val="000000" w:themeColor="text1"/>
                      <w:szCs w:val="21"/>
                      <w14:textFill>
                        <w14:solidFill>
                          <w14:schemeClr w14:val="tx1"/>
                        </w14:solidFill>
                      </w14:textFill>
                    </w:rPr>
                    <w:t>（</w:t>
                  </w:r>
                  <w:r>
                    <w:rPr>
                      <w:rFonts w:ascii="Times New Roman" w:hAnsi="Times New Roman" w:cs="Times New Roman"/>
                      <w:bCs/>
                      <w:color w:val="000000" w:themeColor="text1"/>
                      <w:szCs w:val="21"/>
                      <w14:textFill>
                        <w14:solidFill>
                          <w14:schemeClr w14:val="tx1"/>
                        </w14:solidFill>
                      </w14:textFill>
                    </w:rPr>
                    <w:t>MPa</w:t>
                  </w:r>
                  <w:r>
                    <w:rPr>
                      <w:rFonts w:hint="eastAsia" w:ascii="Times New Roman" w:hAnsi="Times New Roman" w:cs="Times New Roman"/>
                      <w:bCs/>
                      <w:color w:val="000000" w:themeColor="text1"/>
                      <w:szCs w:val="21"/>
                      <w14:textFill>
                        <w14:solidFill>
                          <w14:schemeClr w14:val="tx1"/>
                        </w14:solidFill>
                      </w14:textFill>
                    </w:rPr>
                    <w:t>）</w:t>
                  </w:r>
                  <w:r>
                    <w:rPr>
                      <w:rFonts w:ascii="Times New Roman" w:hAnsi="Times New Roman" w:cs="Times New Roman"/>
                      <w:bCs/>
                      <w:color w:val="000000" w:themeColor="text1"/>
                      <w:szCs w:val="21"/>
                      <w14:textFill>
                        <w14:solidFill>
                          <w14:schemeClr w14:val="tx1"/>
                        </w14:solidFill>
                      </w14:textFill>
                    </w:rPr>
                    <w:t>：4.59</w:t>
                  </w:r>
                </w:p>
              </w:tc>
              <w:tc>
                <w:tcPr>
                  <w:tcW w:w="2537" w:type="dxa"/>
                  <w:noWrap w:val="0"/>
                  <w:vAlign w:val="center"/>
                </w:tcPr>
                <w:p w14:paraId="3B03126A">
                  <w:pPr>
                    <w:pStyle w:val="55"/>
                    <w:adjustRightInd w:val="0"/>
                    <w:snapToGrid w:val="0"/>
                    <w:spacing w:line="240" w:lineRule="auto"/>
                    <w:rPr>
                      <w:rFonts w:ascii="Times New Roman" w:hAnsi="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有害燃烧产物：一氧化碳、二氧化碳</w:t>
                  </w:r>
                </w:p>
              </w:tc>
            </w:tr>
            <w:tr w14:paraId="58409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4" w:type="dxa"/>
                  <w:noWrap w:val="0"/>
                  <w:vAlign w:val="center"/>
                </w:tcPr>
                <w:p w14:paraId="13939551">
                  <w:pPr>
                    <w:pStyle w:val="55"/>
                    <w:adjustRightInd w:val="0"/>
                    <w:snapToGrid w:val="0"/>
                    <w:spacing w:line="240" w:lineRule="auto"/>
                    <w:rPr>
                      <w:rFonts w:ascii="Times New Roman" w:hAnsi="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健康</w:t>
                  </w:r>
                </w:p>
                <w:p w14:paraId="5556801F">
                  <w:pPr>
                    <w:pStyle w:val="55"/>
                    <w:adjustRightInd w:val="0"/>
                    <w:snapToGrid w:val="0"/>
                    <w:spacing w:line="240" w:lineRule="auto"/>
                    <w:rPr>
                      <w:rFonts w:ascii="Times New Roman" w:hAnsi="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危害</w:t>
                  </w:r>
                </w:p>
              </w:tc>
              <w:tc>
                <w:tcPr>
                  <w:tcW w:w="8479" w:type="dxa"/>
                  <w:gridSpan w:val="3"/>
                  <w:noWrap w:val="0"/>
                  <w:vAlign w:val="center"/>
                </w:tcPr>
                <w:p w14:paraId="5C0EE6DE">
                  <w:pPr>
                    <w:pStyle w:val="55"/>
                    <w:adjustRightInd w:val="0"/>
                    <w:snapToGrid w:val="0"/>
                    <w:spacing w:line="240" w:lineRule="auto"/>
                    <w:rPr>
                      <w:rFonts w:ascii="Times New Roman" w:hAnsi="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甲烷对人基本无毒，但浓度过高时，使空气中氧含量明显降低，使人窒息。当空气中甲烷达25</w:t>
                  </w:r>
                  <w:r>
                    <w:rPr>
                      <w:rFonts w:hint="eastAsia" w:ascii="Times New Roman" w:hAnsi="Times New Roman" w:cs="Times New Roman"/>
                      <w:bCs/>
                      <w:color w:val="000000" w:themeColor="text1"/>
                      <w:szCs w:val="21"/>
                      <w:lang w:val="en-US" w:eastAsia="zh-CN"/>
                      <w14:textFill>
                        <w14:solidFill>
                          <w14:schemeClr w14:val="tx1"/>
                        </w14:solidFill>
                      </w14:textFill>
                    </w:rPr>
                    <w:t>%</w:t>
                  </w:r>
                  <w:r>
                    <w:rPr>
                      <w:rFonts w:ascii="Times New Roman" w:hAnsi="Times New Roman" w:cs="Times New Roman"/>
                      <w:bCs/>
                      <w:color w:val="000000" w:themeColor="text1"/>
                      <w:szCs w:val="21"/>
                      <w14:textFill>
                        <w14:solidFill>
                          <w14:schemeClr w14:val="tx1"/>
                        </w14:solidFill>
                      </w14:textFill>
                    </w:rPr>
                    <w:t>～30</w:t>
                  </w:r>
                  <w:r>
                    <w:rPr>
                      <w:rFonts w:hint="eastAsia" w:ascii="Times New Roman" w:hAnsi="Times New Roman" w:cs="Times New Roman"/>
                      <w:bCs/>
                      <w:color w:val="000000" w:themeColor="text1"/>
                      <w:szCs w:val="21"/>
                      <w:lang w:val="en-US" w:eastAsia="zh-CN"/>
                      <w14:textFill>
                        <w14:solidFill>
                          <w14:schemeClr w14:val="tx1"/>
                        </w14:solidFill>
                      </w14:textFill>
                    </w:rPr>
                    <w:t>%</w:t>
                  </w:r>
                  <w:r>
                    <w:rPr>
                      <w:rFonts w:ascii="Times New Roman" w:hAnsi="Times New Roman" w:cs="Times New Roman"/>
                      <w:bCs/>
                      <w:color w:val="000000" w:themeColor="text1"/>
                      <w:szCs w:val="21"/>
                      <w14:textFill>
                        <w14:solidFill>
                          <w14:schemeClr w14:val="tx1"/>
                        </w14:solidFill>
                      </w14:textFill>
                    </w:rPr>
                    <w:t>时，可引起头痛、头晕、乏力、注意力不集中、呼吸和心跳加速、共济失调。若不及时脱离，可致窒息死亡。皮肤接触液化本品，可致冻伤。</w:t>
                  </w:r>
                </w:p>
              </w:tc>
            </w:tr>
            <w:tr w14:paraId="2DC65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4" w:type="dxa"/>
                  <w:noWrap w:val="0"/>
                  <w:vAlign w:val="center"/>
                </w:tcPr>
                <w:p w14:paraId="39ACA131">
                  <w:pPr>
                    <w:pStyle w:val="55"/>
                    <w:adjustRightInd w:val="0"/>
                    <w:snapToGrid w:val="0"/>
                    <w:spacing w:line="240" w:lineRule="auto"/>
                    <w:rPr>
                      <w:rFonts w:ascii="Times New Roman" w:hAnsi="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危险</w:t>
                  </w:r>
                </w:p>
                <w:p w14:paraId="6553866D">
                  <w:pPr>
                    <w:pStyle w:val="55"/>
                    <w:adjustRightInd w:val="0"/>
                    <w:snapToGrid w:val="0"/>
                    <w:spacing w:line="240" w:lineRule="auto"/>
                    <w:rPr>
                      <w:rFonts w:ascii="Times New Roman" w:hAnsi="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特性</w:t>
                  </w:r>
                </w:p>
              </w:tc>
              <w:tc>
                <w:tcPr>
                  <w:tcW w:w="8479" w:type="dxa"/>
                  <w:gridSpan w:val="3"/>
                  <w:noWrap w:val="0"/>
                  <w:vAlign w:val="center"/>
                </w:tcPr>
                <w:p w14:paraId="6E189F19">
                  <w:pPr>
                    <w:pStyle w:val="55"/>
                    <w:adjustRightInd w:val="0"/>
                    <w:snapToGrid w:val="0"/>
                    <w:spacing w:line="240" w:lineRule="auto"/>
                    <w:rPr>
                      <w:rFonts w:ascii="Times New Roman" w:hAnsi="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易燃，与空气混合能形成爆炸性混合物，遇热源和明火有</w:t>
                  </w:r>
                  <w:r>
                    <w:rPr>
                      <w:rFonts w:hint="eastAsia" w:ascii="Times New Roman" w:hAnsi="Times New Roman" w:cs="Times New Roman"/>
                      <w:bCs/>
                      <w:color w:val="000000" w:themeColor="text1"/>
                      <w:szCs w:val="21"/>
                      <w14:textFill>
                        <w14:solidFill>
                          <w14:schemeClr w14:val="tx1"/>
                        </w14:solidFill>
                      </w14:textFill>
                    </w:rPr>
                    <w:t>火灾爆炸</w:t>
                  </w:r>
                  <w:r>
                    <w:rPr>
                      <w:rFonts w:ascii="Times New Roman" w:hAnsi="Times New Roman" w:cs="Times New Roman"/>
                      <w:bCs/>
                      <w:color w:val="000000" w:themeColor="text1"/>
                      <w:szCs w:val="21"/>
                      <w14:textFill>
                        <w14:solidFill>
                          <w14:schemeClr w14:val="tx1"/>
                        </w14:solidFill>
                      </w14:textFill>
                    </w:rPr>
                    <w:t>的危险。与五氧化溴、氯气、次氯酸、三氟化氮、液氧、二氟化氧及其它强氧化剂接触剧烈反。</w:t>
                  </w:r>
                </w:p>
              </w:tc>
            </w:tr>
            <w:tr w14:paraId="56710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4" w:type="dxa"/>
                  <w:noWrap w:val="0"/>
                  <w:vAlign w:val="center"/>
                </w:tcPr>
                <w:p w14:paraId="704AC82B">
                  <w:pPr>
                    <w:pStyle w:val="55"/>
                    <w:adjustRightInd w:val="0"/>
                    <w:snapToGrid w:val="0"/>
                    <w:spacing w:line="240" w:lineRule="auto"/>
                    <w:rPr>
                      <w:rFonts w:ascii="Times New Roman" w:hAnsi="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防护</w:t>
                  </w:r>
                </w:p>
                <w:p w14:paraId="2E1D0EFC">
                  <w:pPr>
                    <w:pStyle w:val="55"/>
                    <w:adjustRightInd w:val="0"/>
                    <w:snapToGrid w:val="0"/>
                    <w:spacing w:line="240" w:lineRule="auto"/>
                    <w:rPr>
                      <w:rFonts w:ascii="Times New Roman" w:hAnsi="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措施</w:t>
                  </w:r>
                </w:p>
              </w:tc>
              <w:tc>
                <w:tcPr>
                  <w:tcW w:w="8479" w:type="dxa"/>
                  <w:gridSpan w:val="3"/>
                  <w:noWrap w:val="0"/>
                  <w:vAlign w:val="center"/>
                </w:tcPr>
                <w:p w14:paraId="37EE014E">
                  <w:pPr>
                    <w:pStyle w:val="55"/>
                    <w:adjustRightInd w:val="0"/>
                    <w:snapToGrid w:val="0"/>
                    <w:spacing w:line="240" w:lineRule="auto"/>
                    <w:rPr>
                      <w:rFonts w:ascii="Times New Roman" w:hAnsi="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工程控制：生产过程密闭，全面通风。</w:t>
                  </w:r>
                </w:p>
                <w:p w14:paraId="133BFC45">
                  <w:pPr>
                    <w:pStyle w:val="55"/>
                    <w:adjustRightInd w:val="0"/>
                    <w:snapToGrid w:val="0"/>
                    <w:spacing w:line="240" w:lineRule="auto"/>
                    <w:rPr>
                      <w:rFonts w:ascii="Times New Roman" w:hAnsi="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呼吸系统防护：一般不需要特殊防护，但建议特殊情况下，佩戴自吸过滤式防毒面具（半面罩）。</w:t>
                  </w:r>
                </w:p>
                <w:p w14:paraId="34E4C8E5">
                  <w:pPr>
                    <w:pStyle w:val="55"/>
                    <w:adjustRightInd w:val="0"/>
                    <w:snapToGrid w:val="0"/>
                    <w:spacing w:line="240" w:lineRule="auto"/>
                    <w:rPr>
                      <w:rFonts w:ascii="Times New Roman" w:hAnsi="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眼睛防护：一般不需要特殊防护，高浓度接触时可戴安全防护眼镜。</w:t>
                  </w:r>
                </w:p>
                <w:p w14:paraId="55FE6565">
                  <w:pPr>
                    <w:pStyle w:val="55"/>
                    <w:adjustRightInd w:val="0"/>
                    <w:snapToGrid w:val="0"/>
                    <w:spacing w:line="240" w:lineRule="auto"/>
                    <w:rPr>
                      <w:rFonts w:ascii="Times New Roman" w:hAnsi="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身体防护：穿防静电工作服。</w:t>
                  </w:r>
                </w:p>
                <w:p w14:paraId="1BCD6E4C">
                  <w:pPr>
                    <w:pStyle w:val="55"/>
                    <w:adjustRightInd w:val="0"/>
                    <w:snapToGrid w:val="0"/>
                    <w:spacing w:line="240" w:lineRule="auto"/>
                    <w:rPr>
                      <w:rFonts w:ascii="Times New Roman" w:hAnsi="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手防护：戴一般作业防护手套。</w:t>
                  </w:r>
                </w:p>
                <w:p w14:paraId="2A0515B5">
                  <w:pPr>
                    <w:pStyle w:val="55"/>
                    <w:adjustRightInd w:val="0"/>
                    <w:snapToGrid w:val="0"/>
                    <w:spacing w:line="240" w:lineRule="auto"/>
                    <w:rPr>
                      <w:rFonts w:ascii="Times New Roman" w:hAnsi="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其他防护：工作现场严禁吸烟。避免长期反复接触。进入罐、限制性空间或其它高浓度区作业，须有人监护。</w:t>
                  </w:r>
                </w:p>
              </w:tc>
            </w:tr>
            <w:tr w14:paraId="2C818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4" w:type="dxa"/>
                  <w:noWrap w:val="0"/>
                  <w:vAlign w:val="center"/>
                </w:tcPr>
                <w:p w14:paraId="10F5AB79">
                  <w:pPr>
                    <w:pStyle w:val="55"/>
                    <w:adjustRightInd w:val="0"/>
                    <w:snapToGrid w:val="0"/>
                    <w:spacing w:line="240" w:lineRule="auto"/>
                    <w:rPr>
                      <w:rFonts w:ascii="Times New Roman" w:hAnsi="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灭火方法</w:t>
                  </w:r>
                </w:p>
              </w:tc>
              <w:tc>
                <w:tcPr>
                  <w:tcW w:w="8479" w:type="dxa"/>
                  <w:gridSpan w:val="3"/>
                  <w:noWrap w:val="0"/>
                  <w:vAlign w:val="center"/>
                </w:tcPr>
                <w:p w14:paraId="72A0E3A5">
                  <w:pPr>
                    <w:pStyle w:val="55"/>
                    <w:adjustRightInd w:val="0"/>
                    <w:snapToGrid w:val="0"/>
                    <w:spacing w:line="240" w:lineRule="auto"/>
                    <w:rPr>
                      <w:rFonts w:ascii="Times New Roman" w:hAnsi="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切断气源。若不能切断气源，则不允许熄灭泄漏处的火焰。喷水冷却容器，可能的话将容器从火场移至空旷处。灭火剂：雾状水、泡沫、二氧化碳、干粉。</w:t>
                  </w:r>
                </w:p>
              </w:tc>
            </w:tr>
            <w:tr w14:paraId="06962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4" w:type="dxa"/>
                  <w:noWrap w:val="0"/>
                  <w:vAlign w:val="center"/>
                </w:tcPr>
                <w:p w14:paraId="1BA81C44">
                  <w:pPr>
                    <w:pStyle w:val="55"/>
                    <w:adjustRightInd w:val="0"/>
                    <w:snapToGrid w:val="0"/>
                    <w:spacing w:line="240" w:lineRule="auto"/>
                    <w:rPr>
                      <w:rFonts w:ascii="Times New Roman" w:hAnsi="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急救</w:t>
                  </w:r>
                </w:p>
              </w:tc>
              <w:tc>
                <w:tcPr>
                  <w:tcW w:w="8479" w:type="dxa"/>
                  <w:gridSpan w:val="3"/>
                  <w:noWrap w:val="0"/>
                  <w:vAlign w:val="center"/>
                </w:tcPr>
                <w:p w14:paraId="44EAE9B4">
                  <w:pPr>
                    <w:pStyle w:val="55"/>
                    <w:adjustRightInd w:val="0"/>
                    <w:snapToGrid w:val="0"/>
                    <w:spacing w:line="240" w:lineRule="auto"/>
                    <w:rPr>
                      <w:rFonts w:ascii="Times New Roman" w:hAnsi="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皮肤接触：若有冻伤，就医治疗。</w:t>
                  </w:r>
                </w:p>
                <w:p w14:paraId="6136CA5C">
                  <w:pPr>
                    <w:pStyle w:val="55"/>
                    <w:adjustRightInd w:val="0"/>
                    <w:snapToGrid w:val="0"/>
                    <w:spacing w:line="240" w:lineRule="auto"/>
                    <w:rPr>
                      <w:rFonts w:ascii="Times New Roman" w:hAnsi="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吸入：迅速脱离现场至空气新鲜处。保持呼吸道通畅。如呼吸困难，给输氧。如呼吸停止，立即进行人工呼吸。就医。</w:t>
                  </w:r>
                </w:p>
              </w:tc>
            </w:tr>
            <w:tr w14:paraId="7B15C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4" w:type="dxa"/>
                  <w:noWrap w:val="0"/>
                  <w:vAlign w:val="center"/>
                </w:tcPr>
                <w:p w14:paraId="1B987743">
                  <w:pPr>
                    <w:pStyle w:val="55"/>
                    <w:adjustRightInd w:val="0"/>
                    <w:snapToGrid w:val="0"/>
                    <w:spacing w:line="240" w:lineRule="auto"/>
                    <w:rPr>
                      <w:rFonts w:ascii="Times New Roman" w:hAnsi="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泄漏急处理</w:t>
                  </w:r>
                </w:p>
              </w:tc>
              <w:tc>
                <w:tcPr>
                  <w:tcW w:w="8479" w:type="dxa"/>
                  <w:gridSpan w:val="3"/>
                  <w:noWrap w:val="0"/>
                  <w:vAlign w:val="center"/>
                </w:tcPr>
                <w:p w14:paraId="6CD04C2D">
                  <w:pPr>
                    <w:pStyle w:val="55"/>
                    <w:adjustRightInd w:val="0"/>
                    <w:snapToGrid w:val="0"/>
                    <w:spacing w:line="240" w:lineRule="auto"/>
                    <w:rPr>
                      <w:rFonts w:ascii="Times New Roman" w:hAnsi="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迅速撤离泄漏污染区人员至上风处，并进行隔离，严格限制出入。切断火源。建议急处理人员戴自给正压式呼吸器，穿防静电工作服。尽可能切断泄漏源。合理通风，加速扩散。喷雾状水稀释、熔解。构筑围堤或挖坑收容产生的大量废水。如有可能，将漏出气用排风机送至空旷地方或装设适当喷头烧掉。也可以将漏气的容器移至空旷处，注意通风。漏气容器要妥善处理，修复、检验后再用。</w:t>
                  </w:r>
                </w:p>
              </w:tc>
            </w:tr>
            <w:tr w14:paraId="6C457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4" w:type="dxa"/>
                  <w:noWrap w:val="0"/>
                  <w:vAlign w:val="center"/>
                </w:tcPr>
                <w:p w14:paraId="0FE6794C">
                  <w:pPr>
                    <w:pStyle w:val="55"/>
                    <w:adjustRightInd w:val="0"/>
                    <w:snapToGrid w:val="0"/>
                    <w:spacing w:line="240" w:lineRule="auto"/>
                    <w:rPr>
                      <w:rFonts w:ascii="Times New Roman" w:hAnsi="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操作处置与储存</w:t>
                  </w:r>
                </w:p>
              </w:tc>
              <w:tc>
                <w:tcPr>
                  <w:tcW w:w="8479" w:type="dxa"/>
                  <w:gridSpan w:val="3"/>
                  <w:noWrap w:val="0"/>
                  <w:vAlign w:val="center"/>
                </w:tcPr>
                <w:p w14:paraId="51FAACE3">
                  <w:pPr>
                    <w:pStyle w:val="55"/>
                    <w:adjustRightInd w:val="0"/>
                    <w:snapToGrid w:val="0"/>
                    <w:spacing w:line="240" w:lineRule="auto"/>
                    <w:rPr>
                      <w:rFonts w:ascii="Times New Roman" w:hAnsi="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操作注意事项：密闭操作，全面通风。操作人员必须经过专门培训，严格遵守操作规程。远离火种、热源，工作场所严禁吸烟。使用防爆型的通风系统和设备。防止气体泄漏到工作场所空气中。避免与氧化剂接触。在传送过程中，钢瓶和容器必须接地和跨接，防止产生静电。搬运时轻装轻卸，防止钢瓶及附件破损。配备相品种和数量的消防器材及泄漏急处理设备。</w:t>
                  </w:r>
                </w:p>
                <w:p w14:paraId="1208E055">
                  <w:pPr>
                    <w:pStyle w:val="55"/>
                    <w:adjustRightInd w:val="0"/>
                    <w:snapToGrid w:val="0"/>
                    <w:spacing w:line="240" w:lineRule="auto"/>
                    <w:rPr>
                      <w:rFonts w:ascii="Times New Roman" w:hAnsi="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储存注意事项：储存于阴凉、通风的库房。远离火种、热源。库温不宜超过30℃。与氧化剂等分开存放，切忌混储。采用防爆型照明、通风设施。禁止使用易产生火花的机械设备和工具。储区备有泄漏急处理设备。</w:t>
                  </w:r>
                </w:p>
              </w:tc>
            </w:tr>
          </w:tbl>
          <w:p w14:paraId="46CEC628">
            <w:pPr>
              <w:pStyle w:val="11"/>
              <w:keepNext w:val="0"/>
              <w:keepLines w:val="0"/>
              <w:pageBreakBefore w:val="0"/>
              <w:widowControl/>
              <w:kinsoku/>
              <w:wordWrap/>
              <w:overflowPunct/>
              <w:topLinePunct w:val="0"/>
              <w:autoSpaceDE/>
              <w:autoSpaceDN/>
              <w:bidi w:val="0"/>
              <w:adjustRightInd w:val="0"/>
              <w:snapToGrid w:val="0"/>
              <w:spacing w:before="157" w:beforeLines="50" w:after="0" w:line="360" w:lineRule="auto"/>
              <w:ind w:right="0" w:firstLine="480" w:firstLineChars="200"/>
              <w:textAlignment w:val="auto"/>
              <w:rPr>
                <w:rFonts w:eastAsia="宋体"/>
                <w:b w:val="0"/>
                <w:bCs w:val="0"/>
                <w:color w:val="000000" w:themeColor="text1"/>
                <w:sz w:val="24"/>
                <w:szCs w:val="24"/>
                <w14:textFill>
                  <w14:solidFill>
                    <w14:schemeClr w14:val="tx1"/>
                  </w14:solidFill>
                </w14:textFill>
              </w:rPr>
            </w:pPr>
            <w:r>
              <w:rPr>
                <w:rFonts w:hint="eastAsia" w:eastAsia="宋体"/>
                <w:b w:val="0"/>
                <w:bCs w:val="0"/>
                <w:color w:val="000000" w:themeColor="text1"/>
                <w:sz w:val="24"/>
                <w:szCs w:val="24"/>
                <w14:textFill>
                  <w14:solidFill>
                    <w14:schemeClr w14:val="tx1"/>
                  </w14:solidFill>
                </w14:textFill>
              </w:rPr>
              <w:t>本项目所用燃料为天然气，本项目环境风险源主要为天然气管道泄漏火灾事故。</w:t>
            </w:r>
          </w:p>
          <w:p w14:paraId="7D18404D">
            <w:pPr>
              <w:pStyle w:val="11"/>
              <w:keepNext w:val="0"/>
              <w:keepLines w:val="0"/>
              <w:pageBreakBefore w:val="0"/>
              <w:widowControl/>
              <w:kinsoku/>
              <w:wordWrap/>
              <w:overflowPunct/>
              <w:topLinePunct w:val="0"/>
              <w:autoSpaceDE/>
              <w:autoSpaceDN/>
              <w:bidi w:val="0"/>
              <w:adjustRightInd w:val="0"/>
              <w:snapToGrid w:val="0"/>
              <w:spacing w:before="0" w:after="0" w:line="360" w:lineRule="auto"/>
              <w:ind w:right="0" w:firstLine="480" w:firstLineChars="200"/>
              <w:textAlignment w:val="auto"/>
              <w:rPr>
                <w:rFonts w:eastAsia="宋体"/>
                <w:b w:val="0"/>
                <w:bCs w:val="0"/>
                <w:color w:val="000000" w:themeColor="text1"/>
                <w:sz w:val="24"/>
                <w:szCs w:val="24"/>
                <w14:textFill>
                  <w14:solidFill>
                    <w14:schemeClr w14:val="tx1"/>
                  </w14:solidFill>
                </w14:textFill>
              </w:rPr>
            </w:pPr>
            <w:r>
              <w:rPr>
                <w:rFonts w:hint="eastAsia" w:eastAsia="宋体"/>
                <w:b w:val="0"/>
                <w:bCs w:val="0"/>
                <w:color w:val="000000" w:themeColor="text1"/>
                <w:sz w:val="24"/>
                <w:szCs w:val="24"/>
                <w14:textFill>
                  <w14:solidFill>
                    <w14:schemeClr w14:val="tx1"/>
                  </w14:solidFill>
                </w14:textFill>
              </w:rPr>
              <w:t>1</w:t>
            </w:r>
            <w:r>
              <w:rPr>
                <w:rFonts w:hint="eastAsia" w:eastAsia="宋体"/>
                <w:b w:val="0"/>
                <w:bCs w:val="0"/>
                <w:color w:val="000000" w:themeColor="text1"/>
                <w:sz w:val="24"/>
                <w:szCs w:val="24"/>
                <w:lang w:eastAsia="zh-CN"/>
                <w14:textFill>
                  <w14:solidFill>
                    <w14:schemeClr w14:val="tx1"/>
                  </w14:solidFill>
                </w14:textFill>
              </w:rPr>
              <w:t>）</w:t>
            </w:r>
            <w:r>
              <w:rPr>
                <w:rFonts w:hint="eastAsia" w:eastAsia="宋体"/>
                <w:b w:val="0"/>
                <w:bCs w:val="0"/>
                <w:color w:val="000000" w:themeColor="text1"/>
                <w:sz w:val="24"/>
                <w:szCs w:val="24"/>
                <w14:textFill>
                  <w14:solidFill>
                    <w14:schemeClr w14:val="tx1"/>
                  </w14:solidFill>
                </w14:textFill>
              </w:rPr>
              <w:t>发生火灾时，火场的温度很高，辐射热强烈，且火灾蔓延速度快。如抢救不及时，会迅速危害到原材料、产成品及机械设备等，进而给企业造成人力、物力及财力的极大损失。</w:t>
            </w:r>
          </w:p>
          <w:p w14:paraId="5115C504">
            <w:pPr>
              <w:pStyle w:val="11"/>
              <w:keepNext w:val="0"/>
              <w:keepLines w:val="0"/>
              <w:pageBreakBefore w:val="0"/>
              <w:widowControl/>
              <w:kinsoku/>
              <w:wordWrap/>
              <w:overflowPunct/>
              <w:topLinePunct w:val="0"/>
              <w:autoSpaceDE/>
              <w:autoSpaceDN/>
              <w:bidi w:val="0"/>
              <w:adjustRightInd w:val="0"/>
              <w:snapToGrid w:val="0"/>
              <w:spacing w:before="0" w:after="0" w:line="360" w:lineRule="auto"/>
              <w:ind w:right="0" w:firstLine="480" w:firstLineChars="200"/>
              <w:textAlignment w:val="auto"/>
              <w:rPr>
                <w:rFonts w:eastAsia="宋体"/>
                <w:b w:val="0"/>
                <w:bCs w:val="0"/>
                <w:color w:val="000000" w:themeColor="text1"/>
                <w:sz w:val="24"/>
                <w:szCs w:val="24"/>
                <w14:textFill>
                  <w14:solidFill>
                    <w14:schemeClr w14:val="tx1"/>
                  </w14:solidFill>
                </w14:textFill>
              </w:rPr>
            </w:pPr>
            <w:r>
              <w:rPr>
                <w:rFonts w:hint="eastAsia" w:eastAsia="宋体"/>
                <w:b w:val="0"/>
                <w:bCs w:val="0"/>
                <w:color w:val="000000" w:themeColor="text1"/>
                <w:sz w:val="24"/>
                <w:szCs w:val="24"/>
                <w14:textFill>
                  <w14:solidFill>
                    <w14:schemeClr w14:val="tx1"/>
                  </w14:solidFill>
                </w14:textFill>
              </w:rPr>
              <w:t>2</w:t>
            </w:r>
            <w:r>
              <w:rPr>
                <w:rFonts w:hint="eastAsia" w:eastAsia="宋体"/>
                <w:b w:val="0"/>
                <w:bCs w:val="0"/>
                <w:color w:val="000000" w:themeColor="text1"/>
                <w:sz w:val="24"/>
                <w:szCs w:val="24"/>
                <w:lang w:eastAsia="zh-CN"/>
                <w14:textFill>
                  <w14:solidFill>
                    <w14:schemeClr w14:val="tx1"/>
                  </w14:solidFill>
                </w14:textFill>
              </w:rPr>
              <w:t>）</w:t>
            </w:r>
            <w:r>
              <w:rPr>
                <w:rFonts w:hint="eastAsia" w:eastAsia="宋体"/>
                <w:b w:val="0"/>
                <w:bCs w:val="0"/>
                <w:color w:val="000000" w:themeColor="text1"/>
                <w:sz w:val="24"/>
                <w:szCs w:val="24"/>
                <w14:textFill>
                  <w14:solidFill>
                    <w14:schemeClr w14:val="tx1"/>
                  </w14:solidFill>
                </w14:textFill>
              </w:rPr>
              <w:t>项目存在一般的安全隐患，如电线短路或老化、雷击、引起的火灾事故等。这些事故中，火灾风险防范为重中之重。可以引起火灾的因素较多，如电器设备多，维护管理和使用不当，明火管理不当、吸烟、机械故障或施工操作不当气等，可以说火灾的潜伏性和可能性是很大的，具有较大的危害性。</w:t>
            </w:r>
          </w:p>
          <w:p w14:paraId="72B32ABE">
            <w:pPr>
              <w:pStyle w:val="29"/>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default" w:ascii="Times New Roman" w:hAnsi="Times New Roman" w:cs="Times New Roman"/>
                <w:b w:val="0"/>
                <w:bCs/>
                <w:color w:val="000000" w:themeColor="text1"/>
                <w:sz w:val="24"/>
                <w:lang w:val="en-US" w:eastAsia="zh-CN"/>
                <w14:textFill>
                  <w14:solidFill>
                    <w14:schemeClr w14:val="tx1"/>
                  </w14:solidFill>
                </w14:textFill>
              </w:rPr>
            </w:pPr>
            <w:r>
              <w:rPr>
                <w:rFonts w:hint="eastAsia" w:cs="Times New Roman"/>
                <w:b w:val="0"/>
                <w:bCs/>
                <w:color w:val="000000" w:themeColor="text1"/>
                <w:sz w:val="24"/>
                <w:lang w:val="en-US" w:eastAsia="zh-CN"/>
                <w14:textFill>
                  <w14:solidFill>
                    <w14:schemeClr w14:val="tx1"/>
                  </w14:solidFill>
                </w14:textFill>
              </w:rPr>
              <w:t>3）火灾危险性预防措施</w:t>
            </w:r>
          </w:p>
          <w:p w14:paraId="5E17238A">
            <w:pPr>
              <w:pStyle w:val="29"/>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default" w:ascii="Times New Roman" w:hAnsi="Times New Roman" w:cs="Times New Roman"/>
                <w:b w:val="0"/>
                <w:bCs/>
                <w:color w:val="000000" w:themeColor="text1"/>
                <w:sz w:val="24"/>
                <w:lang w:val="en-US" w:eastAsia="zh-CN"/>
                <w14:textFill>
                  <w14:solidFill>
                    <w14:schemeClr w14:val="tx1"/>
                  </w14:solidFill>
                </w14:textFill>
              </w:rPr>
            </w:pPr>
            <w:r>
              <w:rPr>
                <w:rFonts w:hint="eastAsia" w:ascii="宋体" w:hAnsi="宋体" w:eastAsia="宋体" w:cs="宋体"/>
                <w:b w:val="0"/>
                <w:bCs/>
                <w:color w:val="000000" w:themeColor="text1"/>
                <w:sz w:val="24"/>
                <w:lang w:val="en-US" w:eastAsia="zh-CN"/>
                <w14:textFill>
                  <w14:solidFill>
                    <w14:schemeClr w14:val="tx1"/>
                  </w14:solidFill>
                </w14:textFill>
              </w:rPr>
              <w:t>①</w:t>
            </w:r>
            <w:r>
              <w:rPr>
                <w:rFonts w:hint="default" w:ascii="Times New Roman" w:hAnsi="Times New Roman" w:cs="Times New Roman"/>
                <w:b w:val="0"/>
                <w:bCs/>
                <w:color w:val="000000" w:themeColor="text1"/>
                <w:sz w:val="24"/>
                <w:lang w:val="en-US" w:eastAsia="zh-CN"/>
                <w14:textFill>
                  <w14:solidFill>
                    <w14:schemeClr w14:val="tx1"/>
                  </w14:solidFill>
                </w14:textFill>
              </w:rPr>
              <w:t>锅炉质量要求</w:t>
            </w:r>
          </w:p>
          <w:p w14:paraId="5F936D3E">
            <w:pPr>
              <w:pStyle w:val="29"/>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default" w:ascii="Times New Roman" w:hAnsi="Times New Roman" w:cs="Times New Roman"/>
                <w:b w:val="0"/>
                <w:bCs/>
                <w:color w:val="000000" w:themeColor="text1"/>
                <w:sz w:val="24"/>
                <w:lang w:val="en-US" w:eastAsia="zh-CN"/>
                <w14:textFill>
                  <w14:solidFill>
                    <w14:schemeClr w14:val="tx1"/>
                  </w14:solidFill>
                </w14:textFill>
              </w:rPr>
            </w:pPr>
            <w:r>
              <w:rPr>
                <w:rFonts w:hint="default" w:ascii="Times New Roman" w:hAnsi="Times New Roman" w:cs="Times New Roman"/>
                <w:b w:val="0"/>
                <w:bCs/>
                <w:color w:val="000000" w:themeColor="text1"/>
                <w:sz w:val="24"/>
                <w:lang w:val="en-US" w:eastAsia="zh-CN"/>
                <w14:textFill>
                  <w14:solidFill>
                    <w14:schemeClr w14:val="tx1"/>
                  </w14:solidFill>
                </w14:textFill>
              </w:rPr>
              <w:t>锅炉的设计、制造、安装、运行、检修、改造、检验等必须符合《蒸汽锅炉安全技术监察规程》及《热水锅炉安全技术监察规程》等的规定。</w:t>
            </w:r>
          </w:p>
          <w:p w14:paraId="309A6018">
            <w:pPr>
              <w:pStyle w:val="29"/>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default" w:ascii="Times New Roman" w:hAnsi="Times New Roman" w:cs="Times New Roman"/>
                <w:b w:val="0"/>
                <w:bCs/>
                <w:color w:val="000000" w:themeColor="text1"/>
                <w:sz w:val="24"/>
                <w:lang w:val="en-US" w:eastAsia="zh-CN"/>
                <w14:textFill>
                  <w14:solidFill>
                    <w14:schemeClr w14:val="tx1"/>
                  </w14:solidFill>
                </w14:textFill>
              </w:rPr>
            </w:pPr>
            <w:r>
              <w:rPr>
                <w:rFonts w:hint="eastAsia" w:ascii="宋体" w:hAnsi="宋体" w:eastAsia="宋体" w:cs="宋体"/>
                <w:b w:val="0"/>
                <w:bCs/>
                <w:color w:val="000000" w:themeColor="text1"/>
                <w:sz w:val="24"/>
                <w:lang w:val="en-US" w:eastAsia="zh-CN"/>
                <w14:textFill>
                  <w14:solidFill>
                    <w14:schemeClr w14:val="tx1"/>
                  </w14:solidFill>
                </w14:textFill>
              </w:rPr>
              <w:t>②</w:t>
            </w:r>
            <w:r>
              <w:rPr>
                <w:rFonts w:hint="default" w:ascii="Times New Roman" w:hAnsi="Times New Roman" w:cs="Times New Roman"/>
                <w:b w:val="0"/>
                <w:bCs/>
                <w:color w:val="000000" w:themeColor="text1"/>
                <w:sz w:val="24"/>
                <w:lang w:val="en-US" w:eastAsia="zh-CN"/>
                <w14:textFill>
                  <w14:solidFill>
                    <w14:schemeClr w14:val="tx1"/>
                  </w14:solidFill>
                </w14:textFill>
              </w:rPr>
              <w:t>点火时的防火措施</w:t>
            </w:r>
          </w:p>
          <w:p w14:paraId="11A15D5B">
            <w:pPr>
              <w:pStyle w:val="29"/>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default" w:ascii="Times New Roman" w:hAnsi="Times New Roman" w:cs="Times New Roman"/>
                <w:b w:val="0"/>
                <w:bCs/>
                <w:color w:val="000000" w:themeColor="text1"/>
                <w:sz w:val="24"/>
                <w:lang w:val="en-US" w:eastAsia="zh-CN"/>
                <w14:textFill>
                  <w14:solidFill>
                    <w14:schemeClr w14:val="tx1"/>
                  </w14:solidFill>
                </w14:textFill>
              </w:rPr>
            </w:pPr>
            <w:r>
              <w:rPr>
                <w:rFonts w:hint="eastAsia" w:cs="Times New Roman"/>
                <w:b w:val="0"/>
                <w:bCs/>
                <w:color w:val="000000" w:themeColor="text1"/>
                <w:sz w:val="24"/>
                <w:lang w:val="en-US" w:eastAsia="zh-CN"/>
                <w14:textFill>
                  <w14:solidFill>
                    <w14:schemeClr w14:val="tx1"/>
                  </w14:solidFill>
                </w14:textFill>
              </w:rPr>
              <w:t>A.</w:t>
            </w:r>
            <w:r>
              <w:rPr>
                <w:rFonts w:hint="default" w:ascii="Times New Roman" w:hAnsi="Times New Roman" w:cs="Times New Roman"/>
                <w:b w:val="0"/>
                <w:bCs/>
                <w:color w:val="000000" w:themeColor="text1"/>
                <w:sz w:val="24"/>
                <w:lang w:val="en-US" w:eastAsia="zh-CN"/>
                <w14:textFill>
                  <w14:solidFill>
                    <w14:schemeClr w14:val="tx1"/>
                  </w14:solidFill>
                </w14:textFill>
              </w:rPr>
              <w:t>在点火前，由于燃气锅炉内已经充满了残留的可燃气体，所以在点火前，要做到先启动送、引风机强制通风5-10分钟，充分进行炉膛内的气体置换，清除炉膛内的可燃气体才能正常点火升压，一次点火未成功需要重新点火时，一定要在点火前再次给炉膛通风，充分清除可燃气体。</w:t>
            </w:r>
          </w:p>
          <w:p w14:paraId="584E2007">
            <w:pPr>
              <w:pStyle w:val="29"/>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default" w:ascii="Times New Roman" w:hAnsi="Times New Roman" w:cs="Times New Roman"/>
                <w:b w:val="0"/>
                <w:bCs/>
                <w:color w:val="000000" w:themeColor="text1"/>
                <w:sz w:val="24"/>
                <w:lang w:val="en-US" w:eastAsia="zh-CN"/>
                <w14:textFill>
                  <w14:solidFill>
                    <w14:schemeClr w14:val="tx1"/>
                  </w14:solidFill>
                </w14:textFill>
              </w:rPr>
            </w:pPr>
            <w:r>
              <w:rPr>
                <w:rFonts w:hint="eastAsia" w:cs="Times New Roman"/>
                <w:b w:val="0"/>
                <w:bCs/>
                <w:color w:val="000000" w:themeColor="text1"/>
                <w:sz w:val="24"/>
                <w:lang w:val="en-US" w:eastAsia="zh-CN"/>
                <w14:textFill>
                  <w14:solidFill>
                    <w14:schemeClr w14:val="tx1"/>
                  </w14:solidFill>
                </w14:textFill>
              </w:rPr>
              <w:t>B.</w:t>
            </w:r>
            <w:r>
              <w:rPr>
                <w:rFonts w:hint="default" w:ascii="Times New Roman" w:hAnsi="Times New Roman" w:cs="Times New Roman"/>
                <w:b w:val="0"/>
                <w:bCs/>
                <w:color w:val="000000" w:themeColor="text1"/>
                <w:sz w:val="24"/>
                <w:lang w:val="en-US" w:eastAsia="zh-CN"/>
                <w14:textFill>
                  <w14:solidFill>
                    <w14:schemeClr w14:val="tx1"/>
                  </w14:solidFill>
                </w14:textFill>
              </w:rPr>
              <w:t>当炉内温度低或比较潮湿时，因点火困难，需采取适当方法给炉内预热。</w:t>
            </w:r>
          </w:p>
          <w:p w14:paraId="7F7327AD">
            <w:pPr>
              <w:pStyle w:val="29"/>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default" w:ascii="Times New Roman" w:hAnsi="Times New Roman" w:cs="Times New Roman"/>
                <w:b w:val="0"/>
                <w:bCs/>
                <w:color w:val="000000" w:themeColor="text1"/>
                <w:sz w:val="24"/>
                <w:lang w:val="en-US" w:eastAsia="zh-CN"/>
                <w14:textFill>
                  <w14:solidFill>
                    <w14:schemeClr w14:val="tx1"/>
                  </w14:solidFill>
                </w14:textFill>
              </w:rPr>
            </w:pPr>
            <w:r>
              <w:rPr>
                <w:rFonts w:hint="eastAsia" w:cs="Times New Roman"/>
                <w:b w:val="0"/>
                <w:bCs/>
                <w:color w:val="000000" w:themeColor="text1"/>
                <w:sz w:val="24"/>
                <w:lang w:val="en-US" w:eastAsia="zh-CN"/>
                <w14:textFill>
                  <w14:solidFill>
                    <w14:schemeClr w14:val="tx1"/>
                  </w14:solidFill>
                </w14:textFill>
              </w:rPr>
              <w:t>C.</w:t>
            </w:r>
            <w:r>
              <w:rPr>
                <w:rFonts w:hint="default" w:ascii="Times New Roman" w:hAnsi="Times New Roman" w:cs="Times New Roman"/>
                <w:b w:val="0"/>
                <w:bCs/>
                <w:color w:val="000000" w:themeColor="text1"/>
                <w:sz w:val="24"/>
                <w:lang w:val="en-US" w:eastAsia="zh-CN"/>
                <w14:textFill>
                  <w14:solidFill>
                    <w14:schemeClr w14:val="tx1"/>
                  </w14:solidFill>
                </w14:textFill>
              </w:rPr>
              <w:t>在可燃气体喷嘴前的进气管上，应装置压力表。</w:t>
            </w:r>
          </w:p>
          <w:p w14:paraId="101214C3">
            <w:pPr>
              <w:pStyle w:val="29"/>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default" w:ascii="Times New Roman" w:hAnsi="Times New Roman" w:cs="Times New Roman"/>
                <w:b w:val="0"/>
                <w:bCs/>
                <w:color w:val="000000" w:themeColor="text1"/>
                <w:sz w:val="24"/>
                <w:lang w:val="en-US" w:eastAsia="zh-CN"/>
                <w14:textFill>
                  <w14:solidFill>
                    <w14:schemeClr w14:val="tx1"/>
                  </w14:solidFill>
                </w14:textFill>
              </w:rPr>
            </w:pPr>
            <w:r>
              <w:rPr>
                <w:rFonts w:hint="eastAsia" w:cs="Times New Roman"/>
                <w:b w:val="0"/>
                <w:bCs/>
                <w:color w:val="000000" w:themeColor="text1"/>
                <w:sz w:val="24"/>
                <w:lang w:val="en-US" w:eastAsia="zh-CN"/>
                <w14:textFill>
                  <w14:solidFill>
                    <w14:schemeClr w14:val="tx1"/>
                  </w14:solidFill>
                </w14:textFill>
              </w:rPr>
              <w:t>D.</w:t>
            </w:r>
            <w:r>
              <w:rPr>
                <w:rFonts w:hint="default" w:ascii="Times New Roman" w:hAnsi="Times New Roman" w:cs="Times New Roman"/>
                <w:b w:val="0"/>
                <w:bCs/>
                <w:color w:val="000000" w:themeColor="text1"/>
                <w:sz w:val="24"/>
                <w:lang w:val="en-US" w:eastAsia="zh-CN"/>
                <w14:textFill>
                  <w14:solidFill>
                    <w14:schemeClr w14:val="tx1"/>
                  </w14:solidFill>
                </w14:textFill>
              </w:rPr>
              <w:t>如火焰熄灭，立即停止供入可燃气体，只供空气，换气后，再进行点火操作。</w:t>
            </w:r>
          </w:p>
          <w:p w14:paraId="71B87820">
            <w:pPr>
              <w:pStyle w:val="29"/>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default" w:ascii="Times New Roman" w:hAnsi="Times New Roman" w:cs="Times New Roman"/>
                <w:b w:val="0"/>
                <w:bCs/>
                <w:color w:val="000000" w:themeColor="text1"/>
                <w:sz w:val="24"/>
                <w:lang w:val="en-US" w:eastAsia="zh-CN"/>
                <w14:textFill>
                  <w14:solidFill>
                    <w14:schemeClr w14:val="tx1"/>
                  </w14:solidFill>
                </w14:textFill>
              </w:rPr>
            </w:pPr>
            <w:r>
              <w:rPr>
                <w:rFonts w:hint="eastAsia" w:cs="Times New Roman"/>
                <w:b w:val="0"/>
                <w:bCs/>
                <w:color w:val="000000" w:themeColor="text1"/>
                <w:sz w:val="24"/>
                <w:lang w:val="en-US" w:eastAsia="zh-CN"/>
                <w14:textFill>
                  <w14:solidFill>
                    <w14:schemeClr w14:val="tx1"/>
                  </w14:solidFill>
                </w14:textFill>
              </w:rPr>
              <w:t>E.</w:t>
            </w:r>
            <w:r>
              <w:rPr>
                <w:rFonts w:hint="default" w:ascii="Times New Roman" w:hAnsi="Times New Roman" w:cs="Times New Roman"/>
                <w:b w:val="0"/>
                <w:bCs/>
                <w:color w:val="000000" w:themeColor="text1"/>
                <w:sz w:val="24"/>
                <w:lang w:val="en-US" w:eastAsia="zh-CN"/>
                <w14:textFill>
                  <w14:solidFill>
                    <w14:schemeClr w14:val="tx1"/>
                  </w14:solidFill>
                </w14:textFill>
              </w:rPr>
              <w:t>为了防止燃气锅炉在点火时发生爆炸，必须在点火前检查进气管中的燃气压力，当压力符合要求时，再使用鼓风机吹扫炉膛，清除炉膛内的爆炸性混合物。在点火时应严格遵守先点火，后开气的原则。</w:t>
            </w:r>
          </w:p>
          <w:p w14:paraId="4BE2B558">
            <w:pPr>
              <w:pStyle w:val="29"/>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default" w:ascii="Times New Roman" w:hAnsi="Times New Roman" w:cs="Times New Roman"/>
                <w:b w:val="0"/>
                <w:bCs/>
                <w:color w:val="000000" w:themeColor="text1"/>
                <w:sz w:val="24"/>
                <w:lang w:val="en-US" w:eastAsia="zh-CN"/>
                <w14:textFill>
                  <w14:solidFill>
                    <w14:schemeClr w14:val="tx1"/>
                  </w14:solidFill>
                </w14:textFill>
              </w:rPr>
            </w:pPr>
            <w:r>
              <w:rPr>
                <w:rFonts w:hint="eastAsia" w:ascii="宋体" w:hAnsi="宋体" w:eastAsia="宋体" w:cs="宋体"/>
                <w:b w:val="0"/>
                <w:bCs/>
                <w:color w:val="000000" w:themeColor="text1"/>
                <w:sz w:val="24"/>
                <w:lang w:val="en-US" w:eastAsia="zh-CN"/>
                <w14:textFill>
                  <w14:solidFill>
                    <w14:schemeClr w14:val="tx1"/>
                  </w14:solidFill>
                </w14:textFill>
              </w:rPr>
              <w:t>③</w:t>
            </w:r>
            <w:r>
              <w:rPr>
                <w:rFonts w:hint="default" w:ascii="Times New Roman" w:hAnsi="Times New Roman" w:cs="Times New Roman"/>
                <w:b w:val="0"/>
                <w:bCs/>
                <w:color w:val="000000" w:themeColor="text1"/>
                <w:sz w:val="24"/>
                <w:lang w:val="en-US" w:eastAsia="zh-CN"/>
                <w14:textFill>
                  <w14:solidFill>
                    <w14:schemeClr w14:val="tx1"/>
                  </w14:solidFill>
                </w14:textFill>
              </w:rPr>
              <w:t>燃气锅炉工作时的防火措施</w:t>
            </w:r>
          </w:p>
          <w:p w14:paraId="0C0146CC">
            <w:pPr>
              <w:pStyle w:val="29"/>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default" w:ascii="Times New Roman" w:hAnsi="Times New Roman" w:eastAsia="宋体" w:cs="Times New Roman"/>
                <w:b w:val="0"/>
                <w:bCs/>
                <w:color w:val="000000" w:themeColor="text1"/>
                <w:sz w:val="24"/>
                <w:lang w:val="en-US" w:eastAsia="zh-CN"/>
                <w14:textFill>
                  <w14:solidFill>
                    <w14:schemeClr w14:val="tx1"/>
                  </w14:solidFill>
                </w14:textFill>
              </w:rPr>
            </w:pPr>
            <w:r>
              <w:rPr>
                <w:rFonts w:hint="eastAsia" w:cs="Times New Roman"/>
                <w:b w:val="0"/>
                <w:bCs/>
                <w:color w:val="000000" w:themeColor="text1"/>
                <w:sz w:val="24"/>
                <w:lang w:val="en-US" w:eastAsia="zh-CN"/>
                <w14:textFill>
                  <w14:solidFill>
                    <w14:schemeClr w14:val="tx1"/>
                  </w14:solidFill>
                </w14:textFill>
              </w:rPr>
              <w:t>A.</w:t>
            </w:r>
            <w:r>
              <w:rPr>
                <w:rFonts w:hint="default" w:ascii="Times New Roman" w:hAnsi="Times New Roman" w:cs="Times New Roman"/>
                <w:b w:val="0"/>
                <w:bCs/>
                <w:color w:val="000000" w:themeColor="text1"/>
                <w:sz w:val="24"/>
                <w:lang w:val="en-US" w:eastAsia="zh-CN"/>
                <w14:textFill>
                  <w14:solidFill>
                    <w14:schemeClr w14:val="tx1"/>
                  </w14:solidFill>
                </w14:textFill>
              </w:rPr>
              <w:t>防止脱火：a、实行火焰稳定化；b、把空燃比调整到理论混合比附近；c、人为加大燃烧速度；d、使可燃气体压力保持稳定；e、减少燃料的喷出速度。</w:t>
            </w:r>
          </w:p>
          <w:p w14:paraId="4491C922">
            <w:pPr>
              <w:pStyle w:val="29"/>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default" w:ascii="Times New Roman" w:hAnsi="Times New Roman" w:eastAsia="宋体" w:cs="Times New Roman"/>
                <w:b w:val="0"/>
                <w:bCs/>
                <w:color w:val="000000" w:themeColor="text1"/>
                <w:sz w:val="24"/>
                <w:lang w:val="en-US" w:eastAsia="zh-CN"/>
                <w14:textFill>
                  <w14:solidFill>
                    <w14:schemeClr w14:val="tx1"/>
                  </w14:solidFill>
                </w14:textFill>
              </w:rPr>
            </w:pPr>
            <w:r>
              <w:rPr>
                <w:rFonts w:hint="eastAsia" w:cs="Times New Roman"/>
                <w:b w:val="0"/>
                <w:bCs/>
                <w:color w:val="000000" w:themeColor="text1"/>
                <w:sz w:val="24"/>
                <w:lang w:val="en-US" w:eastAsia="zh-CN"/>
                <w14:textFill>
                  <w14:solidFill>
                    <w14:schemeClr w14:val="tx1"/>
                  </w14:solidFill>
                </w14:textFill>
              </w:rPr>
              <w:t>B.</w:t>
            </w:r>
            <w:r>
              <w:rPr>
                <w:rFonts w:hint="default" w:ascii="Times New Roman" w:hAnsi="Times New Roman" w:cs="Times New Roman"/>
                <w:b w:val="0"/>
                <w:bCs/>
                <w:color w:val="000000" w:themeColor="text1"/>
                <w:sz w:val="24"/>
                <w:lang w:val="en-US" w:eastAsia="zh-CN"/>
                <w14:textFill>
                  <w14:solidFill>
                    <w14:schemeClr w14:val="tx1"/>
                  </w14:solidFill>
                </w14:textFill>
              </w:rPr>
              <w:t>防止回火：a、加大最小喷出速度；b、必须使燃料从喷嘴喷出的速度大于其燃烧速度，即炉膛保持正压。</w:t>
            </w:r>
          </w:p>
          <w:p w14:paraId="4F20721B">
            <w:pPr>
              <w:pStyle w:val="29"/>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default" w:ascii="Times New Roman" w:hAnsi="Times New Roman" w:eastAsia="宋体" w:cs="Times New Roman"/>
                <w:b w:val="0"/>
                <w:bCs/>
                <w:color w:val="000000" w:themeColor="text1"/>
                <w:sz w:val="24"/>
                <w:lang w:val="en-US" w:eastAsia="zh-CN"/>
                <w14:textFill>
                  <w14:solidFill>
                    <w14:schemeClr w14:val="tx1"/>
                  </w14:solidFill>
                </w14:textFill>
              </w:rPr>
            </w:pPr>
            <w:r>
              <w:rPr>
                <w:rFonts w:hint="eastAsia" w:cs="Times New Roman"/>
                <w:b w:val="0"/>
                <w:bCs/>
                <w:color w:val="000000" w:themeColor="text1"/>
                <w:sz w:val="24"/>
                <w:lang w:val="en-US" w:eastAsia="zh-CN"/>
                <w14:textFill>
                  <w14:solidFill>
                    <w14:schemeClr w14:val="tx1"/>
                  </w14:solidFill>
                </w14:textFill>
              </w:rPr>
              <w:t>C.</w:t>
            </w:r>
            <w:r>
              <w:rPr>
                <w:rFonts w:hint="default" w:ascii="Times New Roman" w:hAnsi="Times New Roman" w:cs="Times New Roman"/>
                <w:b w:val="0"/>
                <w:bCs/>
                <w:color w:val="000000" w:themeColor="text1"/>
                <w:sz w:val="24"/>
                <w:lang w:val="en-US" w:eastAsia="zh-CN"/>
                <w14:textFill>
                  <w14:solidFill>
                    <w14:schemeClr w14:val="tx1"/>
                  </w14:solidFill>
                </w14:textFill>
              </w:rPr>
              <w:t>点火后直接进入稳定状态的过程中，要很好的监视燃烧工况，注意调节燃烧气流量，稳定燃烧器压力，使火焰能够稳定的燃烧。</w:t>
            </w:r>
          </w:p>
          <w:p w14:paraId="4BA3EFD3">
            <w:pPr>
              <w:pStyle w:val="29"/>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s="宋体"/>
                <w:b w:val="0"/>
                <w:bCs/>
                <w:color w:val="000000" w:themeColor="text1"/>
                <w:sz w:val="24"/>
                <w:lang w:val="en-US" w:eastAsia="zh-CN"/>
                <w14:textFill>
                  <w14:solidFill>
                    <w14:schemeClr w14:val="tx1"/>
                  </w14:solidFill>
                </w14:textFill>
              </w:rPr>
            </w:pPr>
            <w:r>
              <w:rPr>
                <w:rFonts w:hint="eastAsia" w:cs="Times New Roman"/>
                <w:b w:val="0"/>
                <w:bCs/>
                <w:color w:val="000000" w:themeColor="text1"/>
                <w:sz w:val="24"/>
                <w:lang w:val="en-US" w:eastAsia="zh-CN"/>
                <w14:textFill>
                  <w14:solidFill>
                    <w14:schemeClr w14:val="tx1"/>
                  </w14:solidFill>
                </w14:textFill>
              </w:rPr>
              <w:t>D.</w:t>
            </w:r>
            <w:r>
              <w:rPr>
                <w:rFonts w:hint="default" w:ascii="Times New Roman" w:hAnsi="Times New Roman" w:cs="Times New Roman"/>
                <w:b w:val="0"/>
                <w:bCs/>
                <w:color w:val="000000" w:themeColor="text1"/>
                <w:sz w:val="24"/>
                <w:lang w:val="en-US" w:eastAsia="zh-CN"/>
                <w14:textFill>
                  <w14:solidFill>
                    <w14:schemeClr w14:val="tx1"/>
                  </w14:solidFill>
                </w14:textFill>
              </w:rPr>
              <w:t>平时操作中，注意不能骤冷骤热，以防发生爆裂。</w:t>
            </w:r>
          </w:p>
          <w:p w14:paraId="4A274A36">
            <w:pPr>
              <w:pStyle w:val="29"/>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s="宋体"/>
                <w:b w:val="0"/>
                <w:bCs/>
                <w:color w:val="000000" w:themeColor="text1"/>
                <w:sz w:val="24"/>
                <w:lang w:val="en-US" w:eastAsia="zh-CN"/>
                <w14:textFill>
                  <w14:solidFill>
                    <w14:schemeClr w14:val="tx1"/>
                  </w14:solidFill>
                </w14:textFill>
              </w:rPr>
            </w:pPr>
            <w:r>
              <w:rPr>
                <w:rFonts w:hint="eastAsia" w:ascii="宋体" w:hAnsi="宋体" w:eastAsia="宋体" w:cs="宋体"/>
                <w:b w:val="0"/>
                <w:bCs/>
                <w:color w:val="000000" w:themeColor="text1"/>
                <w:sz w:val="24"/>
                <w:lang w:val="en-US" w:eastAsia="zh-CN"/>
                <w14:textFill>
                  <w14:solidFill>
                    <w14:schemeClr w14:val="tx1"/>
                  </w14:solidFill>
                </w14:textFill>
              </w:rPr>
              <w:t>④</w:t>
            </w:r>
            <w:r>
              <w:rPr>
                <w:rFonts w:hint="eastAsia" w:ascii="宋体" w:hAnsi="宋体" w:cs="宋体"/>
                <w:b w:val="0"/>
                <w:bCs/>
                <w:color w:val="000000" w:themeColor="text1"/>
                <w:sz w:val="24"/>
                <w:lang w:val="en-US" w:eastAsia="zh-CN"/>
                <w14:textFill>
                  <w14:solidFill>
                    <w14:schemeClr w14:val="tx1"/>
                  </w14:solidFill>
                </w14:textFill>
              </w:rPr>
              <w:t>防止燃气锅炉运行中严重缺水</w:t>
            </w:r>
          </w:p>
          <w:p w14:paraId="51058F0F">
            <w:pPr>
              <w:pStyle w:val="29"/>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s="宋体"/>
                <w:b w:val="0"/>
                <w:bCs/>
                <w:color w:val="000000" w:themeColor="text1"/>
                <w:sz w:val="24"/>
                <w:lang w:val="en-US" w:eastAsia="zh-CN"/>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锅炉工作人员要在锅炉运行时定期对水位严密监视，定期冲洗水位表，经常检查水位指示器是否工作正常，进行排污排垢清洗处理。</w:t>
            </w:r>
          </w:p>
          <w:p w14:paraId="5D0073A5">
            <w:pPr>
              <w:pStyle w:val="29"/>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s="宋体"/>
                <w:b w:val="0"/>
                <w:bCs/>
                <w:color w:val="000000" w:themeColor="text1"/>
                <w:sz w:val="24"/>
                <w:lang w:val="en-US" w:eastAsia="zh-CN"/>
                <w14:textFill>
                  <w14:solidFill>
                    <w14:schemeClr w14:val="tx1"/>
                  </w14:solidFill>
                </w14:textFill>
              </w:rPr>
            </w:pPr>
            <w:r>
              <w:rPr>
                <w:rFonts w:hint="eastAsia" w:ascii="宋体" w:hAnsi="宋体" w:eastAsia="宋体" w:cs="宋体"/>
                <w:b w:val="0"/>
                <w:bCs/>
                <w:color w:val="000000" w:themeColor="text1"/>
                <w:sz w:val="24"/>
                <w:lang w:val="en-US" w:eastAsia="zh-CN"/>
                <w14:textFill>
                  <w14:solidFill>
                    <w14:schemeClr w14:val="tx1"/>
                  </w14:solidFill>
                </w14:textFill>
              </w:rPr>
              <w:t>⑤</w:t>
            </w:r>
            <w:r>
              <w:rPr>
                <w:rFonts w:hint="eastAsia" w:ascii="宋体" w:hAnsi="宋体" w:cs="宋体"/>
                <w:b w:val="0"/>
                <w:bCs/>
                <w:color w:val="000000" w:themeColor="text1"/>
                <w:sz w:val="24"/>
                <w:lang w:val="en-US" w:eastAsia="zh-CN"/>
                <w14:textFill>
                  <w14:solidFill>
                    <w14:schemeClr w14:val="tx1"/>
                  </w14:solidFill>
                </w14:textFill>
              </w:rPr>
              <w:t>燃气锅炉的定期维护和检修</w:t>
            </w:r>
          </w:p>
          <w:p w14:paraId="681CA50F">
            <w:pPr>
              <w:pStyle w:val="29"/>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default" w:ascii="Times New Roman" w:hAnsi="Times New Roman" w:cs="Times New Roman"/>
                <w:b w:val="0"/>
                <w:bCs/>
                <w:color w:val="000000" w:themeColor="text1"/>
                <w:sz w:val="24"/>
                <w:lang w:val="en-US" w:eastAsia="zh-CN"/>
                <w14:textFill>
                  <w14:solidFill>
                    <w14:schemeClr w14:val="tx1"/>
                  </w14:solidFill>
                </w14:textFill>
              </w:rPr>
            </w:pPr>
            <w:r>
              <w:rPr>
                <w:rFonts w:hint="default" w:ascii="Times New Roman" w:hAnsi="Times New Roman" w:cs="Times New Roman"/>
                <w:b w:val="0"/>
                <w:bCs/>
                <w:color w:val="000000" w:themeColor="text1"/>
                <w:sz w:val="24"/>
                <w:lang w:val="en-US" w:eastAsia="zh-CN"/>
                <w14:textFill>
                  <w14:solidFill>
                    <w14:schemeClr w14:val="tx1"/>
                  </w14:solidFill>
                </w14:textFill>
              </w:rPr>
              <w:t>A.应经常检查锅炉水位表，压力表，安全阀等安全附件，确保它们的可靠性。</w:t>
            </w:r>
          </w:p>
          <w:p w14:paraId="6DC973F1">
            <w:pPr>
              <w:pStyle w:val="29"/>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default" w:ascii="Times New Roman" w:hAnsi="Times New Roman" w:cs="Times New Roman"/>
                <w:b w:val="0"/>
                <w:bCs/>
                <w:color w:val="000000" w:themeColor="text1"/>
                <w:sz w:val="24"/>
                <w:lang w:val="en-US" w:eastAsia="zh-CN"/>
                <w14:textFill>
                  <w14:solidFill>
                    <w14:schemeClr w14:val="tx1"/>
                  </w14:solidFill>
                </w14:textFill>
              </w:rPr>
            </w:pPr>
            <w:r>
              <w:rPr>
                <w:rFonts w:hint="default" w:ascii="Times New Roman" w:hAnsi="Times New Roman" w:cs="Times New Roman"/>
                <w:b w:val="0"/>
                <w:bCs/>
                <w:color w:val="000000" w:themeColor="text1"/>
                <w:sz w:val="24"/>
                <w:lang w:val="en-US" w:eastAsia="zh-CN"/>
                <w14:textFill>
                  <w14:solidFill>
                    <w14:schemeClr w14:val="tx1"/>
                  </w14:solidFill>
                </w14:textFill>
              </w:rPr>
              <w:t>B.定期对锅炉内部进行检查，查看炉膛是否破裂，输气管路是否完好，保证管路不发生可燃气体泄露。</w:t>
            </w:r>
          </w:p>
          <w:p w14:paraId="1DD90D10">
            <w:pPr>
              <w:pStyle w:val="29"/>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s="宋体"/>
                <w:b w:val="0"/>
                <w:bCs/>
                <w:color w:val="000000" w:themeColor="text1"/>
                <w:sz w:val="24"/>
                <w:lang w:val="en-US" w:eastAsia="zh-CN"/>
                <w14:textFill>
                  <w14:solidFill>
                    <w14:schemeClr w14:val="tx1"/>
                  </w14:solidFill>
                </w14:textFill>
              </w:rPr>
            </w:pPr>
            <w:r>
              <w:rPr>
                <w:rFonts w:hint="eastAsia" w:ascii="宋体" w:hAnsi="宋体" w:eastAsia="宋体" w:cs="宋体"/>
                <w:b w:val="0"/>
                <w:bCs/>
                <w:color w:val="000000" w:themeColor="text1"/>
                <w:sz w:val="24"/>
                <w:lang w:val="en-US" w:eastAsia="zh-CN"/>
                <w14:textFill>
                  <w14:solidFill>
                    <w14:schemeClr w14:val="tx1"/>
                  </w14:solidFill>
                </w14:textFill>
              </w:rPr>
              <w:t>⑥</w:t>
            </w:r>
            <w:r>
              <w:rPr>
                <w:rFonts w:hint="eastAsia" w:ascii="宋体" w:hAnsi="宋体" w:cs="宋体"/>
                <w:b w:val="0"/>
                <w:bCs/>
                <w:color w:val="000000" w:themeColor="text1"/>
                <w:sz w:val="24"/>
                <w:lang w:val="en-US" w:eastAsia="zh-CN"/>
                <w14:textFill>
                  <w14:solidFill>
                    <w14:schemeClr w14:val="tx1"/>
                  </w14:solidFill>
                </w14:textFill>
              </w:rPr>
              <w:t>燃气锅炉周围环境要求</w:t>
            </w:r>
          </w:p>
          <w:p w14:paraId="2A99F838">
            <w:pPr>
              <w:pStyle w:val="29"/>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default" w:ascii="Times New Roman" w:hAnsi="Times New Roman" w:eastAsia="宋体" w:cs="Times New Roman"/>
                <w:b w:val="0"/>
                <w:bCs/>
                <w:color w:val="000000" w:themeColor="text1"/>
                <w:sz w:val="24"/>
                <w:lang w:val="en-US" w:eastAsia="zh-CN"/>
                <w14:textFill>
                  <w14:solidFill>
                    <w14:schemeClr w14:val="tx1"/>
                  </w14:solidFill>
                </w14:textFill>
              </w:rPr>
            </w:pPr>
            <w:r>
              <w:rPr>
                <w:rFonts w:hint="default" w:ascii="Times New Roman" w:hAnsi="Times New Roman" w:cs="Times New Roman"/>
                <w:b w:val="0"/>
                <w:bCs/>
                <w:color w:val="000000" w:themeColor="text1"/>
                <w:sz w:val="24"/>
                <w:lang w:val="en-US" w:eastAsia="zh-CN"/>
                <w14:textFill>
                  <w14:solidFill>
                    <w14:schemeClr w14:val="tx1"/>
                  </w14:solidFill>
                </w14:textFill>
              </w:rPr>
              <w:t>A.禁止在锅炉房堆放各种可燃物，也不准在锅炉本体和蒸汽管道上烘烤任何物品。</w:t>
            </w:r>
          </w:p>
          <w:p w14:paraId="33BE11CC">
            <w:pPr>
              <w:pStyle w:val="29"/>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default" w:ascii="Times New Roman" w:hAnsi="Times New Roman" w:eastAsia="宋体" w:cs="Times New Roman"/>
                <w:b w:val="0"/>
                <w:bCs/>
                <w:color w:val="000000" w:themeColor="text1"/>
                <w:sz w:val="24"/>
                <w:lang w:val="en-US" w:eastAsia="zh-CN"/>
                <w14:textFill>
                  <w14:solidFill>
                    <w14:schemeClr w14:val="tx1"/>
                  </w14:solidFill>
                </w14:textFill>
              </w:rPr>
            </w:pPr>
            <w:r>
              <w:rPr>
                <w:rFonts w:hint="default" w:ascii="Times New Roman" w:hAnsi="Times New Roman" w:cs="Times New Roman"/>
                <w:b w:val="0"/>
                <w:bCs/>
                <w:color w:val="000000" w:themeColor="text1"/>
                <w:sz w:val="24"/>
                <w:lang w:val="en-US" w:eastAsia="zh-CN"/>
                <w14:textFill>
                  <w14:solidFill>
                    <w14:schemeClr w14:val="tx1"/>
                  </w14:solidFill>
                </w14:textFill>
              </w:rPr>
              <w:t>B.禁止在锅炉内焚烧废纸、废包装材料等，以防造成烟囱飞火，引燃周围可燃物。</w:t>
            </w:r>
          </w:p>
          <w:p w14:paraId="0DCAE792">
            <w:pPr>
              <w:pStyle w:val="29"/>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default" w:ascii="Times New Roman" w:hAnsi="Times New Roman" w:cs="Times New Roman"/>
                <w:b w:val="0"/>
                <w:bCs/>
                <w:color w:val="000000" w:themeColor="text1"/>
                <w:sz w:val="24"/>
                <w:lang w:val="en-US" w:eastAsia="zh-CN"/>
                <w14:textFill>
                  <w14:solidFill>
                    <w14:schemeClr w14:val="tx1"/>
                  </w14:solidFill>
                </w14:textFill>
              </w:rPr>
            </w:pPr>
            <w:r>
              <w:rPr>
                <w:rFonts w:hint="default" w:ascii="Times New Roman" w:hAnsi="Times New Roman" w:cs="Times New Roman"/>
                <w:b w:val="0"/>
                <w:bCs/>
                <w:color w:val="000000" w:themeColor="text1"/>
                <w:sz w:val="24"/>
                <w:lang w:val="en-US" w:eastAsia="zh-CN"/>
                <w14:textFill>
                  <w14:solidFill>
                    <w14:schemeClr w14:val="tx1"/>
                  </w14:solidFill>
                </w14:textFill>
              </w:rPr>
              <w:t>C.锅炉周围不能存在火源，锅炉输气管不能靠近其他加热设备。</w:t>
            </w:r>
          </w:p>
          <w:p w14:paraId="2F26C09A">
            <w:pPr>
              <w:pStyle w:val="11"/>
              <w:keepNext w:val="0"/>
              <w:keepLines w:val="0"/>
              <w:pageBreakBefore w:val="0"/>
              <w:kinsoku/>
              <w:wordWrap/>
              <w:overflowPunct/>
              <w:topLinePunct w:val="0"/>
              <w:bidi w:val="0"/>
              <w:adjustRightInd w:val="0"/>
              <w:snapToGrid w:val="0"/>
              <w:spacing w:before="0" w:after="0" w:line="360" w:lineRule="auto"/>
              <w:ind w:right="0" w:firstLine="480" w:firstLineChars="200"/>
              <w:textAlignment w:val="auto"/>
              <w:rPr>
                <w:rFonts w:hint="default" w:ascii="Times New Roman" w:hAnsi="Times New Roman" w:eastAsia="宋体" w:cs="Times New Roman"/>
                <w:b w:val="0"/>
                <w:bCs w:val="0"/>
                <w:color w:val="000000" w:themeColor="text1"/>
                <w:sz w:val="24"/>
                <w:szCs w:val="24"/>
                <w14:textFill>
                  <w14:solidFill>
                    <w14:schemeClr w14:val="tx1"/>
                  </w14:solidFill>
                </w14:textFill>
              </w:rPr>
            </w:pP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D.</w:t>
            </w:r>
            <w:r>
              <w:rPr>
                <w:rFonts w:hint="default" w:ascii="Times New Roman" w:hAnsi="Times New Roman" w:eastAsia="宋体" w:cs="Times New Roman"/>
                <w:b w:val="0"/>
                <w:bCs w:val="0"/>
                <w:color w:val="000000" w:themeColor="text1"/>
                <w:sz w:val="24"/>
                <w:szCs w:val="24"/>
                <w14:textFill>
                  <w14:solidFill>
                    <w14:schemeClr w14:val="tx1"/>
                  </w14:solidFill>
                </w14:textFill>
              </w:rPr>
              <w:t>禁止员工在厂内吸烟点火，提高员工安全意识，加强消防培训，更多的立足自防自救；</w:t>
            </w:r>
          </w:p>
          <w:p w14:paraId="52E61198">
            <w:pPr>
              <w:pStyle w:val="29"/>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s="宋体"/>
                <w:b w:val="0"/>
                <w:bCs/>
                <w:color w:val="000000" w:themeColor="text1"/>
                <w:sz w:val="24"/>
                <w:lang w:val="en-US" w:eastAsia="zh-CN"/>
                <w14:textFill>
                  <w14:solidFill>
                    <w14:schemeClr w14:val="tx1"/>
                  </w14:solidFill>
                </w14:textFill>
              </w:rPr>
            </w:pPr>
            <w:r>
              <w:rPr>
                <w:rFonts w:hint="eastAsia" w:ascii="宋体" w:hAnsi="宋体" w:eastAsia="宋体" w:cs="宋体"/>
                <w:b w:val="0"/>
                <w:bCs/>
                <w:color w:val="000000" w:themeColor="text1"/>
                <w:sz w:val="24"/>
                <w:lang w:val="en-US" w:eastAsia="zh-CN"/>
                <w14:textFill>
                  <w14:solidFill>
                    <w14:schemeClr w14:val="tx1"/>
                  </w14:solidFill>
                </w14:textFill>
              </w:rPr>
              <w:t>⑦</w:t>
            </w:r>
            <w:r>
              <w:rPr>
                <w:rFonts w:hint="eastAsia" w:ascii="宋体" w:hAnsi="宋体" w:cs="宋体"/>
                <w:b w:val="0"/>
                <w:bCs/>
                <w:color w:val="000000" w:themeColor="text1"/>
                <w:sz w:val="24"/>
                <w:lang w:val="en-US" w:eastAsia="zh-CN"/>
                <w14:textFill>
                  <w14:solidFill>
                    <w14:schemeClr w14:val="tx1"/>
                  </w14:solidFill>
                </w14:textFill>
              </w:rPr>
              <w:t>加强消防安全管理</w:t>
            </w:r>
          </w:p>
          <w:p w14:paraId="4A183561">
            <w:pPr>
              <w:pStyle w:val="29"/>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s="宋体"/>
                <w:b w:val="0"/>
                <w:bCs/>
                <w:color w:val="000000" w:themeColor="text1"/>
                <w:sz w:val="24"/>
                <w:lang w:val="en-US" w:eastAsia="zh-CN"/>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燃气锅炉爆炸危险性大，锅炉的爆炸危险要求锅炉操作人员有较强的责任心，熟悉业务。锅炉操作人员必须经过专门培训，经考试合格，持证上岗，否则，禁止进锅炉房操作。值班操作人员应尽职尽责，遵守有关锅炉安全运行的各项制度。</w:t>
            </w:r>
          </w:p>
          <w:p w14:paraId="05E90946">
            <w:pPr>
              <w:pStyle w:val="29"/>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s="宋体"/>
                <w:b w:val="0"/>
                <w:bCs/>
                <w:color w:val="000000" w:themeColor="text1"/>
                <w:sz w:val="24"/>
                <w:lang w:val="en-US" w:eastAsia="zh-CN"/>
                <w14:textFill>
                  <w14:solidFill>
                    <w14:schemeClr w14:val="tx1"/>
                  </w14:solidFill>
                </w14:textFill>
              </w:rPr>
            </w:pPr>
            <w:r>
              <w:rPr>
                <w:rFonts w:hint="eastAsia" w:ascii="宋体" w:hAnsi="宋体" w:eastAsia="宋体" w:cs="宋体"/>
                <w:b w:val="0"/>
                <w:bCs/>
                <w:color w:val="000000" w:themeColor="text1"/>
                <w:sz w:val="24"/>
                <w:lang w:val="en-US" w:eastAsia="zh-CN"/>
                <w14:textFill>
                  <w14:solidFill>
                    <w14:schemeClr w14:val="tx1"/>
                  </w14:solidFill>
                </w14:textFill>
              </w:rPr>
              <w:t>⑧</w:t>
            </w:r>
            <w:r>
              <w:rPr>
                <w:rFonts w:hint="eastAsia" w:ascii="宋体" w:hAnsi="宋体" w:cs="宋体"/>
                <w:b w:val="0"/>
                <w:bCs/>
                <w:color w:val="000000" w:themeColor="text1"/>
                <w:sz w:val="24"/>
                <w:lang w:val="en-US" w:eastAsia="zh-CN"/>
                <w14:textFill>
                  <w14:solidFill>
                    <w14:schemeClr w14:val="tx1"/>
                  </w14:solidFill>
                </w14:textFill>
              </w:rPr>
              <w:t>设置防火安全装置</w:t>
            </w:r>
          </w:p>
          <w:p w14:paraId="3D041C78">
            <w:pPr>
              <w:pStyle w:val="29"/>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default" w:ascii="宋体" w:hAnsi="宋体" w:cs="宋体"/>
                <w:b w:val="0"/>
                <w:bCs/>
                <w:color w:val="000000" w:themeColor="text1"/>
                <w:sz w:val="24"/>
                <w:lang w:val="en-US" w:eastAsia="zh-CN"/>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采用有效的锅炉防爆报警系统，例如能够测出可燃气体泄露浓度的传感器和报警器等。</w:t>
            </w:r>
          </w:p>
          <w:p w14:paraId="21E15618">
            <w:pPr>
              <w:pStyle w:val="29"/>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Times New Roman" w:hAnsi="Times New Roman" w:cs="Times New Roman"/>
                <w:b w:val="0"/>
                <w:bCs w:val="0"/>
                <w:color w:val="000000" w:themeColor="text1"/>
                <w:sz w:val="24"/>
                <w:szCs w:val="24"/>
                <w:lang w:eastAsia="zh-CN"/>
                <w14:textFill>
                  <w14:solidFill>
                    <w14:schemeClr w14:val="tx1"/>
                  </w14:solidFill>
                </w14:textFill>
              </w:rPr>
            </w:pPr>
            <w:r>
              <w:rPr>
                <w:rFonts w:hint="eastAsia" w:cs="Times New Roman"/>
                <w:b w:val="0"/>
                <w:bCs w:val="0"/>
                <w:color w:val="000000" w:themeColor="text1"/>
                <w:sz w:val="24"/>
                <w:szCs w:val="24"/>
                <w:lang w:val="en-US" w:eastAsia="zh-CN"/>
                <w14:textFill>
                  <w14:solidFill>
                    <w14:schemeClr w14:val="tx1"/>
                  </w14:solidFill>
                </w14:textFill>
              </w:rPr>
              <w:t>（4）</w:t>
            </w:r>
            <w:r>
              <w:rPr>
                <w:rFonts w:hint="eastAsia" w:cs="Times New Roman"/>
                <w:b w:val="0"/>
                <w:bCs w:val="0"/>
                <w:color w:val="000000" w:themeColor="text1"/>
                <w:sz w:val="24"/>
                <w:szCs w:val="24"/>
                <w:lang w:eastAsia="zh-CN"/>
                <w14:textFill>
                  <w14:solidFill>
                    <w14:schemeClr w14:val="tx1"/>
                  </w14:solidFill>
                </w14:textFill>
              </w:rPr>
              <w:t>环境风险防范措施</w:t>
            </w:r>
          </w:p>
          <w:p w14:paraId="1F2F8D82">
            <w:pPr>
              <w:pStyle w:val="11"/>
              <w:keepNext w:val="0"/>
              <w:keepLines w:val="0"/>
              <w:pageBreakBefore w:val="0"/>
              <w:kinsoku/>
              <w:wordWrap/>
              <w:overflowPunct/>
              <w:topLinePunct w:val="0"/>
              <w:bidi w:val="0"/>
              <w:adjustRightInd w:val="0"/>
              <w:snapToGrid w:val="0"/>
              <w:spacing w:before="0" w:after="0" w:line="360" w:lineRule="auto"/>
              <w:ind w:right="0" w:firstLine="480" w:firstLineChars="200"/>
              <w:textAlignment w:val="auto"/>
              <w:rPr>
                <w:rFonts w:hint="default" w:ascii="Times New Roman" w:hAnsi="Times New Roman" w:eastAsia="宋体" w:cs="Times New Roman"/>
                <w:b w:val="0"/>
                <w:bCs w:val="0"/>
                <w:color w:val="000000" w:themeColor="text1"/>
                <w:sz w:val="24"/>
                <w:szCs w:val="24"/>
                <w14:textFill>
                  <w14:solidFill>
                    <w14:schemeClr w14:val="tx1"/>
                  </w14:solidFill>
                </w14:textFill>
              </w:rPr>
            </w:pPr>
            <w:r>
              <w:rPr>
                <w:rFonts w:hint="default" w:ascii="Times New Roman" w:hAnsi="Times New Roman" w:eastAsia="宋体" w:cs="Times New Roman"/>
                <w:b w:val="0"/>
                <w:bCs w:val="0"/>
                <w:color w:val="000000" w:themeColor="text1"/>
                <w:sz w:val="24"/>
                <w:szCs w:val="24"/>
                <w14:textFill>
                  <w14:solidFill>
                    <w14:schemeClr w14:val="tx1"/>
                  </w14:solidFill>
                </w14:textFill>
              </w:rPr>
              <w:t>①在生产过程中必须严格按照消防安全要求，配备必要的消防设施、报警装置，给排水系统和通风系统等；</w:t>
            </w:r>
          </w:p>
          <w:p w14:paraId="1227C0BE">
            <w:pPr>
              <w:pStyle w:val="11"/>
              <w:keepNext w:val="0"/>
              <w:keepLines w:val="0"/>
              <w:pageBreakBefore w:val="0"/>
              <w:kinsoku/>
              <w:wordWrap/>
              <w:overflowPunct/>
              <w:topLinePunct w:val="0"/>
              <w:bidi w:val="0"/>
              <w:adjustRightInd w:val="0"/>
              <w:snapToGrid w:val="0"/>
              <w:spacing w:before="0" w:after="0" w:line="360" w:lineRule="auto"/>
              <w:ind w:right="0" w:firstLine="480" w:firstLineChars="200"/>
              <w:textAlignment w:val="auto"/>
              <w:rPr>
                <w:rFonts w:hint="default" w:ascii="Times New Roman" w:hAnsi="Times New Roman" w:eastAsia="宋体" w:cs="Times New Roman"/>
                <w:b w:val="0"/>
                <w:bCs w:val="0"/>
                <w:color w:val="000000" w:themeColor="text1"/>
                <w:sz w:val="24"/>
                <w:szCs w:val="24"/>
                <w14:textFill>
                  <w14:solidFill>
                    <w14:schemeClr w14:val="tx1"/>
                  </w14:solidFill>
                </w14:textFill>
              </w:rPr>
            </w:pPr>
            <w:r>
              <w:rPr>
                <w:rFonts w:hint="default" w:ascii="Times New Roman" w:hAnsi="Times New Roman" w:eastAsia="宋体" w:cs="Times New Roman"/>
                <w:b w:val="0"/>
                <w:bCs w:val="0"/>
                <w:color w:val="000000" w:themeColor="text1"/>
                <w:sz w:val="24"/>
                <w:szCs w:val="24"/>
                <w14:textFill>
                  <w14:solidFill>
                    <w14:schemeClr w14:val="tx1"/>
                  </w14:solidFill>
                </w14:textFill>
              </w:rPr>
              <w:t>②厂房内布置须严格执行国家有关防火防爆的规范、规定，设备之间保证有足够的安全间距，并按要求设置消防通道；</w:t>
            </w:r>
          </w:p>
          <w:p w14:paraId="07C58945">
            <w:pPr>
              <w:pStyle w:val="11"/>
              <w:keepNext w:val="0"/>
              <w:keepLines w:val="0"/>
              <w:pageBreakBefore w:val="0"/>
              <w:kinsoku/>
              <w:wordWrap/>
              <w:overflowPunct/>
              <w:topLinePunct w:val="0"/>
              <w:bidi w:val="0"/>
              <w:adjustRightInd w:val="0"/>
              <w:snapToGrid w:val="0"/>
              <w:spacing w:before="0" w:after="0" w:line="360" w:lineRule="auto"/>
              <w:ind w:right="0" w:firstLine="480" w:firstLineChars="200"/>
              <w:textAlignment w:val="auto"/>
              <w:rPr>
                <w:rFonts w:hint="default" w:ascii="Times New Roman" w:hAnsi="Times New Roman" w:eastAsia="宋体" w:cs="Times New Roman"/>
                <w:b w:val="0"/>
                <w:bCs w:val="0"/>
                <w:color w:val="000000" w:themeColor="text1"/>
                <w:sz w:val="24"/>
                <w:szCs w:val="24"/>
                <w14:textFill>
                  <w14:solidFill>
                    <w14:schemeClr w14:val="tx1"/>
                  </w14:solidFill>
                </w14:textFill>
              </w:rPr>
            </w:pPr>
            <w:r>
              <w:rPr>
                <w:rFonts w:hint="default" w:ascii="Times New Roman" w:hAnsi="Times New Roman" w:eastAsia="宋体" w:cs="Times New Roman"/>
                <w:b w:val="0"/>
                <w:bCs w:val="0"/>
                <w:color w:val="000000" w:themeColor="text1"/>
                <w:sz w:val="24"/>
                <w:szCs w:val="24"/>
                <w14:textFill>
                  <w14:solidFill>
                    <w14:schemeClr w14:val="tx1"/>
                  </w14:solidFill>
                </w14:textFill>
              </w:rPr>
              <w:t>③采用技术先进和安全可靠的设备，并按国家有关规定在车间内设置必要的安全卫生设施；</w:t>
            </w:r>
          </w:p>
          <w:p w14:paraId="01B910B8">
            <w:pPr>
              <w:pStyle w:val="11"/>
              <w:keepNext w:val="0"/>
              <w:keepLines w:val="0"/>
              <w:pageBreakBefore w:val="0"/>
              <w:kinsoku/>
              <w:wordWrap/>
              <w:overflowPunct/>
              <w:topLinePunct w:val="0"/>
              <w:bidi w:val="0"/>
              <w:adjustRightInd w:val="0"/>
              <w:snapToGrid w:val="0"/>
              <w:spacing w:before="0" w:after="0" w:line="360" w:lineRule="auto"/>
              <w:ind w:right="0" w:firstLine="480" w:firstLineChars="200"/>
              <w:textAlignment w:val="auto"/>
              <w:rPr>
                <w:rFonts w:hint="eastAsia" w:ascii="Times New Roman" w:hAnsi="Times New Roman" w:eastAsia="宋体" w:cs="Times New Roman"/>
                <w:b/>
                <w:bCs/>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4"/>
                <w:szCs w:val="24"/>
                <w14:textFill>
                  <w14:solidFill>
                    <w14:schemeClr w14:val="tx1"/>
                  </w14:solidFill>
                </w14:textFill>
              </w:rPr>
              <w:t>④进一步细化应急预案：细化事故应对措施；平时进行职工教育和信息发布，并加强应急培训与演练；一旦发生事故，则应积极组织应急撒离、落实应急医疗救护，并做好应急环境监测及事故后评估，采取相关善后恢复措施。</w:t>
            </w:r>
          </w:p>
          <w:p w14:paraId="72BFB5D4">
            <w:pPr>
              <w:keepNext w:val="0"/>
              <w:keepLines w:val="0"/>
              <w:pageBreakBefore w:val="0"/>
              <w:widowControl w:val="0"/>
              <w:tabs>
                <w:tab w:val="left" w:pos="3323"/>
              </w:tabs>
              <w:kinsoku/>
              <w:wordWrap/>
              <w:overflowPunct/>
              <w:topLinePunct w:val="0"/>
              <w:autoSpaceDE/>
              <w:autoSpaceDN/>
              <w:bidi w:val="0"/>
              <w:adjustRightInd/>
              <w:snapToGrid w:val="0"/>
              <w:spacing w:line="360" w:lineRule="auto"/>
              <w:jc w:val="center"/>
              <w:textAlignment w:val="auto"/>
              <w:rPr>
                <w:rFonts w:hint="eastAsia" w:cs="Times New Roman"/>
                <w:b/>
                <w:bCs/>
                <w:snapToGrid/>
                <w:color w:val="000000" w:themeColor="text1"/>
                <w:spacing w:val="0"/>
                <w:kern w:val="0"/>
                <w:position w:val="0"/>
                <w:sz w:val="24"/>
                <w:szCs w:val="24"/>
                <w:highlight w:val="none"/>
                <w:lang w:val="en-US" w:eastAsia="zh-CN"/>
                <w14:textFill>
                  <w14:solidFill>
                    <w14:schemeClr w14:val="tx1"/>
                  </w14:solidFill>
                </w14:textFill>
              </w:rPr>
            </w:pPr>
            <w:r>
              <w:rPr>
                <w:rFonts w:hint="default" w:ascii="Times New Roman" w:hAnsi="Times New Roman" w:cs="Times New Roman"/>
                <w:b/>
                <w:color w:val="000000" w:themeColor="text1"/>
                <w:sz w:val="24"/>
                <w:szCs w:val="24"/>
                <w14:textFill>
                  <w14:solidFill>
                    <w14:schemeClr w14:val="tx1"/>
                  </w14:solidFill>
                </w14:textFill>
              </w:rPr>
              <w:t>表4</w:t>
            </w:r>
            <w:r>
              <w:rPr>
                <w:rFonts w:hint="eastAsia" w:ascii="Times New Roman" w:hAnsi="Times New Roman" w:cs="Times New Roman"/>
                <w:b/>
                <w:color w:val="000000" w:themeColor="text1"/>
                <w:sz w:val="24"/>
                <w:szCs w:val="24"/>
                <w:lang w:val="en-US" w:eastAsia="zh-CN"/>
                <w14:textFill>
                  <w14:solidFill>
                    <w14:schemeClr w14:val="tx1"/>
                  </w14:solidFill>
                </w14:textFill>
              </w:rPr>
              <w:t>.1</w:t>
            </w:r>
            <w:r>
              <w:rPr>
                <w:rFonts w:hint="eastAsia" w:cs="Times New Roman"/>
                <w:b/>
                <w:color w:val="000000" w:themeColor="text1"/>
                <w:sz w:val="24"/>
                <w:szCs w:val="24"/>
                <w:lang w:val="en-US" w:eastAsia="zh-CN"/>
                <w14:textFill>
                  <w14:solidFill>
                    <w14:schemeClr w14:val="tx1"/>
                  </w14:solidFill>
                </w14:textFill>
              </w:rPr>
              <w:t xml:space="preserve">3 </w:t>
            </w:r>
            <w:r>
              <w:rPr>
                <w:rFonts w:hint="eastAsia" w:ascii="Times New Roman" w:hAnsi="Times New Roman" w:cs="Times New Roman"/>
                <w:b/>
                <w:color w:val="000000" w:themeColor="text1"/>
                <w:sz w:val="24"/>
                <w:szCs w:val="24"/>
                <w:lang w:val="en-US" w:eastAsia="zh-CN"/>
                <w14:textFill>
                  <w14:solidFill>
                    <w14:schemeClr w14:val="tx1"/>
                  </w14:solidFill>
                </w14:textFill>
              </w:rPr>
              <w:t xml:space="preserve"> </w:t>
            </w:r>
            <w:r>
              <w:rPr>
                <w:rFonts w:hint="default" w:ascii="Times New Roman" w:hAnsi="Times New Roman" w:cs="Times New Roman"/>
                <w:b/>
                <w:color w:val="000000" w:themeColor="text1"/>
                <w:sz w:val="24"/>
                <w:szCs w:val="24"/>
                <w14:textFill>
                  <w14:solidFill>
                    <w14:schemeClr w14:val="tx1"/>
                  </w14:solidFill>
                </w14:textFill>
              </w:rPr>
              <w:t>建设项目环境</w:t>
            </w:r>
            <w:r>
              <w:rPr>
                <w:rFonts w:hint="eastAsia" w:cs="Times New Roman"/>
                <w:b/>
                <w:color w:val="000000" w:themeColor="text1"/>
                <w:sz w:val="24"/>
                <w:szCs w:val="24"/>
                <w:lang w:eastAsia="zh-CN"/>
                <w14:textFill>
                  <w14:solidFill>
                    <w14:schemeClr w14:val="tx1"/>
                  </w14:solidFill>
                </w14:textFill>
              </w:rPr>
              <w:t>风险</w:t>
            </w:r>
            <w:r>
              <w:rPr>
                <w:rFonts w:hint="default" w:ascii="Times New Roman" w:hAnsi="Times New Roman" w:cs="Times New Roman"/>
                <w:b/>
                <w:color w:val="000000" w:themeColor="text1"/>
                <w:sz w:val="24"/>
                <w:szCs w:val="24"/>
                <w14:textFill>
                  <w14:solidFill>
                    <w14:schemeClr w14:val="tx1"/>
                  </w14:solidFill>
                </w14:textFill>
              </w:rPr>
              <w:t>简单分析内容表</w:t>
            </w: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6544"/>
            </w:tblGrid>
            <w:tr w14:paraId="65B96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68" w:type="dxa"/>
                  <w:noWrap w:val="0"/>
                  <w:vAlign w:val="center"/>
                </w:tcPr>
                <w:p w14:paraId="367CFA0A">
                  <w:pPr>
                    <w:spacing w:line="312" w:lineRule="exact"/>
                    <w:ind w:left="-105" w:leftChars="-50" w:right="-105" w:rightChars="-5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建设项目名称</w:t>
                  </w:r>
                </w:p>
              </w:tc>
              <w:tc>
                <w:tcPr>
                  <w:tcW w:w="6544" w:type="dxa"/>
                  <w:noWrap w:val="0"/>
                  <w:vAlign w:val="center"/>
                </w:tcPr>
                <w:p w14:paraId="4B911140">
                  <w:pPr>
                    <w:spacing w:line="312" w:lineRule="exact"/>
                    <w:jc w:val="center"/>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eastAsia" w:cs="Times New Roman"/>
                      <w:color w:val="000000" w:themeColor="text1"/>
                      <w:sz w:val="21"/>
                      <w:szCs w:val="21"/>
                      <w:lang w:eastAsia="zh-CN"/>
                      <w14:textFill>
                        <w14:solidFill>
                          <w14:schemeClr w14:val="tx1"/>
                        </w14:solidFill>
                      </w14:textFill>
                    </w:rPr>
                    <w:t>安徽东方果园生物科技有限公司技术升级改造项目</w:t>
                  </w:r>
                </w:p>
              </w:tc>
            </w:tr>
            <w:tr w14:paraId="2E411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68" w:type="dxa"/>
                  <w:noWrap w:val="0"/>
                  <w:vAlign w:val="center"/>
                </w:tcPr>
                <w:p w14:paraId="111D6AE1">
                  <w:pPr>
                    <w:spacing w:line="312" w:lineRule="exact"/>
                    <w:ind w:left="-50" w:right="-5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建设地点</w:t>
                  </w:r>
                </w:p>
              </w:tc>
              <w:tc>
                <w:tcPr>
                  <w:tcW w:w="6544" w:type="dxa"/>
                  <w:noWrap w:val="0"/>
                  <w:vAlign w:val="center"/>
                </w:tcPr>
                <w:p w14:paraId="5E0DEF80">
                  <w:pPr>
                    <w:spacing w:line="312" w:lineRule="exact"/>
                    <w:jc w:val="center"/>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hint="eastAsia" w:cs="Times New Roman"/>
                      <w:color w:val="000000" w:themeColor="text1"/>
                      <w:sz w:val="21"/>
                      <w:szCs w:val="21"/>
                      <w:lang w:eastAsia="zh-CN"/>
                      <w14:textFill>
                        <w14:solidFill>
                          <w14:schemeClr w14:val="tx1"/>
                        </w14:solidFill>
                      </w14:textFill>
                    </w:rPr>
                    <w:t>宿州市高新技术产业开发区拂晓大道9号</w:t>
                  </w:r>
                </w:p>
              </w:tc>
            </w:tr>
            <w:tr w14:paraId="5A93C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68" w:type="dxa"/>
                  <w:noWrap w:val="0"/>
                  <w:vAlign w:val="center"/>
                </w:tcPr>
                <w:p w14:paraId="292BEAE7">
                  <w:pPr>
                    <w:spacing w:line="312" w:lineRule="exact"/>
                    <w:ind w:left="-50" w:right="-5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地理坐标</w:t>
                  </w:r>
                </w:p>
              </w:tc>
              <w:tc>
                <w:tcPr>
                  <w:tcW w:w="6544" w:type="dxa"/>
                  <w:noWrap w:val="0"/>
                  <w:vAlign w:val="center"/>
                </w:tcPr>
                <w:p w14:paraId="52F9951C">
                  <w:pPr>
                    <w:spacing w:line="312" w:lineRule="exact"/>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经度：</w:t>
                  </w:r>
                  <w:r>
                    <w:rPr>
                      <w:rFonts w:hint="default" w:ascii="Times New Roman" w:hAnsi="Times New Roman" w:cs="Times New Roman"/>
                      <w:color w:val="000000" w:themeColor="text1"/>
                      <w:sz w:val="21"/>
                      <w:szCs w:val="21"/>
                      <w:lang w:val="en-US" w:eastAsia="zh-CN"/>
                      <w14:textFill>
                        <w14:solidFill>
                          <w14:schemeClr w14:val="tx1"/>
                        </w14:solidFill>
                      </w14:textFill>
                    </w:rPr>
                    <w:t>116</w:t>
                  </w:r>
                  <w:r>
                    <w:rPr>
                      <w:rFonts w:hint="default" w:ascii="Times New Roman" w:hAnsi="Times New Roman" w:cs="Times New Roman"/>
                      <w:color w:val="000000" w:themeColor="text1"/>
                      <w:sz w:val="21"/>
                      <w:szCs w:val="21"/>
                      <w14:textFill>
                        <w14:solidFill>
                          <w14:schemeClr w14:val="tx1"/>
                        </w14:solidFill>
                      </w14:textFill>
                    </w:rPr>
                    <w:t>度</w:t>
                  </w:r>
                  <w:r>
                    <w:rPr>
                      <w:rFonts w:hint="default" w:ascii="Times New Roman" w:hAnsi="Times New Roman" w:cs="Times New Roman"/>
                      <w:color w:val="000000" w:themeColor="text1"/>
                      <w:sz w:val="21"/>
                      <w:szCs w:val="21"/>
                      <w:lang w:val="en-US" w:eastAsia="zh-CN"/>
                      <w14:textFill>
                        <w14:solidFill>
                          <w14:schemeClr w14:val="tx1"/>
                        </w14:solidFill>
                      </w14:textFill>
                    </w:rPr>
                    <w:t>56</w:t>
                  </w:r>
                  <w:r>
                    <w:rPr>
                      <w:rFonts w:hint="default" w:ascii="Times New Roman" w:hAnsi="Times New Roman" w:cs="Times New Roman"/>
                      <w:color w:val="000000" w:themeColor="text1"/>
                      <w:sz w:val="21"/>
                      <w:szCs w:val="21"/>
                      <w14:textFill>
                        <w14:solidFill>
                          <w14:schemeClr w14:val="tx1"/>
                        </w14:solidFill>
                      </w14:textFill>
                    </w:rPr>
                    <w:t>分</w:t>
                  </w:r>
                  <w:r>
                    <w:rPr>
                      <w:rFonts w:hint="default" w:ascii="Times New Roman" w:hAnsi="Times New Roman" w:cs="Times New Roman"/>
                      <w:color w:val="000000" w:themeColor="text1"/>
                      <w:sz w:val="21"/>
                      <w:szCs w:val="21"/>
                      <w:lang w:val="en-US" w:eastAsia="zh-CN"/>
                      <w14:textFill>
                        <w14:solidFill>
                          <w14:schemeClr w14:val="tx1"/>
                        </w14:solidFill>
                      </w14:textFill>
                    </w:rPr>
                    <w:t>16.736</w:t>
                  </w:r>
                  <w:r>
                    <w:rPr>
                      <w:rFonts w:hint="default" w:ascii="Times New Roman" w:hAnsi="Times New Roman" w:cs="Times New Roman"/>
                      <w:color w:val="000000" w:themeColor="text1"/>
                      <w:sz w:val="21"/>
                      <w:szCs w:val="21"/>
                      <w14:textFill>
                        <w14:solidFill>
                          <w14:schemeClr w14:val="tx1"/>
                        </w14:solidFill>
                      </w14:textFill>
                    </w:rPr>
                    <w:t>秒，</w:t>
                  </w:r>
                  <w:r>
                    <w:rPr>
                      <w:rFonts w:hint="default" w:ascii="Times New Roman" w:hAnsi="Times New Roman" w:cs="Times New Roman"/>
                      <w:color w:val="000000" w:themeColor="text1"/>
                      <w:sz w:val="21"/>
                      <w:szCs w:val="21"/>
                      <w:lang w:eastAsia="zh-CN"/>
                      <w14:textFill>
                        <w14:solidFill>
                          <w14:schemeClr w14:val="tx1"/>
                        </w14:solidFill>
                      </w14:textFill>
                    </w:rPr>
                    <w:t>纬度：</w:t>
                  </w:r>
                  <w:r>
                    <w:rPr>
                      <w:rFonts w:hint="default" w:ascii="Times New Roman" w:hAnsi="Times New Roman" w:cs="Times New Roman"/>
                      <w:color w:val="000000" w:themeColor="text1"/>
                      <w:sz w:val="21"/>
                      <w:szCs w:val="21"/>
                      <w:lang w:val="en-US" w:eastAsia="zh-CN"/>
                      <w14:textFill>
                        <w14:solidFill>
                          <w14:schemeClr w14:val="tx1"/>
                        </w14:solidFill>
                      </w14:textFill>
                    </w:rPr>
                    <w:t>33</w:t>
                  </w:r>
                  <w:r>
                    <w:rPr>
                      <w:rFonts w:hint="default" w:ascii="Times New Roman" w:hAnsi="Times New Roman" w:cs="Times New Roman"/>
                      <w:color w:val="000000" w:themeColor="text1"/>
                      <w:sz w:val="21"/>
                      <w:szCs w:val="21"/>
                      <w14:textFill>
                        <w14:solidFill>
                          <w14:schemeClr w14:val="tx1"/>
                        </w14:solidFill>
                      </w14:textFill>
                    </w:rPr>
                    <w:t>度</w:t>
                  </w:r>
                  <w:r>
                    <w:rPr>
                      <w:rFonts w:hint="default" w:ascii="Times New Roman" w:hAnsi="Times New Roman" w:cs="Times New Roman"/>
                      <w:color w:val="000000" w:themeColor="text1"/>
                      <w:sz w:val="21"/>
                      <w:szCs w:val="21"/>
                      <w:lang w:val="en-US" w:eastAsia="zh-CN"/>
                      <w14:textFill>
                        <w14:solidFill>
                          <w14:schemeClr w14:val="tx1"/>
                        </w14:solidFill>
                      </w14:textFill>
                    </w:rPr>
                    <w:t>42</w:t>
                  </w:r>
                  <w:r>
                    <w:rPr>
                      <w:rFonts w:hint="default" w:ascii="Times New Roman" w:hAnsi="Times New Roman" w:cs="Times New Roman"/>
                      <w:color w:val="000000" w:themeColor="text1"/>
                      <w:sz w:val="21"/>
                      <w:szCs w:val="21"/>
                      <w14:textFill>
                        <w14:solidFill>
                          <w14:schemeClr w14:val="tx1"/>
                        </w14:solidFill>
                      </w14:textFill>
                    </w:rPr>
                    <w:t>分</w:t>
                  </w:r>
                  <w:r>
                    <w:rPr>
                      <w:rFonts w:hint="default" w:ascii="Times New Roman" w:hAnsi="Times New Roman" w:cs="Times New Roman"/>
                      <w:color w:val="000000" w:themeColor="text1"/>
                      <w:sz w:val="21"/>
                      <w:szCs w:val="21"/>
                      <w:lang w:val="en-US" w:eastAsia="zh-CN"/>
                      <w14:textFill>
                        <w14:solidFill>
                          <w14:schemeClr w14:val="tx1"/>
                        </w14:solidFill>
                      </w14:textFill>
                    </w:rPr>
                    <w:t>0.377</w:t>
                  </w:r>
                  <w:r>
                    <w:rPr>
                      <w:rFonts w:hint="default" w:ascii="Times New Roman" w:hAnsi="Times New Roman" w:cs="Times New Roman"/>
                      <w:color w:val="000000" w:themeColor="text1"/>
                      <w:sz w:val="21"/>
                      <w:szCs w:val="21"/>
                      <w14:textFill>
                        <w14:solidFill>
                          <w14:schemeClr w14:val="tx1"/>
                        </w14:solidFill>
                      </w14:textFill>
                    </w:rPr>
                    <w:t>秒</w:t>
                  </w:r>
                </w:p>
              </w:tc>
            </w:tr>
            <w:tr w14:paraId="6923D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68" w:type="dxa"/>
                  <w:noWrap w:val="0"/>
                  <w:vAlign w:val="center"/>
                </w:tcPr>
                <w:p w14:paraId="5A0508CA">
                  <w:pPr>
                    <w:spacing w:line="312" w:lineRule="exact"/>
                    <w:ind w:left="-50" w:right="-5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主要危险物质及分布</w:t>
                  </w:r>
                </w:p>
              </w:tc>
              <w:tc>
                <w:tcPr>
                  <w:tcW w:w="6544" w:type="dxa"/>
                  <w:noWrap w:val="0"/>
                  <w:vAlign w:val="center"/>
                </w:tcPr>
                <w:p w14:paraId="421A1723">
                  <w:pPr>
                    <w:spacing w:line="312" w:lineRule="exact"/>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bCs/>
                      <w:color w:val="000000" w:themeColor="text1"/>
                      <w:spacing w:val="-4"/>
                      <w:sz w:val="21"/>
                      <w:szCs w:val="21"/>
                      <w14:textFill>
                        <w14:solidFill>
                          <w14:schemeClr w14:val="tx1"/>
                        </w14:solidFill>
                      </w14:textFill>
                    </w:rPr>
                    <w:t>本项目主要危险物质为</w:t>
                  </w:r>
                  <w:r>
                    <w:rPr>
                      <w:rFonts w:hint="eastAsia" w:cs="Times New Roman"/>
                      <w:bCs/>
                      <w:color w:val="000000" w:themeColor="text1"/>
                      <w:spacing w:val="-4"/>
                      <w:sz w:val="21"/>
                      <w:szCs w:val="21"/>
                      <w:lang w:val="en-US" w:eastAsia="zh-CN"/>
                      <w14:textFill>
                        <w14:solidFill>
                          <w14:schemeClr w14:val="tx1"/>
                        </w14:solidFill>
                      </w14:textFill>
                    </w:rPr>
                    <w:t>天然气</w:t>
                  </w:r>
                  <w:r>
                    <w:rPr>
                      <w:rFonts w:hint="eastAsia" w:cs="Times New Roman"/>
                      <w:color w:val="000000" w:themeColor="text1"/>
                      <w:spacing w:val="-4"/>
                      <w:sz w:val="21"/>
                      <w:szCs w:val="21"/>
                      <w:lang w:eastAsia="zh-CN"/>
                      <w14:textFill>
                        <w14:solidFill>
                          <w14:schemeClr w14:val="tx1"/>
                        </w14:solidFill>
                      </w14:textFill>
                    </w:rPr>
                    <w:t>。</w:t>
                  </w:r>
                </w:p>
              </w:tc>
            </w:tr>
            <w:tr w14:paraId="757E5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68" w:type="dxa"/>
                  <w:noWrap w:val="0"/>
                  <w:vAlign w:val="center"/>
                </w:tcPr>
                <w:p w14:paraId="28158197">
                  <w:pPr>
                    <w:spacing w:line="312" w:lineRule="exact"/>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_x0017_页栀.栀." w:cs="Times New Roman"/>
                      <w:color w:val="000000" w:themeColor="text1"/>
                      <w:kern w:val="0"/>
                      <w:sz w:val="21"/>
                      <w:szCs w:val="21"/>
                      <w14:textFill>
                        <w14:solidFill>
                          <w14:schemeClr w14:val="tx1"/>
                        </w14:solidFill>
                      </w14:textFill>
                    </w:rPr>
                    <w:t>环境影响途径及危害后果（大气、地表水、地下水等）</w:t>
                  </w:r>
                </w:p>
              </w:tc>
              <w:tc>
                <w:tcPr>
                  <w:tcW w:w="6544" w:type="dxa"/>
                  <w:noWrap w:val="0"/>
                  <w:vAlign w:val="center"/>
                </w:tcPr>
                <w:p w14:paraId="5A327A69">
                  <w:pPr>
                    <w:tabs>
                      <w:tab w:val="left" w:pos="960"/>
                    </w:tabs>
                    <w:snapToGrid w:val="0"/>
                    <w:jc w:val="both"/>
                    <w:rPr>
                      <w:rFonts w:hint="default" w:ascii="Times New Roman" w:hAnsi="Times New Roman" w:cs="Times New Roman"/>
                      <w:color w:val="000000" w:themeColor="text1"/>
                      <w:sz w:val="21"/>
                      <w:szCs w:val="21"/>
                      <w:lang w:val="en-US"/>
                      <w14:textFill>
                        <w14:solidFill>
                          <w14:schemeClr w14:val="tx1"/>
                        </w14:solidFill>
                      </w14:textFill>
                    </w:rPr>
                  </w:pPr>
                  <w:r>
                    <w:rPr>
                      <w:rFonts w:hint="default" w:ascii="Times New Roman" w:hAnsi="Times New Roman" w:cs="Times New Roman"/>
                      <w:color w:val="000000" w:themeColor="text1"/>
                      <w:sz w:val="21"/>
                      <w:szCs w:val="21"/>
                      <w:lang w:val="en-US"/>
                      <w14:textFill>
                        <w14:solidFill>
                          <w14:schemeClr w14:val="tx1"/>
                        </w14:solidFill>
                      </w14:textFill>
                    </w:rPr>
                    <w:t>本项目天然气管道泄漏火灾事故。</w:t>
                  </w:r>
                </w:p>
                <w:p w14:paraId="0244819A">
                  <w:pPr>
                    <w:tabs>
                      <w:tab w:val="left" w:pos="960"/>
                    </w:tabs>
                    <w:snapToGrid w:val="0"/>
                    <w:jc w:val="both"/>
                    <w:rPr>
                      <w:rFonts w:hint="default" w:ascii="Times New Roman" w:hAnsi="Times New Roman" w:cs="Times New Roman"/>
                      <w:color w:val="000000" w:themeColor="text1"/>
                      <w:sz w:val="21"/>
                      <w:szCs w:val="21"/>
                      <w:lang w:val="en-US"/>
                      <w14:textFill>
                        <w14:solidFill>
                          <w14:schemeClr w14:val="tx1"/>
                        </w14:solidFill>
                      </w14:textFill>
                    </w:rPr>
                  </w:pPr>
                  <w:r>
                    <w:rPr>
                      <w:rFonts w:hint="default" w:ascii="Times New Roman" w:hAnsi="Times New Roman" w:cs="Times New Roman"/>
                      <w:color w:val="000000" w:themeColor="text1"/>
                      <w:sz w:val="21"/>
                      <w:szCs w:val="21"/>
                      <w:lang w:val="en-US"/>
                      <w14:textFill>
                        <w14:solidFill>
                          <w14:schemeClr w14:val="tx1"/>
                        </w14:solidFill>
                      </w14:textFill>
                    </w:rPr>
                    <w:t>1</w:t>
                  </w:r>
                  <w:r>
                    <w:rPr>
                      <w:rFonts w:hint="default" w:ascii="Times New Roman" w:hAnsi="Times New Roman" w:cs="Times New Roman"/>
                      <w:color w:val="000000" w:themeColor="text1"/>
                      <w:sz w:val="21"/>
                      <w:szCs w:val="21"/>
                      <w:lang w:val="en-US" w:eastAsia="zh-CN"/>
                      <w14:textFill>
                        <w14:solidFill>
                          <w14:schemeClr w14:val="tx1"/>
                        </w14:solidFill>
                      </w14:textFill>
                    </w:rPr>
                    <w:t>）</w:t>
                  </w:r>
                  <w:r>
                    <w:rPr>
                      <w:rFonts w:hint="default" w:ascii="Times New Roman" w:hAnsi="Times New Roman" w:cs="Times New Roman"/>
                      <w:color w:val="000000" w:themeColor="text1"/>
                      <w:sz w:val="21"/>
                      <w:szCs w:val="21"/>
                      <w:lang w:val="en-US"/>
                      <w14:textFill>
                        <w14:solidFill>
                          <w14:schemeClr w14:val="tx1"/>
                        </w14:solidFill>
                      </w14:textFill>
                    </w:rPr>
                    <w:t>发生火灾时，火场的温度很高，辐射热强烈，且火灾蔓延速度快。如抢救不及时，会迅速危害到原材料、产成品及机械设备等，进而给企业造成人力、物力及财力的极大损失。</w:t>
                  </w:r>
                </w:p>
                <w:p w14:paraId="36AB1C97">
                  <w:pPr>
                    <w:tabs>
                      <w:tab w:val="left" w:pos="960"/>
                    </w:tabs>
                    <w:snapToGrid w:val="0"/>
                    <w:jc w:val="both"/>
                    <w:rPr>
                      <w:rFonts w:hint="default" w:ascii="Times New Roman" w:hAnsi="Times New Roman" w:cs="Times New Roman"/>
                      <w:color w:val="000000" w:themeColor="text1"/>
                      <w:sz w:val="21"/>
                      <w:szCs w:val="21"/>
                      <w:lang w:val="en-US"/>
                      <w14:textFill>
                        <w14:solidFill>
                          <w14:schemeClr w14:val="tx1"/>
                        </w14:solidFill>
                      </w14:textFill>
                    </w:rPr>
                  </w:pPr>
                  <w:r>
                    <w:rPr>
                      <w:rFonts w:hint="default" w:ascii="Times New Roman" w:hAnsi="Times New Roman" w:cs="Times New Roman"/>
                      <w:color w:val="000000" w:themeColor="text1"/>
                      <w:sz w:val="21"/>
                      <w:szCs w:val="21"/>
                      <w:lang w:val="en-US"/>
                      <w14:textFill>
                        <w14:solidFill>
                          <w14:schemeClr w14:val="tx1"/>
                        </w14:solidFill>
                      </w14:textFill>
                    </w:rPr>
                    <w:t>2</w:t>
                  </w:r>
                  <w:r>
                    <w:rPr>
                      <w:rFonts w:hint="default" w:ascii="Times New Roman" w:hAnsi="Times New Roman" w:cs="Times New Roman"/>
                      <w:color w:val="000000" w:themeColor="text1"/>
                      <w:sz w:val="21"/>
                      <w:szCs w:val="21"/>
                      <w:lang w:val="en-US" w:eastAsia="zh-CN"/>
                      <w14:textFill>
                        <w14:solidFill>
                          <w14:schemeClr w14:val="tx1"/>
                        </w14:solidFill>
                      </w14:textFill>
                    </w:rPr>
                    <w:t>）</w:t>
                  </w:r>
                  <w:r>
                    <w:rPr>
                      <w:rFonts w:hint="default" w:ascii="Times New Roman" w:hAnsi="Times New Roman" w:cs="Times New Roman"/>
                      <w:color w:val="000000" w:themeColor="text1"/>
                      <w:sz w:val="21"/>
                      <w:szCs w:val="21"/>
                      <w:lang w:val="en-US"/>
                      <w14:textFill>
                        <w14:solidFill>
                          <w14:schemeClr w14:val="tx1"/>
                        </w14:solidFill>
                      </w14:textFill>
                    </w:rPr>
                    <w:t>项目存在一般的安全隐患，如电线短路或老化、雷击、引起的火灾事故等。这些事故中，火灾风险防范为重中之重。可以引起火灾的因素较多，如电器设备多，维护管理和使用不当，明火管理不当、吸烟、机械故障或施工操作不当气等，可以说火灾的潜伏性和可能性是很大的，具有较大的危害性。</w:t>
                  </w:r>
                </w:p>
              </w:tc>
            </w:tr>
            <w:tr w14:paraId="4CA3B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68" w:type="dxa"/>
                  <w:noWrap w:val="0"/>
                  <w:vAlign w:val="center"/>
                </w:tcPr>
                <w:p w14:paraId="1F588110">
                  <w:pPr>
                    <w:spacing w:line="312" w:lineRule="exact"/>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_x0019_á.硈.." w:cs="Times New Roman"/>
                      <w:color w:val="000000" w:themeColor="text1"/>
                      <w:kern w:val="0"/>
                      <w:sz w:val="21"/>
                      <w:szCs w:val="21"/>
                      <w14:textFill>
                        <w14:solidFill>
                          <w14:schemeClr w14:val="tx1"/>
                        </w14:solidFill>
                      </w14:textFill>
                    </w:rPr>
                    <w:t>风险防范措施要求</w:t>
                  </w:r>
                </w:p>
              </w:tc>
              <w:tc>
                <w:tcPr>
                  <w:tcW w:w="6544" w:type="dxa"/>
                  <w:noWrap w:val="0"/>
                  <w:vAlign w:val="center"/>
                </w:tcPr>
                <w:p w14:paraId="6EC59581">
                  <w:pPr>
                    <w:tabs>
                      <w:tab w:val="left" w:pos="960"/>
                    </w:tabs>
                    <w:snapToGrid w:val="0"/>
                    <w:jc w:val="both"/>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①在生产过程中必须严格按照消防安全要求，配备必要的消防设施、报警装置，给排水系统和通风系统等；</w:t>
                  </w:r>
                </w:p>
                <w:p w14:paraId="5A3968B5">
                  <w:pPr>
                    <w:tabs>
                      <w:tab w:val="left" w:pos="960"/>
                    </w:tabs>
                    <w:snapToGrid w:val="0"/>
                    <w:jc w:val="both"/>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②厂房内布置须严格执行国家有关防火防爆的规范、规定，设备之间保证有足够的安全间距，并按要求设置消防通道；</w:t>
                  </w:r>
                </w:p>
                <w:p w14:paraId="5CBC649D">
                  <w:pPr>
                    <w:tabs>
                      <w:tab w:val="left" w:pos="960"/>
                    </w:tabs>
                    <w:snapToGrid w:val="0"/>
                    <w:jc w:val="both"/>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③采用技术先进和安全可靠的设备，并按国家有关规定在车间内设置必要的安全卫生设施；</w:t>
                  </w:r>
                </w:p>
                <w:p w14:paraId="47C632B9">
                  <w:pPr>
                    <w:tabs>
                      <w:tab w:val="left" w:pos="960"/>
                    </w:tabs>
                    <w:snapToGrid w:val="0"/>
                    <w:jc w:val="both"/>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④进一步细化应急预案：细化事故应对措施；平时进行职工教育和信息发布，并加强应急培训与演练；一旦发生事故，则应积极组织应急撒离、落实应急医疗救护，并做好应急环境监测及事故后评估，采取相关善后恢复措施。</w:t>
                  </w:r>
                </w:p>
              </w:tc>
            </w:tr>
            <w:tr w14:paraId="4CBE5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12" w:type="dxa"/>
                  <w:gridSpan w:val="2"/>
                  <w:noWrap w:val="0"/>
                  <w:vAlign w:val="center"/>
                </w:tcPr>
                <w:p w14:paraId="18882395">
                  <w:pPr>
                    <w:autoSpaceDE w:val="0"/>
                    <w:autoSpaceDN w:val="0"/>
                    <w:adjustRightInd w:val="0"/>
                    <w:spacing w:line="312" w:lineRule="exact"/>
                    <w:jc w:val="left"/>
                    <w:rPr>
                      <w:rFonts w:hint="default" w:ascii="Times New Roman" w:hAnsi="Times New Roman" w:eastAsia="宋体_x0019_页栀.栀." w:cs="Times New Roman"/>
                      <w:color w:val="000000" w:themeColor="text1"/>
                      <w:kern w:val="0"/>
                      <w:sz w:val="21"/>
                      <w:szCs w:val="21"/>
                      <w14:textFill>
                        <w14:solidFill>
                          <w14:schemeClr w14:val="tx1"/>
                        </w14:solidFill>
                      </w14:textFill>
                    </w:rPr>
                  </w:pPr>
                  <w:r>
                    <w:rPr>
                      <w:rFonts w:hint="default" w:ascii="Times New Roman" w:hAnsi="Times New Roman" w:eastAsia="宋体_x0019_页栀.栀." w:cs="Times New Roman"/>
                      <w:color w:val="000000" w:themeColor="text1"/>
                      <w:kern w:val="0"/>
                      <w:sz w:val="21"/>
                      <w:szCs w:val="21"/>
                      <w14:textFill>
                        <w14:solidFill>
                          <w14:schemeClr w14:val="tx1"/>
                        </w14:solidFill>
                      </w14:textFill>
                    </w:rPr>
                    <w:t>填表说明（列出项目相关信息及评价说明）：</w:t>
                  </w:r>
                </w:p>
                <w:p w14:paraId="58C6AABD">
                  <w:pPr>
                    <w:keepNext w:val="0"/>
                    <w:keepLines w:val="0"/>
                    <w:pageBreakBefore w:val="0"/>
                    <w:widowControl w:val="0"/>
                    <w:kinsoku/>
                    <w:wordWrap/>
                    <w:overflowPunct/>
                    <w:topLinePunct w:val="0"/>
                    <w:autoSpaceDE/>
                    <w:autoSpaceDN/>
                    <w:bidi w:val="0"/>
                    <w:adjustRightInd/>
                    <w:snapToGrid/>
                    <w:spacing w:line="312" w:lineRule="exact"/>
                    <w:ind w:firstLine="404" w:firstLineChars="200"/>
                    <w:textAlignment w:val="auto"/>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cs="Times New Roman"/>
                      <w:bCs/>
                      <w:color w:val="000000" w:themeColor="text1"/>
                      <w:spacing w:val="-4"/>
                      <w:sz w:val="21"/>
                      <w:szCs w:val="21"/>
                      <w14:textFill>
                        <w14:solidFill>
                          <w14:schemeClr w14:val="tx1"/>
                        </w14:solidFill>
                      </w14:textFill>
                    </w:rPr>
                    <w:t>本项目</w:t>
                  </w:r>
                  <w:r>
                    <w:rPr>
                      <w:rFonts w:hint="default" w:ascii="Times New Roman" w:hAnsi="Times New Roman" w:cs="Times New Roman"/>
                      <w:color w:val="000000" w:themeColor="text1"/>
                      <w:sz w:val="21"/>
                      <w:szCs w:val="21"/>
                      <w:lang w:val="en-US"/>
                      <w14:textFill>
                        <w14:solidFill>
                          <w14:schemeClr w14:val="tx1"/>
                        </w14:solidFill>
                      </w14:textFill>
                    </w:rPr>
                    <w:t>天然气管道泄漏火灾事故</w:t>
                  </w:r>
                  <w:r>
                    <w:rPr>
                      <w:rFonts w:hint="default" w:ascii="Times New Roman" w:hAnsi="Times New Roman" w:cs="Times New Roman"/>
                      <w:bCs/>
                      <w:color w:val="000000" w:themeColor="text1"/>
                      <w:spacing w:val="-4"/>
                      <w:sz w:val="21"/>
                      <w:szCs w:val="21"/>
                      <w14:textFill>
                        <w14:solidFill>
                          <w14:schemeClr w14:val="tx1"/>
                        </w14:solidFill>
                      </w14:textFill>
                    </w:rPr>
                    <w:t>存在一定的危险性，由于Q＜1，判定本项目环境风险潜势为Ⅰ，根据评价等级划分依据，本项目评价工作等级为简单分析。本项目采取完善的危险废物管理制度，项目建设、运行过程中环境风险可接受</w:t>
                  </w:r>
                  <w:r>
                    <w:rPr>
                      <w:rFonts w:hint="eastAsia" w:ascii="Times New Roman" w:hAnsi="Times New Roman" w:cs="Times New Roman"/>
                      <w:bCs/>
                      <w:color w:val="000000" w:themeColor="text1"/>
                      <w:spacing w:val="-4"/>
                      <w:sz w:val="21"/>
                      <w:szCs w:val="21"/>
                      <w:lang w:eastAsia="zh-CN"/>
                      <w14:textFill>
                        <w14:solidFill>
                          <w14:schemeClr w14:val="tx1"/>
                        </w14:solidFill>
                      </w14:textFill>
                    </w:rPr>
                    <w:t>。</w:t>
                  </w:r>
                </w:p>
              </w:tc>
            </w:tr>
          </w:tbl>
          <w:p w14:paraId="30E9A0A3">
            <w:pPr>
              <w:keepNext w:val="0"/>
              <w:keepLines w:val="0"/>
              <w:pageBreakBefore w:val="0"/>
              <w:widowControl w:val="0"/>
              <w:tabs>
                <w:tab w:val="left" w:pos="3323"/>
              </w:tabs>
              <w:kinsoku/>
              <w:wordWrap/>
              <w:overflowPunct/>
              <w:topLinePunct w:val="0"/>
              <w:autoSpaceDE/>
              <w:autoSpaceDN/>
              <w:bidi w:val="0"/>
              <w:adjustRightInd/>
              <w:snapToGrid w:val="0"/>
              <w:spacing w:before="157" w:beforeLines="50" w:line="360" w:lineRule="auto"/>
              <w:textAlignment w:val="auto"/>
              <w:rPr>
                <w:rFonts w:hint="eastAsia" w:cs="Times New Roman"/>
                <w:b/>
                <w:bCs/>
                <w:snapToGrid/>
                <w:color w:val="000000" w:themeColor="text1"/>
                <w:spacing w:val="0"/>
                <w:kern w:val="0"/>
                <w:position w:val="0"/>
                <w:sz w:val="24"/>
                <w:szCs w:val="24"/>
                <w:highlight w:val="none"/>
                <w:lang w:val="en-US" w:eastAsia="zh-CN"/>
                <w14:textFill>
                  <w14:solidFill>
                    <w14:schemeClr w14:val="tx1"/>
                  </w14:solidFill>
                </w14:textFill>
              </w:rPr>
            </w:pPr>
          </w:p>
          <w:p w14:paraId="10CB8036">
            <w:pPr>
              <w:keepNext w:val="0"/>
              <w:keepLines w:val="0"/>
              <w:pageBreakBefore w:val="0"/>
              <w:widowControl w:val="0"/>
              <w:tabs>
                <w:tab w:val="left" w:pos="3323"/>
              </w:tabs>
              <w:kinsoku/>
              <w:wordWrap/>
              <w:overflowPunct/>
              <w:topLinePunct w:val="0"/>
              <w:autoSpaceDE/>
              <w:autoSpaceDN/>
              <w:bidi w:val="0"/>
              <w:adjustRightInd/>
              <w:snapToGrid w:val="0"/>
              <w:spacing w:before="157" w:beforeLines="50" w:line="360" w:lineRule="auto"/>
              <w:textAlignment w:val="auto"/>
              <w:rPr>
                <w:rFonts w:hint="eastAsia" w:ascii="Times New Roman" w:hAnsi="Times New Roman" w:eastAsia="宋体" w:cs="Times New Roman"/>
                <w:b/>
                <w:bCs/>
                <w:snapToGrid/>
                <w:color w:val="000000" w:themeColor="text1"/>
                <w:spacing w:val="0"/>
                <w:kern w:val="0"/>
                <w:position w:val="0"/>
                <w:sz w:val="24"/>
                <w:szCs w:val="24"/>
                <w:highlight w:val="none"/>
                <w:lang w:eastAsia="zh-CN"/>
                <w14:textFill>
                  <w14:solidFill>
                    <w14:schemeClr w14:val="tx1"/>
                  </w14:solidFill>
                </w14:textFill>
              </w:rPr>
            </w:pPr>
            <w:r>
              <w:rPr>
                <w:rFonts w:hint="eastAsia" w:cs="Times New Roman"/>
                <w:b/>
                <w:bCs/>
                <w:snapToGrid/>
                <w:color w:val="000000" w:themeColor="text1"/>
                <w:spacing w:val="0"/>
                <w:kern w:val="0"/>
                <w:position w:val="0"/>
                <w:sz w:val="24"/>
                <w:szCs w:val="24"/>
                <w:highlight w:val="none"/>
                <w:lang w:val="en-US" w:eastAsia="zh-CN"/>
                <w14:textFill>
                  <w14:solidFill>
                    <w14:schemeClr w14:val="tx1"/>
                  </w14:solidFill>
                </w14:textFill>
              </w:rPr>
              <w:t>7、</w:t>
            </w:r>
            <w:r>
              <w:rPr>
                <w:rFonts w:hint="default" w:ascii="Times New Roman" w:hAnsi="Times New Roman" w:eastAsia="宋体" w:cs="Times New Roman"/>
                <w:b/>
                <w:bCs/>
                <w:snapToGrid/>
                <w:color w:val="000000" w:themeColor="text1"/>
                <w:spacing w:val="0"/>
                <w:kern w:val="0"/>
                <w:position w:val="0"/>
                <w:sz w:val="24"/>
                <w:szCs w:val="24"/>
                <w:highlight w:val="none"/>
                <w14:textFill>
                  <w14:solidFill>
                    <w14:schemeClr w14:val="tx1"/>
                  </w14:solidFill>
                </w14:textFill>
              </w:rPr>
              <w:t>环保投资估算</w:t>
            </w:r>
          </w:p>
          <w:p w14:paraId="31857F32">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default" w:ascii="Times New Roman" w:hAnsi="Times New Roman" w:eastAsia="宋体" w:cs="Times New Roman"/>
                <w:b/>
                <w:snapToGrid/>
                <w:color w:val="000000" w:themeColor="text1"/>
                <w:spacing w:val="0"/>
                <w:kern w:val="0"/>
                <w:position w:val="0"/>
                <w:sz w:val="24"/>
                <w:szCs w:val="24"/>
                <w:highlight w:val="none"/>
                <w:lang w:val="zh-CN"/>
                <w14:textFill>
                  <w14:solidFill>
                    <w14:schemeClr w14:val="tx1"/>
                  </w14:solidFill>
                </w14:textFill>
              </w:rPr>
            </w:pPr>
            <w:r>
              <w:rPr>
                <w:rFonts w:hint="default" w:ascii="Times New Roman" w:hAnsi="Times New Roman" w:eastAsia="宋体" w:cs="Times New Roman"/>
                <w:bCs/>
                <w:snapToGrid/>
                <w:color w:val="000000" w:themeColor="text1"/>
                <w:spacing w:val="0"/>
                <w:kern w:val="0"/>
                <w:position w:val="0"/>
                <w:sz w:val="24"/>
                <w:szCs w:val="24"/>
                <w:highlight w:val="none"/>
                <w14:textFill>
                  <w14:solidFill>
                    <w14:schemeClr w14:val="tx1"/>
                  </w14:solidFill>
                </w14:textFill>
              </w:rPr>
              <w:t>项目总投资</w:t>
            </w:r>
            <w:r>
              <w:rPr>
                <w:rFonts w:hint="eastAsia" w:cs="Times New Roman"/>
                <w:bCs/>
                <w:snapToGrid/>
                <w:color w:val="000000" w:themeColor="text1"/>
                <w:spacing w:val="0"/>
                <w:kern w:val="0"/>
                <w:position w:val="0"/>
                <w:sz w:val="24"/>
                <w:szCs w:val="24"/>
                <w:highlight w:val="none"/>
                <w:lang w:val="en-US" w:eastAsia="zh-CN"/>
                <w14:textFill>
                  <w14:solidFill>
                    <w14:schemeClr w14:val="tx1"/>
                  </w14:solidFill>
                </w14:textFill>
              </w:rPr>
              <w:t>300</w:t>
            </w:r>
            <w:r>
              <w:rPr>
                <w:rFonts w:hint="default" w:ascii="Times New Roman" w:hAnsi="Times New Roman" w:eastAsia="宋体" w:cs="Times New Roman"/>
                <w:bCs/>
                <w:snapToGrid/>
                <w:color w:val="000000" w:themeColor="text1"/>
                <w:spacing w:val="0"/>
                <w:kern w:val="0"/>
                <w:position w:val="0"/>
                <w:sz w:val="24"/>
                <w:szCs w:val="24"/>
                <w:highlight w:val="none"/>
                <w14:textFill>
                  <w14:solidFill>
                    <w14:schemeClr w14:val="tx1"/>
                  </w14:solidFill>
                </w14:textFill>
              </w:rPr>
              <w:t>万元，其中环保投资</w:t>
            </w:r>
            <w:r>
              <w:rPr>
                <w:rFonts w:hint="eastAsia" w:cs="Times New Roman"/>
                <w:bCs/>
                <w:snapToGrid/>
                <w:color w:val="000000" w:themeColor="text1"/>
                <w:spacing w:val="0"/>
                <w:kern w:val="0"/>
                <w:position w:val="0"/>
                <w:sz w:val="24"/>
                <w:szCs w:val="24"/>
                <w:highlight w:val="none"/>
                <w:lang w:val="en-US" w:eastAsia="zh-CN"/>
                <w14:textFill>
                  <w14:solidFill>
                    <w14:schemeClr w14:val="tx1"/>
                  </w14:solidFill>
                </w14:textFill>
              </w:rPr>
              <w:t>100</w:t>
            </w:r>
            <w:r>
              <w:rPr>
                <w:rFonts w:hint="default" w:ascii="Times New Roman" w:hAnsi="Times New Roman" w:eastAsia="宋体" w:cs="Times New Roman"/>
                <w:bCs/>
                <w:snapToGrid/>
                <w:color w:val="000000" w:themeColor="text1"/>
                <w:spacing w:val="0"/>
                <w:kern w:val="0"/>
                <w:position w:val="0"/>
                <w:sz w:val="24"/>
                <w:szCs w:val="24"/>
                <w:highlight w:val="none"/>
                <w14:textFill>
                  <w14:solidFill>
                    <w14:schemeClr w14:val="tx1"/>
                  </w14:solidFill>
                </w14:textFill>
              </w:rPr>
              <w:t>万元</w:t>
            </w:r>
            <w:r>
              <w:rPr>
                <w:rFonts w:hint="default" w:ascii="Times New Roman" w:hAnsi="Times New Roman" w:eastAsia="宋体" w:cs="Times New Roman"/>
                <w:bCs/>
                <w:snapToGrid/>
                <w:color w:val="000000" w:themeColor="text1"/>
                <w:spacing w:val="0"/>
                <w:kern w:val="0"/>
                <w:position w:val="0"/>
                <w:sz w:val="24"/>
                <w:szCs w:val="24"/>
                <w:highlight w:val="none"/>
                <w:lang w:val="en-US" w:eastAsia="zh-CN"/>
                <w14:textFill>
                  <w14:solidFill>
                    <w14:schemeClr w14:val="tx1"/>
                  </w14:solidFill>
                </w14:textFill>
              </w:rPr>
              <w:t>，</w:t>
            </w:r>
            <w:r>
              <w:rPr>
                <w:rFonts w:hint="default" w:ascii="Times New Roman" w:hAnsi="Times New Roman" w:eastAsia="宋体" w:cs="Times New Roman"/>
                <w:bCs/>
                <w:snapToGrid/>
                <w:color w:val="000000" w:themeColor="text1"/>
                <w:spacing w:val="0"/>
                <w:kern w:val="0"/>
                <w:position w:val="0"/>
                <w:sz w:val="24"/>
                <w:szCs w:val="24"/>
                <w:highlight w:val="none"/>
                <w14:textFill>
                  <w14:solidFill>
                    <w14:schemeClr w14:val="tx1"/>
                  </w14:solidFill>
                </w14:textFill>
              </w:rPr>
              <w:t>约占总投资</w:t>
            </w:r>
            <w:r>
              <w:rPr>
                <w:rFonts w:hint="eastAsia" w:cs="Times New Roman"/>
                <w:bCs/>
                <w:snapToGrid/>
                <w:color w:val="000000" w:themeColor="text1"/>
                <w:spacing w:val="0"/>
                <w:kern w:val="0"/>
                <w:position w:val="0"/>
                <w:sz w:val="24"/>
                <w:szCs w:val="24"/>
                <w:highlight w:val="none"/>
                <w:lang w:val="en-US" w:eastAsia="zh-CN"/>
                <w14:textFill>
                  <w14:solidFill>
                    <w14:schemeClr w14:val="tx1"/>
                  </w14:solidFill>
                </w14:textFill>
              </w:rPr>
              <w:t>3.33</w:t>
            </w:r>
            <w:r>
              <w:rPr>
                <w:rFonts w:hint="default" w:ascii="Times New Roman" w:hAnsi="Times New Roman" w:eastAsia="宋体" w:cs="Times New Roman"/>
                <w:bCs/>
                <w:snapToGrid/>
                <w:color w:val="000000" w:themeColor="text1"/>
                <w:spacing w:val="0"/>
                <w:kern w:val="0"/>
                <w:position w:val="0"/>
                <w:sz w:val="24"/>
                <w:szCs w:val="24"/>
                <w:highlight w:val="none"/>
                <w14:textFill>
                  <w14:solidFill>
                    <w14:schemeClr w14:val="tx1"/>
                  </w14:solidFill>
                </w14:textFill>
              </w:rPr>
              <w:t>%，主要用于废水、废气、固体废物和噪声污染的治理。</w:t>
            </w:r>
          </w:p>
          <w:p w14:paraId="37FDABAE">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default" w:ascii="Times New Roman" w:hAnsi="Times New Roman" w:eastAsia="宋体" w:cs="Times New Roman"/>
                <w:b/>
                <w:snapToGrid/>
                <w:color w:val="000000" w:themeColor="text1"/>
                <w:spacing w:val="0"/>
                <w:kern w:val="0"/>
                <w:position w:val="0"/>
                <w:sz w:val="24"/>
                <w:szCs w:val="24"/>
                <w:highlight w:val="none"/>
                <w:lang w:val="zh-CN"/>
                <w14:textFill>
                  <w14:solidFill>
                    <w14:schemeClr w14:val="tx1"/>
                  </w14:solidFill>
                </w14:textFill>
              </w:rPr>
            </w:pPr>
            <w:r>
              <w:rPr>
                <w:rFonts w:hint="default" w:ascii="Times New Roman" w:hAnsi="Times New Roman" w:eastAsia="宋体" w:cs="Times New Roman"/>
                <w:b/>
                <w:snapToGrid/>
                <w:color w:val="000000" w:themeColor="text1"/>
                <w:spacing w:val="0"/>
                <w:kern w:val="0"/>
                <w:position w:val="0"/>
                <w:sz w:val="24"/>
                <w:szCs w:val="24"/>
                <w:highlight w:val="none"/>
                <w:lang w:val="zh-CN"/>
                <w14:textFill>
                  <w14:solidFill>
                    <w14:schemeClr w14:val="tx1"/>
                  </w14:solidFill>
                </w14:textFill>
              </w:rPr>
              <w:t>表</w:t>
            </w:r>
            <w:r>
              <w:rPr>
                <w:rFonts w:hint="eastAsia" w:ascii="Times New Roman" w:hAnsi="Times New Roman" w:eastAsia="宋体" w:cs="Times New Roman"/>
                <w:b/>
                <w:snapToGrid/>
                <w:color w:val="000000" w:themeColor="text1"/>
                <w:spacing w:val="0"/>
                <w:kern w:val="0"/>
                <w:position w:val="0"/>
                <w:sz w:val="24"/>
                <w:szCs w:val="24"/>
                <w:highlight w:val="none"/>
                <w:lang w:val="en-US" w:eastAsia="zh-CN"/>
                <w14:textFill>
                  <w14:solidFill>
                    <w14:schemeClr w14:val="tx1"/>
                  </w14:solidFill>
                </w14:textFill>
              </w:rPr>
              <w:t>4</w:t>
            </w:r>
            <w:r>
              <w:rPr>
                <w:rFonts w:hint="eastAsia" w:cs="Times New Roman"/>
                <w:b/>
                <w:snapToGrid/>
                <w:color w:val="000000" w:themeColor="text1"/>
                <w:spacing w:val="0"/>
                <w:kern w:val="0"/>
                <w:position w:val="0"/>
                <w:sz w:val="24"/>
                <w:szCs w:val="24"/>
                <w:highlight w:val="none"/>
                <w:lang w:val="en-US" w:eastAsia="zh-CN"/>
                <w14:textFill>
                  <w14:solidFill>
                    <w14:schemeClr w14:val="tx1"/>
                  </w14:solidFill>
                </w14:textFill>
              </w:rPr>
              <w:t xml:space="preserve">.14 </w:t>
            </w:r>
            <w:r>
              <w:rPr>
                <w:rFonts w:hint="default" w:ascii="Times New Roman" w:hAnsi="Times New Roman" w:eastAsia="宋体" w:cs="Times New Roman"/>
                <w:b/>
                <w:snapToGrid/>
                <w:color w:val="000000" w:themeColor="text1"/>
                <w:spacing w:val="0"/>
                <w:kern w:val="0"/>
                <w:position w:val="0"/>
                <w:sz w:val="24"/>
                <w:szCs w:val="24"/>
                <w:highlight w:val="none"/>
                <w14:textFill>
                  <w14:solidFill>
                    <w14:schemeClr w14:val="tx1"/>
                  </w14:solidFill>
                </w14:textFill>
              </w:rPr>
              <w:t xml:space="preserve"> </w:t>
            </w:r>
            <w:r>
              <w:rPr>
                <w:rFonts w:hint="default" w:ascii="Times New Roman" w:hAnsi="Times New Roman" w:eastAsia="宋体" w:cs="Times New Roman"/>
                <w:b/>
                <w:snapToGrid/>
                <w:color w:val="000000" w:themeColor="text1"/>
                <w:spacing w:val="0"/>
                <w:kern w:val="0"/>
                <w:position w:val="0"/>
                <w:sz w:val="24"/>
                <w:szCs w:val="24"/>
                <w:highlight w:val="none"/>
                <w:lang w:val="zh-CN"/>
                <w14:textFill>
                  <w14:solidFill>
                    <w14:schemeClr w14:val="tx1"/>
                  </w14:solidFill>
                </w14:textFill>
              </w:rPr>
              <w:t>项目环保防治措施及投资估算表</w:t>
            </w: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2002"/>
              <w:gridCol w:w="3825"/>
              <w:gridCol w:w="1374"/>
            </w:tblGrid>
            <w:tr w14:paraId="68391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1" w:type="dxa"/>
                  <w:noWrap w:val="0"/>
                  <w:vAlign w:val="center"/>
                </w:tcPr>
                <w:p w14:paraId="029E100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highlight w:val="none"/>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highlight w:val="none"/>
                      <w14:textFill>
                        <w14:solidFill>
                          <w14:schemeClr w14:val="tx1"/>
                        </w14:solidFill>
                      </w14:textFill>
                    </w:rPr>
                    <w:t>污染类别</w:t>
                  </w:r>
                </w:p>
              </w:tc>
              <w:tc>
                <w:tcPr>
                  <w:tcW w:w="2002" w:type="dxa"/>
                  <w:noWrap w:val="0"/>
                  <w:vAlign w:val="center"/>
                </w:tcPr>
                <w:p w14:paraId="33F6BFD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highlight w:val="none"/>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highlight w:val="none"/>
                      <w14:textFill>
                        <w14:solidFill>
                          <w14:schemeClr w14:val="tx1"/>
                        </w14:solidFill>
                      </w14:textFill>
                    </w:rPr>
                    <w:t>污染防治对象</w:t>
                  </w:r>
                </w:p>
              </w:tc>
              <w:tc>
                <w:tcPr>
                  <w:tcW w:w="3825" w:type="dxa"/>
                  <w:noWrap w:val="0"/>
                  <w:vAlign w:val="center"/>
                </w:tcPr>
                <w:p w14:paraId="0FC25A4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highlight w:val="none"/>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highlight w:val="none"/>
                      <w14:textFill>
                        <w14:solidFill>
                          <w14:schemeClr w14:val="tx1"/>
                        </w14:solidFill>
                      </w14:textFill>
                    </w:rPr>
                    <w:t>治理措施</w:t>
                  </w:r>
                </w:p>
              </w:tc>
              <w:tc>
                <w:tcPr>
                  <w:tcW w:w="1374" w:type="dxa"/>
                  <w:noWrap w:val="0"/>
                  <w:vAlign w:val="center"/>
                </w:tcPr>
                <w:p w14:paraId="013120A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highlight w:val="none"/>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highlight w:val="none"/>
                      <w14:textFill>
                        <w14:solidFill>
                          <w14:schemeClr w14:val="tx1"/>
                        </w14:solidFill>
                      </w14:textFill>
                    </w:rPr>
                    <w:t>投资估算（万元）</w:t>
                  </w:r>
                </w:p>
              </w:tc>
            </w:tr>
            <w:tr w14:paraId="72E53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1" w:type="dxa"/>
                  <w:vMerge w:val="restart"/>
                  <w:noWrap w:val="0"/>
                  <w:vAlign w:val="center"/>
                </w:tcPr>
                <w:p w14:paraId="7CF0FC1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highlight w:val="none"/>
                      <w:lang w:eastAsia="zh-CN"/>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highlight w:val="none"/>
                      <w:lang w:eastAsia="zh-CN"/>
                      <w14:textFill>
                        <w14:solidFill>
                          <w14:schemeClr w14:val="tx1"/>
                        </w14:solidFill>
                      </w14:textFill>
                    </w:rPr>
                    <w:t>废水</w:t>
                  </w:r>
                </w:p>
              </w:tc>
              <w:tc>
                <w:tcPr>
                  <w:tcW w:w="2002" w:type="dxa"/>
                  <w:noWrap w:val="0"/>
                  <w:vAlign w:val="center"/>
                </w:tcPr>
                <w:p w14:paraId="420F2B9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highlight w:val="none"/>
                      <w:lang w:eastAsia="zh-CN"/>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highlight w:val="none"/>
                      <w:lang w:eastAsia="zh-CN"/>
                      <w14:textFill>
                        <w14:solidFill>
                          <w14:schemeClr w14:val="tx1"/>
                        </w14:solidFill>
                      </w14:textFill>
                    </w:rPr>
                    <w:t>生活污水</w:t>
                  </w:r>
                </w:p>
              </w:tc>
              <w:tc>
                <w:tcPr>
                  <w:tcW w:w="3825" w:type="dxa"/>
                  <w:vMerge w:val="restart"/>
                  <w:noWrap w:val="0"/>
                  <w:vAlign w:val="center"/>
                </w:tcPr>
                <w:p w14:paraId="2500A3C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highlight w:val="none"/>
                      <w:lang w:eastAsia="zh-CN"/>
                      <w14:textFill>
                        <w14:solidFill>
                          <w14:schemeClr w14:val="tx1"/>
                        </w14:solidFill>
                      </w14:textFill>
                    </w:rPr>
                  </w:pPr>
                  <w:r>
                    <w:rPr>
                      <w:rFonts w:hint="eastAsia" w:cs="Times New Roman"/>
                      <w:b w:val="0"/>
                      <w:bCs w:val="0"/>
                      <w:snapToGrid/>
                      <w:color w:val="000000" w:themeColor="text1"/>
                      <w:spacing w:val="0"/>
                      <w:kern w:val="0"/>
                      <w:position w:val="0"/>
                      <w:sz w:val="21"/>
                      <w:szCs w:val="21"/>
                      <w:highlight w:val="none"/>
                      <w:lang w:eastAsia="zh-CN"/>
                      <w14:textFill>
                        <w14:solidFill>
                          <w14:schemeClr w14:val="tx1"/>
                        </w14:solidFill>
                      </w14:textFill>
                    </w:rPr>
                    <w:t>污水处理站</w:t>
                  </w:r>
                </w:p>
              </w:tc>
              <w:tc>
                <w:tcPr>
                  <w:tcW w:w="1374" w:type="dxa"/>
                  <w:vMerge w:val="restart"/>
                  <w:noWrap w:val="0"/>
                  <w:vAlign w:val="center"/>
                </w:tcPr>
                <w:p w14:paraId="7FE6C51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highlight w:val="none"/>
                      <w:lang w:val="en-US" w:eastAsia="zh-CN"/>
                      <w14:textFill>
                        <w14:solidFill>
                          <w14:schemeClr w14:val="tx1"/>
                        </w14:solidFill>
                      </w14:textFill>
                    </w:rPr>
                  </w:pPr>
                  <w:r>
                    <w:rPr>
                      <w:rFonts w:hint="eastAsia" w:cs="Times New Roman"/>
                      <w:b w:val="0"/>
                      <w:bCs w:val="0"/>
                      <w:snapToGrid/>
                      <w:color w:val="000000" w:themeColor="text1"/>
                      <w:spacing w:val="0"/>
                      <w:kern w:val="0"/>
                      <w:position w:val="0"/>
                      <w:sz w:val="21"/>
                      <w:szCs w:val="21"/>
                      <w:highlight w:val="none"/>
                      <w:lang w:val="en-US" w:eastAsia="zh-CN"/>
                      <w14:textFill>
                        <w14:solidFill>
                          <w14:schemeClr w14:val="tx1"/>
                        </w14:solidFill>
                      </w14:textFill>
                    </w:rPr>
                    <w:t>依托原有</w:t>
                  </w:r>
                </w:p>
              </w:tc>
            </w:tr>
            <w:tr w14:paraId="7434E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1" w:type="dxa"/>
                  <w:vMerge w:val="continue"/>
                  <w:noWrap w:val="0"/>
                  <w:vAlign w:val="center"/>
                </w:tcPr>
                <w:p w14:paraId="0252CC0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highlight w:val="none"/>
                      <w:lang w:eastAsia="zh-CN"/>
                      <w14:textFill>
                        <w14:solidFill>
                          <w14:schemeClr w14:val="tx1"/>
                        </w14:solidFill>
                      </w14:textFill>
                    </w:rPr>
                  </w:pPr>
                </w:p>
              </w:tc>
              <w:tc>
                <w:tcPr>
                  <w:tcW w:w="2002" w:type="dxa"/>
                  <w:noWrap w:val="0"/>
                  <w:vAlign w:val="center"/>
                </w:tcPr>
                <w:p w14:paraId="22B0134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highlight w:val="none"/>
                      <w:lang w:eastAsia="zh-CN"/>
                      <w14:textFill>
                        <w14:solidFill>
                          <w14:schemeClr w14:val="tx1"/>
                        </w14:solidFill>
                      </w14:textFill>
                    </w:rPr>
                  </w:pPr>
                  <w:r>
                    <w:rPr>
                      <w:rFonts w:hint="eastAsia" w:cs="Times New Roman"/>
                      <w:b w:val="0"/>
                      <w:bCs w:val="0"/>
                      <w:snapToGrid/>
                      <w:color w:val="000000" w:themeColor="text1"/>
                      <w:spacing w:val="0"/>
                      <w:kern w:val="0"/>
                      <w:position w:val="0"/>
                      <w:sz w:val="21"/>
                      <w:szCs w:val="21"/>
                      <w:highlight w:val="none"/>
                      <w:lang w:eastAsia="zh-CN"/>
                      <w14:textFill>
                        <w14:solidFill>
                          <w14:schemeClr w14:val="tx1"/>
                        </w14:solidFill>
                      </w14:textFill>
                    </w:rPr>
                    <w:t>锅炉废水</w:t>
                  </w:r>
                </w:p>
              </w:tc>
              <w:tc>
                <w:tcPr>
                  <w:tcW w:w="3825" w:type="dxa"/>
                  <w:vMerge w:val="continue"/>
                  <w:noWrap w:val="0"/>
                  <w:vAlign w:val="center"/>
                </w:tcPr>
                <w:p w14:paraId="0D33867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s="Times New Roman"/>
                      <w:snapToGrid/>
                      <w:color w:val="000000" w:themeColor="text1"/>
                      <w:spacing w:val="0"/>
                      <w:kern w:val="0"/>
                      <w:position w:val="0"/>
                      <w:sz w:val="21"/>
                      <w:szCs w:val="21"/>
                      <w:highlight w:val="none"/>
                      <w:lang w:eastAsia="zh-CN"/>
                      <w14:textFill>
                        <w14:solidFill>
                          <w14:schemeClr w14:val="tx1"/>
                        </w14:solidFill>
                      </w14:textFill>
                    </w:rPr>
                  </w:pPr>
                </w:p>
              </w:tc>
              <w:tc>
                <w:tcPr>
                  <w:tcW w:w="1374" w:type="dxa"/>
                  <w:vMerge w:val="continue"/>
                  <w:noWrap w:val="0"/>
                  <w:vAlign w:val="center"/>
                </w:tcPr>
                <w:p w14:paraId="513EDC7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s="Times New Roman"/>
                      <w:b w:val="0"/>
                      <w:bCs w:val="0"/>
                      <w:snapToGrid/>
                      <w:color w:val="000000" w:themeColor="text1"/>
                      <w:spacing w:val="0"/>
                      <w:kern w:val="0"/>
                      <w:position w:val="0"/>
                      <w:sz w:val="21"/>
                      <w:szCs w:val="21"/>
                      <w:highlight w:val="none"/>
                      <w:lang w:val="en-US" w:eastAsia="zh-CN"/>
                      <w14:textFill>
                        <w14:solidFill>
                          <w14:schemeClr w14:val="tx1"/>
                        </w14:solidFill>
                      </w14:textFill>
                    </w:rPr>
                  </w:pPr>
                </w:p>
              </w:tc>
            </w:tr>
            <w:tr w14:paraId="46E18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1" w:type="dxa"/>
                  <w:noWrap w:val="0"/>
                  <w:vAlign w:val="center"/>
                </w:tcPr>
                <w:p w14:paraId="2F7F863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highlight w:val="none"/>
                      <w:lang w:val="en-US" w:eastAsia="zh-CN"/>
                      <w14:textFill>
                        <w14:solidFill>
                          <w14:schemeClr w14:val="tx1"/>
                        </w14:solidFill>
                      </w14:textFill>
                    </w:rPr>
                  </w:pPr>
                  <w:r>
                    <w:rPr>
                      <w:rFonts w:hint="eastAsia" w:cs="Times New Roman"/>
                      <w:b w:val="0"/>
                      <w:bCs w:val="0"/>
                      <w:snapToGrid/>
                      <w:color w:val="000000" w:themeColor="text1"/>
                      <w:spacing w:val="0"/>
                      <w:kern w:val="0"/>
                      <w:position w:val="0"/>
                      <w:sz w:val="21"/>
                      <w:szCs w:val="21"/>
                      <w:highlight w:val="none"/>
                      <w:lang w:val="en-US" w:eastAsia="zh-CN"/>
                      <w14:textFill>
                        <w14:solidFill>
                          <w14:schemeClr w14:val="tx1"/>
                        </w14:solidFill>
                      </w14:textFill>
                    </w:rPr>
                    <w:t>废气</w:t>
                  </w:r>
                </w:p>
              </w:tc>
              <w:tc>
                <w:tcPr>
                  <w:tcW w:w="2002" w:type="dxa"/>
                  <w:noWrap w:val="0"/>
                  <w:vAlign w:val="center"/>
                </w:tcPr>
                <w:p w14:paraId="66B76A77">
                  <w:pPr>
                    <w:pStyle w:val="11"/>
                    <w:keepNext w:val="0"/>
                    <w:keepLines w:val="0"/>
                    <w:pageBreakBefore w:val="0"/>
                    <w:widowControl/>
                    <w:kinsoku/>
                    <w:wordWrap/>
                    <w:overflowPunct/>
                    <w:topLinePunct w:val="0"/>
                    <w:autoSpaceDE/>
                    <w:autoSpaceDN/>
                    <w:bidi w:val="0"/>
                    <w:adjustRightInd w:val="0"/>
                    <w:snapToGrid w:val="0"/>
                    <w:spacing w:before="0" w:after="0" w:line="240" w:lineRule="auto"/>
                    <w:ind w:right="0" w:rightChars="0"/>
                    <w:jc w:val="center"/>
                    <w:textAlignment w:val="auto"/>
                    <w:rPr>
                      <w:rFonts w:hint="default" w:ascii="Times New Roman" w:hAnsi="Times New Roman" w:eastAsia="宋体" w:cs="Times New Roman"/>
                      <w:b w:val="0"/>
                      <w:bCs w:val="0"/>
                      <w:color w:val="000000" w:themeColor="text1"/>
                      <w:kern w:val="0"/>
                      <w:sz w:val="21"/>
                      <w:szCs w:val="21"/>
                      <w:highlight w:val="none"/>
                      <w:vertAlign w:val="baseline"/>
                      <w:lang w:val="en-US" w:eastAsia="zh-CN" w:bidi="ar-SA"/>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9T锅炉</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废气</w:t>
                  </w:r>
                </w:p>
              </w:tc>
              <w:tc>
                <w:tcPr>
                  <w:tcW w:w="3825" w:type="dxa"/>
                  <w:noWrap w:val="0"/>
                  <w:vAlign w:val="center"/>
                </w:tcPr>
                <w:p w14:paraId="7E1176A6">
                  <w:pPr>
                    <w:keepNext w:val="0"/>
                    <w:keepLines w:val="0"/>
                    <w:pageBreakBefore w:val="0"/>
                    <w:kinsoku/>
                    <w:wordWrap/>
                    <w:overflowPunct/>
                    <w:autoSpaceDE/>
                    <w:autoSpaceDN/>
                    <w:bidi w:val="0"/>
                    <w:spacing w:line="240" w:lineRule="auto"/>
                    <w:jc w:val="center"/>
                    <w:textAlignment w:val="auto"/>
                    <w:rPr>
                      <w:rFonts w:hint="default" w:ascii="Times New Roman" w:hAnsi="Times New Roman" w:eastAsia="宋体" w:cs="Times New Roman"/>
                      <w:b w:val="0"/>
                      <w:bCs w:val="0"/>
                      <w:color w:val="000000" w:themeColor="text1"/>
                      <w:kern w:val="2"/>
                      <w:sz w:val="21"/>
                      <w:szCs w:val="21"/>
                      <w:highlight w:val="none"/>
                      <w:vertAlign w:val="baseline"/>
                      <w:lang w:val="en-US" w:eastAsia="zh-CN" w:bidi="ar-SA"/>
                      <w14:textFill>
                        <w14:solidFill>
                          <w14:schemeClr w14:val="tx1"/>
                        </w14:solidFill>
                      </w14:textFill>
                    </w:rPr>
                  </w:pPr>
                  <w:r>
                    <w:rPr>
                      <w:rFonts w:hint="eastAsia"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低氮燃烧器+12m高排气筒（DA001）</w:t>
                  </w:r>
                </w:p>
              </w:tc>
              <w:tc>
                <w:tcPr>
                  <w:tcW w:w="1374" w:type="dxa"/>
                  <w:noWrap w:val="0"/>
                  <w:vAlign w:val="center"/>
                </w:tcPr>
                <w:p w14:paraId="617E117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val="0"/>
                      <w:bCs w:val="0"/>
                      <w:snapToGrid/>
                      <w:color w:val="000000" w:themeColor="text1"/>
                      <w:spacing w:val="0"/>
                      <w:kern w:val="0"/>
                      <w:position w:val="0"/>
                      <w:sz w:val="21"/>
                      <w:szCs w:val="21"/>
                      <w:highlight w:val="none"/>
                      <w:lang w:val="en-US" w:eastAsia="zh-CN"/>
                      <w14:textFill>
                        <w14:solidFill>
                          <w14:schemeClr w14:val="tx1"/>
                        </w14:solidFill>
                      </w14:textFill>
                    </w:rPr>
                  </w:pPr>
                  <w:r>
                    <w:rPr>
                      <w:rFonts w:hint="eastAsia" w:cs="Times New Roman"/>
                      <w:b w:val="0"/>
                      <w:bCs w:val="0"/>
                      <w:snapToGrid/>
                      <w:color w:val="000000" w:themeColor="text1"/>
                      <w:spacing w:val="0"/>
                      <w:kern w:val="0"/>
                      <w:position w:val="0"/>
                      <w:sz w:val="21"/>
                      <w:szCs w:val="21"/>
                      <w:highlight w:val="none"/>
                      <w:lang w:val="en-US" w:eastAsia="zh-CN"/>
                      <w14:textFill>
                        <w14:solidFill>
                          <w14:schemeClr w14:val="tx1"/>
                        </w14:solidFill>
                      </w14:textFill>
                    </w:rPr>
                    <w:t>85</w:t>
                  </w:r>
                </w:p>
              </w:tc>
            </w:tr>
            <w:tr w14:paraId="7B3AA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1" w:type="dxa"/>
                  <w:noWrap w:val="0"/>
                  <w:vAlign w:val="center"/>
                </w:tcPr>
                <w:p w14:paraId="06DD578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highlight w:val="none"/>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highlight w:val="none"/>
                      <w14:textFill>
                        <w14:solidFill>
                          <w14:schemeClr w14:val="tx1"/>
                        </w14:solidFill>
                      </w14:textFill>
                    </w:rPr>
                    <w:t>噪声</w:t>
                  </w:r>
                </w:p>
              </w:tc>
              <w:tc>
                <w:tcPr>
                  <w:tcW w:w="2002" w:type="dxa"/>
                  <w:noWrap w:val="0"/>
                  <w:vAlign w:val="center"/>
                </w:tcPr>
                <w:p w14:paraId="77F8CEC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highlight w:val="none"/>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highlight w:val="none"/>
                      <w14:textFill>
                        <w14:solidFill>
                          <w14:schemeClr w14:val="tx1"/>
                        </w14:solidFill>
                      </w14:textFill>
                    </w:rPr>
                    <w:t>设备噪声等</w:t>
                  </w:r>
                </w:p>
              </w:tc>
              <w:tc>
                <w:tcPr>
                  <w:tcW w:w="3825" w:type="dxa"/>
                  <w:noWrap w:val="0"/>
                  <w:vAlign w:val="center"/>
                </w:tcPr>
                <w:p w14:paraId="115FE6A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highlight w:val="none"/>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highlight w:val="none"/>
                      <w14:textFill>
                        <w14:solidFill>
                          <w14:schemeClr w14:val="tx1"/>
                        </w14:solidFill>
                      </w14:textFill>
                    </w:rPr>
                    <w:t>选用低噪声设备、建筑隔声等</w:t>
                  </w:r>
                </w:p>
              </w:tc>
              <w:tc>
                <w:tcPr>
                  <w:tcW w:w="1374" w:type="dxa"/>
                  <w:noWrap w:val="0"/>
                  <w:vAlign w:val="center"/>
                </w:tcPr>
                <w:p w14:paraId="59746BE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highlight w:val="none"/>
                      <w:lang w:val="en-US" w:eastAsia="zh-CN"/>
                      <w14:textFill>
                        <w14:solidFill>
                          <w14:schemeClr w14:val="tx1"/>
                        </w14:solidFill>
                      </w14:textFill>
                    </w:rPr>
                  </w:pPr>
                  <w:r>
                    <w:rPr>
                      <w:rFonts w:hint="eastAsia" w:cs="Times New Roman"/>
                      <w:b w:val="0"/>
                      <w:bCs w:val="0"/>
                      <w:snapToGrid/>
                      <w:color w:val="000000" w:themeColor="text1"/>
                      <w:spacing w:val="0"/>
                      <w:kern w:val="0"/>
                      <w:position w:val="0"/>
                      <w:sz w:val="21"/>
                      <w:szCs w:val="21"/>
                      <w:highlight w:val="none"/>
                      <w:lang w:val="en-US" w:eastAsia="zh-CN"/>
                      <w14:textFill>
                        <w14:solidFill>
                          <w14:schemeClr w14:val="tx1"/>
                        </w14:solidFill>
                      </w14:textFill>
                    </w:rPr>
                    <w:t>10</w:t>
                  </w:r>
                </w:p>
              </w:tc>
            </w:tr>
            <w:tr w14:paraId="35280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1" w:type="dxa"/>
                  <w:vMerge w:val="restart"/>
                  <w:noWrap w:val="0"/>
                  <w:vAlign w:val="center"/>
                </w:tcPr>
                <w:p w14:paraId="0673A12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highlight w:val="none"/>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highlight w:val="none"/>
                      <w14:textFill>
                        <w14:solidFill>
                          <w14:schemeClr w14:val="tx1"/>
                        </w14:solidFill>
                      </w14:textFill>
                    </w:rPr>
                    <w:t>固废</w:t>
                  </w:r>
                </w:p>
              </w:tc>
              <w:tc>
                <w:tcPr>
                  <w:tcW w:w="2002" w:type="dxa"/>
                  <w:noWrap w:val="0"/>
                  <w:vAlign w:val="center"/>
                </w:tcPr>
                <w:p w14:paraId="03BA25A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highlight w:val="none"/>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highlight w:val="none"/>
                      <w:lang w:eastAsia="zh-CN"/>
                      <w14:textFill>
                        <w14:solidFill>
                          <w14:schemeClr w14:val="tx1"/>
                        </w14:solidFill>
                      </w14:textFill>
                    </w:rPr>
                    <w:t>一般工业固体废物</w:t>
                  </w:r>
                </w:p>
              </w:tc>
              <w:tc>
                <w:tcPr>
                  <w:tcW w:w="3825" w:type="dxa"/>
                  <w:noWrap w:val="0"/>
                  <w:vAlign w:val="center"/>
                </w:tcPr>
                <w:p w14:paraId="591FAB9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highlight w:val="none"/>
                      <w14:textFill>
                        <w14:solidFill>
                          <w14:schemeClr w14:val="tx1"/>
                        </w14:solidFill>
                      </w14:textFill>
                    </w:rPr>
                  </w:pPr>
                  <w:r>
                    <w:rPr>
                      <w:rFonts w:hint="eastAsia"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于生产车间暂存</w:t>
                  </w:r>
                </w:p>
              </w:tc>
              <w:tc>
                <w:tcPr>
                  <w:tcW w:w="1374" w:type="dxa"/>
                  <w:noWrap w:val="0"/>
                  <w:vAlign w:val="center"/>
                </w:tcPr>
                <w:p w14:paraId="4154849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highlight w:val="none"/>
                      <w:lang w:val="en-US" w:eastAsia="zh-CN"/>
                      <w14:textFill>
                        <w14:solidFill>
                          <w14:schemeClr w14:val="tx1"/>
                        </w14:solidFill>
                      </w14:textFill>
                    </w:rPr>
                  </w:pPr>
                  <w:r>
                    <w:rPr>
                      <w:rFonts w:hint="eastAsia" w:cs="Times New Roman"/>
                      <w:b w:val="0"/>
                      <w:bCs w:val="0"/>
                      <w:snapToGrid/>
                      <w:color w:val="000000" w:themeColor="text1"/>
                      <w:spacing w:val="0"/>
                      <w:kern w:val="0"/>
                      <w:position w:val="0"/>
                      <w:sz w:val="21"/>
                      <w:szCs w:val="21"/>
                      <w:highlight w:val="none"/>
                      <w:lang w:val="en-US" w:eastAsia="zh-CN"/>
                      <w14:textFill>
                        <w14:solidFill>
                          <w14:schemeClr w14:val="tx1"/>
                        </w14:solidFill>
                      </w14:textFill>
                    </w:rPr>
                    <w:t>依托原有</w:t>
                  </w:r>
                </w:p>
              </w:tc>
            </w:tr>
            <w:tr w14:paraId="22F1B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1" w:type="dxa"/>
                  <w:vMerge w:val="continue"/>
                  <w:noWrap w:val="0"/>
                  <w:vAlign w:val="center"/>
                </w:tcPr>
                <w:p w14:paraId="5A59441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highlight w:val="none"/>
                      <w14:textFill>
                        <w14:solidFill>
                          <w14:schemeClr w14:val="tx1"/>
                        </w14:solidFill>
                      </w14:textFill>
                    </w:rPr>
                  </w:pPr>
                </w:p>
              </w:tc>
              <w:tc>
                <w:tcPr>
                  <w:tcW w:w="2002" w:type="dxa"/>
                  <w:noWrap w:val="0"/>
                  <w:vAlign w:val="center"/>
                </w:tcPr>
                <w:p w14:paraId="2A1A480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highlight w:val="none"/>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highlight w:val="none"/>
                      <w14:textFill>
                        <w14:solidFill>
                          <w14:schemeClr w14:val="tx1"/>
                        </w14:solidFill>
                      </w14:textFill>
                    </w:rPr>
                    <w:t>生活垃圾</w:t>
                  </w:r>
                </w:p>
              </w:tc>
              <w:tc>
                <w:tcPr>
                  <w:tcW w:w="3825" w:type="dxa"/>
                  <w:noWrap w:val="0"/>
                  <w:vAlign w:val="center"/>
                </w:tcPr>
                <w:p w14:paraId="2A2420B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highlight w:val="none"/>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highlight w:val="none"/>
                      <w14:textFill>
                        <w14:solidFill>
                          <w14:schemeClr w14:val="tx1"/>
                        </w14:solidFill>
                      </w14:textFill>
                    </w:rPr>
                    <w:t>垃圾桶等</w:t>
                  </w:r>
                </w:p>
              </w:tc>
              <w:tc>
                <w:tcPr>
                  <w:tcW w:w="1374" w:type="dxa"/>
                  <w:noWrap w:val="0"/>
                  <w:vAlign w:val="center"/>
                </w:tcPr>
                <w:p w14:paraId="1B7964A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highlight w:val="none"/>
                      <w:lang w:val="en-US" w:eastAsia="zh-CN"/>
                      <w14:textFill>
                        <w14:solidFill>
                          <w14:schemeClr w14:val="tx1"/>
                        </w14:solidFill>
                      </w14:textFill>
                    </w:rPr>
                  </w:pPr>
                  <w:r>
                    <w:rPr>
                      <w:rFonts w:hint="eastAsia" w:cs="Times New Roman"/>
                      <w:b w:val="0"/>
                      <w:bCs w:val="0"/>
                      <w:snapToGrid/>
                      <w:color w:val="000000" w:themeColor="text1"/>
                      <w:spacing w:val="0"/>
                      <w:kern w:val="0"/>
                      <w:position w:val="0"/>
                      <w:sz w:val="21"/>
                      <w:szCs w:val="21"/>
                      <w:highlight w:val="none"/>
                      <w:lang w:val="en-US" w:eastAsia="zh-CN"/>
                      <w14:textFill>
                        <w14:solidFill>
                          <w14:schemeClr w14:val="tx1"/>
                        </w14:solidFill>
                      </w14:textFill>
                    </w:rPr>
                    <w:t>依托原有</w:t>
                  </w:r>
                </w:p>
              </w:tc>
            </w:tr>
            <w:tr w14:paraId="74352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13" w:type="dxa"/>
                  <w:gridSpan w:val="2"/>
                  <w:noWrap w:val="0"/>
                  <w:vAlign w:val="center"/>
                </w:tcPr>
                <w:p w14:paraId="682AAB85">
                  <w:pPr>
                    <w:spacing w:line="240" w:lineRule="atLeast"/>
                    <w:jc w:val="center"/>
                    <w:rPr>
                      <w:rFonts w:hint="default" w:ascii="Times New Roman" w:hAnsi="Times New Roman" w:eastAsia="宋体" w:cs="Times New Roman"/>
                      <w:b w:val="0"/>
                      <w:bCs w:val="0"/>
                      <w:snapToGrid/>
                      <w:color w:val="000000" w:themeColor="text1"/>
                      <w:spacing w:val="0"/>
                      <w:kern w:val="0"/>
                      <w:position w:val="0"/>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lang w:eastAsia="zh-CN"/>
                      <w14:textFill>
                        <w14:solidFill>
                          <w14:schemeClr w14:val="tx1"/>
                        </w14:solidFill>
                      </w14:textFill>
                    </w:rPr>
                    <w:t>地下水</w:t>
                  </w:r>
                  <w:r>
                    <w:rPr>
                      <w:rFonts w:hint="eastAsia" w:cs="Times New Roman"/>
                      <w:b w:val="0"/>
                      <w:bCs w:val="0"/>
                      <w:color w:val="000000" w:themeColor="text1"/>
                      <w:sz w:val="21"/>
                      <w:szCs w:val="21"/>
                      <w:highlight w:val="none"/>
                      <w:lang w:eastAsia="zh-CN"/>
                      <w14:textFill>
                        <w14:solidFill>
                          <w14:schemeClr w14:val="tx1"/>
                        </w14:solidFill>
                      </w14:textFill>
                    </w:rPr>
                    <w:t>、土壤</w:t>
                  </w:r>
                </w:p>
              </w:tc>
              <w:tc>
                <w:tcPr>
                  <w:tcW w:w="3825" w:type="dxa"/>
                  <w:noWrap w:val="0"/>
                  <w:vAlign w:val="center"/>
                </w:tcPr>
                <w:p w14:paraId="7AA63C9F">
                  <w:pPr>
                    <w:keepNext w:val="0"/>
                    <w:keepLines w:val="0"/>
                    <w:pageBreakBefore w:val="0"/>
                    <w:widowControl w:val="0"/>
                    <w:kinsoku/>
                    <w:wordWrap/>
                    <w:overflowPunct/>
                    <w:topLinePunct w:val="0"/>
                    <w:autoSpaceDE/>
                    <w:autoSpaceDN/>
                    <w:bidi w:val="0"/>
                    <w:adjustRightInd w:val="0"/>
                    <w:snapToGrid w:val="0"/>
                    <w:spacing w:before="63" w:beforeLines="20" w:line="240" w:lineRule="auto"/>
                    <w:ind w:firstLine="0" w:firstLineChars="0"/>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一般防渗、重点防渗</w:t>
                  </w:r>
                </w:p>
              </w:tc>
              <w:tc>
                <w:tcPr>
                  <w:tcW w:w="1374" w:type="dxa"/>
                  <w:noWrap w:val="0"/>
                  <w:vAlign w:val="center"/>
                </w:tcPr>
                <w:p w14:paraId="4F6EB239">
                  <w:pPr>
                    <w:spacing w:line="240" w:lineRule="atLeast"/>
                    <w:jc w:val="center"/>
                    <w:rPr>
                      <w:rFonts w:hint="default" w:ascii="Times New Roman" w:hAnsi="Times New Roman" w:eastAsia="宋体" w:cs="Times New Roman"/>
                      <w:b w:val="0"/>
                      <w:bCs w:val="0"/>
                      <w:snapToGrid/>
                      <w:color w:val="000000" w:themeColor="text1"/>
                      <w:spacing w:val="0"/>
                      <w:kern w:val="0"/>
                      <w:position w:val="0"/>
                      <w:sz w:val="21"/>
                      <w:szCs w:val="21"/>
                      <w:highlight w:val="none"/>
                      <w:lang w:val="en-US" w:eastAsia="zh-CN"/>
                      <w14:textFill>
                        <w14:solidFill>
                          <w14:schemeClr w14:val="tx1"/>
                        </w14:solidFill>
                      </w14:textFill>
                    </w:rPr>
                  </w:pPr>
                  <w:r>
                    <w:rPr>
                      <w:rFonts w:hint="eastAsia" w:cs="Times New Roman"/>
                      <w:b w:val="0"/>
                      <w:bCs w:val="0"/>
                      <w:snapToGrid/>
                      <w:color w:val="000000" w:themeColor="text1"/>
                      <w:spacing w:val="0"/>
                      <w:kern w:val="0"/>
                      <w:position w:val="0"/>
                      <w:sz w:val="21"/>
                      <w:szCs w:val="21"/>
                      <w:highlight w:val="none"/>
                      <w:lang w:val="en-US" w:eastAsia="zh-CN"/>
                      <w14:textFill>
                        <w14:solidFill>
                          <w14:schemeClr w14:val="tx1"/>
                        </w14:solidFill>
                      </w14:textFill>
                    </w:rPr>
                    <w:t>依托原有</w:t>
                  </w:r>
                </w:p>
              </w:tc>
            </w:tr>
            <w:tr w14:paraId="36809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13" w:type="dxa"/>
                  <w:gridSpan w:val="2"/>
                  <w:noWrap w:val="0"/>
                  <w:vAlign w:val="center"/>
                </w:tcPr>
                <w:p w14:paraId="353A25C7">
                  <w:pPr>
                    <w:spacing w:line="240" w:lineRule="atLeast"/>
                    <w:jc w:val="center"/>
                    <w:rPr>
                      <w:rFonts w:hint="default" w:ascii="Times New Roman" w:hAnsi="Times New Roman" w:eastAsia="宋体" w:cs="Times New Roman"/>
                      <w:b w:val="0"/>
                      <w:bCs w:val="0"/>
                      <w:snapToGrid/>
                      <w:color w:val="000000" w:themeColor="text1"/>
                      <w:spacing w:val="0"/>
                      <w:kern w:val="0"/>
                      <w:position w:val="0"/>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lang w:eastAsia="zh-CN"/>
                      <w14:textFill>
                        <w14:solidFill>
                          <w14:schemeClr w14:val="tx1"/>
                        </w14:solidFill>
                      </w14:textFill>
                    </w:rPr>
                    <w:t>环境风险</w:t>
                  </w:r>
                </w:p>
              </w:tc>
              <w:tc>
                <w:tcPr>
                  <w:tcW w:w="3825" w:type="dxa"/>
                  <w:noWrap w:val="0"/>
                  <w:vAlign w:val="center"/>
                </w:tcPr>
                <w:p w14:paraId="7457E900">
                  <w:pPr>
                    <w:keepNext w:val="0"/>
                    <w:keepLines w:val="0"/>
                    <w:pageBreakBefore w:val="0"/>
                    <w:widowControl w:val="0"/>
                    <w:kinsoku/>
                    <w:wordWrap/>
                    <w:overflowPunct/>
                    <w:topLinePunct w:val="0"/>
                    <w:autoSpaceDE/>
                    <w:autoSpaceDN/>
                    <w:bidi w:val="0"/>
                    <w:adjustRightInd w:val="0"/>
                    <w:snapToGrid w:val="0"/>
                    <w:spacing w:before="63" w:beforeLines="20" w:line="240" w:lineRule="auto"/>
                    <w:ind w:firstLine="0" w:firstLineChars="0"/>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设置室外消火栓、灭火器、制定风险应急预案等。</w:t>
                  </w:r>
                </w:p>
              </w:tc>
              <w:tc>
                <w:tcPr>
                  <w:tcW w:w="1374" w:type="dxa"/>
                  <w:noWrap w:val="0"/>
                  <w:vAlign w:val="center"/>
                </w:tcPr>
                <w:p w14:paraId="460B584A">
                  <w:pPr>
                    <w:spacing w:line="240" w:lineRule="atLeast"/>
                    <w:jc w:val="center"/>
                    <w:rPr>
                      <w:rFonts w:hint="default" w:ascii="Times New Roman" w:hAnsi="Times New Roman" w:eastAsia="宋体" w:cs="Times New Roman"/>
                      <w:b w:val="0"/>
                      <w:bCs w:val="0"/>
                      <w:snapToGrid/>
                      <w:color w:val="000000" w:themeColor="text1"/>
                      <w:spacing w:val="0"/>
                      <w:kern w:val="0"/>
                      <w:position w:val="0"/>
                      <w:sz w:val="21"/>
                      <w:szCs w:val="21"/>
                      <w:highlight w:val="none"/>
                      <w:lang w:val="en-US" w:eastAsia="zh-CN"/>
                      <w14:textFill>
                        <w14:solidFill>
                          <w14:schemeClr w14:val="tx1"/>
                        </w14:solidFill>
                      </w14:textFill>
                    </w:rPr>
                  </w:pPr>
                  <w:r>
                    <w:rPr>
                      <w:rFonts w:hint="eastAsia" w:cs="Times New Roman"/>
                      <w:b w:val="0"/>
                      <w:bCs w:val="0"/>
                      <w:snapToGrid/>
                      <w:color w:val="000000" w:themeColor="text1"/>
                      <w:spacing w:val="0"/>
                      <w:kern w:val="0"/>
                      <w:position w:val="0"/>
                      <w:sz w:val="21"/>
                      <w:szCs w:val="21"/>
                      <w:highlight w:val="none"/>
                      <w:lang w:val="en-US" w:eastAsia="zh-CN"/>
                      <w14:textFill>
                        <w14:solidFill>
                          <w14:schemeClr w14:val="tx1"/>
                        </w14:solidFill>
                      </w14:textFill>
                    </w:rPr>
                    <w:t>5</w:t>
                  </w:r>
                </w:p>
              </w:tc>
            </w:tr>
            <w:tr w14:paraId="6624A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38" w:type="dxa"/>
                  <w:gridSpan w:val="3"/>
                  <w:noWrap w:val="0"/>
                  <w:vAlign w:val="center"/>
                </w:tcPr>
                <w:p w14:paraId="524B96A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highlight w:val="none"/>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highlight w:val="none"/>
                      <w14:textFill>
                        <w14:solidFill>
                          <w14:schemeClr w14:val="tx1"/>
                        </w14:solidFill>
                      </w14:textFill>
                    </w:rPr>
                    <w:t>合计</w:t>
                  </w:r>
                </w:p>
              </w:tc>
              <w:tc>
                <w:tcPr>
                  <w:tcW w:w="1374" w:type="dxa"/>
                  <w:noWrap w:val="0"/>
                  <w:vAlign w:val="center"/>
                </w:tcPr>
                <w:p w14:paraId="32D0146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highlight w:val="none"/>
                      <w:lang w:val="en-US" w:eastAsia="zh-CN"/>
                      <w14:textFill>
                        <w14:solidFill>
                          <w14:schemeClr w14:val="tx1"/>
                        </w14:solidFill>
                      </w14:textFill>
                    </w:rPr>
                  </w:pPr>
                  <w:r>
                    <w:rPr>
                      <w:rFonts w:hint="eastAsia" w:cs="Times New Roman"/>
                      <w:b w:val="0"/>
                      <w:bCs w:val="0"/>
                      <w:snapToGrid/>
                      <w:color w:val="000000" w:themeColor="text1"/>
                      <w:spacing w:val="0"/>
                      <w:kern w:val="0"/>
                      <w:position w:val="0"/>
                      <w:sz w:val="21"/>
                      <w:szCs w:val="21"/>
                      <w:highlight w:val="none"/>
                      <w:lang w:val="en-US" w:eastAsia="zh-CN"/>
                      <w14:textFill>
                        <w14:solidFill>
                          <w14:schemeClr w14:val="tx1"/>
                        </w14:solidFill>
                      </w14:textFill>
                    </w:rPr>
                    <w:t>100</w:t>
                  </w:r>
                </w:p>
              </w:tc>
            </w:tr>
          </w:tbl>
          <w:p w14:paraId="51853808">
            <w:pPr>
              <w:pStyle w:val="11"/>
              <w:rPr>
                <w:rFonts w:hint="default"/>
                <w:color w:val="000000" w:themeColor="text1"/>
                <w:lang w:val="zh-CN"/>
                <w14:textFill>
                  <w14:solidFill>
                    <w14:schemeClr w14:val="tx1"/>
                  </w14:solidFill>
                </w14:textFill>
              </w:rPr>
            </w:pPr>
          </w:p>
          <w:p w14:paraId="4642DEF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eastAsia="宋体"/>
                <w:snapToGrid/>
                <w:color w:val="000000" w:themeColor="text1"/>
                <w:spacing w:val="0"/>
                <w:kern w:val="0"/>
                <w:position w:val="0"/>
                <w:sz w:val="24"/>
                <w:szCs w:val="24"/>
                <w:lang w:val="en-US" w:eastAsia="zh-CN"/>
                <w14:textFill>
                  <w14:solidFill>
                    <w14:schemeClr w14:val="tx1"/>
                  </w14:solidFill>
                </w14:textFill>
              </w:rPr>
            </w:pPr>
          </w:p>
        </w:tc>
      </w:tr>
    </w:tbl>
    <w:p w14:paraId="4FC0398B">
      <w:pPr>
        <w:rPr>
          <w:rFonts w:hint="eastAsia" w:eastAsia="宋体"/>
          <w:snapToGrid/>
          <w:color w:val="000000" w:themeColor="text1"/>
          <w:spacing w:val="0"/>
          <w:kern w:val="0"/>
          <w:position w:val="0"/>
          <w:lang w:eastAsia="zh-CN"/>
          <w14:textFill>
            <w14:solidFill>
              <w14:schemeClr w14:val="tx1"/>
            </w14:solidFill>
          </w14:textFill>
        </w:rPr>
        <w:sectPr>
          <w:pgSz w:w="11906" w:h="16838"/>
          <w:pgMar w:top="1440" w:right="1803" w:bottom="1440" w:left="1803" w:header="851" w:footer="851" w:gutter="0"/>
          <w:pgBorders>
            <w:top w:val="none" w:sz="0" w:space="0"/>
            <w:left w:val="none" w:sz="0" w:space="0"/>
            <w:bottom w:val="none" w:sz="0" w:space="0"/>
            <w:right w:val="none" w:sz="0" w:space="0"/>
          </w:pgBorders>
          <w:pgNumType w:fmt="decimal"/>
          <w:cols w:space="720" w:num="1"/>
          <w:docGrid w:linePitch="312" w:charSpace="0"/>
        </w:sectPr>
      </w:pPr>
    </w:p>
    <w:p w14:paraId="3F31068E">
      <w:pPr>
        <w:pStyle w:val="22"/>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jc w:val="center"/>
        <w:textAlignment w:val="auto"/>
        <w:outlineLvl w:val="0"/>
        <w:rPr>
          <w:rFonts w:hint="default" w:ascii="Times New Roman" w:hAnsi="Times New Roman" w:eastAsia="宋体" w:cs="Times New Roman"/>
          <w:b/>
          <w:bCs/>
          <w:snapToGrid/>
          <w:color w:val="000000" w:themeColor="text1"/>
          <w:spacing w:val="0"/>
          <w:kern w:val="0"/>
          <w:position w:val="0"/>
          <w:sz w:val="30"/>
          <w:szCs w:val="30"/>
          <w14:textFill>
            <w14:solidFill>
              <w14:schemeClr w14:val="tx1"/>
            </w14:solidFill>
          </w14:textFill>
        </w:rPr>
      </w:pPr>
      <w:r>
        <w:rPr>
          <w:rFonts w:hint="default" w:ascii="Times New Roman" w:hAnsi="Times New Roman" w:eastAsia="宋体" w:cs="Times New Roman"/>
          <w:b/>
          <w:bCs/>
          <w:snapToGrid/>
          <w:color w:val="000000" w:themeColor="text1"/>
          <w:spacing w:val="0"/>
          <w:kern w:val="0"/>
          <w:position w:val="0"/>
          <w:sz w:val="30"/>
          <w:szCs w:val="30"/>
          <w14:textFill>
            <w14:solidFill>
              <w14:schemeClr w14:val="tx1"/>
            </w14:solidFill>
          </w14:textFill>
        </w:rPr>
        <w:t>五、</w:t>
      </w:r>
      <w:bookmarkStart w:id="0" w:name="_Hlk54167917"/>
      <w:r>
        <w:rPr>
          <w:rFonts w:hint="default" w:ascii="Times New Roman" w:hAnsi="Times New Roman" w:eastAsia="宋体" w:cs="Times New Roman"/>
          <w:b/>
          <w:bCs/>
          <w:snapToGrid/>
          <w:color w:val="000000" w:themeColor="text1"/>
          <w:spacing w:val="0"/>
          <w:kern w:val="0"/>
          <w:position w:val="0"/>
          <w:sz w:val="30"/>
          <w:szCs w:val="30"/>
          <w14:textFill>
            <w14:solidFill>
              <w14:schemeClr w14:val="tx1"/>
            </w14:solidFill>
          </w14:textFill>
        </w:rPr>
        <w:t>环境保护措施监督检查清单</w:t>
      </w:r>
      <w:bookmarkEnd w:id="0"/>
    </w:p>
    <w:tbl>
      <w:tblPr>
        <w:tblStyle w:val="24"/>
        <w:tblW w:w="899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64"/>
        <w:gridCol w:w="1860"/>
        <w:gridCol w:w="1350"/>
        <w:gridCol w:w="1860"/>
        <w:gridCol w:w="2357"/>
      </w:tblGrid>
      <w:tr w14:paraId="06D20D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64" w:type="dxa"/>
            <w:tcBorders>
              <w:tl2br w:val="single" w:color="auto" w:sz="8" w:space="0"/>
            </w:tcBorders>
            <w:noWrap w:val="0"/>
            <w:vAlign w:val="top"/>
          </w:tcPr>
          <w:p w14:paraId="07C93942">
            <w:pPr>
              <w:adjustRightInd w:val="0"/>
              <w:snapToGrid w:val="0"/>
              <w:ind w:firstLine="840"/>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t>内容</w:t>
            </w:r>
          </w:p>
          <w:p w14:paraId="7F2DECFC">
            <w:pPr>
              <w:adjustRightInd w:val="0"/>
              <w:snapToGrid w:val="0"/>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t>要素</w:t>
            </w:r>
          </w:p>
        </w:tc>
        <w:tc>
          <w:tcPr>
            <w:tcW w:w="1860" w:type="dxa"/>
            <w:tcBorders>
              <w:tl2br w:val="nil"/>
              <w:tr2bl w:val="nil"/>
            </w:tcBorders>
            <w:noWrap w:val="0"/>
            <w:vAlign w:val="center"/>
          </w:tcPr>
          <w:p w14:paraId="495F893C">
            <w:pPr>
              <w:adjustRightInd w:val="0"/>
              <w:snapToGrid w:val="0"/>
              <w:jc w:val="cente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t>排放口</w:t>
            </w:r>
            <w:r>
              <w:rPr>
                <w:rFonts w:hint="eastAsia" w:ascii="宋体" w:hAnsi="宋体" w:eastAsia="宋体" w:cs="宋体"/>
                <w:snapToGrid/>
                <w:color w:val="000000" w:themeColor="text1"/>
                <w:spacing w:val="0"/>
                <w:kern w:val="0"/>
                <w:position w:val="0"/>
                <w:sz w:val="24"/>
                <w:szCs w:val="24"/>
                <w14:textFill>
                  <w14:solidFill>
                    <w14:schemeClr w14:val="tx1"/>
                  </w14:solidFill>
                </w14:textFill>
              </w:rPr>
              <w:t>(</w:t>
            </w: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t>编号、</w:t>
            </w:r>
          </w:p>
          <w:p w14:paraId="4D240E99">
            <w:pPr>
              <w:adjustRightInd w:val="0"/>
              <w:snapToGrid w:val="0"/>
              <w:jc w:val="cente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t>名称</w:t>
            </w:r>
            <w:r>
              <w:rPr>
                <w:rFonts w:hint="eastAsia" w:ascii="宋体" w:hAnsi="宋体" w:eastAsia="宋体" w:cs="宋体"/>
                <w:snapToGrid/>
                <w:color w:val="000000" w:themeColor="text1"/>
                <w:spacing w:val="0"/>
                <w:kern w:val="0"/>
                <w:position w:val="0"/>
                <w:sz w:val="24"/>
                <w:szCs w:val="24"/>
                <w14:textFill>
                  <w14:solidFill>
                    <w14:schemeClr w14:val="tx1"/>
                  </w14:solidFill>
                </w14:textFill>
              </w:rPr>
              <w:t>)</w:t>
            </w: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t>/污染源</w:t>
            </w:r>
          </w:p>
        </w:tc>
        <w:tc>
          <w:tcPr>
            <w:tcW w:w="1350" w:type="dxa"/>
            <w:tcBorders>
              <w:tl2br w:val="nil"/>
              <w:tr2bl w:val="nil"/>
            </w:tcBorders>
            <w:noWrap w:val="0"/>
            <w:vAlign w:val="center"/>
          </w:tcPr>
          <w:p w14:paraId="1BA1523A">
            <w:pPr>
              <w:adjustRightInd w:val="0"/>
              <w:snapToGrid w:val="0"/>
              <w:jc w:val="cente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t>污染物项目</w:t>
            </w:r>
          </w:p>
        </w:tc>
        <w:tc>
          <w:tcPr>
            <w:tcW w:w="1860" w:type="dxa"/>
            <w:tcBorders>
              <w:tl2br w:val="nil"/>
              <w:tr2bl w:val="nil"/>
            </w:tcBorders>
            <w:noWrap w:val="0"/>
            <w:vAlign w:val="center"/>
          </w:tcPr>
          <w:p w14:paraId="1FC533E7">
            <w:pPr>
              <w:adjustRightInd w:val="0"/>
              <w:snapToGrid w:val="0"/>
              <w:jc w:val="cente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t>环境保护措施</w:t>
            </w:r>
          </w:p>
        </w:tc>
        <w:tc>
          <w:tcPr>
            <w:tcW w:w="2357" w:type="dxa"/>
            <w:tcBorders>
              <w:tl2br w:val="nil"/>
              <w:tr2bl w:val="nil"/>
            </w:tcBorders>
            <w:noWrap w:val="0"/>
            <w:vAlign w:val="center"/>
          </w:tcPr>
          <w:p w14:paraId="04E4E2FD">
            <w:pPr>
              <w:adjustRightInd w:val="0"/>
              <w:snapToGrid w:val="0"/>
              <w:jc w:val="cente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t>执行标准</w:t>
            </w:r>
          </w:p>
        </w:tc>
      </w:tr>
      <w:tr w14:paraId="62776B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92" w:hRule="atLeast"/>
          <w:jc w:val="center"/>
        </w:trPr>
        <w:tc>
          <w:tcPr>
            <w:tcW w:w="1564" w:type="dxa"/>
            <w:tcBorders>
              <w:tl2br w:val="nil"/>
              <w:tr2bl w:val="nil"/>
            </w:tcBorders>
            <w:noWrap w:val="0"/>
            <w:vAlign w:val="center"/>
          </w:tcPr>
          <w:p w14:paraId="7247EBB7">
            <w:pPr>
              <w:adjustRightInd w:val="0"/>
              <w:snapToGrid w:val="0"/>
              <w:jc w:val="cente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大气环境</w:t>
            </w:r>
          </w:p>
        </w:tc>
        <w:tc>
          <w:tcPr>
            <w:tcW w:w="1860" w:type="dxa"/>
            <w:tcBorders>
              <w:tl2br w:val="nil"/>
              <w:tr2bl w:val="nil"/>
            </w:tcBorders>
            <w:noWrap w:val="0"/>
            <w:vAlign w:val="center"/>
          </w:tcPr>
          <w:p w14:paraId="6C3D315E">
            <w:pPr>
              <w:adjustRightInd w:val="0"/>
              <w:snapToGrid w:val="0"/>
              <w:jc w:val="center"/>
              <w:rPr>
                <w:rFonts w:hint="eastAsia" w:cs="Times New Roman"/>
                <w:snapToGrid/>
                <w:color w:val="000000" w:themeColor="text1"/>
                <w:spacing w:val="0"/>
                <w:kern w:val="0"/>
                <w:position w:val="0"/>
                <w:sz w:val="24"/>
                <w:szCs w:val="24"/>
                <w:lang w:val="en-US" w:eastAsia="zh-CN"/>
                <w14:textFill>
                  <w14:solidFill>
                    <w14:schemeClr w14:val="tx1"/>
                  </w14:solidFill>
                </w14:textFill>
              </w:rPr>
            </w:pPr>
            <w:r>
              <w:rPr>
                <w:rFonts w:hint="eastAsia" w:ascii="宋体" w:hAnsi="宋体" w:eastAsia="宋体" w:cs="宋体"/>
                <w:snapToGrid/>
                <w:color w:val="000000" w:themeColor="text1"/>
                <w:spacing w:val="0"/>
                <w:kern w:val="0"/>
                <w:position w:val="0"/>
                <w:sz w:val="24"/>
                <w:szCs w:val="24"/>
                <w:lang w:val="en-US" w:eastAsia="zh-CN"/>
                <w14:textFill>
                  <w14:solidFill>
                    <w14:schemeClr w14:val="tx1"/>
                  </w14:solidFill>
                </w14:textFill>
              </w:rPr>
              <w:t>9T锅炉废气排放口</w:t>
            </w:r>
            <w:r>
              <w:rPr>
                <w:rFonts w:hint="eastAsia" w:ascii="宋体" w:hAnsi="宋体" w:eastAsia="宋体" w:cs="宋体"/>
                <w:snapToGrid/>
                <w:color w:val="000000" w:themeColor="text1"/>
                <w:spacing w:val="0"/>
                <w:kern w:val="0"/>
                <w:position w:val="0"/>
                <w:sz w:val="24"/>
                <w:szCs w:val="24"/>
                <w14:textFill>
                  <w14:solidFill>
                    <w14:schemeClr w14:val="tx1"/>
                  </w14:solidFill>
                </w14:textFill>
              </w:rPr>
              <w:t>(</w:t>
            </w:r>
            <w:r>
              <w:rPr>
                <w:rFonts w:hint="default"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t>DA00</w:t>
            </w:r>
            <w:r>
              <w:rPr>
                <w:rFonts w:hint="eastAsia"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t>1</w:t>
            </w:r>
            <w:r>
              <w:rPr>
                <w:rFonts w:hint="eastAsia" w:ascii="宋体" w:hAnsi="宋体" w:eastAsia="宋体" w:cs="宋体"/>
                <w:snapToGrid/>
                <w:color w:val="000000" w:themeColor="text1"/>
                <w:spacing w:val="0"/>
                <w:kern w:val="0"/>
                <w:position w:val="0"/>
                <w:sz w:val="24"/>
                <w:szCs w:val="24"/>
                <w14:textFill>
                  <w14:solidFill>
                    <w14:schemeClr w14:val="tx1"/>
                  </w14:solidFill>
                </w14:textFill>
              </w:rPr>
              <w:t>)</w:t>
            </w:r>
            <w:r>
              <w:rPr>
                <w:rFonts w:hint="eastAsia" w:cs="Times New Roman"/>
                <w:snapToGrid/>
                <w:color w:val="000000" w:themeColor="text1"/>
                <w:spacing w:val="0"/>
                <w:kern w:val="0"/>
                <w:position w:val="0"/>
                <w:sz w:val="24"/>
                <w:szCs w:val="24"/>
                <w:lang w:val="en-US" w:eastAsia="zh-CN"/>
                <w14:textFill>
                  <w14:solidFill>
                    <w14:schemeClr w14:val="tx1"/>
                  </w14:solidFill>
                </w14:textFill>
              </w:rPr>
              <w:t>/</w:t>
            </w:r>
          </w:p>
          <w:p w14:paraId="25B18454">
            <w:pPr>
              <w:adjustRightInd w:val="0"/>
              <w:snapToGrid w:val="0"/>
              <w:jc w:val="center"/>
              <w:rPr>
                <w:rFonts w:hint="default"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pPr>
            <w:r>
              <w:rPr>
                <w:rFonts w:hint="eastAsia" w:cs="Times New Roman"/>
                <w:snapToGrid/>
                <w:color w:val="000000" w:themeColor="text1"/>
                <w:spacing w:val="0"/>
                <w:kern w:val="0"/>
                <w:position w:val="0"/>
                <w:sz w:val="24"/>
                <w:szCs w:val="24"/>
                <w:lang w:val="en-US" w:eastAsia="zh-CN"/>
                <w14:textFill>
                  <w14:solidFill>
                    <w14:schemeClr w14:val="tx1"/>
                  </w14:solidFill>
                </w14:textFill>
              </w:rPr>
              <w:t>锅炉</w:t>
            </w:r>
          </w:p>
        </w:tc>
        <w:tc>
          <w:tcPr>
            <w:tcW w:w="1350" w:type="dxa"/>
            <w:tcBorders>
              <w:tl2br w:val="nil"/>
              <w:tr2bl w:val="nil"/>
            </w:tcBorders>
            <w:noWrap w:val="0"/>
            <w:vAlign w:val="center"/>
          </w:tcPr>
          <w:p w14:paraId="167AD5A4">
            <w:pPr>
              <w:autoSpaceDE w:val="0"/>
              <w:autoSpaceDN w:val="0"/>
              <w:adjustRightInd w:val="0"/>
              <w:jc w:val="center"/>
              <w:rPr>
                <w:rFonts w:hint="default" w:ascii="Times New Roman" w:hAnsi="Times New Roman" w:eastAsia="宋体" w:cs="Times New Roman"/>
                <w:snapToGrid/>
                <w:color w:val="000000" w:themeColor="text1"/>
                <w:spacing w:val="0"/>
                <w:kern w:val="0"/>
                <w:position w:val="0"/>
                <w:sz w:val="24"/>
                <w:szCs w:val="24"/>
                <w:lang w:val="en-US" w:eastAsia="zh-CN" w:bidi="ar-SA"/>
                <w14:textFill>
                  <w14:solidFill>
                    <w14:schemeClr w14:val="tx1"/>
                  </w14:solidFill>
                </w14:textFill>
              </w:rPr>
            </w:pPr>
            <w:r>
              <w:rPr>
                <w:rFonts w:hint="eastAsia"/>
                <w:color w:val="000000" w:themeColor="text1"/>
                <w:sz w:val="24"/>
                <w:szCs w:val="24"/>
                <w14:textFill>
                  <w14:solidFill>
                    <w14:schemeClr w14:val="tx1"/>
                  </w14:solidFill>
                </w14:textFill>
              </w:rPr>
              <w:t>二氧化硫、氮氧化物</w:t>
            </w: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颗粒物、</w:t>
            </w:r>
            <w:r>
              <w:rPr>
                <w:rFonts w:hint="eastAsia" w:ascii="Times New Roman" w:hAnsi="Times New Roman" w:cs="Times New Roman"/>
                <w:b w:val="0"/>
                <w:bCs/>
                <w:color w:val="000000" w:themeColor="text1"/>
                <w:sz w:val="21"/>
                <w:szCs w:val="21"/>
                <w:lang w:val="en-US" w:eastAsia="zh-CN"/>
                <w14:textFill>
                  <w14:solidFill>
                    <w14:schemeClr w14:val="tx1"/>
                  </w14:solidFill>
                </w14:textFill>
              </w:rPr>
              <w:t>林格曼黑度</w:t>
            </w:r>
          </w:p>
        </w:tc>
        <w:tc>
          <w:tcPr>
            <w:tcW w:w="1860" w:type="dxa"/>
            <w:tcBorders>
              <w:tl2br w:val="nil"/>
              <w:tr2bl w:val="nil"/>
            </w:tcBorders>
            <w:noWrap w:val="0"/>
            <w:vAlign w:val="center"/>
          </w:tcPr>
          <w:p w14:paraId="7A53BA66">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snapToGrid/>
                <w:color w:val="000000" w:themeColor="text1"/>
                <w:spacing w:val="0"/>
                <w:kern w:val="0"/>
                <w:position w:val="0"/>
                <w:sz w:val="32"/>
                <w:szCs w:val="32"/>
                <w:highlight w:val="none"/>
                <w:lang w:val="en-US" w:eastAsia="zh-CN" w:bidi="ar-SA"/>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4"/>
                <w:szCs w:val="24"/>
                <w:highlight w:val="none"/>
                <w:lang w:val="en-US" w:eastAsia="zh-CN" w:bidi="ar-SA"/>
                <w14:textFill>
                  <w14:solidFill>
                    <w14:schemeClr w14:val="tx1"/>
                  </w14:solidFill>
                </w14:textFill>
              </w:rPr>
              <w:t>低氮燃烧器+12m高排气筒（DA001）</w:t>
            </w:r>
          </w:p>
        </w:tc>
        <w:tc>
          <w:tcPr>
            <w:tcW w:w="2357" w:type="dxa"/>
            <w:tcBorders>
              <w:tl2br w:val="nil"/>
              <w:tr2bl w:val="nil"/>
            </w:tcBorders>
            <w:noWrap w:val="0"/>
            <w:vAlign w:val="center"/>
          </w:tcPr>
          <w:p w14:paraId="487636E9">
            <w:pPr>
              <w:adjustRightInd w:val="0"/>
              <w:snapToGrid w:val="0"/>
              <w:jc w:val="center"/>
              <w:rPr>
                <w:rFonts w:hint="default" w:ascii="Times New Roman" w:hAnsi="Times New Roman" w:eastAsia="宋体" w:cs="Times New Roman"/>
                <w:snapToGrid/>
                <w:color w:val="000000" w:themeColor="text1"/>
                <w:spacing w:val="0"/>
                <w:kern w:val="0"/>
                <w:position w:val="0"/>
                <w:sz w:val="24"/>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锅炉大气污染物排放标准</w:t>
            </w:r>
            <w:r>
              <w:rPr>
                <w:rFonts w:hint="default" w:ascii="Times New Roman" w:hAnsi="Times New Roman" w:eastAsia="宋体" w:cs="Times New Roman"/>
                <w:color w:val="000000" w:themeColor="text1"/>
                <w:sz w:val="24"/>
                <w:szCs w:val="24"/>
                <w14:textFill>
                  <w14:solidFill>
                    <w14:schemeClr w14:val="tx1"/>
                  </w14:solidFill>
                </w14:textFill>
              </w:rPr>
              <w:t>》（GB</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13271</w:t>
            </w:r>
            <w:r>
              <w:rPr>
                <w:rFonts w:hint="default" w:ascii="Times New Roman" w:hAnsi="Times New Roman" w:eastAsia="宋体" w:cs="Times New Roman"/>
                <w:color w:val="000000" w:themeColor="text1"/>
                <w:sz w:val="24"/>
                <w:szCs w:val="24"/>
                <w14:textFill>
                  <w14:solidFill>
                    <w14:schemeClr w14:val="tx1"/>
                  </w14:solidFill>
                </w14:textFill>
              </w:rPr>
              <w:t>-</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2014</w:t>
            </w:r>
            <w:r>
              <w:rPr>
                <w:rFonts w:hint="default" w:ascii="Times New Roman" w:hAnsi="Times New Roman" w:eastAsia="宋体" w:cs="Times New Roman"/>
                <w:color w:val="000000" w:themeColor="text1"/>
                <w:sz w:val="24"/>
                <w:szCs w:val="24"/>
                <w14:textFill>
                  <w14:solidFill>
                    <w14:schemeClr w14:val="tx1"/>
                  </w14:solidFill>
                </w14:textFill>
              </w:rPr>
              <w:t>）表</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3</w:t>
            </w:r>
            <w:r>
              <w:rPr>
                <w:rFonts w:hint="default" w:ascii="Times New Roman" w:hAnsi="Times New Roman" w:eastAsia="宋体" w:cs="Times New Roman"/>
                <w:color w:val="000000" w:themeColor="text1"/>
                <w:sz w:val="24"/>
                <w:szCs w:val="24"/>
                <w14:textFill>
                  <w14:solidFill>
                    <w14:schemeClr w14:val="tx1"/>
                  </w14:solidFill>
                </w14:textFill>
              </w:rPr>
              <w:t>中</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燃气锅炉特别排放限值要求</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，其中氮氧化物排放浓度满足“安徽省大气办关于印发《安徽省2020年大气污染防治重点工作任务》的通知” （皖大气办【2020】2号）中氮氧化物排放浓度不高于50毫克/立方米的限值要求</w:t>
            </w:r>
          </w:p>
        </w:tc>
      </w:tr>
      <w:tr w14:paraId="3F8C98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64" w:type="dxa"/>
            <w:vMerge w:val="restart"/>
            <w:tcBorders>
              <w:tl2br w:val="nil"/>
              <w:tr2bl w:val="nil"/>
            </w:tcBorders>
            <w:noWrap w:val="0"/>
            <w:vAlign w:val="center"/>
          </w:tcPr>
          <w:p w14:paraId="69C1947C">
            <w:pPr>
              <w:adjustRightInd w:val="0"/>
              <w:snapToGrid w:val="0"/>
              <w:jc w:val="cente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地表水环境</w:t>
            </w:r>
          </w:p>
        </w:tc>
        <w:tc>
          <w:tcPr>
            <w:tcW w:w="1860" w:type="dxa"/>
            <w:vMerge w:val="restart"/>
            <w:tcBorders>
              <w:tl2br w:val="nil"/>
              <w:tr2bl w:val="nil"/>
            </w:tcBorders>
            <w:noWrap w:val="0"/>
            <w:vAlign w:val="center"/>
          </w:tcPr>
          <w:p w14:paraId="26FAF34E">
            <w:pPr>
              <w:adjustRightInd w:val="0"/>
              <w:snapToGrid w:val="0"/>
              <w:jc w:val="center"/>
              <w:rPr>
                <w:rFonts w:hint="eastAsia" w:cs="Times New Roman"/>
                <w:snapToGrid/>
                <w:color w:val="000000" w:themeColor="text1"/>
                <w:spacing w:val="0"/>
                <w:kern w:val="0"/>
                <w:position w:val="0"/>
                <w:sz w:val="24"/>
                <w:szCs w:val="24"/>
                <w14:textFill>
                  <w14:solidFill>
                    <w14:schemeClr w14:val="tx1"/>
                  </w14:solidFill>
                </w14:textFill>
              </w:rPr>
            </w:pPr>
            <w:r>
              <w:rPr>
                <w:rFonts w:hint="eastAsia" w:cs="Times New Roman"/>
                <w:snapToGrid/>
                <w:color w:val="000000" w:themeColor="text1"/>
                <w:spacing w:val="0"/>
                <w:kern w:val="0"/>
                <w:position w:val="0"/>
                <w:sz w:val="24"/>
                <w:szCs w:val="24"/>
                <w14:textFill>
                  <w14:solidFill>
                    <w14:schemeClr w14:val="tx1"/>
                  </w14:solidFill>
                </w14:textFill>
              </w:rPr>
              <w:t>员工</w:t>
            </w:r>
          </w:p>
          <w:p w14:paraId="1273CB02">
            <w:pPr>
              <w:adjustRightInd w:val="0"/>
              <w:snapToGrid w:val="0"/>
              <w:jc w:val="center"/>
              <w:rPr>
                <w:rFonts w:hint="eastAsia" w:cs="Times New Roman"/>
                <w:snapToGrid/>
                <w:color w:val="000000" w:themeColor="text1"/>
                <w:spacing w:val="0"/>
                <w:kern w:val="0"/>
                <w:position w:val="0"/>
                <w:sz w:val="24"/>
                <w:szCs w:val="24"/>
                <w14:textFill>
                  <w14:solidFill>
                    <w14:schemeClr w14:val="tx1"/>
                  </w14:solidFill>
                </w14:textFill>
              </w:rPr>
            </w:pPr>
            <w:r>
              <w:rPr>
                <w:rFonts w:hint="eastAsia" w:cs="Times New Roman"/>
                <w:snapToGrid/>
                <w:color w:val="000000" w:themeColor="text1"/>
                <w:spacing w:val="0"/>
                <w:kern w:val="0"/>
                <w:position w:val="0"/>
                <w:sz w:val="24"/>
                <w:szCs w:val="24"/>
                <w14:textFill>
                  <w14:solidFill>
                    <w14:schemeClr w14:val="tx1"/>
                  </w14:solidFill>
                </w14:textFill>
              </w:rPr>
              <w:t>生活</w:t>
            </w:r>
          </w:p>
          <w:p w14:paraId="40CD8FAA">
            <w:pPr>
              <w:spacing w:line="240" w:lineRule="exact"/>
              <w:ind w:firstLine="0" w:firstLineChars="0"/>
              <w:jc w:val="center"/>
              <w:rPr>
                <w:rFonts w:hint="default"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pPr>
            <w:r>
              <w:rPr>
                <w:rFonts w:hint="eastAsia" w:cs="Times New Roman"/>
                <w:snapToGrid/>
                <w:color w:val="000000" w:themeColor="text1"/>
                <w:spacing w:val="0"/>
                <w:kern w:val="0"/>
                <w:position w:val="0"/>
                <w:sz w:val="24"/>
                <w:szCs w:val="24"/>
                <w14:textFill>
                  <w14:solidFill>
                    <w14:schemeClr w14:val="tx1"/>
                  </w14:solidFill>
                </w14:textFill>
              </w:rPr>
              <w:t>污水</w:t>
            </w:r>
          </w:p>
        </w:tc>
        <w:tc>
          <w:tcPr>
            <w:tcW w:w="1350" w:type="dxa"/>
            <w:tcBorders>
              <w:tl2br w:val="nil"/>
              <w:tr2bl w:val="nil"/>
            </w:tcBorders>
            <w:noWrap w:val="0"/>
            <w:vAlign w:val="center"/>
          </w:tcPr>
          <w:p w14:paraId="7E90326A">
            <w:pPr>
              <w:adjustRightInd w:val="0"/>
              <w:snapToGrid w:val="0"/>
              <w:jc w:val="center"/>
              <w:rPr>
                <w:rFonts w:hint="default" w:ascii="Times New Roman" w:hAnsi="Times New Roman" w:eastAsia="宋体" w:cs="Times New Roman"/>
                <w:snapToGrid/>
                <w:color w:val="000000" w:themeColor="text1"/>
                <w:spacing w:val="0"/>
                <w:kern w:val="0"/>
                <w:position w:val="0"/>
                <w:sz w:val="24"/>
                <w:szCs w:val="24"/>
                <w:lang w:val="en-US" w:eastAsia="zh-CN" w:bidi="ar-SA"/>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t>COD</w:t>
            </w:r>
          </w:p>
        </w:tc>
        <w:tc>
          <w:tcPr>
            <w:tcW w:w="1860" w:type="dxa"/>
            <w:vMerge w:val="restart"/>
            <w:tcBorders>
              <w:tl2br w:val="nil"/>
              <w:tr2bl w:val="nil"/>
            </w:tcBorders>
            <w:noWrap w:val="0"/>
            <w:vAlign w:val="center"/>
          </w:tcPr>
          <w:p w14:paraId="6D38BF00">
            <w:pPr>
              <w:adjustRightInd w:val="0"/>
              <w:snapToGrid w:val="0"/>
              <w:jc w:val="cente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pPr>
            <w:r>
              <w:rPr>
                <w:rFonts w:hint="eastAsia" w:cs="Times New Roman"/>
                <w:color w:val="000000" w:themeColor="text1"/>
                <w:sz w:val="24"/>
                <w:szCs w:val="24"/>
                <w:highlight w:val="none"/>
                <w:lang w:val="en-US" w:eastAsia="zh-CN"/>
                <w14:textFill>
                  <w14:solidFill>
                    <w14:schemeClr w14:val="tx1"/>
                  </w14:solidFill>
                </w14:textFill>
              </w:rPr>
              <w:t>污水处理站</w:t>
            </w:r>
          </w:p>
        </w:tc>
        <w:tc>
          <w:tcPr>
            <w:tcW w:w="2357" w:type="dxa"/>
            <w:vMerge w:val="restart"/>
            <w:tcBorders>
              <w:tl2br w:val="nil"/>
              <w:tr2bl w:val="nil"/>
            </w:tcBorders>
            <w:noWrap w:val="0"/>
            <w:vAlign w:val="center"/>
          </w:tcPr>
          <w:p w14:paraId="37042D8F">
            <w:pPr>
              <w:adjustRightInd w:val="0"/>
              <w:snapToGrid w:val="0"/>
              <w:jc w:val="center"/>
              <w:rPr>
                <w:rFonts w:hint="default"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《食品加工制造业水污染物排放标准》（GB 46817-2025）表</w:t>
            </w:r>
            <w:r>
              <w:rPr>
                <w:rFonts w:hint="eastAsia" w:cs="Times New Roman"/>
                <w:color w:val="000000" w:themeColor="text1"/>
                <w:sz w:val="24"/>
                <w:szCs w:val="24"/>
                <w:lang w:val="en-US" w:eastAsia="zh-CN"/>
                <w14:textFill>
                  <w14:solidFill>
                    <w14:schemeClr w14:val="tx1"/>
                  </w14:solidFill>
                </w14:textFill>
              </w:rPr>
              <w:t>1</w:t>
            </w:r>
            <w:r>
              <w:rPr>
                <w:rFonts w:hint="default" w:ascii="Times New Roman" w:hAnsi="Times New Roman" w:eastAsia="宋体" w:cs="Times New Roman"/>
                <w:color w:val="000000" w:themeColor="text1"/>
                <w:sz w:val="24"/>
                <w:szCs w:val="24"/>
                <w14:textFill>
                  <w14:solidFill>
                    <w14:schemeClr w14:val="tx1"/>
                  </w14:solidFill>
                </w14:textFill>
              </w:rPr>
              <w:t>中</w:t>
            </w:r>
            <w:r>
              <w:rPr>
                <w:rFonts w:hint="eastAsia" w:cs="Times New Roman"/>
                <w:color w:val="000000" w:themeColor="text1"/>
                <w:sz w:val="24"/>
                <w:szCs w:val="24"/>
                <w:lang w:eastAsia="zh-CN"/>
                <w14:textFill>
                  <w14:solidFill>
                    <w14:schemeClr w14:val="tx1"/>
                  </w14:solidFill>
                </w14:textFill>
              </w:rPr>
              <w:t>水污染物排放限值</w:t>
            </w:r>
            <w:r>
              <w:rPr>
                <w:rFonts w:hint="default" w:ascii="Times New Roman" w:hAnsi="Times New Roman" w:eastAsia="宋体" w:cs="Times New Roman"/>
                <w:color w:val="000000" w:themeColor="text1"/>
                <w:sz w:val="24"/>
                <w:szCs w:val="24"/>
                <w14:textFill>
                  <w14:solidFill>
                    <w14:schemeClr w14:val="tx1"/>
                  </w14:solidFill>
                </w14:textFill>
              </w:rPr>
              <w:t>及</w:t>
            </w:r>
            <w:r>
              <w:rPr>
                <w:rFonts w:hint="eastAsia" w:cs="Times New Roman"/>
                <w:color w:val="000000" w:themeColor="text1"/>
                <w:sz w:val="24"/>
                <w:szCs w:val="24"/>
                <w:lang w:eastAsia="zh-CN"/>
                <w14:textFill>
                  <w14:solidFill>
                    <w14:schemeClr w14:val="tx1"/>
                  </w14:solidFill>
                </w14:textFill>
              </w:rPr>
              <w:t>汴北污水处理厂</w:t>
            </w:r>
            <w:r>
              <w:rPr>
                <w:rFonts w:hint="default" w:ascii="Times New Roman" w:hAnsi="Times New Roman" w:eastAsia="宋体" w:cs="Times New Roman"/>
                <w:color w:val="000000" w:themeColor="text1"/>
                <w:sz w:val="24"/>
                <w:szCs w:val="24"/>
                <w14:textFill>
                  <w14:solidFill>
                    <w14:schemeClr w14:val="tx1"/>
                  </w14:solidFill>
                </w14:textFill>
              </w:rPr>
              <w:t>接管标准限值</w:t>
            </w:r>
          </w:p>
        </w:tc>
      </w:tr>
      <w:tr w14:paraId="1BB434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64" w:type="dxa"/>
            <w:vMerge w:val="continue"/>
            <w:tcBorders>
              <w:tl2br w:val="nil"/>
              <w:tr2bl w:val="nil"/>
            </w:tcBorders>
            <w:noWrap w:val="0"/>
            <w:vAlign w:val="center"/>
          </w:tcPr>
          <w:p w14:paraId="07C8DC3B">
            <w:pPr>
              <w:adjustRightInd w:val="0"/>
              <w:snapToGrid w:val="0"/>
              <w:jc w:val="cente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p>
        </w:tc>
        <w:tc>
          <w:tcPr>
            <w:tcW w:w="1860" w:type="dxa"/>
            <w:vMerge w:val="continue"/>
            <w:tcBorders>
              <w:tl2br w:val="nil"/>
              <w:tr2bl w:val="nil"/>
            </w:tcBorders>
            <w:noWrap w:val="0"/>
            <w:vAlign w:val="center"/>
          </w:tcPr>
          <w:p w14:paraId="3F3C3F9A">
            <w:pPr>
              <w:adjustRightInd w:val="0"/>
              <w:snapToGrid w:val="0"/>
              <w:jc w:val="center"/>
              <w:rPr>
                <w:rFonts w:hint="default"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pPr>
          </w:p>
        </w:tc>
        <w:tc>
          <w:tcPr>
            <w:tcW w:w="1350" w:type="dxa"/>
            <w:tcBorders>
              <w:tl2br w:val="nil"/>
              <w:tr2bl w:val="nil"/>
            </w:tcBorders>
            <w:noWrap w:val="0"/>
            <w:vAlign w:val="center"/>
          </w:tcPr>
          <w:p w14:paraId="70E48AD0">
            <w:pPr>
              <w:adjustRightInd w:val="0"/>
              <w:snapToGrid w:val="0"/>
              <w:jc w:val="center"/>
              <w:rPr>
                <w:rFonts w:hint="default" w:ascii="Times New Roman" w:hAnsi="Times New Roman" w:eastAsia="宋体" w:cs="Times New Roman"/>
                <w:snapToGrid/>
                <w:color w:val="000000" w:themeColor="text1"/>
                <w:spacing w:val="0"/>
                <w:kern w:val="0"/>
                <w:position w:val="0"/>
                <w:sz w:val="24"/>
                <w:szCs w:val="24"/>
                <w:lang w:val="en-US" w:eastAsia="zh-CN" w:bidi="ar-SA"/>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t>SS</w:t>
            </w:r>
          </w:p>
        </w:tc>
        <w:tc>
          <w:tcPr>
            <w:tcW w:w="1860" w:type="dxa"/>
            <w:vMerge w:val="continue"/>
            <w:tcBorders>
              <w:tl2br w:val="nil"/>
              <w:tr2bl w:val="nil"/>
            </w:tcBorders>
            <w:noWrap w:val="0"/>
            <w:vAlign w:val="center"/>
          </w:tcPr>
          <w:p w14:paraId="04DC0D03">
            <w:pPr>
              <w:adjustRightInd w:val="0"/>
              <w:snapToGrid w:val="0"/>
              <w:jc w:val="cente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pPr>
          </w:p>
        </w:tc>
        <w:tc>
          <w:tcPr>
            <w:tcW w:w="2357" w:type="dxa"/>
            <w:vMerge w:val="continue"/>
            <w:tcBorders>
              <w:tl2br w:val="nil"/>
              <w:tr2bl w:val="nil"/>
            </w:tcBorders>
            <w:noWrap w:val="0"/>
            <w:vAlign w:val="center"/>
          </w:tcPr>
          <w:p w14:paraId="21838A38">
            <w:pPr>
              <w:adjustRightInd w:val="0"/>
              <w:snapToGrid w:val="0"/>
              <w:jc w:val="cente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pPr>
          </w:p>
        </w:tc>
      </w:tr>
      <w:tr w14:paraId="41F152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64" w:type="dxa"/>
            <w:vMerge w:val="continue"/>
            <w:tcBorders>
              <w:tl2br w:val="nil"/>
              <w:tr2bl w:val="nil"/>
            </w:tcBorders>
            <w:noWrap w:val="0"/>
            <w:vAlign w:val="center"/>
          </w:tcPr>
          <w:p w14:paraId="7A5673C8">
            <w:pPr>
              <w:adjustRightInd w:val="0"/>
              <w:snapToGrid w:val="0"/>
              <w:jc w:val="cente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p>
        </w:tc>
        <w:tc>
          <w:tcPr>
            <w:tcW w:w="1860" w:type="dxa"/>
            <w:vMerge w:val="continue"/>
            <w:tcBorders>
              <w:tl2br w:val="nil"/>
              <w:tr2bl w:val="nil"/>
            </w:tcBorders>
            <w:noWrap w:val="0"/>
            <w:vAlign w:val="center"/>
          </w:tcPr>
          <w:p w14:paraId="1206A9B9">
            <w:pPr>
              <w:adjustRightInd w:val="0"/>
              <w:snapToGrid w:val="0"/>
              <w:jc w:val="center"/>
              <w:rPr>
                <w:rFonts w:hint="default"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pPr>
          </w:p>
        </w:tc>
        <w:tc>
          <w:tcPr>
            <w:tcW w:w="1350" w:type="dxa"/>
            <w:tcBorders>
              <w:tl2br w:val="nil"/>
              <w:tr2bl w:val="nil"/>
            </w:tcBorders>
            <w:noWrap w:val="0"/>
            <w:vAlign w:val="center"/>
          </w:tcPr>
          <w:p w14:paraId="30CE8E25">
            <w:pPr>
              <w:adjustRightInd w:val="0"/>
              <w:snapToGrid w:val="0"/>
              <w:jc w:val="center"/>
              <w:rPr>
                <w:rFonts w:hint="default" w:ascii="Times New Roman" w:hAnsi="Times New Roman" w:eastAsia="宋体" w:cs="Times New Roman"/>
                <w:snapToGrid/>
                <w:color w:val="000000" w:themeColor="text1"/>
                <w:spacing w:val="0"/>
                <w:kern w:val="0"/>
                <w:position w:val="0"/>
                <w:sz w:val="24"/>
                <w:szCs w:val="24"/>
                <w:lang w:val="en-US" w:eastAsia="zh-CN" w:bidi="ar-SA"/>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t>BOD</w:t>
            </w:r>
            <w:r>
              <w:rPr>
                <w:rFonts w:hint="default" w:ascii="Times New Roman" w:hAnsi="Times New Roman" w:eastAsia="宋体" w:cs="Times New Roman"/>
                <w:snapToGrid/>
                <w:color w:val="000000" w:themeColor="text1"/>
                <w:spacing w:val="0"/>
                <w:kern w:val="0"/>
                <w:position w:val="0"/>
                <w:sz w:val="24"/>
                <w:szCs w:val="24"/>
                <w:vertAlign w:val="subscript"/>
                <w:lang w:val="en-US" w:eastAsia="zh-CN"/>
                <w14:textFill>
                  <w14:solidFill>
                    <w14:schemeClr w14:val="tx1"/>
                  </w14:solidFill>
                </w14:textFill>
              </w:rPr>
              <w:t>5</w:t>
            </w:r>
          </w:p>
        </w:tc>
        <w:tc>
          <w:tcPr>
            <w:tcW w:w="1860" w:type="dxa"/>
            <w:vMerge w:val="continue"/>
            <w:tcBorders>
              <w:tl2br w:val="nil"/>
              <w:tr2bl w:val="nil"/>
            </w:tcBorders>
            <w:noWrap w:val="0"/>
            <w:vAlign w:val="center"/>
          </w:tcPr>
          <w:p w14:paraId="3AA4A9CA">
            <w:pPr>
              <w:adjustRightInd w:val="0"/>
              <w:snapToGrid w:val="0"/>
              <w:jc w:val="cente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pPr>
          </w:p>
        </w:tc>
        <w:tc>
          <w:tcPr>
            <w:tcW w:w="2357" w:type="dxa"/>
            <w:vMerge w:val="continue"/>
            <w:tcBorders>
              <w:tl2br w:val="nil"/>
              <w:tr2bl w:val="nil"/>
            </w:tcBorders>
            <w:noWrap w:val="0"/>
            <w:vAlign w:val="center"/>
          </w:tcPr>
          <w:p w14:paraId="5DA9475A">
            <w:pPr>
              <w:adjustRightInd w:val="0"/>
              <w:snapToGrid w:val="0"/>
              <w:jc w:val="cente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pPr>
          </w:p>
        </w:tc>
      </w:tr>
      <w:tr w14:paraId="5251D8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64" w:type="dxa"/>
            <w:vMerge w:val="continue"/>
            <w:tcBorders>
              <w:tl2br w:val="nil"/>
              <w:tr2bl w:val="nil"/>
            </w:tcBorders>
            <w:noWrap w:val="0"/>
            <w:vAlign w:val="center"/>
          </w:tcPr>
          <w:p w14:paraId="21F58FE2">
            <w:pPr>
              <w:adjustRightInd w:val="0"/>
              <w:snapToGrid w:val="0"/>
              <w:jc w:val="cente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p>
        </w:tc>
        <w:tc>
          <w:tcPr>
            <w:tcW w:w="1860" w:type="dxa"/>
            <w:vMerge w:val="continue"/>
            <w:tcBorders>
              <w:tl2br w:val="nil"/>
              <w:tr2bl w:val="nil"/>
            </w:tcBorders>
            <w:noWrap w:val="0"/>
            <w:vAlign w:val="center"/>
          </w:tcPr>
          <w:p w14:paraId="6A8901E4">
            <w:pPr>
              <w:adjustRightInd w:val="0"/>
              <w:snapToGrid w:val="0"/>
              <w:jc w:val="center"/>
              <w:rPr>
                <w:rFonts w:hint="default"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pPr>
          </w:p>
        </w:tc>
        <w:tc>
          <w:tcPr>
            <w:tcW w:w="1350" w:type="dxa"/>
            <w:tcBorders>
              <w:tl2br w:val="nil"/>
              <w:tr2bl w:val="nil"/>
            </w:tcBorders>
            <w:noWrap w:val="0"/>
            <w:vAlign w:val="center"/>
          </w:tcPr>
          <w:p w14:paraId="6F09C25A">
            <w:pPr>
              <w:adjustRightInd w:val="0"/>
              <w:snapToGrid w:val="0"/>
              <w:jc w:val="center"/>
              <w:rPr>
                <w:rFonts w:hint="default" w:ascii="Times New Roman" w:hAnsi="Times New Roman" w:eastAsia="宋体" w:cs="Times New Roman"/>
                <w:snapToGrid/>
                <w:color w:val="000000" w:themeColor="text1"/>
                <w:spacing w:val="0"/>
                <w:kern w:val="0"/>
                <w:position w:val="0"/>
                <w:sz w:val="24"/>
                <w:szCs w:val="24"/>
                <w:lang w:val="en-US" w:eastAsia="zh-CN" w:bidi="ar-SA"/>
                <w14:textFill>
                  <w14:solidFill>
                    <w14:schemeClr w14:val="tx1"/>
                  </w14:solidFill>
                </w14:textFill>
              </w:rPr>
            </w:pPr>
            <w:r>
              <w:rPr>
                <w:rFonts w:cs="Times New Roman"/>
                <w:snapToGrid/>
                <w:color w:val="000000" w:themeColor="text1"/>
                <w:spacing w:val="0"/>
                <w:kern w:val="0"/>
                <w:position w:val="0"/>
                <w:sz w:val="24"/>
                <w:szCs w:val="24"/>
                <w14:textFill>
                  <w14:solidFill>
                    <w14:schemeClr w14:val="tx1"/>
                  </w14:solidFill>
                </w14:textFill>
              </w:rPr>
              <w:t>NH</w:t>
            </w:r>
            <w:r>
              <w:rPr>
                <w:rFonts w:cs="Times New Roman"/>
                <w:snapToGrid/>
                <w:color w:val="000000" w:themeColor="text1"/>
                <w:spacing w:val="0"/>
                <w:kern w:val="0"/>
                <w:position w:val="0"/>
                <w:sz w:val="24"/>
                <w:szCs w:val="24"/>
                <w:vertAlign w:val="subscript"/>
                <w14:textFill>
                  <w14:solidFill>
                    <w14:schemeClr w14:val="tx1"/>
                  </w14:solidFill>
                </w14:textFill>
              </w:rPr>
              <w:t>3</w:t>
            </w:r>
            <w:r>
              <w:rPr>
                <w:rFonts w:cs="Times New Roman"/>
                <w:snapToGrid/>
                <w:color w:val="000000" w:themeColor="text1"/>
                <w:spacing w:val="0"/>
                <w:kern w:val="0"/>
                <w:position w:val="0"/>
                <w:sz w:val="24"/>
                <w:szCs w:val="24"/>
                <w14:textFill>
                  <w14:solidFill>
                    <w14:schemeClr w14:val="tx1"/>
                  </w14:solidFill>
                </w14:textFill>
              </w:rPr>
              <w:t>-N</w:t>
            </w:r>
          </w:p>
        </w:tc>
        <w:tc>
          <w:tcPr>
            <w:tcW w:w="1860" w:type="dxa"/>
            <w:vMerge w:val="continue"/>
            <w:tcBorders>
              <w:tl2br w:val="nil"/>
              <w:tr2bl w:val="nil"/>
            </w:tcBorders>
            <w:noWrap w:val="0"/>
            <w:vAlign w:val="center"/>
          </w:tcPr>
          <w:p w14:paraId="51C9197B">
            <w:pPr>
              <w:adjustRightInd w:val="0"/>
              <w:snapToGrid w:val="0"/>
              <w:jc w:val="cente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pPr>
          </w:p>
        </w:tc>
        <w:tc>
          <w:tcPr>
            <w:tcW w:w="2357" w:type="dxa"/>
            <w:vMerge w:val="continue"/>
            <w:tcBorders>
              <w:tl2br w:val="nil"/>
              <w:tr2bl w:val="nil"/>
            </w:tcBorders>
            <w:noWrap w:val="0"/>
            <w:vAlign w:val="center"/>
          </w:tcPr>
          <w:p w14:paraId="6730E3FA">
            <w:pPr>
              <w:adjustRightInd w:val="0"/>
              <w:snapToGrid w:val="0"/>
              <w:jc w:val="cente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pPr>
          </w:p>
        </w:tc>
      </w:tr>
      <w:tr w14:paraId="215666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64" w:type="dxa"/>
            <w:vMerge w:val="continue"/>
            <w:tcBorders>
              <w:tl2br w:val="nil"/>
              <w:tr2bl w:val="nil"/>
            </w:tcBorders>
            <w:noWrap w:val="0"/>
            <w:vAlign w:val="center"/>
          </w:tcPr>
          <w:p w14:paraId="6178796D">
            <w:pPr>
              <w:adjustRightInd w:val="0"/>
              <w:snapToGrid w:val="0"/>
              <w:jc w:val="cente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p>
        </w:tc>
        <w:tc>
          <w:tcPr>
            <w:tcW w:w="1860" w:type="dxa"/>
            <w:vMerge w:val="restart"/>
            <w:tcBorders>
              <w:tl2br w:val="nil"/>
              <w:tr2bl w:val="nil"/>
            </w:tcBorders>
            <w:noWrap w:val="0"/>
            <w:vAlign w:val="center"/>
          </w:tcPr>
          <w:p w14:paraId="7A505FDC">
            <w:pPr>
              <w:adjustRightInd w:val="0"/>
              <w:snapToGrid w:val="0"/>
              <w:jc w:val="center"/>
              <w:rPr>
                <w:rFonts w:hint="default"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pPr>
            <w:r>
              <w:rPr>
                <w:rFonts w:hint="eastAsia" w:cs="Times New Roman"/>
                <w:snapToGrid/>
                <w:color w:val="000000" w:themeColor="text1"/>
                <w:spacing w:val="0"/>
                <w:kern w:val="0"/>
                <w:position w:val="0"/>
                <w:sz w:val="24"/>
                <w:szCs w:val="24"/>
                <w:lang w:val="en-US" w:eastAsia="zh-CN"/>
                <w14:textFill>
                  <w14:solidFill>
                    <w14:schemeClr w14:val="tx1"/>
                  </w14:solidFill>
                </w14:textFill>
              </w:rPr>
              <w:t>锅炉废水</w:t>
            </w:r>
          </w:p>
        </w:tc>
        <w:tc>
          <w:tcPr>
            <w:tcW w:w="1350" w:type="dxa"/>
            <w:tcBorders>
              <w:tl2br w:val="nil"/>
              <w:tr2bl w:val="nil"/>
            </w:tcBorders>
            <w:shd w:val="clear" w:color="auto" w:fill="auto"/>
            <w:noWrap w:val="0"/>
            <w:vAlign w:val="center"/>
          </w:tcPr>
          <w:p w14:paraId="08B5C9A9">
            <w:pPr>
              <w:adjustRightInd w:val="0"/>
              <w:snapToGrid w:val="0"/>
              <w:jc w:val="center"/>
              <w:rPr>
                <w:rFonts w:hint="default" w:ascii="Times New Roman" w:hAnsi="Times New Roman" w:eastAsia="宋体" w:cs="Times New Roman"/>
                <w:snapToGrid/>
                <w:color w:val="000000" w:themeColor="text1"/>
                <w:spacing w:val="0"/>
                <w:kern w:val="0"/>
                <w:position w:val="0"/>
                <w:sz w:val="24"/>
                <w:szCs w:val="24"/>
                <w:lang w:val="en-US" w:eastAsia="zh-CN" w:bidi="ar-SA"/>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t>COD</w:t>
            </w:r>
          </w:p>
        </w:tc>
        <w:tc>
          <w:tcPr>
            <w:tcW w:w="1860" w:type="dxa"/>
            <w:vMerge w:val="continue"/>
            <w:tcBorders>
              <w:tl2br w:val="nil"/>
              <w:tr2bl w:val="nil"/>
            </w:tcBorders>
            <w:noWrap w:val="0"/>
            <w:vAlign w:val="center"/>
          </w:tcPr>
          <w:p w14:paraId="5EE014CF">
            <w:pPr>
              <w:adjustRightInd w:val="0"/>
              <w:snapToGrid w:val="0"/>
              <w:jc w:val="cente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pPr>
          </w:p>
        </w:tc>
        <w:tc>
          <w:tcPr>
            <w:tcW w:w="2357" w:type="dxa"/>
            <w:vMerge w:val="continue"/>
            <w:tcBorders>
              <w:tl2br w:val="nil"/>
              <w:tr2bl w:val="nil"/>
            </w:tcBorders>
            <w:noWrap w:val="0"/>
            <w:vAlign w:val="center"/>
          </w:tcPr>
          <w:p w14:paraId="6DA03F9F">
            <w:pPr>
              <w:adjustRightInd w:val="0"/>
              <w:snapToGrid w:val="0"/>
              <w:jc w:val="cente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pPr>
          </w:p>
        </w:tc>
      </w:tr>
      <w:tr w14:paraId="34BEFD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64" w:type="dxa"/>
            <w:vMerge w:val="continue"/>
            <w:tcBorders>
              <w:tl2br w:val="nil"/>
              <w:tr2bl w:val="nil"/>
            </w:tcBorders>
            <w:noWrap w:val="0"/>
            <w:vAlign w:val="center"/>
          </w:tcPr>
          <w:p w14:paraId="6BE2E340">
            <w:pPr>
              <w:adjustRightInd w:val="0"/>
              <w:snapToGrid w:val="0"/>
              <w:jc w:val="cente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p>
        </w:tc>
        <w:tc>
          <w:tcPr>
            <w:tcW w:w="1860" w:type="dxa"/>
            <w:vMerge w:val="continue"/>
            <w:tcBorders>
              <w:tl2br w:val="nil"/>
              <w:tr2bl w:val="nil"/>
            </w:tcBorders>
            <w:noWrap w:val="0"/>
            <w:vAlign w:val="center"/>
          </w:tcPr>
          <w:p w14:paraId="5D330485">
            <w:pPr>
              <w:adjustRightInd w:val="0"/>
              <w:snapToGrid w:val="0"/>
              <w:jc w:val="center"/>
              <w:rPr>
                <w:rFonts w:hint="default"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pPr>
          </w:p>
        </w:tc>
        <w:tc>
          <w:tcPr>
            <w:tcW w:w="1350" w:type="dxa"/>
            <w:tcBorders>
              <w:tl2br w:val="nil"/>
              <w:tr2bl w:val="nil"/>
            </w:tcBorders>
            <w:shd w:val="clear" w:color="auto" w:fill="auto"/>
            <w:noWrap w:val="0"/>
            <w:vAlign w:val="center"/>
          </w:tcPr>
          <w:p w14:paraId="72CED263">
            <w:pPr>
              <w:adjustRightInd w:val="0"/>
              <w:snapToGrid w:val="0"/>
              <w:jc w:val="center"/>
              <w:rPr>
                <w:rFonts w:hint="default" w:ascii="Times New Roman" w:hAnsi="Times New Roman" w:eastAsia="宋体" w:cs="Times New Roman"/>
                <w:snapToGrid/>
                <w:color w:val="000000" w:themeColor="text1"/>
                <w:spacing w:val="0"/>
                <w:kern w:val="0"/>
                <w:position w:val="0"/>
                <w:sz w:val="24"/>
                <w:szCs w:val="24"/>
                <w:lang w:val="en-US" w:eastAsia="zh-CN" w:bidi="ar-SA"/>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t>SS</w:t>
            </w:r>
          </w:p>
        </w:tc>
        <w:tc>
          <w:tcPr>
            <w:tcW w:w="1860" w:type="dxa"/>
            <w:vMerge w:val="continue"/>
            <w:tcBorders>
              <w:tl2br w:val="nil"/>
              <w:tr2bl w:val="nil"/>
            </w:tcBorders>
            <w:noWrap w:val="0"/>
            <w:vAlign w:val="center"/>
          </w:tcPr>
          <w:p w14:paraId="6540FE34">
            <w:pPr>
              <w:adjustRightInd w:val="0"/>
              <w:snapToGrid w:val="0"/>
              <w:jc w:val="cente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pPr>
          </w:p>
        </w:tc>
        <w:tc>
          <w:tcPr>
            <w:tcW w:w="2357" w:type="dxa"/>
            <w:vMerge w:val="continue"/>
            <w:tcBorders>
              <w:tl2br w:val="nil"/>
              <w:tr2bl w:val="nil"/>
            </w:tcBorders>
            <w:noWrap w:val="0"/>
            <w:vAlign w:val="center"/>
          </w:tcPr>
          <w:p w14:paraId="488FC769">
            <w:pPr>
              <w:adjustRightInd w:val="0"/>
              <w:snapToGrid w:val="0"/>
              <w:jc w:val="cente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pPr>
          </w:p>
        </w:tc>
      </w:tr>
      <w:tr w14:paraId="4B63A4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84" w:hRule="atLeast"/>
          <w:jc w:val="center"/>
        </w:trPr>
        <w:tc>
          <w:tcPr>
            <w:tcW w:w="1564" w:type="dxa"/>
            <w:tcBorders>
              <w:tl2br w:val="nil"/>
              <w:tr2bl w:val="nil"/>
            </w:tcBorders>
            <w:noWrap w:val="0"/>
            <w:vAlign w:val="center"/>
          </w:tcPr>
          <w:p w14:paraId="6BCE383C">
            <w:pPr>
              <w:adjustRightInd w:val="0"/>
              <w:snapToGrid w:val="0"/>
              <w:jc w:val="cente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声环境</w:t>
            </w:r>
          </w:p>
        </w:tc>
        <w:tc>
          <w:tcPr>
            <w:tcW w:w="1860" w:type="dxa"/>
            <w:tcBorders>
              <w:tl2br w:val="nil"/>
              <w:tr2bl w:val="nil"/>
            </w:tcBorders>
            <w:noWrap w:val="0"/>
            <w:vAlign w:val="center"/>
          </w:tcPr>
          <w:p w14:paraId="6897B5FC">
            <w:pPr>
              <w:adjustRightInd w:val="0"/>
              <w:snapToGrid w:val="0"/>
              <w:jc w:val="center"/>
              <w:rPr>
                <w:rFonts w:hint="default" w:ascii="Times New Roman" w:hAnsi="Times New Roman" w:eastAsia="宋体" w:cs="Times New Roman"/>
                <w:snapToGrid/>
                <w:color w:val="000000" w:themeColor="text1"/>
                <w:spacing w:val="0"/>
                <w:kern w:val="0"/>
                <w:position w:val="0"/>
                <w:sz w:val="24"/>
                <w:szCs w:val="24"/>
                <w:lang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4"/>
                <w:szCs w:val="24"/>
                <w:lang w:eastAsia="zh-CN"/>
                <w14:textFill>
                  <w14:solidFill>
                    <w14:schemeClr w14:val="tx1"/>
                  </w14:solidFill>
                </w14:textFill>
              </w:rPr>
              <w:t>厂界</w:t>
            </w:r>
          </w:p>
        </w:tc>
        <w:tc>
          <w:tcPr>
            <w:tcW w:w="1350" w:type="dxa"/>
            <w:tcBorders>
              <w:tl2br w:val="nil"/>
              <w:tr2bl w:val="nil"/>
            </w:tcBorders>
            <w:noWrap w:val="0"/>
            <w:vAlign w:val="center"/>
          </w:tcPr>
          <w:p w14:paraId="798E6D44">
            <w:pPr>
              <w:adjustRightInd w:val="0"/>
              <w:snapToGrid w:val="0"/>
              <w:jc w:val="center"/>
              <w:rPr>
                <w:rFonts w:hint="default" w:ascii="Times New Roman" w:hAnsi="Times New Roman" w:eastAsia="宋体" w:cs="Times New Roman"/>
                <w:snapToGrid/>
                <w:color w:val="000000" w:themeColor="text1"/>
                <w:spacing w:val="0"/>
                <w:kern w:val="0"/>
                <w:position w:val="0"/>
                <w:sz w:val="24"/>
                <w:szCs w:val="24"/>
                <w:lang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4"/>
                <w:szCs w:val="24"/>
                <w:lang w:eastAsia="zh-CN"/>
                <w14:textFill>
                  <w14:solidFill>
                    <w14:schemeClr w14:val="tx1"/>
                  </w14:solidFill>
                </w14:textFill>
              </w:rPr>
              <w:t>噪声</w:t>
            </w:r>
          </w:p>
        </w:tc>
        <w:tc>
          <w:tcPr>
            <w:tcW w:w="1860" w:type="dxa"/>
            <w:tcBorders>
              <w:tl2br w:val="nil"/>
              <w:tr2bl w:val="nil"/>
            </w:tcBorders>
            <w:noWrap w:val="0"/>
            <w:vAlign w:val="center"/>
          </w:tcPr>
          <w:p w14:paraId="406D7652">
            <w:pPr>
              <w:adjustRightInd w:val="0"/>
              <w:snapToGrid w:val="0"/>
              <w:jc w:val="cente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t>合理布局；对高噪声设备采取隔振减振措施；车间隔声；合理安排生产时间</w:t>
            </w:r>
          </w:p>
        </w:tc>
        <w:tc>
          <w:tcPr>
            <w:tcW w:w="2357" w:type="dxa"/>
            <w:tcBorders>
              <w:tl2br w:val="nil"/>
              <w:tr2bl w:val="nil"/>
            </w:tcBorders>
            <w:noWrap w:val="0"/>
            <w:vAlign w:val="center"/>
          </w:tcPr>
          <w:p w14:paraId="6F6FC78F">
            <w:pPr>
              <w:adjustRightInd w:val="0"/>
              <w:snapToGrid w:val="0"/>
              <w:jc w:val="cente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t>《工业企业厂界环境噪声排放标准》（GB12348-2008）中的</w:t>
            </w:r>
            <w:r>
              <w:rPr>
                <w:rFonts w:hint="eastAsia" w:cs="Times New Roman"/>
                <w:snapToGrid/>
                <w:color w:val="000000" w:themeColor="text1"/>
                <w:spacing w:val="0"/>
                <w:kern w:val="0"/>
                <w:position w:val="0"/>
                <w:sz w:val="24"/>
                <w:szCs w:val="24"/>
                <w:lang w:val="en-US" w:eastAsia="zh-CN"/>
                <w14:textFill>
                  <w14:solidFill>
                    <w14:schemeClr w14:val="tx1"/>
                  </w14:solidFill>
                </w14:textFill>
              </w:rPr>
              <w:t>3</w:t>
            </w:r>
            <w:r>
              <w:rPr>
                <w:rFonts w:hint="default"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t>类</w:t>
            </w: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t>标准</w:t>
            </w:r>
          </w:p>
        </w:tc>
      </w:tr>
      <w:tr w14:paraId="78B2D1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564" w:type="dxa"/>
            <w:tcBorders>
              <w:tl2br w:val="nil"/>
              <w:tr2bl w:val="nil"/>
            </w:tcBorders>
            <w:noWrap w:val="0"/>
            <w:vAlign w:val="center"/>
          </w:tcPr>
          <w:p w14:paraId="643BE7F1">
            <w:pPr>
              <w:adjustRightInd w:val="0"/>
              <w:snapToGrid w:val="0"/>
              <w:jc w:val="cente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电磁辐射</w:t>
            </w:r>
          </w:p>
        </w:tc>
        <w:tc>
          <w:tcPr>
            <w:tcW w:w="7427" w:type="dxa"/>
            <w:gridSpan w:val="4"/>
            <w:tcBorders>
              <w:tl2br w:val="nil"/>
              <w:tr2bl w:val="nil"/>
            </w:tcBorders>
            <w:noWrap w:val="0"/>
            <w:vAlign w:val="center"/>
          </w:tcPr>
          <w:p w14:paraId="0DBE7C69">
            <w:pPr>
              <w:adjustRightInd w:val="0"/>
              <w:snapToGrid w:val="0"/>
              <w:jc w:val="center"/>
              <w:rPr>
                <w:rFonts w:hint="default"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pPr>
            <w:r>
              <w:rPr>
                <w:rFonts w:hint="eastAsia"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t>无</w:t>
            </w:r>
          </w:p>
        </w:tc>
      </w:tr>
      <w:tr w14:paraId="7D9D15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564" w:type="dxa"/>
            <w:tcBorders>
              <w:tl2br w:val="nil"/>
              <w:tr2bl w:val="nil"/>
            </w:tcBorders>
            <w:noWrap w:val="0"/>
            <w:vAlign w:val="center"/>
          </w:tcPr>
          <w:p w14:paraId="1AFEC94D">
            <w:pPr>
              <w:adjustRightInd w:val="0"/>
              <w:snapToGrid w:val="0"/>
              <w:jc w:val="cente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固体废物</w:t>
            </w:r>
          </w:p>
        </w:tc>
        <w:tc>
          <w:tcPr>
            <w:tcW w:w="7427" w:type="dxa"/>
            <w:gridSpan w:val="4"/>
            <w:tcBorders>
              <w:tl2br w:val="nil"/>
              <w:tr2bl w:val="nil"/>
            </w:tcBorders>
            <w:noWrap w:val="0"/>
            <w:vAlign w:val="center"/>
          </w:tcPr>
          <w:p w14:paraId="3FCAB931">
            <w:pPr>
              <w:keepNext w:val="0"/>
              <w:keepLines w:val="0"/>
              <w:pageBreakBefore w:val="0"/>
              <w:widowControl/>
              <w:kinsoku/>
              <w:wordWrap/>
              <w:overflowPunct/>
              <w:topLinePunct w:val="0"/>
              <w:autoSpaceDE/>
              <w:autoSpaceDN/>
              <w:bidi w:val="0"/>
              <w:adjustRightInd/>
              <w:snapToGrid/>
              <w:spacing w:before="95" w:beforeLines="30" w:line="312" w:lineRule="auto"/>
              <w:jc w:val="center"/>
              <w:textAlignment w:val="auto"/>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t>本项目产生的</w:t>
            </w:r>
            <w:r>
              <w:rPr>
                <w:rFonts w:hint="default" w:ascii="Times New Roman" w:hAnsi="Times New Roman" w:eastAsia="宋体" w:cs="Times New Roman"/>
                <w:snapToGrid/>
                <w:color w:val="000000" w:themeColor="text1"/>
                <w:spacing w:val="0"/>
                <w:kern w:val="0"/>
                <w:position w:val="0"/>
                <w:sz w:val="24"/>
                <w:szCs w:val="24"/>
                <w:lang w:eastAsia="zh-CN"/>
                <w14:textFill>
                  <w14:solidFill>
                    <w14:schemeClr w14:val="tx1"/>
                  </w14:solidFill>
                </w14:textFill>
              </w:rPr>
              <w:t>一般工业固体废物</w:t>
            </w:r>
            <w:r>
              <w:rPr>
                <w:rFonts w:hint="default"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t>废反渗透膜统一收集后由厂家回收</w:t>
            </w:r>
            <w:r>
              <w:rPr>
                <w:rFonts w:hint="default" w:ascii="Times New Roman" w:hAnsi="Times New Roman" w:eastAsia="宋体" w:cs="Times New Roman"/>
                <w:snapToGrid/>
                <w:color w:val="000000" w:themeColor="text1"/>
                <w:spacing w:val="0"/>
                <w:kern w:val="0"/>
                <w:position w:val="0"/>
                <w:sz w:val="24"/>
                <w:szCs w:val="24"/>
                <w:lang w:eastAsia="zh-CN"/>
                <w14:textFill>
                  <w14:solidFill>
                    <w14:schemeClr w14:val="tx1"/>
                  </w14:solidFill>
                </w14:textFill>
              </w:rPr>
              <w:t>，</w:t>
            </w: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t>生活垃圾委托环卫部门统一处理。</w:t>
            </w:r>
          </w:p>
        </w:tc>
      </w:tr>
      <w:tr w14:paraId="1E2BB6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71" w:hRule="atLeast"/>
          <w:jc w:val="center"/>
        </w:trPr>
        <w:tc>
          <w:tcPr>
            <w:tcW w:w="1564" w:type="dxa"/>
            <w:tcBorders>
              <w:tl2br w:val="nil"/>
              <w:tr2bl w:val="nil"/>
            </w:tcBorders>
            <w:noWrap w:val="0"/>
            <w:vAlign w:val="center"/>
          </w:tcPr>
          <w:p w14:paraId="77DFB26B">
            <w:pPr>
              <w:adjustRightInd w:val="0"/>
              <w:snapToGrid w:val="0"/>
              <w:jc w:val="cente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土壤及地下水污染防治措施</w:t>
            </w:r>
          </w:p>
        </w:tc>
        <w:tc>
          <w:tcPr>
            <w:tcW w:w="7427" w:type="dxa"/>
            <w:gridSpan w:val="4"/>
            <w:tcBorders>
              <w:tl2br w:val="nil"/>
              <w:tr2bl w:val="nil"/>
            </w:tcBorders>
            <w:noWrap w:val="0"/>
            <w:vAlign w:val="center"/>
          </w:tcPr>
          <w:p w14:paraId="52FD40BC">
            <w:pPr>
              <w:keepNext w:val="0"/>
              <w:keepLines w:val="0"/>
              <w:pageBreakBefore w:val="0"/>
              <w:widowControl w:val="0"/>
              <w:kinsoku/>
              <w:wordWrap/>
              <w:overflowPunct/>
              <w:topLinePunct w:val="0"/>
              <w:autoSpaceDE/>
              <w:autoSpaceDN/>
              <w:bidi w:val="0"/>
              <w:adjustRightInd w:val="0"/>
              <w:snapToGrid w:val="0"/>
              <w:spacing w:before="95" w:beforeLines="30" w:line="312" w:lineRule="auto"/>
              <w:jc w:val="center"/>
              <w:textAlignment w:val="auto"/>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t>一般防渗、重点防渗</w:t>
            </w:r>
          </w:p>
        </w:tc>
      </w:tr>
      <w:tr w14:paraId="64B2E6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01" w:hRule="atLeast"/>
          <w:jc w:val="center"/>
        </w:trPr>
        <w:tc>
          <w:tcPr>
            <w:tcW w:w="1564" w:type="dxa"/>
            <w:tcBorders>
              <w:tl2br w:val="nil"/>
              <w:tr2bl w:val="nil"/>
            </w:tcBorders>
            <w:noWrap w:val="0"/>
            <w:vAlign w:val="center"/>
          </w:tcPr>
          <w:p w14:paraId="196C17FC">
            <w:pPr>
              <w:keepNext w:val="0"/>
              <w:keepLines w:val="0"/>
              <w:pageBreakBefore w:val="0"/>
              <w:widowControl w:val="0"/>
              <w:kinsoku/>
              <w:wordWrap/>
              <w:overflowPunct/>
              <w:topLinePunct w:val="0"/>
              <w:autoSpaceDE/>
              <w:autoSpaceDN/>
              <w:bidi w:val="0"/>
              <w:adjustRightInd w:val="0"/>
              <w:snapToGrid w:val="0"/>
              <w:spacing w:line="312" w:lineRule="auto"/>
              <w:jc w:val="center"/>
              <w:textAlignment w:val="auto"/>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生态保护措施</w:t>
            </w:r>
          </w:p>
        </w:tc>
        <w:tc>
          <w:tcPr>
            <w:tcW w:w="7427" w:type="dxa"/>
            <w:gridSpan w:val="4"/>
            <w:tcBorders>
              <w:tl2br w:val="nil"/>
              <w:tr2bl w:val="nil"/>
            </w:tcBorders>
            <w:noWrap w:val="0"/>
            <w:vAlign w:val="center"/>
          </w:tcPr>
          <w:p w14:paraId="4A103187">
            <w:pPr>
              <w:keepNext w:val="0"/>
              <w:keepLines w:val="0"/>
              <w:pageBreakBefore w:val="0"/>
              <w:widowControl w:val="0"/>
              <w:kinsoku/>
              <w:wordWrap/>
              <w:overflowPunct/>
              <w:topLinePunct w:val="0"/>
              <w:autoSpaceDE/>
              <w:autoSpaceDN/>
              <w:bidi w:val="0"/>
              <w:adjustRightInd w:val="0"/>
              <w:snapToGrid w:val="0"/>
              <w:spacing w:line="312" w:lineRule="auto"/>
              <w:jc w:val="center"/>
              <w:textAlignment w:val="auto"/>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t>项目区域附近无自然保护区，人文景观和名胜古迹等环境敏感点，周围没有需要特殊保护的生态环境。项目建设不会对周围生态环境造成影响。</w:t>
            </w:r>
          </w:p>
        </w:tc>
      </w:tr>
      <w:tr w14:paraId="4F0621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26" w:hRule="atLeast"/>
          <w:jc w:val="center"/>
        </w:trPr>
        <w:tc>
          <w:tcPr>
            <w:tcW w:w="1564" w:type="dxa"/>
            <w:tcBorders>
              <w:tl2br w:val="nil"/>
              <w:tr2bl w:val="nil"/>
            </w:tcBorders>
            <w:noWrap w:val="0"/>
            <w:vAlign w:val="center"/>
          </w:tcPr>
          <w:p w14:paraId="77CAB620">
            <w:pPr>
              <w:adjustRightInd w:val="0"/>
              <w:snapToGrid w:val="0"/>
              <w:jc w:val="cente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环境风险</w:t>
            </w:r>
          </w:p>
          <w:p w14:paraId="1759AE08">
            <w:pPr>
              <w:adjustRightInd w:val="0"/>
              <w:snapToGrid w:val="0"/>
              <w:jc w:val="cente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防范措施</w:t>
            </w:r>
          </w:p>
        </w:tc>
        <w:tc>
          <w:tcPr>
            <w:tcW w:w="7427" w:type="dxa"/>
            <w:gridSpan w:val="4"/>
            <w:tcBorders>
              <w:tl2br w:val="nil"/>
              <w:tr2bl w:val="nil"/>
            </w:tcBorders>
            <w:noWrap w:val="0"/>
            <w:vAlign w:val="center"/>
          </w:tcPr>
          <w:p w14:paraId="7DD4F990">
            <w:pPr>
              <w:keepNext w:val="0"/>
              <w:keepLines w:val="0"/>
              <w:pageBreakBefore w:val="0"/>
              <w:widowControl w:val="0"/>
              <w:kinsoku/>
              <w:wordWrap/>
              <w:overflowPunct/>
              <w:topLinePunct w:val="0"/>
              <w:autoSpaceDE/>
              <w:autoSpaceDN/>
              <w:bidi w:val="0"/>
              <w:adjustRightInd w:val="0"/>
              <w:snapToGrid w:val="0"/>
              <w:spacing w:before="95" w:beforeLines="30" w:line="312" w:lineRule="auto"/>
              <w:jc w:val="center"/>
              <w:textAlignment w:val="auto"/>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t>为保证公司员工和周围居民的生命财产安全，防止重、特大事故的发生，并能在事故发生后迅速有效的控制处理，防止事故扩大，根据公司实际情况，本</w:t>
            </w:r>
            <w:r>
              <w:rPr>
                <w:rFonts w:hint="eastAsia" w:ascii="宋体" w:hAnsi="宋体" w:eastAsia="宋体" w:cs="宋体"/>
                <w:snapToGrid/>
                <w:color w:val="000000" w:themeColor="text1"/>
                <w:spacing w:val="0"/>
                <w:kern w:val="0"/>
                <w:position w:val="0"/>
                <w:sz w:val="24"/>
                <w:szCs w:val="24"/>
                <w14:textFill>
                  <w14:solidFill>
                    <w14:schemeClr w14:val="tx1"/>
                  </w14:solidFill>
                </w14:textFill>
              </w:rPr>
              <w:t>着“安全第一，预防为主；统一指挥，分工负责”</w:t>
            </w: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t>的原则，制定严格的事故应急预案并经常演练使之启动运转及时，是减轻风险事故环境影响的有效措施。</w:t>
            </w:r>
          </w:p>
        </w:tc>
      </w:tr>
      <w:tr w14:paraId="5DFCC3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92" w:hRule="atLeast"/>
          <w:jc w:val="center"/>
        </w:trPr>
        <w:tc>
          <w:tcPr>
            <w:tcW w:w="1564" w:type="dxa"/>
            <w:tcBorders>
              <w:tl2br w:val="nil"/>
              <w:tr2bl w:val="nil"/>
            </w:tcBorders>
            <w:noWrap w:val="0"/>
            <w:vAlign w:val="center"/>
          </w:tcPr>
          <w:p w14:paraId="25E02762">
            <w:pPr>
              <w:adjustRightInd w:val="0"/>
              <w:snapToGrid w:val="0"/>
              <w:jc w:val="cente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其他环境</w:t>
            </w:r>
          </w:p>
          <w:p w14:paraId="766BC621">
            <w:pPr>
              <w:adjustRightInd w:val="0"/>
              <w:snapToGrid w:val="0"/>
              <w:jc w:val="cente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管理要求</w:t>
            </w:r>
          </w:p>
        </w:tc>
        <w:tc>
          <w:tcPr>
            <w:tcW w:w="7427" w:type="dxa"/>
            <w:gridSpan w:val="4"/>
            <w:tcBorders>
              <w:tl2br w:val="nil"/>
              <w:tr2bl w:val="nil"/>
            </w:tcBorders>
            <w:noWrap w:val="0"/>
            <w:vAlign w:val="center"/>
          </w:tcPr>
          <w:p w14:paraId="01F0C7FA">
            <w:pPr>
              <w:keepNext w:val="0"/>
              <w:keepLines w:val="0"/>
              <w:pageBreakBefore w:val="0"/>
              <w:widowControl w:val="0"/>
              <w:kinsoku/>
              <w:wordWrap/>
              <w:overflowPunct/>
              <w:topLinePunct w:val="0"/>
              <w:autoSpaceDE/>
              <w:autoSpaceDN/>
              <w:bidi w:val="0"/>
              <w:adjustRightInd w:val="0"/>
              <w:snapToGrid w:val="0"/>
              <w:spacing w:line="348" w:lineRule="auto"/>
              <w:jc w:val="left"/>
              <w:textAlignment w:val="auto"/>
              <w:rPr>
                <w:rFonts w:hint="default" w:ascii="Times New Roman" w:hAnsi="Times New Roman" w:cs="Times New Roman"/>
                <w:b/>
                <w:bCs/>
                <w:snapToGrid/>
                <w:color w:val="000000" w:themeColor="text1"/>
                <w:spacing w:val="0"/>
                <w:kern w:val="0"/>
                <w:position w:val="0"/>
                <w:sz w:val="24"/>
                <w:szCs w:val="24"/>
                <w14:textFill>
                  <w14:solidFill>
                    <w14:schemeClr w14:val="tx1"/>
                  </w14:solidFill>
                </w14:textFill>
              </w:rPr>
            </w:pPr>
            <w:r>
              <w:rPr>
                <w:rFonts w:hint="default" w:ascii="Times New Roman" w:hAnsi="Times New Roman" w:cs="Times New Roman"/>
                <w:b/>
                <w:bCs/>
                <w:snapToGrid/>
                <w:color w:val="000000" w:themeColor="text1"/>
                <w:spacing w:val="0"/>
                <w:kern w:val="0"/>
                <w:position w:val="0"/>
                <w:sz w:val="24"/>
                <w:szCs w:val="24"/>
                <w14:textFill>
                  <w14:solidFill>
                    <w14:schemeClr w14:val="tx1"/>
                  </w14:solidFill>
                </w14:textFill>
              </w:rPr>
              <w:t>1、排放口规范化及信息公开化</w:t>
            </w:r>
          </w:p>
          <w:p w14:paraId="591B4C06">
            <w:pPr>
              <w:keepNext w:val="0"/>
              <w:keepLines w:val="0"/>
              <w:pageBreakBefore w:val="0"/>
              <w:widowControl/>
              <w:suppressLineNumbers w:val="0"/>
              <w:kinsoku/>
              <w:wordWrap/>
              <w:overflowPunct/>
              <w:topLinePunct w:val="0"/>
              <w:autoSpaceDE/>
              <w:autoSpaceDN/>
              <w:bidi w:val="0"/>
              <w:adjustRightInd w:val="0"/>
              <w:snapToGrid w:val="0"/>
              <w:spacing w:line="348" w:lineRule="auto"/>
              <w:ind w:firstLine="480" w:firstLineChars="200"/>
              <w:jc w:val="left"/>
              <w:textAlignment w:val="auto"/>
              <w:rPr>
                <w:rFonts w:hint="eastAsia" w:ascii="Times New Roman" w:hAnsi="Times New Roman" w:eastAsia="宋体" w:cs="Times New Roman"/>
                <w:snapToGrid/>
                <w:color w:val="000000" w:themeColor="text1"/>
                <w:spacing w:val="0"/>
                <w:kern w:val="0"/>
                <w:position w:val="0"/>
                <w:sz w:val="24"/>
                <w:szCs w:val="24"/>
                <w:lang w:eastAsia="zh-CN"/>
                <w14:textFill>
                  <w14:solidFill>
                    <w14:schemeClr w14:val="tx1"/>
                  </w14:solidFill>
                </w14:textFill>
              </w:rPr>
            </w:pPr>
            <w:r>
              <w:rPr>
                <w:rFonts w:hint="default" w:ascii="Times New Roman" w:hAnsi="Times New Roman" w:cs="Times New Roman"/>
                <w:snapToGrid/>
                <w:color w:val="000000" w:themeColor="text1"/>
                <w:spacing w:val="0"/>
                <w:kern w:val="0"/>
                <w:position w:val="0"/>
                <w:sz w:val="24"/>
                <w:szCs w:val="24"/>
                <w14:textFill>
                  <w14:solidFill>
                    <w14:schemeClr w14:val="tx1"/>
                  </w14:solidFill>
                </w14:textFill>
              </w:rPr>
              <w:t>根据《关于开展排放口规范化整治工作的通知》（环发</w:t>
            </w:r>
            <w:r>
              <w:rPr>
                <w:rFonts w:hint="default" w:ascii="Times New Roman" w:hAnsi="Times New Roman" w:eastAsia="宋体" w:cs="Times New Roman"/>
                <w:b w:val="0"/>
                <w:bCs w:val="0"/>
                <w:snapToGrid/>
                <w:color w:val="000000" w:themeColor="text1"/>
                <w:spacing w:val="0"/>
                <w:kern w:val="0"/>
                <w:position w:val="0"/>
                <w:sz w:val="24"/>
                <w:szCs w:val="24"/>
                <w:lang w:val="en-US" w:eastAsia="zh-CN"/>
                <w14:textFill>
                  <w14:solidFill>
                    <w14:schemeClr w14:val="tx1"/>
                  </w14:solidFill>
                </w14:textFill>
              </w:rPr>
              <w:t>〔</w:t>
            </w:r>
            <w:r>
              <w:rPr>
                <w:rFonts w:hint="eastAsia" w:ascii="Times New Roman" w:hAnsi="Times New Roman" w:eastAsia="宋体" w:cs="Times New Roman"/>
                <w:b w:val="0"/>
                <w:bCs w:val="0"/>
                <w:snapToGrid/>
                <w:color w:val="000000" w:themeColor="text1"/>
                <w:spacing w:val="0"/>
                <w:kern w:val="0"/>
                <w:position w:val="0"/>
                <w:sz w:val="24"/>
                <w:szCs w:val="24"/>
                <w:lang w:val="en-US" w:eastAsia="zh-CN"/>
                <w14:textFill>
                  <w14:solidFill>
                    <w14:schemeClr w14:val="tx1"/>
                  </w14:solidFill>
                </w14:textFill>
              </w:rPr>
              <w:t>1999</w:t>
            </w:r>
            <w:r>
              <w:rPr>
                <w:rFonts w:hint="default" w:ascii="Times New Roman" w:hAnsi="Times New Roman" w:eastAsia="宋体" w:cs="Times New Roman"/>
                <w:b w:val="0"/>
                <w:bCs w:val="0"/>
                <w:snapToGrid/>
                <w:color w:val="000000" w:themeColor="text1"/>
                <w:spacing w:val="0"/>
                <w:kern w:val="0"/>
                <w:position w:val="0"/>
                <w:sz w:val="24"/>
                <w:szCs w:val="24"/>
                <w:lang w:val="en-US" w:eastAsia="zh-CN"/>
                <w14:textFill>
                  <w14:solidFill>
                    <w14:schemeClr w14:val="tx1"/>
                  </w14:solidFill>
                </w14:textFill>
              </w:rPr>
              <w:t>〕</w:t>
            </w:r>
            <w:r>
              <w:rPr>
                <w:rFonts w:hint="default" w:ascii="Times New Roman" w:hAnsi="Times New Roman" w:cs="Times New Roman"/>
                <w:snapToGrid/>
                <w:color w:val="000000" w:themeColor="text1"/>
                <w:spacing w:val="0"/>
                <w:kern w:val="0"/>
                <w:position w:val="0"/>
                <w:sz w:val="24"/>
                <w:szCs w:val="24"/>
                <w14:textFill>
                  <w14:solidFill>
                    <w14:schemeClr w14:val="tx1"/>
                  </w14:solidFill>
                </w14:textFill>
              </w:rPr>
              <w:t>24号）、《排污口规范化整治技术要求》（环监</w:t>
            </w:r>
            <w:r>
              <w:rPr>
                <w:rFonts w:hint="default" w:ascii="Times New Roman" w:hAnsi="Times New Roman" w:eastAsia="宋体" w:cs="Times New Roman"/>
                <w:b w:val="0"/>
                <w:bCs w:val="0"/>
                <w:snapToGrid/>
                <w:color w:val="000000" w:themeColor="text1"/>
                <w:spacing w:val="0"/>
                <w:kern w:val="0"/>
                <w:position w:val="0"/>
                <w:sz w:val="24"/>
                <w:szCs w:val="24"/>
                <w:lang w:val="en-US" w:eastAsia="zh-CN"/>
                <w14:textFill>
                  <w14:solidFill>
                    <w14:schemeClr w14:val="tx1"/>
                  </w14:solidFill>
                </w14:textFill>
              </w:rPr>
              <w:t>〔</w:t>
            </w:r>
            <w:r>
              <w:rPr>
                <w:rFonts w:hint="eastAsia" w:ascii="Times New Roman" w:hAnsi="Times New Roman" w:eastAsia="宋体" w:cs="Times New Roman"/>
                <w:b w:val="0"/>
                <w:bCs w:val="0"/>
                <w:snapToGrid/>
                <w:color w:val="000000" w:themeColor="text1"/>
                <w:spacing w:val="0"/>
                <w:kern w:val="0"/>
                <w:position w:val="0"/>
                <w:sz w:val="24"/>
                <w:szCs w:val="24"/>
                <w:lang w:val="en-US" w:eastAsia="zh-CN"/>
                <w14:textFill>
                  <w14:solidFill>
                    <w14:schemeClr w14:val="tx1"/>
                  </w14:solidFill>
                </w14:textFill>
              </w:rPr>
              <w:t>1996</w:t>
            </w:r>
            <w:r>
              <w:rPr>
                <w:rFonts w:hint="default" w:ascii="Times New Roman" w:hAnsi="Times New Roman" w:eastAsia="宋体" w:cs="Times New Roman"/>
                <w:b w:val="0"/>
                <w:bCs w:val="0"/>
                <w:snapToGrid/>
                <w:color w:val="000000" w:themeColor="text1"/>
                <w:spacing w:val="0"/>
                <w:kern w:val="0"/>
                <w:position w:val="0"/>
                <w:sz w:val="24"/>
                <w:szCs w:val="24"/>
                <w:lang w:val="en-US" w:eastAsia="zh-CN"/>
                <w14:textFill>
                  <w14:solidFill>
                    <w14:schemeClr w14:val="tx1"/>
                  </w14:solidFill>
                </w14:textFill>
              </w:rPr>
              <w:t>〕</w:t>
            </w:r>
            <w:r>
              <w:rPr>
                <w:rFonts w:hint="default" w:ascii="Times New Roman" w:hAnsi="Times New Roman" w:cs="Times New Roman"/>
                <w:snapToGrid/>
                <w:color w:val="000000" w:themeColor="text1"/>
                <w:spacing w:val="0"/>
                <w:kern w:val="0"/>
                <w:position w:val="0"/>
                <w:sz w:val="24"/>
                <w:szCs w:val="24"/>
                <w14:textFill>
                  <w14:solidFill>
                    <w14:schemeClr w14:val="tx1"/>
                  </w14:solidFill>
                </w14:textFill>
              </w:rPr>
              <w:t>470号）、《固定污染源废气监测点位设置技术规范》（DB37/T 3535-2019）等规定的要求，一切新建、改造、</w:t>
            </w:r>
            <w:r>
              <w:rPr>
                <w:rFonts w:hint="eastAsia" w:cs="Times New Roman"/>
                <w:snapToGrid/>
                <w:color w:val="000000" w:themeColor="text1"/>
                <w:spacing w:val="0"/>
                <w:kern w:val="0"/>
                <w:position w:val="0"/>
                <w:sz w:val="24"/>
                <w:szCs w:val="24"/>
                <w:lang w:eastAsia="zh-CN"/>
                <w14:textFill>
                  <w14:solidFill>
                    <w14:schemeClr w14:val="tx1"/>
                  </w14:solidFill>
                </w14:textFill>
              </w:rPr>
              <w:t>改建</w:t>
            </w:r>
            <w:r>
              <w:rPr>
                <w:rFonts w:hint="default" w:ascii="Times New Roman" w:hAnsi="Times New Roman" w:cs="Times New Roman"/>
                <w:snapToGrid/>
                <w:color w:val="000000" w:themeColor="text1"/>
                <w:spacing w:val="0"/>
                <w:kern w:val="0"/>
                <w:position w:val="0"/>
                <w:sz w:val="24"/>
                <w:szCs w:val="24"/>
                <w14:textFill>
                  <w14:solidFill>
                    <w14:schemeClr w14:val="tx1"/>
                  </w14:solidFill>
                </w14:textFill>
              </w:rPr>
              <w:t>的排污单位以及限期治理的排污单位必须在建设污染治理设施的同时，建设规范化排放口。因此，建设项目产生的各类污染物的排放口必须规范化，并且规范化工作的完成必须与污染治理设施同步</w:t>
            </w:r>
            <w:r>
              <w:rPr>
                <w:rFonts w:hint="eastAsia" w:ascii="Times New Roman" w:hAnsi="Times New Roman" w:cs="Times New Roman"/>
                <w:snapToGrid/>
                <w:color w:val="000000" w:themeColor="text1"/>
                <w:spacing w:val="0"/>
                <w:kern w:val="0"/>
                <w:position w:val="0"/>
                <w:sz w:val="24"/>
                <w:szCs w:val="24"/>
                <w:lang w:eastAsia="zh-CN"/>
                <w14:textFill>
                  <w14:solidFill>
                    <w14:schemeClr w14:val="tx1"/>
                  </w14:solidFill>
                </w14:textFill>
              </w:rPr>
              <w:t>。</w:t>
            </w:r>
          </w:p>
          <w:p w14:paraId="6D791C19">
            <w:pPr>
              <w:pStyle w:val="29"/>
              <w:keepNext w:val="0"/>
              <w:keepLines w:val="0"/>
              <w:pageBreakBefore w:val="0"/>
              <w:widowControl w:val="0"/>
              <w:kinsoku/>
              <w:wordWrap/>
              <w:overflowPunct/>
              <w:topLinePunct w:val="0"/>
              <w:autoSpaceDE w:val="0"/>
              <w:autoSpaceDN w:val="0"/>
              <w:bidi w:val="0"/>
              <w:adjustRightInd w:val="0"/>
              <w:snapToGrid w:val="0"/>
              <w:spacing w:line="348" w:lineRule="auto"/>
              <w:textAlignment w:val="auto"/>
              <w:rPr>
                <w:rFonts w:hint="default" w:ascii="Times New Roman" w:hAnsi="Times New Roman" w:eastAsia="宋体" w:cs="Times New Roman"/>
                <w:b/>
                <w:bCs/>
                <w:snapToGrid/>
                <w:color w:val="000000" w:themeColor="text1"/>
                <w:spacing w:val="0"/>
                <w:kern w:val="0"/>
                <w:position w:val="0"/>
                <w:sz w:val="24"/>
                <w:szCs w:val="24"/>
                <w:lang w:val="en-US" w:eastAsia="zh-CN"/>
                <w14:textFill>
                  <w14:solidFill>
                    <w14:schemeClr w14:val="tx1"/>
                  </w14:solidFill>
                </w14:textFill>
              </w:rPr>
            </w:pPr>
            <w:r>
              <w:rPr>
                <w:rFonts w:hint="eastAsia" w:cs="Times New Roman"/>
                <w:b/>
                <w:bCs/>
                <w:snapToGrid/>
                <w:color w:val="000000" w:themeColor="text1"/>
                <w:spacing w:val="0"/>
                <w:kern w:val="0"/>
                <w:position w:val="0"/>
                <w:sz w:val="24"/>
                <w:szCs w:val="24"/>
                <w:lang w:val="en-US" w:eastAsia="zh-CN"/>
                <w14:textFill>
                  <w14:solidFill>
                    <w14:schemeClr w14:val="tx1"/>
                  </w14:solidFill>
                </w14:textFill>
              </w:rPr>
              <w:t>2、</w:t>
            </w:r>
            <w:r>
              <w:rPr>
                <w:rFonts w:hint="default" w:ascii="Times New Roman" w:hAnsi="Times New Roman" w:eastAsia="宋体" w:cs="Times New Roman"/>
                <w:b/>
                <w:bCs/>
                <w:snapToGrid/>
                <w:color w:val="000000" w:themeColor="text1"/>
                <w:spacing w:val="0"/>
                <w:kern w:val="0"/>
                <w:position w:val="0"/>
                <w:sz w:val="24"/>
                <w:szCs w:val="24"/>
                <w:lang w:val="en-US" w:eastAsia="zh-CN"/>
                <w14:textFill>
                  <w14:solidFill>
                    <w14:schemeClr w14:val="tx1"/>
                  </w14:solidFill>
                </w14:textFill>
              </w:rPr>
              <w:t>与排污许可证制度衔接</w:t>
            </w:r>
          </w:p>
          <w:p w14:paraId="6F9ACBE2">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48" w:lineRule="auto"/>
              <w:ind w:leftChars="0" w:firstLine="480" w:firstLineChars="200"/>
              <w:jc w:val="left"/>
              <w:textAlignment w:val="auto"/>
              <w:rPr>
                <w:rFonts w:hint="eastAsia" w:cs="Times New Roman"/>
                <w:snapToGrid/>
                <w:color w:val="000000" w:themeColor="text1"/>
                <w:spacing w:val="0"/>
                <w:kern w:val="0"/>
                <w:position w:val="0"/>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根据《关于做好环境影响评价制度与排污许可制衔接相关工作的通知》（环办环评[2017]84号），项目应在获得环评审批文件后，按照国家环境保护相关法律法规以及排污许可证申请与核发技术规范要求</w:t>
            </w:r>
            <w:r>
              <w:rPr>
                <w:rFonts w:hint="eastAsia" w:cs="Times New Roman"/>
                <w:color w:val="000000" w:themeColor="text1"/>
                <w:kern w:val="0"/>
                <w:sz w:val="24"/>
                <w:szCs w:val="24"/>
                <w:lang w:val="en-US" w:eastAsia="zh-CN" w:bidi="ar"/>
                <w14:textFill>
                  <w14:solidFill>
                    <w14:schemeClr w14:val="tx1"/>
                  </w14:solidFill>
                </w14:textFill>
              </w:rPr>
              <w:t>变更</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排污许可证，</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并在取得排污许可证后按照排污许可证申请与核发技术规范相关要求履行自行检测、台账管理、执行报告等手续。</w:t>
            </w:r>
          </w:p>
          <w:p w14:paraId="08C29EA5">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48" w:lineRule="auto"/>
              <w:jc w:val="left"/>
              <w:textAlignment w:val="auto"/>
              <w:rPr>
                <w:rFonts w:hint="default" w:ascii="Times New Roman" w:hAnsi="Times New Roman" w:eastAsia="宋体" w:cs="Times New Roman"/>
                <w:b/>
                <w:bCs/>
                <w:snapToGrid/>
                <w:color w:val="000000" w:themeColor="text1"/>
                <w:spacing w:val="0"/>
                <w:kern w:val="0"/>
                <w:position w:val="0"/>
                <w:sz w:val="24"/>
                <w:szCs w:val="24"/>
                <w:lang w:val="en-US" w:eastAsia="zh-CN" w:bidi="ar"/>
                <w14:textFill>
                  <w14:solidFill>
                    <w14:schemeClr w14:val="tx1"/>
                  </w14:solidFill>
                </w14:textFill>
              </w:rPr>
            </w:pPr>
            <w:r>
              <w:rPr>
                <w:rFonts w:hint="default" w:ascii="Times New Roman" w:hAnsi="Times New Roman" w:eastAsia="宋体" w:cs="Times New Roman"/>
                <w:b/>
                <w:bCs/>
                <w:snapToGrid/>
                <w:color w:val="000000" w:themeColor="text1"/>
                <w:spacing w:val="0"/>
                <w:kern w:val="0"/>
                <w:position w:val="0"/>
                <w:sz w:val="24"/>
                <w:szCs w:val="24"/>
                <w:lang w:val="en-US" w:eastAsia="zh-CN" w:bidi="ar"/>
                <w14:textFill>
                  <w14:solidFill>
                    <w14:schemeClr w14:val="tx1"/>
                  </w14:solidFill>
                </w14:textFill>
              </w:rPr>
              <w:t>3、竣工环境保护设施验收</w:t>
            </w:r>
          </w:p>
          <w:p w14:paraId="17356C38">
            <w:pPr>
              <w:keepNext w:val="0"/>
              <w:keepLines w:val="0"/>
              <w:pageBreakBefore w:val="0"/>
              <w:widowControl w:val="0"/>
              <w:kinsoku/>
              <w:wordWrap/>
              <w:overflowPunct/>
              <w:topLinePunct w:val="0"/>
              <w:autoSpaceDE/>
              <w:autoSpaceDN/>
              <w:bidi w:val="0"/>
              <w:adjustRightInd w:val="0"/>
              <w:snapToGrid w:val="0"/>
              <w:spacing w:line="348" w:lineRule="auto"/>
              <w:ind w:firstLine="480" w:firstLineChars="200"/>
              <w:textAlignment w:val="auto"/>
              <w:rPr>
                <w:rFonts w:hint="default" w:ascii="Times New Roman" w:hAnsi="Times New Roman" w:eastAsia="宋体" w:cs="Times New Roman"/>
                <w:snapToGrid/>
                <w:color w:val="000000" w:themeColor="text1"/>
                <w:spacing w:val="0"/>
                <w:kern w:val="0"/>
                <w:position w:val="0"/>
                <w:sz w:val="24"/>
                <w:szCs w:val="24"/>
                <w:lang w:val="en-US" w:eastAsia="zh-CN" w:bidi="ar"/>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4"/>
                <w:szCs w:val="24"/>
                <w:lang w:val="en-US" w:eastAsia="zh-CN" w:bidi="ar"/>
                <w14:textFill>
                  <w14:solidFill>
                    <w14:schemeClr w14:val="tx1"/>
                  </w14:solidFill>
                </w14:textFill>
              </w:rPr>
              <w:t>根据《建设项目竣工环境保护验收暂行办法》的规定，建设项目竣工后，建设单位应当如实查验、监测、记载建设项目环境保护设施的建设和调试情况，编制验收监测报告。</w:t>
            </w:r>
          </w:p>
          <w:p w14:paraId="31B47C4A">
            <w:pPr>
              <w:pStyle w:val="29"/>
              <w:numPr>
                <w:ilvl w:val="1"/>
                <w:numId w:val="0"/>
              </w:numPr>
              <w:snapToGrid w:val="0"/>
              <w:spacing w:line="360" w:lineRule="auto"/>
              <w:ind w:left="-60" w:leftChars="0"/>
              <w:rPr>
                <w:rFonts w:hint="eastAsia" w:ascii="宋体" w:hAnsi="宋体" w:eastAsia="宋体" w:cs="宋体"/>
                <w:b/>
                <w:bCs/>
                <w:color w:val="000000" w:themeColor="text1"/>
                <w:kern w:val="0"/>
                <w:sz w:val="24"/>
                <w:szCs w:val="24"/>
                <w:highlight w:val="none"/>
                <w:lang w:bidi="ar"/>
                <w14:textFill>
                  <w14:solidFill>
                    <w14:schemeClr w14:val="tx1"/>
                  </w14:solidFill>
                </w14:textFill>
              </w:rPr>
            </w:pPr>
            <w:r>
              <w:rPr>
                <w:rFonts w:hint="eastAsia" w:cs="Times New Roman"/>
                <w:b/>
                <w:bCs/>
                <w:color w:val="000000" w:themeColor="text1"/>
                <w:kern w:val="0"/>
                <w:sz w:val="24"/>
                <w:szCs w:val="24"/>
                <w:highlight w:val="none"/>
                <w:lang w:val="en-US" w:eastAsia="zh-CN" w:bidi="ar"/>
                <w14:textFill>
                  <w14:solidFill>
                    <w14:schemeClr w14:val="tx1"/>
                  </w14:solidFill>
                </w14:textFill>
              </w:rPr>
              <w:t>4、</w:t>
            </w:r>
            <w:r>
              <w:rPr>
                <w:rFonts w:hint="eastAsia" w:cs="Times New Roman"/>
                <w:b/>
                <w:bCs/>
                <w:color w:val="000000" w:themeColor="text1"/>
                <w:kern w:val="0"/>
                <w:sz w:val="24"/>
                <w:szCs w:val="24"/>
                <w:highlight w:val="none"/>
                <w:lang w:eastAsia="zh-CN" w:bidi="ar"/>
                <w14:textFill>
                  <w14:solidFill>
                    <w14:schemeClr w14:val="tx1"/>
                  </w14:solidFill>
                </w14:textFill>
              </w:rPr>
              <w:t>改建</w:t>
            </w:r>
            <w:r>
              <w:rPr>
                <w:rFonts w:hint="default" w:ascii="Times New Roman" w:hAnsi="Times New Roman" w:eastAsia="宋体" w:cs="Times New Roman"/>
                <w:b/>
                <w:bCs/>
                <w:color w:val="000000" w:themeColor="text1"/>
                <w:kern w:val="0"/>
                <w:sz w:val="24"/>
                <w:szCs w:val="24"/>
                <w:highlight w:val="none"/>
                <w:lang w:bidi="ar"/>
                <w14:textFill>
                  <w14:solidFill>
                    <w14:schemeClr w14:val="tx1"/>
                  </w14:solidFill>
                </w14:textFill>
              </w:rPr>
              <w:t>前后污染物排放</w:t>
            </w:r>
            <w:r>
              <w:rPr>
                <w:rFonts w:hint="eastAsia" w:ascii="宋体" w:hAnsi="宋体" w:eastAsia="宋体" w:cs="宋体"/>
                <w:b/>
                <w:bCs/>
                <w:color w:val="000000" w:themeColor="text1"/>
                <w:kern w:val="0"/>
                <w:sz w:val="24"/>
                <w:szCs w:val="24"/>
                <w:highlight w:val="none"/>
                <w:lang w:bidi="ar"/>
                <w14:textFill>
                  <w14:solidFill>
                    <w14:schemeClr w14:val="tx1"/>
                  </w14:solidFill>
                </w14:textFill>
              </w:rPr>
              <w:t>“三本账”</w:t>
            </w:r>
          </w:p>
          <w:p w14:paraId="5C2B14DD">
            <w:pPr>
              <w:pStyle w:val="29"/>
              <w:numPr>
                <w:ilvl w:val="1"/>
                <w:numId w:val="0"/>
              </w:numPr>
              <w:snapToGrid w:val="0"/>
              <w:spacing w:line="360" w:lineRule="auto"/>
              <w:ind w:left="-60" w:leftChars="0"/>
              <w:jc w:val="center"/>
              <w:rPr>
                <w:rFonts w:hint="default" w:ascii="Times New Roman" w:hAnsi="Times New Roman" w:eastAsia="宋体" w:cs="Times New Roman"/>
                <w:b/>
                <w:bCs/>
                <w:color w:val="000000" w:themeColor="text1"/>
                <w:sz w:val="24"/>
                <w:szCs w:val="24"/>
                <w:highlight w:val="none"/>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14:textFill>
                  <w14:solidFill>
                    <w14:schemeClr w14:val="tx1"/>
                  </w14:solidFill>
                </w14:textFill>
              </w:rPr>
              <w:t>表5.</w:t>
            </w:r>
            <w:r>
              <w:rPr>
                <w:rFonts w:hint="eastAsia" w:ascii="Times New Roman" w:hAnsi="Times New Roman" w:eastAsia="宋体" w:cs="Times New Roman"/>
                <w:b/>
                <w:bCs/>
                <w:color w:val="000000" w:themeColor="text1"/>
                <w:sz w:val="24"/>
                <w:szCs w:val="24"/>
                <w:highlight w:val="none"/>
                <w:lang w:val="en-US" w:eastAsia="zh-CN"/>
                <w14:textFill>
                  <w14:solidFill>
                    <w14:schemeClr w14:val="tx1"/>
                  </w14:solidFill>
                </w14:textFill>
              </w:rPr>
              <w:t>1</w:t>
            </w:r>
            <w:r>
              <w:rPr>
                <w:rFonts w:hint="default" w:ascii="Times New Roman" w:hAnsi="Times New Roman" w:eastAsia="宋体" w:cs="Times New Roman"/>
                <w:b/>
                <w:bCs/>
                <w:color w:val="000000" w:themeColor="text1"/>
                <w:sz w:val="24"/>
                <w:szCs w:val="24"/>
                <w:highlight w:val="none"/>
                <w14:textFill>
                  <w14:solidFill>
                    <w14:schemeClr w14:val="tx1"/>
                  </w14:solidFill>
                </w14:textFill>
              </w:rPr>
              <w:t xml:space="preserve">  </w:t>
            </w:r>
            <w:r>
              <w:rPr>
                <w:rFonts w:hint="eastAsia" w:cs="Times New Roman"/>
                <w:b/>
                <w:bCs/>
                <w:color w:val="000000" w:themeColor="text1"/>
                <w:kern w:val="0"/>
                <w:sz w:val="24"/>
                <w:szCs w:val="24"/>
                <w:highlight w:val="none"/>
                <w:lang w:eastAsia="zh-CN" w:bidi="ar"/>
                <w14:textFill>
                  <w14:solidFill>
                    <w14:schemeClr w14:val="tx1"/>
                  </w14:solidFill>
                </w14:textFill>
              </w:rPr>
              <w:t>改建</w:t>
            </w:r>
            <w:r>
              <w:rPr>
                <w:rFonts w:hint="default" w:ascii="Times New Roman" w:hAnsi="Times New Roman" w:eastAsia="宋体" w:cs="Times New Roman"/>
                <w:b/>
                <w:bCs/>
                <w:color w:val="000000" w:themeColor="text1"/>
                <w:sz w:val="24"/>
                <w:szCs w:val="24"/>
                <w:highlight w:val="none"/>
                <w14:textFill>
                  <w14:solidFill>
                    <w14:schemeClr w14:val="tx1"/>
                  </w14:solidFill>
                </w14:textFill>
              </w:rPr>
              <w:t>前后污染物</w:t>
            </w:r>
            <w:r>
              <w:rPr>
                <w:rFonts w:hint="eastAsia" w:ascii="宋体" w:hAnsi="宋体" w:eastAsia="宋体" w:cs="宋体"/>
                <w:b/>
                <w:bCs/>
                <w:color w:val="000000" w:themeColor="text1"/>
                <w:sz w:val="24"/>
                <w:szCs w:val="24"/>
                <w:highlight w:val="none"/>
                <w14:textFill>
                  <w14:solidFill>
                    <w14:schemeClr w14:val="tx1"/>
                  </w14:solidFill>
                </w14:textFill>
              </w:rPr>
              <w:t>排放“三本账”</w:t>
            </w:r>
            <w:r>
              <w:rPr>
                <w:rFonts w:hint="default" w:ascii="Times New Roman" w:hAnsi="Times New Roman" w:eastAsia="宋体" w:cs="Times New Roman"/>
                <w:b/>
                <w:bCs/>
                <w:color w:val="000000" w:themeColor="text1"/>
                <w:sz w:val="24"/>
                <w:szCs w:val="24"/>
                <w:highlight w:val="none"/>
                <w14:textFill>
                  <w14:solidFill>
                    <w14:schemeClr w14:val="tx1"/>
                  </w14:solidFill>
                </w14:textFill>
              </w:rPr>
              <w:t xml:space="preserve"> 单位：t/a</w:t>
            </w:r>
          </w:p>
          <w:tbl>
            <w:tblPr>
              <w:tblStyle w:val="25"/>
              <w:tblW w:w="497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1238"/>
              <w:gridCol w:w="946"/>
              <w:gridCol w:w="1085"/>
              <w:gridCol w:w="939"/>
              <w:gridCol w:w="1262"/>
              <w:gridCol w:w="1044"/>
            </w:tblGrid>
            <w:tr w14:paraId="2683F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5" w:type="dxa"/>
                  <w:vAlign w:val="center"/>
                </w:tcPr>
                <w:p w14:paraId="07CC82FD">
                  <w:pPr>
                    <w:pStyle w:val="29"/>
                    <w:keepNext w:val="0"/>
                    <w:keepLines w:val="0"/>
                    <w:pageBreakBefore w:val="0"/>
                    <w:numPr>
                      <w:ilvl w:val="1"/>
                      <w:numId w:val="0"/>
                    </w:numPr>
                    <w:kinsoku/>
                    <w:wordWrap/>
                    <w:overflowPunct/>
                    <w:topLinePunct w:val="0"/>
                    <w:bidi w:val="0"/>
                    <w:snapToGrid w:val="0"/>
                    <w:spacing w:line="240" w:lineRule="auto"/>
                    <w:ind w:left="0" w:leftChars="0" w:firstLine="0" w:firstLineChars="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类别</w:t>
                  </w:r>
                </w:p>
              </w:tc>
              <w:tc>
                <w:tcPr>
                  <w:tcW w:w="1238" w:type="dxa"/>
                  <w:vAlign w:val="center"/>
                </w:tcPr>
                <w:p w14:paraId="0B276BCB">
                  <w:pPr>
                    <w:pStyle w:val="29"/>
                    <w:keepNext w:val="0"/>
                    <w:keepLines w:val="0"/>
                    <w:pageBreakBefore w:val="0"/>
                    <w:numPr>
                      <w:ilvl w:val="1"/>
                      <w:numId w:val="0"/>
                    </w:numPr>
                    <w:kinsoku/>
                    <w:wordWrap/>
                    <w:overflowPunct/>
                    <w:topLinePunct w:val="0"/>
                    <w:bidi w:val="0"/>
                    <w:snapToGrid w:val="0"/>
                    <w:spacing w:line="240" w:lineRule="auto"/>
                    <w:ind w:left="0" w:leftChars="0" w:firstLine="0" w:firstLineChars="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污染物名称</w:t>
                  </w:r>
                </w:p>
              </w:tc>
              <w:tc>
                <w:tcPr>
                  <w:tcW w:w="946" w:type="dxa"/>
                  <w:vAlign w:val="center"/>
                </w:tcPr>
                <w:p w14:paraId="340C8C37">
                  <w:pPr>
                    <w:pStyle w:val="29"/>
                    <w:keepNext w:val="0"/>
                    <w:keepLines w:val="0"/>
                    <w:pageBreakBefore w:val="0"/>
                    <w:numPr>
                      <w:ilvl w:val="1"/>
                      <w:numId w:val="0"/>
                    </w:numPr>
                    <w:kinsoku/>
                    <w:wordWrap/>
                    <w:overflowPunct/>
                    <w:topLinePunct w:val="0"/>
                    <w:bidi w:val="0"/>
                    <w:snapToGrid w:val="0"/>
                    <w:spacing w:line="240" w:lineRule="auto"/>
                    <w:ind w:left="0" w:leftChars="0" w:firstLine="0" w:firstLineChars="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eastAsia" w:cs="Times New Roman"/>
                      <w:color w:val="000000" w:themeColor="text1"/>
                      <w:sz w:val="21"/>
                      <w:szCs w:val="21"/>
                      <w:highlight w:val="none"/>
                      <w:lang w:eastAsia="zh-CN"/>
                      <w14:textFill>
                        <w14:solidFill>
                          <w14:schemeClr w14:val="tx1"/>
                        </w14:solidFill>
                      </w14:textFill>
                    </w:rPr>
                    <w:t>改建</w:t>
                  </w:r>
                  <w:r>
                    <w:rPr>
                      <w:rFonts w:hint="default" w:ascii="Times New Roman" w:hAnsi="Times New Roman" w:eastAsia="宋体" w:cs="Times New Roman"/>
                      <w:color w:val="000000" w:themeColor="text1"/>
                      <w:sz w:val="21"/>
                      <w:szCs w:val="21"/>
                      <w:highlight w:val="none"/>
                      <w14:textFill>
                        <w14:solidFill>
                          <w14:schemeClr w14:val="tx1"/>
                        </w14:solidFill>
                      </w14:textFill>
                    </w:rPr>
                    <w:t>前排放量</w:t>
                  </w:r>
                </w:p>
              </w:tc>
              <w:tc>
                <w:tcPr>
                  <w:tcW w:w="1085" w:type="dxa"/>
                  <w:vAlign w:val="center"/>
                </w:tcPr>
                <w:p w14:paraId="7439DA31">
                  <w:pPr>
                    <w:pStyle w:val="29"/>
                    <w:keepNext w:val="0"/>
                    <w:keepLines w:val="0"/>
                    <w:pageBreakBefore w:val="0"/>
                    <w:numPr>
                      <w:ilvl w:val="1"/>
                      <w:numId w:val="0"/>
                    </w:numPr>
                    <w:kinsoku/>
                    <w:wordWrap/>
                    <w:overflowPunct/>
                    <w:topLinePunct w:val="0"/>
                    <w:bidi w:val="0"/>
                    <w:snapToGrid w:val="0"/>
                    <w:spacing w:line="240" w:lineRule="auto"/>
                    <w:ind w:left="0" w:leftChars="0" w:firstLine="0" w:firstLineChars="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本项目排放量</w:t>
                  </w:r>
                </w:p>
              </w:tc>
              <w:tc>
                <w:tcPr>
                  <w:tcW w:w="939" w:type="dxa"/>
                  <w:vAlign w:val="center"/>
                </w:tcPr>
                <w:p w14:paraId="21384CE0">
                  <w:pPr>
                    <w:pStyle w:val="29"/>
                    <w:keepNext w:val="0"/>
                    <w:keepLines w:val="0"/>
                    <w:pageBreakBefore w:val="0"/>
                    <w:numPr>
                      <w:ilvl w:val="1"/>
                      <w:numId w:val="0"/>
                    </w:numPr>
                    <w:kinsoku/>
                    <w:wordWrap/>
                    <w:overflowPunct/>
                    <w:topLinePunct w:val="0"/>
                    <w:bidi w:val="0"/>
                    <w:snapToGrid w:val="0"/>
                    <w:spacing w:line="240" w:lineRule="auto"/>
                    <w:ind w:left="0" w:leftChars="0" w:firstLine="0" w:firstLineChars="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“以新带老”削减量</w:t>
                  </w:r>
                </w:p>
              </w:tc>
              <w:tc>
                <w:tcPr>
                  <w:tcW w:w="1262" w:type="dxa"/>
                  <w:vAlign w:val="center"/>
                </w:tcPr>
                <w:p w14:paraId="0DEA863C">
                  <w:pPr>
                    <w:pStyle w:val="29"/>
                    <w:keepNext w:val="0"/>
                    <w:keepLines w:val="0"/>
                    <w:pageBreakBefore w:val="0"/>
                    <w:numPr>
                      <w:ilvl w:val="1"/>
                      <w:numId w:val="0"/>
                    </w:numPr>
                    <w:kinsoku/>
                    <w:wordWrap/>
                    <w:overflowPunct/>
                    <w:topLinePunct w:val="0"/>
                    <w:bidi w:val="0"/>
                    <w:snapToGrid w:val="0"/>
                    <w:spacing w:line="240" w:lineRule="auto"/>
                    <w:ind w:left="0" w:leftChars="0" w:firstLine="0" w:firstLineChars="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eastAsia" w:cs="Times New Roman"/>
                      <w:color w:val="000000" w:themeColor="text1"/>
                      <w:sz w:val="21"/>
                      <w:szCs w:val="21"/>
                      <w:highlight w:val="none"/>
                      <w:lang w:eastAsia="zh-CN"/>
                      <w14:textFill>
                        <w14:solidFill>
                          <w14:schemeClr w14:val="tx1"/>
                        </w14:solidFill>
                      </w14:textFill>
                    </w:rPr>
                    <w:t>改建</w:t>
                  </w:r>
                  <w:r>
                    <w:rPr>
                      <w:rFonts w:hint="default" w:ascii="Times New Roman" w:hAnsi="Times New Roman" w:eastAsia="宋体" w:cs="Times New Roman"/>
                      <w:color w:val="000000" w:themeColor="text1"/>
                      <w:sz w:val="21"/>
                      <w:szCs w:val="21"/>
                      <w:highlight w:val="none"/>
                      <w14:textFill>
                        <w14:solidFill>
                          <w14:schemeClr w14:val="tx1"/>
                        </w14:solidFill>
                      </w14:textFill>
                    </w:rPr>
                    <w:t>后排放量</w:t>
                  </w:r>
                </w:p>
              </w:tc>
              <w:tc>
                <w:tcPr>
                  <w:tcW w:w="1044" w:type="dxa"/>
                  <w:vAlign w:val="center"/>
                </w:tcPr>
                <w:p w14:paraId="138B5C76">
                  <w:pPr>
                    <w:pStyle w:val="29"/>
                    <w:keepNext w:val="0"/>
                    <w:keepLines w:val="0"/>
                    <w:pageBreakBefore w:val="0"/>
                    <w:numPr>
                      <w:ilvl w:val="1"/>
                      <w:numId w:val="0"/>
                    </w:numPr>
                    <w:kinsoku/>
                    <w:wordWrap/>
                    <w:overflowPunct/>
                    <w:topLinePunct w:val="0"/>
                    <w:bidi w:val="0"/>
                    <w:snapToGrid w:val="0"/>
                    <w:spacing w:line="240" w:lineRule="auto"/>
                    <w:ind w:left="0" w:leftChars="0" w:firstLine="0" w:firstLineChars="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排放增减量</w:t>
                  </w:r>
                </w:p>
              </w:tc>
            </w:tr>
            <w:tr w14:paraId="62B57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5" w:type="dxa"/>
                  <w:vMerge w:val="restart"/>
                  <w:shd w:val="clear" w:color="auto" w:fill="auto"/>
                  <w:vAlign w:val="center"/>
                </w:tcPr>
                <w:p w14:paraId="2C48A0CB">
                  <w:pPr>
                    <w:pStyle w:val="29"/>
                    <w:keepNext w:val="0"/>
                    <w:keepLines w:val="0"/>
                    <w:pageBreakBefore w:val="0"/>
                    <w:numPr>
                      <w:ilvl w:val="1"/>
                      <w:numId w:val="0"/>
                    </w:numPr>
                    <w:kinsoku/>
                    <w:wordWrap/>
                    <w:overflowPunct/>
                    <w:topLinePunct w:val="0"/>
                    <w:bidi w:val="0"/>
                    <w:snapToGrid w:val="0"/>
                    <w:spacing w:line="240" w:lineRule="auto"/>
                    <w:ind w:left="0" w:leftChars="0" w:firstLine="0" w:firstLineChars="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废气</w:t>
                  </w:r>
                </w:p>
              </w:tc>
              <w:tc>
                <w:tcPr>
                  <w:tcW w:w="1238" w:type="dxa"/>
                  <w:shd w:val="clear" w:color="auto" w:fill="auto"/>
                  <w:vAlign w:val="center"/>
                </w:tcPr>
                <w:p w14:paraId="613FBACD">
                  <w:pPr>
                    <w:pStyle w:val="39"/>
                    <w:keepNext w:val="0"/>
                    <w:keepLines w:val="0"/>
                    <w:pageBreakBefore w:val="0"/>
                    <w:kinsoku/>
                    <w:wordWrap/>
                    <w:overflowPunct/>
                    <w:topLinePunct w:val="0"/>
                    <w:bidi w:val="0"/>
                    <w:spacing w:beforeLines="0" w:afterLines="0" w:line="240" w:lineRule="auto"/>
                    <w:ind w:left="0" w:leftChars="0" w:firstLine="0" w:firstLineChars="0"/>
                    <w:jc w:val="cente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颗粒物</w:t>
                  </w:r>
                </w:p>
              </w:tc>
              <w:tc>
                <w:tcPr>
                  <w:tcW w:w="946" w:type="dxa"/>
                  <w:shd w:val="clear" w:color="auto" w:fill="auto"/>
                  <w:vAlign w:val="center"/>
                </w:tcPr>
                <w:p w14:paraId="0D8EEE51">
                  <w:pPr>
                    <w:pStyle w:val="39"/>
                    <w:keepNext w:val="0"/>
                    <w:keepLines w:val="0"/>
                    <w:pageBreakBefore w:val="0"/>
                    <w:kinsoku/>
                    <w:wordWrap/>
                    <w:overflowPunct/>
                    <w:topLinePunct w:val="0"/>
                    <w:bidi w:val="0"/>
                    <w:spacing w:beforeLines="0" w:afterLines="0" w:line="240" w:lineRule="auto"/>
                    <w:ind w:left="0" w:leftChars="0" w:firstLine="0" w:firstLineChars="0"/>
                    <w:jc w:val="center"/>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cs="Times New Roman"/>
                      <w:color w:val="000000" w:themeColor="text1"/>
                      <w:kern w:val="0"/>
                      <w:sz w:val="21"/>
                      <w:szCs w:val="21"/>
                      <w:highlight w:val="none"/>
                      <w:lang w:val="en-US" w:eastAsia="zh-CN" w:bidi="ar-SA"/>
                      <w14:textFill>
                        <w14:solidFill>
                          <w14:schemeClr w14:val="tx1"/>
                        </w14:solidFill>
                      </w14:textFill>
                    </w:rPr>
                    <w:t>0.024</w:t>
                  </w:r>
                </w:p>
              </w:tc>
              <w:tc>
                <w:tcPr>
                  <w:tcW w:w="1085" w:type="dxa"/>
                  <w:shd w:val="clear" w:color="auto" w:fill="auto"/>
                  <w:vAlign w:val="center"/>
                </w:tcPr>
                <w:p w14:paraId="36F74B5D">
                  <w:pPr>
                    <w:pStyle w:val="39"/>
                    <w:keepNext w:val="0"/>
                    <w:keepLines w:val="0"/>
                    <w:pageBreakBefore w:val="0"/>
                    <w:kinsoku/>
                    <w:wordWrap/>
                    <w:overflowPunct/>
                    <w:topLinePunct w:val="0"/>
                    <w:bidi w:val="0"/>
                    <w:spacing w:beforeLines="0" w:afterLines="0" w:line="240" w:lineRule="auto"/>
                    <w:ind w:left="0" w:leftChars="0" w:firstLine="0" w:firstLineChars="0"/>
                    <w:jc w:val="cente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cs="Times New Roman"/>
                      <w:color w:val="000000" w:themeColor="text1"/>
                      <w:kern w:val="2"/>
                      <w:sz w:val="21"/>
                      <w:szCs w:val="21"/>
                      <w:highlight w:val="none"/>
                      <w:lang w:val="en-US" w:eastAsia="zh-CN" w:bidi="ar-SA"/>
                      <w14:textFill>
                        <w14:solidFill>
                          <w14:schemeClr w14:val="tx1"/>
                        </w14:solidFill>
                      </w14:textFill>
                    </w:rPr>
                    <w:t>0.399</w:t>
                  </w:r>
                </w:p>
              </w:tc>
              <w:tc>
                <w:tcPr>
                  <w:tcW w:w="939" w:type="dxa"/>
                  <w:shd w:val="clear" w:color="auto" w:fill="auto"/>
                  <w:vAlign w:val="center"/>
                </w:tcPr>
                <w:p w14:paraId="224F755B">
                  <w:pPr>
                    <w:pStyle w:val="39"/>
                    <w:keepNext w:val="0"/>
                    <w:keepLines w:val="0"/>
                    <w:pageBreakBefore w:val="0"/>
                    <w:kinsoku/>
                    <w:wordWrap/>
                    <w:overflowPunct/>
                    <w:topLinePunct w:val="0"/>
                    <w:bidi w:val="0"/>
                    <w:spacing w:beforeLines="0" w:afterLines="0" w:line="240" w:lineRule="auto"/>
                    <w:ind w:left="0" w:leftChars="0" w:firstLine="0" w:firstLineChars="0"/>
                    <w:jc w:val="center"/>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cs="Times New Roman"/>
                      <w:color w:val="000000" w:themeColor="text1"/>
                      <w:kern w:val="0"/>
                      <w:sz w:val="21"/>
                      <w:szCs w:val="21"/>
                      <w:highlight w:val="none"/>
                      <w:lang w:val="en-US" w:eastAsia="zh-CN" w:bidi="ar-SA"/>
                      <w14:textFill>
                        <w14:solidFill>
                          <w14:schemeClr w14:val="tx1"/>
                        </w14:solidFill>
                      </w14:textFill>
                    </w:rPr>
                    <w:t>0.024</w:t>
                  </w:r>
                </w:p>
              </w:tc>
              <w:tc>
                <w:tcPr>
                  <w:tcW w:w="1262" w:type="dxa"/>
                  <w:shd w:val="clear" w:color="auto" w:fill="auto"/>
                  <w:vAlign w:val="center"/>
                </w:tcPr>
                <w:p w14:paraId="0706102A">
                  <w:pPr>
                    <w:pStyle w:val="39"/>
                    <w:keepNext w:val="0"/>
                    <w:keepLines w:val="0"/>
                    <w:pageBreakBefore w:val="0"/>
                    <w:kinsoku/>
                    <w:wordWrap/>
                    <w:overflowPunct/>
                    <w:topLinePunct w:val="0"/>
                    <w:bidi w:val="0"/>
                    <w:spacing w:beforeLines="0" w:afterLines="0" w:line="240" w:lineRule="auto"/>
                    <w:ind w:left="0" w:leftChars="0" w:firstLine="0" w:firstLineChars="0"/>
                    <w:jc w:val="cente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cs="Times New Roman"/>
                      <w:color w:val="000000" w:themeColor="text1"/>
                      <w:kern w:val="2"/>
                      <w:sz w:val="21"/>
                      <w:szCs w:val="21"/>
                      <w:highlight w:val="none"/>
                      <w:lang w:val="en-US" w:eastAsia="zh-CN" w:bidi="ar-SA"/>
                      <w14:textFill>
                        <w14:solidFill>
                          <w14:schemeClr w14:val="tx1"/>
                        </w14:solidFill>
                      </w14:textFill>
                    </w:rPr>
                    <w:t>0.399</w:t>
                  </w:r>
                </w:p>
              </w:tc>
              <w:tc>
                <w:tcPr>
                  <w:tcW w:w="1044" w:type="dxa"/>
                  <w:shd w:val="clear" w:color="auto" w:fill="auto"/>
                  <w:vAlign w:val="center"/>
                </w:tcPr>
                <w:p w14:paraId="6AD660A2">
                  <w:pPr>
                    <w:pStyle w:val="39"/>
                    <w:keepNext w:val="0"/>
                    <w:keepLines w:val="0"/>
                    <w:pageBreakBefore w:val="0"/>
                    <w:kinsoku/>
                    <w:wordWrap/>
                    <w:overflowPunct/>
                    <w:topLinePunct w:val="0"/>
                    <w:bidi w:val="0"/>
                    <w:spacing w:beforeLines="0" w:afterLines="0" w:line="240" w:lineRule="auto"/>
                    <w:ind w:left="0" w:leftChars="0" w:firstLine="0" w:firstLineChars="0"/>
                    <w:jc w:val="cente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cs="Times New Roman"/>
                      <w:color w:val="000000" w:themeColor="text1"/>
                      <w:kern w:val="2"/>
                      <w:sz w:val="21"/>
                      <w:szCs w:val="21"/>
                      <w:highlight w:val="none"/>
                      <w:lang w:val="en-US" w:eastAsia="zh-CN" w:bidi="ar-SA"/>
                      <w14:textFill>
                        <w14:solidFill>
                          <w14:schemeClr w14:val="tx1"/>
                        </w14:solidFill>
                      </w14:textFill>
                    </w:rPr>
                    <w:t>+0.375</w:t>
                  </w:r>
                </w:p>
              </w:tc>
            </w:tr>
            <w:tr w14:paraId="6F92F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5" w:type="dxa"/>
                  <w:vMerge w:val="continue"/>
                  <w:shd w:val="clear" w:color="auto" w:fill="auto"/>
                  <w:vAlign w:val="center"/>
                </w:tcPr>
                <w:p w14:paraId="1EE2C30B">
                  <w:pPr>
                    <w:pStyle w:val="29"/>
                    <w:keepNext w:val="0"/>
                    <w:keepLines w:val="0"/>
                    <w:pageBreakBefore w:val="0"/>
                    <w:numPr>
                      <w:ilvl w:val="1"/>
                      <w:numId w:val="0"/>
                    </w:numPr>
                    <w:kinsoku/>
                    <w:wordWrap/>
                    <w:overflowPunct/>
                    <w:topLinePunct w:val="0"/>
                    <w:bidi w:val="0"/>
                    <w:snapToGrid w:val="0"/>
                    <w:spacing w:line="240" w:lineRule="auto"/>
                    <w:ind w:left="0" w:leftChars="0" w:firstLine="0" w:firstLineChars="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1238" w:type="dxa"/>
                  <w:shd w:val="clear" w:color="auto" w:fill="auto"/>
                  <w:vAlign w:val="center"/>
                </w:tcPr>
                <w:p w14:paraId="635613F6">
                  <w:pPr>
                    <w:pStyle w:val="39"/>
                    <w:keepNext w:val="0"/>
                    <w:keepLines w:val="0"/>
                    <w:pageBreakBefore w:val="0"/>
                    <w:kinsoku/>
                    <w:wordWrap/>
                    <w:overflowPunct/>
                    <w:topLinePunct w:val="0"/>
                    <w:bidi w:val="0"/>
                    <w:spacing w:beforeLines="0" w:afterLines="0" w:line="240" w:lineRule="auto"/>
                    <w:ind w:left="0" w:leftChars="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cs="Times New Roman"/>
                      <w:color w:val="000000" w:themeColor="text1"/>
                      <w:sz w:val="21"/>
                      <w:szCs w:val="21"/>
                      <w:highlight w:val="none"/>
                      <w:lang w:val="en-US" w:eastAsia="zh-CN"/>
                      <w14:textFill>
                        <w14:solidFill>
                          <w14:schemeClr w14:val="tx1"/>
                        </w14:solidFill>
                      </w14:textFill>
                    </w:rPr>
                    <w:t>SO</w:t>
                  </w:r>
                  <w:r>
                    <w:rPr>
                      <w:rFonts w:hint="eastAsia" w:ascii="Times New Roman" w:cs="Times New Roman"/>
                      <w:color w:val="000000" w:themeColor="text1"/>
                      <w:sz w:val="21"/>
                      <w:szCs w:val="21"/>
                      <w:highlight w:val="none"/>
                      <w:vertAlign w:val="subscript"/>
                      <w:lang w:val="en-US" w:eastAsia="zh-CN"/>
                      <w14:textFill>
                        <w14:solidFill>
                          <w14:schemeClr w14:val="tx1"/>
                        </w14:solidFill>
                      </w14:textFill>
                    </w:rPr>
                    <w:t>2</w:t>
                  </w:r>
                </w:p>
              </w:tc>
              <w:tc>
                <w:tcPr>
                  <w:tcW w:w="946" w:type="dxa"/>
                  <w:shd w:val="clear" w:color="auto" w:fill="auto"/>
                  <w:vAlign w:val="center"/>
                </w:tcPr>
                <w:p w14:paraId="2D580A65">
                  <w:pPr>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0.012</w:t>
                  </w:r>
                </w:p>
              </w:tc>
              <w:tc>
                <w:tcPr>
                  <w:tcW w:w="1085" w:type="dxa"/>
                  <w:shd w:val="clear" w:color="auto" w:fill="auto"/>
                  <w:vAlign w:val="center"/>
                </w:tcPr>
                <w:p w14:paraId="5A711872">
                  <w:pPr>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0.333</w:t>
                  </w:r>
                </w:p>
              </w:tc>
              <w:tc>
                <w:tcPr>
                  <w:tcW w:w="939" w:type="dxa"/>
                  <w:shd w:val="clear" w:color="auto" w:fill="auto"/>
                  <w:vAlign w:val="center"/>
                </w:tcPr>
                <w:p w14:paraId="5385A922">
                  <w:pPr>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0.012</w:t>
                  </w:r>
                </w:p>
              </w:tc>
              <w:tc>
                <w:tcPr>
                  <w:tcW w:w="1262" w:type="dxa"/>
                  <w:shd w:val="clear" w:color="auto" w:fill="auto"/>
                  <w:vAlign w:val="center"/>
                </w:tcPr>
                <w:p w14:paraId="3D65640B">
                  <w:pPr>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0.333</w:t>
                  </w:r>
                </w:p>
              </w:tc>
              <w:tc>
                <w:tcPr>
                  <w:tcW w:w="1044" w:type="dxa"/>
                  <w:shd w:val="clear" w:color="auto" w:fill="auto"/>
                  <w:vAlign w:val="center"/>
                </w:tcPr>
                <w:p w14:paraId="3285FEB0">
                  <w:pPr>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+0.321</w:t>
                  </w:r>
                </w:p>
              </w:tc>
            </w:tr>
            <w:tr w14:paraId="29B15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5" w:type="dxa"/>
                  <w:vMerge w:val="continue"/>
                  <w:shd w:val="clear" w:color="auto" w:fill="auto"/>
                  <w:vAlign w:val="center"/>
                </w:tcPr>
                <w:p w14:paraId="220CD85A">
                  <w:pPr>
                    <w:pStyle w:val="29"/>
                    <w:keepNext w:val="0"/>
                    <w:keepLines w:val="0"/>
                    <w:pageBreakBefore w:val="0"/>
                    <w:numPr>
                      <w:ilvl w:val="1"/>
                      <w:numId w:val="0"/>
                    </w:numPr>
                    <w:kinsoku/>
                    <w:wordWrap/>
                    <w:overflowPunct/>
                    <w:topLinePunct w:val="0"/>
                    <w:bidi w:val="0"/>
                    <w:snapToGrid w:val="0"/>
                    <w:spacing w:line="240" w:lineRule="auto"/>
                    <w:ind w:left="0" w:leftChars="0" w:firstLine="0" w:firstLineChars="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1238" w:type="dxa"/>
                  <w:shd w:val="clear" w:color="auto" w:fill="auto"/>
                  <w:vAlign w:val="center"/>
                </w:tcPr>
                <w:p w14:paraId="4D2A05EE">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NOx</w:t>
                  </w:r>
                </w:p>
              </w:tc>
              <w:tc>
                <w:tcPr>
                  <w:tcW w:w="946" w:type="dxa"/>
                  <w:shd w:val="clear" w:color="auto" w:fill="auto"/>
                  <w:vAlign w:val="center"/>
                </w:tcPr>
                <w:p w14:paraId="0F767BE6">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0.254</w:t>
                  </w:r>
                </w:p>
              </w:tc>
              <w:tc>
                <w:tcPr>
                  <w:tcW w:w="1085" w:type="dxa"/>
                  <w:shd w:val="clear" w:color="auto" w:fill="auto"/>
                  <w:vAlign w:val="center"/>
                </w:tcPr>
                <w:p w14:paraId="28B4D5CD">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0.504</w:t>
                  </w:r>
                </w:p>
              </w:tc>
              <w:tc>
                <w:tcPr>
                  <w:tcW w:w="939" w:type="dxa"/>
                  <w:shd w:val="clear" w:color="auto" w:fill="auto"/>
                  <w:vAlign w:val="center"/>
                </w:tcPr>
                <w:p w14:paraId="0F7F18B4">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0.254</w:t>
                  </w:r>
                </w:p>
              </w:tc>
              <w:tc>
                <w:tcPr>
                  <w:tcW w:w="1262" w:type="dxa"/>
                  <w:shd w:val="clear" w:color="auto" w:fill="auto"/>
                  <w:vAlign w:val="center"/>
                </w:tcPr>
                <w:p w14:paraId="575701BA">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0.504</w:t>
                  </w:r>
                </w:p>
              </w:tc>
              <w:tc>
                <w:tcPr>
                  <w:tcW w:w="1044" w:type="dxa"/>
                  <w:shd w:val="clear" w:color="auto" w:fill="auto"/>
                  <w:vAlign w:val="center"/>
                </w:tcPr>
                <w:p w14:paraId="71E6F172">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+0.25</w:t>
                  </w:r>
                </w:p>
              </w:tc>
            </w:tr>
            <w:tr w14:paraId="128BC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5" w:type="dxa"/>
                  <w:vMerge w:val="restart"/>
                  <w:shd w:val="clear" w:color="auto" w:fill="auto"/>
                  <w:vAlign w:val="center"/>
                </w:tcPr>
                <w:p w14:paraId="091F72FA">
                  <w:pPr>
                    <w:pStyle w:val="29"/>
                    <w:keepNext w:val="0"/>
                    <w:keepLines w:val="0"/>
                    <w:pageBreakBefore w:val="0"/>
                    <w:numPr>
                      <w:ilvl w:val="1"/>
                      <w:numId w:val="0"/>
                    </w:numPr>
                    <w:kinsoku/>
                    <w:wordWrap/>
                    <w:overflowPunct/>
                    <w:topLinePunct w:val="0"/>
                    <w:bidi w:val="0"/>
                    <w:snapToGrid w:val="0"/>
                    <w:spacing w:line="240" w:lineRule="auto"/>
                    <w:ind w:left="0" w:leftChars="0" w:firstLine="0" w:firstLineChars="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废水</w:t>
                  </w:r>
                </w:p>
              </w:tc>
              <w:tc>
                <w:tcPr>
                  <w:tcW w:w="1238" w:type="dxa"/>
                  <w:shd w:val="clear" w:color="auto" w:fill="auto"/>
                  <w:vAlign w:val="center"/>
                </w:tcPr>
                <w:p w14:paraId="528E10E6">
                  <w:pPr>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14:textFill>
                        <w14:solidFill>
                          <w14:schemeClr w14:val="tx1"/>
                        </w14:solidFill>
                      </w14:textFill>
                    </w:rPr>
                    <w:t>COD</w:t>
                  </w:r>
                </w:p>
              </w:tc>
              <w:tc>
                <w:tcPr>
                  <w:tcW w:w="946" w:type="dxa"/>
                  <w:shd w:val="clear" w:color="auto" w:fill="auto"/>
                  <w:vAlign w:val="center"/>
                </w:tcPr>
                <w:p w14:paraId="5C023CAF">
                  <w:pPr>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w:t>
                  </w:r>
                </w:p>
              </w:tc>
              <w:tc>
                <w:tcPr>
                  <w:tcW w:w="1085" w:type="dxa"/>
                  <w:shd w:val="clear" w:color="auto" w:fill="auto"/>
                  <w:vAlign w:val="center"/>
                </w:tcPr>
                <w:p w14:paraId="00BB0315">
                  <w:pPr>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w:t>
                  </w:r>
                </w:p>
              </w:tc>
              <w:tc>
                <w:tcPr>
                  <w:tcW w:w="939" w:type="dxa"/>
                  <w:shd w:val="clear" w:color="auto" w:fill="auto"/>
                  <w:vAlign w:val="center"/>
                </w:tcPr>
                <w:p w14:paraId="748843BB">
                  <w:pPr>
                    <w:keepNext w:val="0"/>
                    <w:keepLines w:val="0"/>
                    <w:pageBreakBefore w:val="0"/>
                    <w:widowControl/>
                    <w:kinsoku/>
                    <w:wordWrap/>
                    <w:overflowPunct/>
                    <w:topLinePunct w:val="0"/>
                    <w:bidi w:val="0"/>
                    <w:adjustRightInd w:val="0"/>
                    <w:snapToGrid w:val="0"/>
                    <w:spacing w:line="240" w:lineRule="auto"/>
                    <w:ind w:left="0" w:firstLine="0" w:firstLineChars="0"/>
                    <w:jc w:val="center"/>
                    <w:textAlignment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w:t>
                  </w:r>
                </w:p>
              </w:tc>
              <w:tc>
                <w:tcPr>
                  <w:tcW w:w="1262" w:type="dxa"/>
                  <w:shd w:val="clear" w:color="auto" w:fill="auto"/>
                  <w:vAlign w:val="center"/>
                </w:tcPr>
                <w:p w14:paraId="2C3D7BFB">
                  <w:pPr>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w:t>
                  </w:r>
                </w:p>
              </w:tc>
              <w:tc>
                <w:tcPr>
                  <w:tcW w:w="1044" w:type="dxa"/>
                  <w:shd w:val="clear" w:color="auto" w:fill="auto"/>
                  <w:vAlign w:val="center"/>
                </w:tcPr>
                <w:p w14:paraId="21901D2E">
                  <w:pPr>
                    <w:keepNext w:val="0"/>
                    <w:keepLines w:val="0"/>
                    <w:pageBreakBefore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w:t>
                  </w:r>
                </w:p>
              </w:tc>
            </w:tr>
            <w:tr w14:paraId="7A62D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5" w:type="dxa"/>
                  <w:vMerge w:val="continue"/>
                  <w:shd w:val="clear" w:color="auto" w:fill="auto"/>
                  <w:vAlign w:val="center"/>
                </w:tcPr>
                <w:p w14:paraId="571C371B">
                  <w:pPr>
                    <w:pStyle w:val="29"/>
                    <w:keepNext w:val="0"/>
                    <w:keepLines w:val="0"/>
                    <w:pageBreakBefore w:val="0"/>
                    <w:kinsoku/>
                    <w:wordWrap/>
                    <w:overflowPunct/>
                    <w:topLinePunct w:val="0"/>
                    <w:bidi w:val="0"/>
                    <w:snapToGrid w:val="0"/>
                    <w:spacing w:line="240" w:lineRule="auto"/>
                    <w:ind w:left="0" w:firstLine="0" w:firstLineChars="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1238" w:type="dxa"/>
                  <w:shd w:val="clear" w:color="auto" w:fill="auto"/>
                  <w:vAlign w:val="center"/>
                </w:tcPr>
                <w:p w14:paraId="158BC2C0">
                  <w:pPr>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14:textFill>
                        <w14:solidFill>
                          <w14:schemeClr w14:val="tx1"/>
                        </w14:solidFill>
                      </w14:textFill>
                    </w:rPr>
                    <w:t>NH</w:t>
                  </w:r>
                  <w:r>
                    <w:rPr>
                      <w:rFonts w:hint="default" w:ascii="Times New Roman" w:hAnsi="Times New Roman" w:eastAsia="宋体" w:cs="Times New Roman"/>
                      <w:color w:val="000000" w:themeColor="text1"/>
                      <w:kern w:val="0"/>
                      <w:sz w:val="21"/>
                      <w:szCs w:val="21"/>
                      <w:highlight w:val="none"/>
                      <w:vertAlign w:val="subscript"/>
                      <w14:textFill>
                        <w14:solidFill>
                          <w14:schemeClr w14:val="tx1"/>
                        </w14:solidFill>
                      </w14:textFill>
                    </w:rPr>
                    <w:t>3</w:t>
                  </w:r>
                  <w:r>
                    <w:rPr>
                      <w:rFonts w:hint="default" w:ascii="Times New Roman" w:hAnsi="Times New Roman" w:eastAsia="宋体" w:cs="Times New Roman"/>
                      <w:color w:val="000000" w:themeColor="text1"/>
                      <w:kern w:val="0"/>
                      <w:sz w:val="21"/>
                      <w:szCs w:val="21"/>
                      <w:highlight w:val="none"/>
                      <w14:textFill>
                        <w14:solidFill>
                          <w14:schemeClr w14:val="tx1"/>
                        </w14:solidFill>
                      </w14:textFill>
                    </w:rPr>
                    <w:t>-N</w:t>
                  </w:r>
                </w:p>
              </w:tc>
              <w:tc>
                <w:tcPr>
                  <w:tcW w:w="946" w:type="dxa"/>
                  <w:shd w:val="clear" w:color="auto" w:fill="auto"/>
                  <w:vAlign w:val="center"/>
                </w:tcPr>
                <w:p w14:paraId="7EFCE7AA">
                  <w:pPr>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w:t>
                  </w:r>
                </w:p>
              </w:tc>
              <w:tc>
                <w:tcPr>
                  <w:tcW w:w="1085" w:type="dxa"/>
                  <w:shd w:val="clear" w:color="auto" w:fill="auto"/>
                  <w:vAlign w:val="center"/>
                </w:tcPr>
                <w:p w14:paraId="3DBAF3FB">
                  <w:pPr>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w:t>
                  </w:r>
                </w:p>
              </w:tc>
              <w:tc>
                <w:tcPr>
                  <w:tcW w:w="939" w:type="dxa"/>
                  <w:shd w:val="clear" w:color="auto" w:fill="auto"/>
                  <w:vAlign w:val="center"/>
                </w:tcPr>
                <w:p w14:paraId="0896D77A">
                  <w:pPr>
                    <w:keepNext w:val="0"/>
                    <w:keepLines w:val="0"/>
                    <w:pageBreakBefore w:val="0"/>
                    <w:widowControl/>
                    <w:kinsoku/>
                    <w:wordWrap/>
                    <w:overflowPunct/>
                    <w:topLinePunct w:val="0"/>
                    <w:bidi w:val="0"/>
                    <w:adjustRightInd w:val="0"/>
                    <w:snapToGrid w:val="0"/>
                    <w:spacing w:line="240" w:lineRule="auto"/>
                    <w:ind w:left="0" w:firstLine="0" w:firstLineChars="0"/>
                    <w:jc w:val="center"/>
                    <w:textAlignment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w:t>
                  </w:r>
                </w:p>
              </w:tc>
              <w:tc>
                <w:tcPr>
                  <w:tcW w:w="1262" w:type="dxa"/>
                  <w:shd w:val="clear" w:color="auto" w:fill="auto"/>
                  <w:vAlign w:val="center"/>
                </w:tcPr>
                <w:p w14:paraId="198988B7">
                  <w:pPr>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w:t>
                  </w:r>
                </w:p>
              </w:tc>
              <w:tc>
                <w:tcPr>
                  <w:tcW w:w="1044" w:type="dxa"/>
                  <w:shd w:val="clear" w:color="auto" w:fill="auto"/>
                  <w:vAlign w:val="center"/>
                </w:tcPr>
                <w:p w14:paraId="5C700E6F">
                  <w:pPr>
                    <w:keepNext w:val="0"/>
                    <w:keepLines w:val="0"/>
                    <w:pageBreakBefore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w:t>
                  </w:r>
                </w:p>
              </w:tc>
            </w:tr>
            <w:tr w14:paraId="07088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5" w:type="dxa"/>
                  <w:vMerge w:val="restart"/>
                  <w:shd w:val="clear" w:color="auto" w:fill="auto"/>
                  <w:vAlign w:val="center"/>
                </w:tcPr>
                <w:p w14:paraId="0D5BAA42">
                  <w:pPr>
                    <w:pStyle w:val="29"/>
                    <w:keepNext w:val="0"/>
                    <w:keepLines w:val="0"/>
                    <w:pageBreakBefore w:val="0"/>
                    <w:numPr>
                      <w:ilvl w:val="1"/>
                      <w:numId w:val="0"/>
                    </w:numPr>
                    <w:kinsoku/>
                    <w:wordWrap/>
                    <w:overflowPunct/>
                    <w:topLinePunct w:val="0"/>
                    <w:bidi w:val="0"/>
                    <w:snapToGrid w:val="0"/>
                    <w:spacing w:line="240" w:lineRule="auto"/>
                    <w:ind w:left="0" w:leftChars="0" w:firstLine="0" w:firstLineChars="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固废</w:t>
                  </w:r>
                </w:p>
              </w:tc>
              <w:tc>
                <w:tcPr>
                  <w:tcW w:w="1238" w:type="dxa"/>
                  <w:shd w:val="clear" w:color="auto" w:fill="auto"/>
                  <w:vAlign w:val="center"/>
                </w:tcPr>
                <w:p w14:paraId="75FD5B03">
                  <w:pPr>
                    <w:keepNext w:val="0"/>
                    <w:keepLines w:val="0"/>
                    <w:pageBreakBefore w:val="0"/>
                    <w:widowControl/>
                    <w:suppressLineNumbers w:val="0"/>
                    <w:kinsoku/>
                    <w:wordWrap/>
                    <w:overflowPunct/>
                    <w:autoSpaceDE/>
                    <w:autoSpaceDN/>
                    <w:bidi w:val="0"/>
                    <w:jc w:val="center"/>
                    <w:textAlignment w:val="auto"/>
                    <w:rPr>
                      <w:rFonts w:hint="default" w:ascii="Times New Roman" w:hAnsi="Times New Roman" w:eastAsia="宋体" w:cs="Times New Roman"/>
                      <w:b w:val="0"/>
                      <w:bCs w:val="0"/>
                      <w:color w:val="000000" w:themeColor="text1"/>
                      <w:kern w:val="2"/>
                      <w:sz w:val="21"/>
                      <w:szCs w:val="21"/>
                      <w:highlight w:val="none"/>
                      <w:vertAlign w:val="baseli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vertAlign w:val="baseline"/>
                      <w:lang w:val="en-US" w:eastAsia="zh-CN"/>
                      <w14:textFill>
                        <w14:solidFill>
                          <w14:schemeClr w14:val="tx1"/>
                        </w14:solidFill>
                      </w14:textFill>
                    </w:rPr>
                    <w:t>生活垃圾</w:t>
                  </w:r>
                </w:p>
              </w:tc>
              <w:tc>
                <w:tcPr>
                  <w:tcW w:w="946" w:type="dxa"/>
                  <w:shd w:val="clear" w:color="auto" w:fill="auto"/>
                  <w:vAlign w:val="center"/>
                </w:tcPr>
                <w:p w14:paraId="23B777FF">
                  <w:pPr>
                    <w:pStyle w:val="49"/>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highlight w:val="none"/>
                      <w:lang w:val="en-US" w:eastAsia="zh-CN" w:bidi="en-US"/>
                      <w14:textFill>
                        <w14:solidFill>
                          <w14:schemeClr w14:val="tx1"/>
                        </w14:solidFill>
                      </w14:textFill>
                    </w:rPr>
                  </w:pPr>
                  <w:r>
                    <w:rPr>
                      <w:rFonts w:hint="eastAsia" w:ascii="Times New Roman" w:hAnsi="Times New Roman" w:cs="Times New Roman"/>
                      <w:color w:val="000000" w:themeColor="text1"/>
                      <w:kern w:val="0"/>
                      <w:sz w:val="21"/>
                      <w:szCs w:val="21"/>
                      <w:highlight w:val="none"/>
                      <w:lang w:val="en-US" w:eastAsia="zh-CN" w:bidi="en-US"/>
                      <w14:textFill>
                        <w14:solidFill>
                          <w14:schemeClr w14:val="tx1"/>
                        </w14:solidFill>
                      </w14:textFill>
                    </w:rPr>
                    <w:t>45</w:t>
                  </w:r>
                </w:p>
              </w:tc>
              <w:tc>
                <w:tcPr>
                  <w:tcW w:w="1085" w:type="dxa"/>
                  <w:shd w:val="clear" w:color="auto" w:fill="auto"/>
                  <w:vAlign w:val="center"/>
                </w:tcPr>
                <w:p w14:paraId="79256080">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bidi="ar-SA"/>
                      <w14:textFill>
                        <w14:solidFill>
                          <w14:schemeClr w14:val="tx1"/>
                        </w14:solidFill>
                      </w14:textFill>
                    </w:rPr>
                  </w:pPr>
                  <w:r>
                    <w:rPr>
                      <w:rFonts w:hint="eastAsia" w:cs="Times New Roman"/>
                      <w:b w:val="0"/>
                      <w:bCs w:val="0"/>
                      <w:snapToGrid/>
                      <w:color w:val="000000" w:themeColor="text1"/>
                      <w:spacing w:val="0"/>
                      <w:kern w:val="0"/>
                      <w:position w:val="0"/>
                      <w:sz w:val="21"/>
                      <w:szCs w:val="21"/>
                      <w:vertAlign w:val="baseline"/>
                      <w:lang w:val="en-US" w:eastAsia="zh-CN" w:bidi="ar-SA"/>
                      <w14:textFill>
                        <w14:solidFill>
                          <w14:schemeClr w14:val="tx1"/>
                        </w14:solidFill>
                      </w14:textFill>
                    </w:rPr>
                    <w:t>3.96</w:t>
                  </w:r>
                </w:p>
              </w:tc>
              <w:tc>
                <w:tcPr>
                  <w:tcW w:w="939" w:type="dxa"/>
                  <w:shd w:val="clear" w:color="auto" w:fill="auto"/>
                  <w:vAlign w:val="center"/>
                </w:tcPr>
                <w:p w14:paraId="64C33986">
                  <w:pPr>
                    <w:keepNext w:val="0"/>
                    <w:keepLines w:val="0"/>
                    <w:pageBreakBefore w:val="0"/>
                    <w:kinsoku/>
                    <w:wordWrap/>
                    <w:overflowPunct/>
                    <w:topLinePunct w:val="0"/>
                    <w:bidi w:val="0"/>
                    <w:spacing w:beforeLines="0" w:afterLines="0" w:line="240" w:lineRule="auto"/>
                    <w:ind w:left="0" w:leftChars="0" w:firstLine="0" w:firstLineChars="0"/>
                    <w:jc w:val="center"/>
                    <w:rPr>
                      <w:rFonts w:hint="default" w:ascii="Times New Roman" w:hAnsi="Times New Roman" w:eastAsia="宋体" w:cs="Times New Roman"/>
                      <w:snapToGrid w:val="0"/>
                      <w:color w:val="000000" w:themeColor="text1"/>
                      <w:kern w:val="2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0</w:t>
                  </w:r>
                </w:p>
              </w:tc>
              <w:tc>
                <w:tcPr>
                  <w:tcW w:w="1262" w:type="dxa"/>
                  <w:shd w:val="clear" w:color="auto" w:fill="auto"/>
                  <w:vAlign w:val="center"/>
                </w:tcPr>
                <w:p w14:paraId="26FB1D04">
                  <w:pPr>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snapToGrid w:val="0"/>
                      <w:color w:val="000000" w:themeColor="text1"/>
                      <w:kern w:val="21"/>
                      <w:sz w:val="21"/>
                      <w:szCs w:val="21"/>
                      <w:highlight w:val="none"/>
                      <w:lang w:val="en-US" w:eastAsia="zh-CN"/>
                      <w14:textFill>
                        <w14:solidFill>
                          <w14:schemeClr w14:val="tx1"/>
                        </w14:solidFill>
                      </w14:textFill>
                    </w:rPr>
                  </w:pPr>
                  <w:r>
                    <w:rPr>
                      <w:rFonts w:hint="eastAsia" w:cs="Times New Roman"/>
                      <w:snapToGrid w:val="0"/>
                      <w:color w:val="000000" w:themeColor="text1"/>
                      <w:kern w:val="21"/>
                      <w:sz w:val="21"/>
                      <w:szCs w:val="21"/>
                      <w:highlight w:val="none"/>
                      <w:lang w:val="en-US" w:eastAsia="zh-CN"/>
                      <w14:textFill>
                        <w14:solidFill>
                          <w14:schemeClr w14:val="tx1"/>
                        </w14:solidFill>
                      </w14:textFill>
                    </w:rPr>
                    <w:t>48.96</w:t>
                  </w:r>
                </w:p>
              </w:tc>
              <w:tc>
                <w:tcPr>
                  <w:tcW w:w="1044" w:type="dxa"/>
                  <w:shd w:val="clear" w:color="auto" w:fill="auto"/>
                  <w:vAlign w:val="center"/>
                </w:tcPr>
                <w:p w14:paraId="080CEC65">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highlight w:val="none"/>
                      <w:vertAlign w:val="baseline"/>
                      <w:lang w:val="en-US" w:eastAsia="zh-CN" w:bidi="ar-SA"/>
                      <w14:textFill>
                        <w14:solidFill>
                          <w14:schemeClr w14:val="tx1"/>
                        </w14:solidFill>
                      </w14:textFill>
                    </w:rPr>
                  </w:pPr>
                  <w:r>
                    <w:rPr>
                      <w:rFonts w:hint="eastAsia" w:cs="Times New Roman"/>
                      <w:b w:val="0"/>
                      <w:bCs w:val="0"/>
                      <w:snapToGrid/>
                      <w:color w:val="000000" w:themeColor="text1"/>
                      <w:spacing w:val="0"/>
                      <w:kern w:val="0"/>
                      <w:position w:val="0"/>
                      <w:sz w:val="21"/>
                      <w:szCs w:val="21"/>
                      <w:highlight w:val="none"/>
                      <w:vertAlign w:val="baseline"/>
                      <w:lang w:val="en-US" w:eastAsia="zh-CN" w:bidi="ar-SA"/>
                      <w14:textFill>
                        <w14:solidFill>
                          <w14:schemeClr w14:val="tx1"/>
                        </w14:solidFill>
                      </w14:textFill>
                    </w:rPr>
                    <w:t>+3.96</w:t>
                  </w:r>
                </w:p>
              </w:tc>
            </w:tr>
            <w:tr w14:paraId="1861F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5" w:type="dxa"/>
                  <w:vMerge w:val="continue"/>
                  <w:shd w:val="clear" w:color="auto" w:fill="auto"/>
                  <w:vAlign w:val="center"/>
                </w:tcPr>
                <w:p w14:paraId="44032C3C">
                  <w:pPr>
                    <w:pStyle w:val="29"/>
                    <w:keepNext w:val="0"/>
                    <w:keepLines w:val="0"/>
                    <w:pageBreakBefore w:val="0"/>
                    <w:kinsoku/>
                    <w:wordWrap/>
                    <w:overflowPunct/>
                    <w:topLinePunct w:val="0"/>
                    <w:bidi w:val="0"/>
                    <w:snapToGrid w:val="0"/>
                    <w:spacing w:line="240" w:lineRule="auto"/>
                    <w:ind w:left="0" w:firstLine="0" w:firstLineChars="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1238" w:type="dxa"/>
                  <w:shd w:val="clear" w:color="auto" w:fill="auto"/>
                  <w:vAlign w:val="center"/>
                </w:tcPr>
                <w:p w14:paraId="49B5834D">
                  <w:pPr>
                    <w:keepNext w:val="0"/>
                    <w:keepLines w:val="0"/>
                    <w:pageBreakBefore w:val="0"/>
                    <w:widowControl/>
                    <w:suppressLineNumbers w:val="0"/>
                    <w:kinsoku/>
                    <w:wordWrap/>
                    <w:overflowPunct/>
                    <w:autoSpaceDE/>
                    <w:autoSpaceDN/>
                    <w:bidi w:val="0"/>
                    <w:jc w:val="center"/>
                    <w:textAlignment w:val="auto"/>
                    <w:rPr>
                      <w:rFonts w:hint="default" w:ascii="Times New Roman" w:hAnsi="Times New Roman" w:eastAsia="宋体" w:cs="Times New Roman"/>
                      <w:b w:val="0"/>
                      <w:bCs w:val="0"/>
                      <w:color w:val="000000" w:themeColor="text1"/>
                      <w:kern w:val="2"/>
                      <w:sz w:val="21"/>
                      <w:szCs w:val="21"/>
                      <w:highlight w:val="none"/>
                      <w:vertAlign w:val="baseline"/>
                      <w:lang w:val="en-US" w:eastAsia="zh-CN" w:bidi="ar-SA"/>
                      <w14:textFill>
                        <w14:solidFill>
                          <w14:schemeClr w14:val="tx1"/>
                        </w14:solidFill>
                      </w14:textFill>
                    </w:rPr>
                  </w:pPr>
                  <w:r>
                    <w:rPr>
                      <w:rFonts w:hint="eastAsia" w:cs="Times New Roman"/>
                      <w:b w:val="0"/>
                      <w:bCs w:val="0"/>
                      <w:color w:val="000000" w:themeColor="text1"/>
                      <w:sz w:val="21"/>
                      <w:szCs w:val="21"/>
                      <w:highlight w:val="none"/>
                      <w:vertAlign w:val="baseline"/>
                      <w:lang w:val="en-US" w:eastAsia="zh-CN"/>
                      <w14:textFill>
                        <w14:solidFill>
                          <w14:schemeClr w14:val="tx1"/>
                        </w14:solidFill>
                      </w14:textFill>
                    </w:rPr>
                    <w:t>破损、坏烂果蔬</w:t>
                  </w:r>
                </w:p>
              </w:tc>
              <w:tc>
                <w:tcPr>
                  <w:tcW w:w="946" w:type="dxa"/>
                  <w:shd w:val="clear" w:color="auto" w:fill="auto"/>
                  <w:vAlign w:val="center"/>
                </w:tcPr>
                <w:p w14:paraId="019B26B3">
                  <w:pPr>
                    <w:pStyle w:val="49"/>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cs="Times New Roman"/>
                      <w:b w:val="0"/>
                      <w:bCs/>
                      <w:color w:val="000000" w:themeColor="text1"/>
                      <w:kern w:val="2"/>
                      <w:sz w:val="21"/>
                      <w:szCs w:val="21"/>
                      <w:vertAlign w:val="baseline"/>
                      <w:lang w:val="en-US" w:eastAsia="zh-CN" w:bidi="ar-SA"/>
                      <w14:textFill>
                        <w14:solidFill>
                          <w14:schemeClr w14:val="tx1"/>
                        </w14:solidFill>
                      </w14:textFill>
                    </w:rPr>
                    <w:t>1000</w:t>
                  </w:r>
                </w:p>
              </w:tc>
              <w:tc>
                <w:tcPr>
                  <w:tcW w:w="1085" w:type="dxa"/>
                  <w:shd w:val="clear" w:color="auto" w:fill="auto"/>
                  <w:vAlign w:val="center"/>
                </w:tcPr>
                <w:p w14:paraId="5915987B">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snapToGrid/>
                      <w:color w:val="000000" w:themeColor="text1"/>
                      <w:spacing w:val="0"/>
                      <w:kern w:val="0"/>
                      <w:position w:val="0"/>
                      <w:sz w:val="21"/>
                      <w:szCs w:val="21"/>
                      <w:lang w:val="en-US" w:eastAsia="zh-CN" w:bidi="ar-SA"/>
                      <w14:textFill>
                        <w14:solidFill>
                          <w14:schemeClr w14:val="tx1"/>
                        </w14:solidFill>
                      </w14:textFill>
                    </w:rPr>
                  </w:pPr>
                  <w:r>
                    <w:rPr>
                      <w:rFonts w:hint="eastAsia" w:cs="Times New Roman"/>
                      <w:snapToGrid/>
                      <w:color w:val="000000" w:themeColor="text1"/>
                      <w:spacing w:val="0"/>
                      <w:kern w:val="0"/>
                      <w:position w:val="0"/>
                      <w:sz w:val="21"/>
                      <w:szCs w:val="21"/>
                      <w:lang w:val="en-US" w:eastAsia="zh-CN" w:bidi="ar-SA"/>
                      <w14:textFill>
                        <w14:solidFill>
                          <w14:schemeClr w14:val="tx1"/>
                        </w14:solidFill>
                      </w14:textFill>
                    </w:rPr>
                    <w:t>0</w:t>
                  </w:r>
                </w:p>
              </w:tc>
              <w:tc>
                <w:tcPr>
                  <w:tcW w:w="939" w:type="dxa"/>
                  <w:shd w:val="clear" w:color="auto" w:fill="auto"/>
                  <w:vAlign w:val="center"/>
                </w:tcPr>
                <w:p w14:paraId="533C2C17">
                  <w:pPr>
                    <w:keepNext w:val="0"/>
                    <w:keepLines w:val="0"/>
                    <w:pageBreakBefore w:val="0"/>
                    <w:kinsoku/>
                    <w:wordWrap/>
                    <w:overflowPunct/>
                    <w:topLinePunct w:val="0"/>
                    <w:bidi w:val="0"/>
                    <w:spacing w:beforeLines="0" w:afterLines="0" w:line="240" w:lineRule="auto"/>
                    <w:ind w:left="0" w:leftChars="0" w:firstLine="0" w:firstLineChars="0"/>
                    <w:jc w:val="center"/>
                    <w:rPr>
                      <w:rFonts w:hint="default" w:ascii="Times New Roman" w:hAnsi="Times New Roman" w:eastAsia="宋体" w:cs="Times New Roman"/>
                      <w:snapToGrid w:val="0"/>
                      <w:color w:val="000000" w:themeColor="text1"/>
                      <w:kern w:val="2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0</w:t>
                  </w:r>
                </w:p>
              </w:tc>
              <w:tc>
                <w:tcPr>
                  <w:tcW w:w="1262" w:type="dxa"/>
                  <w:shd w:val="clear" w:color="auto" w:fill="auto"/>
                  <w:vAlign w:val="center"/>
                </w:tcPr>
                <w:p w14:paraId="201C1D23">
                  <w:pPr>
                    <w:pStyle w:val="49"/>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cs="Times New Roman"/>
                      <w:b w:val="0"/>
                      <w:bCs/>
                      <w:color w:val="000000" w:themeColor="text1"/>
                      <w:kern w:val="2"/>
                      <w:sz w:val="21"/>
                      <w:szCs w:val="21"/>
                      <w:vertAlign w:val="baseline"/>
                      <w:lang w:val="en-US" w:eastAsia="zh-CN" w:bidi="ar-SA"/>
                      <w14:textFill>
                        <w14:solidFill>
                          <w14:schemeClr w14:val="tx1"/>
                        </w14:solidFill>
                      </w14:textFill>
                    </w:rPr>
                    <w:t>1000</w:t>
                  </w:r>
                </w:p>
              </w:tc>
              <w:tc>
                <w:tcPr>
                  <w:tcW w:w="1044" w:type="dxa"/>
                  <w:shd w:val="clear" w:color="auto" w:fill="auto"/>
                  <w:vAlign w:val="center"/>
                </w:tcPr>
                <w:p w14:paraId="0BC3B426">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Times New Roman" w:hAnsi="Times New Roman" w:eastAsia="宋体" w:cs="Times New Roman"/>
                      <w:b w:val="0"/>
                      <w:bCs w:val="0"/>
                      <w:color w:val="000000" w:themeColor="text1"/>
                      <w:kern w:val="2"/>
                      <w:sz w:val="21"/>
                      <w:szCs w:val="21"/>
                      <w:highlight w:val="none"/>
                      <w:vertAlign w:val="baseline"/>
                      <w:lang w:val="en-US" w:eastAsia="zh-CN" w:bidi="ar-SA"/>
                      <w14:textFill>
                        <w14:solidFill>
                          <w14:schemeClr w14:val="tx1"/>
                        </w14:solidFill>
                      </w14:textFill>
                    </w:rPr>
                  </w:pPr>
                  <w:r>
                    <w:rPr>
                      <w:rFonts w:hint="eastAsia" w:cs="Times New Roman"/>
                      <w:b w:val="0"/>
                      <w:bCs w:val="0"/>
                      <w:color w:val="000000" w:themeColor="text1"/>
                      <w:kern w:val="2"/>
                      <w:sz w:val="21"/>
                      <w:szCs w:val="21"/>
                      <w:highlight w:val="none"/>
                      <w:vertAlign w:val="baseline"/>
                      <w:lang w:val="en-US" w:eastAsia="zh-CN" w:bidi="ar-SA"/>
                      <w14:textFill>
                        <w14:solidFill>
                          <w14:schemeClr w14:val="tx1"/>
                        </w14:solidFill>
                      </w14:textFill>
                    </w:rPr>
                    <w:t>0</w:t>
                  </w:r>
                </w:p>
              </w:tc>
            </w:tr>
            <w:tr w14:paraId="38BF6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5" w:type="dxa"/>
                  <w:vMerge w:val="continue"/>
                  <w:shd w:val="clear" w:color="auto" w:fill="auto"/>
                  <w:vAlign w:val="center"/>
                </w:tcPr>
                <w:p w14:paraId="61B884DB">
                  <w:pPr>
                    <w:pStyle w:val="29"/>
                    <w:keepNext w:val="0"/>
                    <w:keepLines w:val="0"/>
                    <w:pageBreakBefore w:val="0"/>
                    <w:kinsoku/>
                    <w:wordWrap/>
                    <w:overflowPunct/>
                    <w:topLinePunct w:val="0"/>
                    <w:bidi w:val="0"/>
                    <w:snapToGrid w:val="0"/>
                    <w:spacing w:line="240" w:lineRule="auto"/>
                    <w:ind w:left="0" w:firstLine="0" w:firstLineChars="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1238" w:type="dxa"/>
                  <w:shd w:val="clear" w:color="auto" w:fill="auto"/>
                  <w:vAlign w:val="center"/>
                </w:tcPr>
                <w:p w14:paraId="473E03F2">
                  <w:pPr>
                    <w:keepNext w:val="0"/>
                    <w:keepLines w:val="0"/>
                    <w:pageBreakBefore w:val="0"/>
                    <w:widowControl/>
                    <w:suppressLineNumbers w:val="0"/>
                    <w:kinsoku/>
                    <w:wordWrap/>
                    <w:overflowPunct/>
                    <w:autoSpaceDE/>
                    <w:autoSpaceDN/>
                    <w:bidi w:val="0"/>
                    <w:jc w:val="center"/>
                    <w:textAlignment w:val="auto"/>
                    <w:rPr>
                      <w:rFonts w:hint="eastAsia" w:ascii="Times New Roman" w:hAnsi="Times New Roman" w:eastAsia="宋体" w:cs="Times New Roman"/>
                      <w:b w:val="0"/>
                      <w:bCs w:val="0"/>
                      <w:color w:val="000000" w:themeColor="text1"/>
                      <w:kern w:val="2"/>
                      <w:sz w:val="21"/>
                      <w:szCs w:val="21"/>
                      <w:highlight w:val="none"/>
                      <w:vertAlign w:val="baseline"/>
                      <w:lang w:val="en-US" w:eastAsia="zh-CN" w:bidi="ar-SA"/>
                      <w14:textFill>
                        <w14:solidFill>
                          <w14:schemeClr w14:val="tx1"/>
                        </w14:solidFill>
                      </w14:textFill>
                    </w:rPr>
                  </w:pPr>
                  <w:r>
                    <w:rPr>
                      <w:rFonts w:hint="eastAsia" w:cs="Times New Roman"/>
                      <w:b w:val="0"/>
                      <w:bCs w:val="0"/>
                      <w:color w:val="000000" w:themeColor="text1"/>
                      <w:sz w:val="21"/>
                      <w:szCs w:val="21"/>
                      <w:highlight w:val="none"/>
                      <w:vertAlign w:val="baseline"/>
                      <w:lang w:val="en-US" w:eastAsia="zh-CN"/>
                      <w14:textFill>
                        <w14:solidFill>
                          <w14:schemeClr w14:val="tx1"/>
                        </w14:solidFill>
                      </w14:textFill>
                    </w:rPr>
                    <w:t>废包装材料</w:t>
                  </w:r>
                </w:p>
              </w:tc>
              <w:tc>
                <w:tcPr>
                  <w:tcW w:w="946" w:type="dxa"/>
                  <w:shd w:val="clear" w:color="auto" w:fill="auto"/>
                  <w:vAlign w:val="center"/>
                </w:tcPr>
                <w:p w14:paraId="07F1AC27">
                  <w:pPr>
                    <w:pStyle w:val="49"/>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cs="Times New Roman"/>
                      <w:b w:val="0"/>
                      <w:bCs/>
                      <w:color w:val="000000" w:themeColor="text1"/>
                      <w:kern w:val="2"/>
                      <w:sz w:val="21"/>
                      <w:szCs w:val="21"/>
                      <w:vertAlign w:val="baseline"/>
                      <w:lang w:val="en-US" w:eastAsia="zh-CN" w:bidi="ar-SA"/>
                      <w14:textFill>
                        <w14:solidFill>
                          <w14:schemeClr w14:val="tx1"/>
                        </w14:solidFill>
                      </w14:textFill>
                    </w:rPr>
                    <w:t>2</w:t>
                  </w:r>
                </w:p>
              </w:tc>
              <w:tc>
                <w:tcPr>
                  <w:tcW w:w="1085" w:type="dxa"/>
                  <w:shd w:val="clear" w:color="auto" w:fill="auto"/>
                  <w:vAlign w:val="center"/>
                </w:tcPr>
                <w:p w14:paraId="3B7A23F5">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b w:val="0"/>
                      <w:bCs w:val="0"/>
                      <w:color w:val="000000" w:themeColor="text1"/>
                      <w:kern w:val="2"/>
                      <w:sz w:val="21"/>
                      <w:szCs w:val="21"/>
                      <w:highlight w:val="none"/>
                      <w:vertAlign w:val="baseline"/>
                      <w:lang w:val="en-US" w:eastAsia="zh-CN" w:bidi="ar-SA"/>
                      <w14:textFill>
                        <w14:solidFill>
                          <w14:schemeClr w14:val="tx1"/>
                        </w14:solidFill>
                      </w14:textFill>
                    </w:rPr>
                  </w:pPr>
                  <w:r>
                    <w:rPr>
                      <w:rFonts w:hint="eastAsia" w:cs="Times New Roman"/>
                      <w:b w:val="0"/>
                      <w:bCs w:val="0"/>
                      <w:color w:val="000000" w:themeColor="text1"/>
                      <w:kern w:val="2"/>
                      <w:sz w:val="21"/>
                      <w:szCs w:val="21"/>
                      <w:highlight w:val="none"/>
                      <w:vertAlign w:val="baseline"/>
                      <w:lang w:val="en-US" w:eastAsia="zh-CN" w:bidi="ar-SA"/>
                      <w14:textFill>
                        <w14:solidFill>
                          <w14:schemeClr w14:val="tx1"/>
                        </w14:solidFill>
                      </w14:textFill>
                    </w:rPr>
                    <w:t>0</w:t>
                  </w:r>
                </w:p>
              </w:tc>
              <w:tc>
                <w:tcPr>
                  <w:tcW w:w="939" w:type="dxa"/>
                  <w:shd w:val="clear" w:color="auto" w:fill="auto"/>
                  <w:vAlign w:val="center"/>
                </w:tcPr>
                <w:p w14:paraId="7353E631">
                  <w:pPr>
                    <w:keepNext w:val="0"/>
                    <w:keepLines w:val="0"/>
                    <w:pageBreakBefore w:val="0"/>
                    <w:kinsoku/>
                    <w:wordWrap/>
                    <w:overflowPunct/>
                    <w:topLinePunct w:val="0"/>
                    <w:bidi w:val="0"/>
                    <w:spacing w:beforeLines="0" w:afterLines="0" w:line="240" w:lineRule="auto"/>
                    <w:ind w:left="0" w:leftChars="0" w:firstLine="0" w:firstLineChars="0"/>
                    <w:jc w:val="center"/>
                    <w:rPr>
                      <w:rFonts w:hint="default" w:ascii="Times New Roman" w:hAnsi="Times New Roman" w:eastAsia="宋体" w:cs="Times New Roman"/>
                      <w:snapToGrid w:val="0"/>
                      <w:color w:val="000000" w:themeColor="text1"/>
                      <w:kern w:val="2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0</w:t>
                  </w:r>
                </w:p>
              </w:tc>
              <w:tc>
                <w:tcPr>
                  <w:tcW w:w="1262" w:type="dxa"/>
                  <w:shd w:val="clear" w:color="auto" w:fill="auto"/>
                  <w:vAlign w:val="center"/>
                </w:tcPr>
                <w:p w14:paraId="32EF5667">
                  <w:pPr>
                    <w:pStyle w:val="49"/>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cs="Times New Roman"/>
                      <w:b w:val="0"/>
                      <w:bCs/>
                      <w:color w:val="000000" w:themeColor="text1"/>
                      <w:kern w:val="2"/>
                      <w:sz w:val="21"/>
                      <w:szCs w:val="21"/>
                      <w:vertAlign w:val="baseline"/>
                      <w:lang w:val="en-US" w:eastAsia="zh-CN" w:bidi="ar-SA"/>
                      <w14:textFill>
                        <w14:solidFill>
                          <w14:schemeClr w14:val="tx1"/>
                        </w14:solidFill>
                      </w14:textFill>
                    </w:rPr>
                    <w:t>2</w:t>
                  </w:r>
                </w:p>
              </w:tc>
              <w:tc>
                <w:tcPr>
                  <w:tcW w:w="1044" w:type="dxa"/>
                  <w:shd w:val="clear" w:color="auto" w:fill="auto"/>
                  <w:vAlign w:val="center"/>
                </w:tcPr>
                <w:p w14:paraId="0F16E4E6">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Times New Roman" w:hAnsi="Times New Roman" w:eastAsia="宋体" w:cs="Times New Roman"/>
                      <w:b w:val="0"/>
                      <w:bCs w:val="0"/>
                      <w:color w:val="000000" w:themeColor="text1"/>
                      <w:kern w:val="2"/>
                      <w:sz w:val="21"/>
                      <w:szCs w:val="21"/>
                      <w:highlight w:val="none"/>
                      <w:vertAlign w:val="baseline"/>
                      <w:lang w:val="en-US" w:eastAsia="zh-CN" w:bidi="ar-SA"/>
                      <w14:textFill>
                        <w14:solidFill>
                          <w14:schemeClr w14:val="tx1"/>
                        </w14:solidFill>
                      </w14:textFill>
                    </w:rPr>
                  </w:pPr>
                  <w:r>
                    <w:rPr>
                      <w:rFonts w:hint="eastAsia" w:cs="Times New Roman"/>
                      <w:b w:val="0"/>
                      <w:bCs w:val="0"/>
                      <w:color w:val="000000" w:themeColor="text1"/>
                      <w:kern w:val="2"/>
                      <w:sz w:val="21"/>
                      <w:szCs w:val="21"/>
                      <w:highlight w:val="none"/>
                      <w:vertAlign w:val="baseline"/>
                      <w:lang w:val="en-US" w:eastAsia="zh-CN" w:bidi="ar-SA"/>
                      <w14:textFill>
                        <w14:solidFill>
                          <w14:schemeClr w14:val="tx1"/>
                        </w14:solidFill>
                      </w14:textFill>
                    </w:rPr>
                    <w:t>0</w:t>
                  </w:r>
                </w:p>
              </w:tc>
            </w:tr>
            <w:tr w14:paraId="56D40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5" w:type="dxa"/>
                  <w:vMerge w:val="continue"/>
                  <w:shd w:val="clear" w:color="auto" w:fill="auto"/>
                  <w:vAlign w:val="center"/>
                </w:tcPr>
                <w:p w14:paraId="2795D631">
                  <w:pPr>
                    <w:pStyle w:val="29"/>
                    <w:keepNext w:val="0"/>
                    <w:keepLines w:val="0"/>
                    <w:pageBreakBefore w:val="0"/>
                    <w:numPr>
                      <w:ilvl w:val="1"/>
                      <w:numId w:val="0"/>
                    </w:numPr>
                    <w:kinsoku/>
                    <w:wordWrap/>
                    <w:overflowPunct/>
                    <w:topLinePunct w:val="0"/>
                    <w:bidi w:val="0"/>
                    <w:snapToGrid w:val="0"/>
                    <w:spacing w:line="240" w:lineRule="auto"/>
                    <w:ind w:left="0" w:firstLine="0" w:firstLineChars="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1238" w:type="dxa"/>
                  <w:shd w:val="clear" w:color="auto" w:fill="auto"/>
                  <w:vAlign w:val="center"/>
                </w:tcPr>
                <w:p w14:paraId="41C7C127">
                  <w:pPr>
                    <w:keepNext w:val="0"/>
                    <w:keepLines w:val="0"/>
                    <w:pageBreakBefore w:val="0"/>
                    <w:widowControl/>
                    <w:suppressLineNumbers w:val="0"/>
                    <w:kinsoku/>
                    <w:wordWrap/>
                    <w:overflowPunct/>
                    <w:autoSpaceDE/>
                    <w:autoSpaceDN/>
                    <w:bidi w:val="0"/>
                    <w:jc w:val="center"/>
                    <w:textAlignment w:val="auto"/>
                    <w:rPr>
                      <w:rFonts w:hint="default" w:ascii="Times New Roman" w:hAnsi="Times New Roman" w:eastAsia="宋体" w:cs="Times New Roman"/>
                      <w:b w:val="0"/>
                      <w:bCs w:val="0"/>
                      <w:color w:val="000000" w:themeColor="text1"/>
                      <w:kern w:val="2"/>
                      <w:sz w:val="21"/>
                      <w:szCs w:val="21"/>
                      <w:highlight w:val="none"/>
                      <w:vertAlign w:val="baseline"/>
                      <w:lang w:val="zh-CN" w:eastAsia="zh-CN" w:bidi="ar-SA"/>
                      <w14:textFill>
                        <w14:solidFill>
                          <w14:schemeClr w14:val="tx1"/>
                        </w14:solidFill>
                      </w14:textFill>
                    </w:rPr>
                  </w:pPr>
                  <w:r>
                    <w:rPr>
                      <w:rFonts w:hint="eastAsia" w:cs="Times New Roman"/>
                      <w:b w:val="0"/>
                      <w:bCs w:val="0"/>
                      <w:color w:val="000000" w:themeColor="text1"/>
                      <w:sz w:val="21"/>
                      <w:szCs w:val="21"/>
                      <w:highlight w:val="none"/>
                      <w:vertAlign w:val="baseline"/>
                      <w:lang w:val="en-US" w:eastAsia="zh-CN"/>
                      <w14:textFill>
                        <w14:solidFill>
                          <w14:schemeClr w14:val="tx1"/>
                        </w14:solidFill>
                      </w14:textFill>
                    </w:rPr>
                    <w:t>废反渗透膜</w:t>
                  </w:r>
                </w:p>
              </w:tc>
              <w:tc>
                <w:tcPr>
                  <w:tcW w:w="946" w:type="dxa"/>
                  <w:shd w:val="clear" w:color="auto" w:fill="auto"/>
                  <w:vAlign w:val="center"/>
                </w:tcPr>
                <w:p w14:paraId="65012B1A">
                  <w:pPr>
                    <w:pStyle w:val="49"/>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cs="Times New Roman"/>
                      <w:b w:val="0"/>
                      <w:bCs/>
                      <w:color w:val="000000" w:themeColor="text1"/>
                      <w:kern w:val="2"/>
                      <w:sz w:val="21"/>
                      <w:szCs w:val="21"/>
                      <w:vertAlign w:val="baseline"/>
                      <w:lang w:val="en-US" w:eastAsia="zh-CN" w:bidi="ar-SA"/>
                      <w14:textFill>
                        <w14:solidFill>
                          <w14:schemeClr w14:val="tx1"/>
                        </w14:solidFill>
                      </w14:textFill>
                    </w:rPr>
                    <w:t>0.05</w:t>
                  </w:r>
                </w:p>
              </w:tc>
              <w:tc>
                <w:tcPr>
                  <w:tcW w:w="1085" w:type="dxa"/>
                  <w:shd w:val="clear" w:color="auto" w:fill="auto"/>
                  <w:vAlign w:val="center"/>
                </w:tcPr>
                <w:p w14:paraId="27EE5EF5">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b w:val="0"/>
                      <w:bCs w:val="0"/>
                      <w:color w:val="000000" w:themeColor="text1"/>
                      <w:kern w:val="2"/>
                      <w:sz w:val="21"/>
                      <w:szCs w:val="21"/>
                      <w:highlight w:val="none"/>
                      <w:vertAlign w:val="baseline"/>
                      <w:lang w:val="en-US" w:eastAsia="zh-CN" w:bidi="ar-SA"/>
                      <w14:textFill>
                        <w14:solidFill>
                          <w14:schemeClr w14:val="tx1"/>
                        </w14:solidFill>
                      </w14:textFill>
                    </w:rPr>
                  </w:pPr>
                  <w:r>
                    <w:rPr>
                      <w:rFonts w:hint="eastAsia" w:cs="Times New Roman"/>
                      <w:b w:val="0"/>
                      <w:bCs w:val="0"/>
                      <w:color w:val="000000" w:themeColor="text1"/>
                      <w:kern w:val="2"/>
                      <w:sz w:val="21"/>
                      <w:szCs w:val="21"/>
                      <w:highlight w:val="none"/>
                      <w:vertAlign w:val="baseline"/>
                      <w:lang w:val="en-US" w:eastAsia="zh-CN" w:bidi="ar-SA"/>
                      <w14:textFill>
                        <w14:solidFill>
                          <w14:schemeClr w14:val="tx1"/>
                        </w14:solidFill>
                      </w14:textFill>
                    </w:rPr>
                    <w:t>0</w:t>
                  </w:r>
                </w:p>
              </w:tc>
              <w:tc>
                <w:tcPr>
                  <w:tcW w:w="939" w:type="dxa"/>
                  <w:shd w:val="clear" w:color="auto" w:fill="auto"/>
                  <w:vAlign w:val="center"/>
                </w:tcPr>
                <w:p w14:paraId="27019951">
                  <w:pPr>
                    <w:keepNext w:val="0"/>
                    <w:keepLines w:val="0"/>
                    <w:pageBreakBefore w:val="0"/>
                    <w:kinsoku/>
                    <w:wordWrap/>
                    <w:overflowPunct/>
                    <w:topLinePunct w:val="0"/>
                    <w:bidi w:val="0"/>
                    <w:spacing w:beforeLines="0" w:afterLines="0" w:line="240" w:lineRule="auto"/>
                    <w:ind w:left="0" w:leftChars="0" w:firstLine="0" w:firstLineChars="0"/>
                    <w:jc w:val="center"/>
                    <w:rPr>
                      <w:rFonts w:hint="default" w:ascii="Times New Roman" w:hAnsi="Times New Roman" w:eastAsia="宋体" w:cs="Times New Roman"/>
                      <w:snapToGrid w:val="0"/>
                      <w:color w:val="000000" w:themeColor="text1"/>
                      <w:kern w:val="21"/>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0</w:t>
                  </w:r>
                </w:p>
              </w:tc>
              <w:tc>
                <w:tcPr>
                  <w:tcW w:w="1262" w:type="dxa"/>
                  <w:shd w:val="clear" w:color="auto" w:fill="auto"/>
                  <w:vAlign w:val="center"/>
                </w:tcPr>
                <w:p w14:paraId="4EF0773C">
                  <w:pPr>
                    <w:pStyle w:val="49"/>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cs="Times New Roman"/>
                      <w:b w:val="0"/>
                      <w:bCs/>
                      <w:color w:val="000000" w:themeColor="text1"/>
                      <w:kern w:val="2"/>
                      <w:sz w:val="21"/>
                      <w:szCs w:val="21"/>
                      <w:vertAlign w:val="baseline"/>
                      <w:lang w:val="en-US" w:eastAsia="zh-CN" w:bidi="ar-SA"/>
                      <w14:textFill>
                        <w14:solidFill>
                          <w14:schemeClr w14:val="tx1"/>
                        </w14:solidFill>
                      </w14:textFill>
                    </w:rPr>
                    <w:t>0.05</w:t>
                  </w:r>
                </w:p>
              </w:tc>
              <w:tc>
                <w:tcPr>
                  <w:tcW w:w="1044" w:type="dxa"/>
                  <w:shd w:val="clear" w:color="auto" w:fill="auto"/>
                  <w:vAlign w:val="center"/>
                </w:tcPr>
                <w:p w14:paraId="3C67C3B3">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Times New Roman" w:hAnsi="Times New Roman" w:eastAsia="宋体" w:cs="Times New Roman"/>
                      <w:snapToGrid/>
                      <w:color w:val="000000" w:themeColor="text1"/>
                      <w:spacing w:val="0"/>
                      <w:kern w:val="0"/>
                      <w:position w:val="0"/>
                      <w:sz w:val="21"/>
                      <w:szCs w:val="21"/>
                      <w:highlight w:val="none"/>
                      <w:lang w:val="en-US" w:eastAsia="zh-CN" w:bidi="ar-SA"/>
                      <w14:textFill>
                        <w14:solidFill>
                          <w14:schemeClr w14:val="tx1"/>
                        </w14:solidFill>
                      </w14:textFill>
                    </w:rPr>
                  </w:pPr>
                  <w:r>
                    <w:rPr>
                      <w:rFonts w:hint="eastAsia" w:cs="Times New Roman"/>
                      <w:snapToGrid/>
                      <w:color w:val="000000" w:themeColor="text1"/>
                      <w:spacing w:val="0"/>
                      <w:kern w:val="0"/>
                      <w:position w:val="0"/>
                      <w:sz w:val="21"/>
                      <w:szCs w:val="21"/>
                      <w:highlight w:val="none"/>
                      <w:lang w:val="en-US" w:eastAsia="zh-CN" w:bidi="ar-SA"/>
                      <w14:textFill>
                        <w14:solidFill>
                          <w14:schemeClr w14:val="tx1"/>
                        </w14:solidFill>
                      </w14:textFill>
                    </w:rPr>
                    <w:t>0</w:t>
                  </w:r>
                </w:p>
              </w:tc>
            </w:tr>
            <w:tr w14:paraId="1A25B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5" w:type="dxa"/>
                  <w:vMerge w:val="continue"/>
                  <w:shd w:val="clear" w:color="auto" w:fill="auto"/>
                  <w:vAlign w:val="center"/>
                </w:tcPr>
                <w:p w14:paraId="36ACC7D7">
                  <w:pPr>
                    <w:pStyle w:val="29"/>
                    <w:keepNext w:val="0"/>
                    <w:keepLines w:val="0"/>
                    <w:pageBreakBefore w:val="0"/>
                    <w:numPr>
                      <w:ilvl w:val="1"/>
                      <w:numId w:val="0"/>
                    </w:numPr>
                    <w:kinsoku/>
                    <w:wordWrap/>
                    <w:overflowPunct/>
                    <w:topLinePunct w:val="0"/>
                    <w:bidi w:val="0"/>
                    <w:snapToGrid w:val="0"/>
                    <w:spacing w:line="240" w:lineRule="auto"/>
                    <w:ind w:left="0" w:firstLine="0" w:firstLineChars="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1238" w:type="dxa"/>
                  <w:shd w:val="clear" w:color="auto" w:fill="auto"/>
                  <w:vAlign w:val="center"/>
                </w:tcPr>
                <w:p w14:paraId="10B5355D">
                  <w:pPr>
                    <w:keepNext w:val="0"/>
                    <w:keepLines w:val="0"/>
                    <w:pageBreakBefore w:val="0"/>
                    <w:kinsoku/>
                    <w:wordWrap/>
                    <w:overflowPunct/>
                    <w:topLinePunct w:val="0"/>
                    <w:autoSpaceDE/>
                    <w:autoSpaceDN/>
                    <w:bidi w:val="0"/>
                    <w:spacing w:line="240" w:lineRule="auto"/>
                    <w:jc w:val="center"/>
                    <w:textAlignment w:val="auto"/>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kern w:val="2"/>
                      <w:sz w:val="21"/>
                      <w:szCs w:val="21"/>
                      <w:lang w:val="en-US" w:eastAsia="zh-CN" w:bidi="ar-SA"/>
                      <w14:textFill>
                        <w14:solidFill>
                          <w14:schemeClr w14:val="tx1"/>
                        </w14:solidFill>
                      </w14:textFill>
                    </w:rPr>
                    <w:t>污水处理站污泥</w:t>
                  </w:r>
                </w:p>
              </w:tc>
              <w:tc>
                <w:tcPr>
                  <w:tcW w:w="946" w:type="dxa"/>
                  <w:shd w:val="clear" w:color="auto" w:fill="auto"/>
                  <w:vAlign w:val="center"/>
                </w:tcPr>
                <w:p w14:paraId="5E3A1ABC">
                  <w:pPr>
                    <w:pStyle w:val="49"/>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cs="Times New Roman"/>
                      <w:b w:val="0"/>
                      <w:bCs/>
                      <w:color w:val="000000" w:themeColor="text1"/>
                      <w:kern w:val="2"/>
                      <w:sz w:val="21"/>
                      <w:szCs w:val="21"/>
                      <w:vertAlign w:val="baseline"/>
                      <w:lang w:val="en-US" w:eastAsia="zh-CN" w:bidi="ar-SA"/>
                      <w14:textFill>
                        <w14:solidFill>
                          <w14:schemeClr w14:val="tx1"/>
                        </w14:solidFill>
                      </w14:textFill>
                    </w:rPr>
                    <w:t>2.7</w:t>
                  </w:r>
                </w:p>
              </w:tc>
              <w:tc>
                <w:tcPr>
                  <w:tcW w:w="1085" w:type="dxa"/>
                  <w:shd w:val="clear" w:color="auto" w:fill="auto"/>
                  <w:vAlign w:val="center"/>
                </w:tcPr>
                <w:p w14:paraId="66B039A8">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b w:val="0"/>
                      <w:bCs w:val="0"/>
                      <w:color w:val="000000" w:themeColor="text1"/>
                      <w:kern w:val="2"/>
                      <w:sz w:val="21"/>
                      <w:szCs w:val="21"/>
                      <w:highlight w:val="none"/>
                      <w:vertAlign w:val="baseline"/>
                      <w:lang w:val="en-US" w:eastAsia="zh-CN" w:bidi="ar-SA"/>
                      <w14:textFill>
                        <w14:solidFill>
                          <w14:schemeClr w14:val="tx1"/>
                        </w14:solidFill>
                      </w14:textFill>
                    </w:rPr>
                  </w:pPr>
                  <w:r>
                    <w:rPr>
                      <w:rFonts w:hint="eastAsia" w:cs="Times New Roman"/>
                      <w:b w:val="0"/>
                      <w:bCs w:val="0"/>
                      <w:color w:val="000000" w:themeColor="text1"/>
                      <w:kern w:val="2"/>
                      <w:sz w:val="21"/>
                      <w:szCs w:val="21"/>
                      <w:highlight w:val="none"/>
                      <w:vertAlign w:val="baseline"/>
                      <w:lang w:val="en-US" w:eastAsia="zh-CN" w:bidi="ar-SA"/>
                      <w14:textFill>
                        <w14:solidFill>
                          <w14:schemeClr w14:val="tx1"/>
                        </w14:solidFill>
                      </w14:textFill>
                    </w:rPr>
                    <w:t>0</w:t>
                  </w:r>
                </w:p>
              </w:tc>
              <w:tc>
                <w:tcPr>
                  <w:tcW w:w="939" w:type="dxa"/>
                  <w:shd w:val="clear" w:color="auto" w:fill="auto"/>
                  <w:vAlign w:val="center"/>
                </w:tcPr>
                <w:p w14:paraId="1CED9207">
                  <w:pPr>
                    <w:keepNext w:val="0"/>
                    <w:keepLines w:val="0"/>
                    <w:pageBreakBefore w:val="0"/>
                    <w:kinsoku/>
                    <w:wordWrap/>
                    <w:overflowPunct/>
                    <w:topLinePunct w:val="0"/>
                    <w:bidi w:val="0"/>
                    <w:spacing w:beforeLines="0" w:afterLines="0" w:line="240" w:lineRule="auto"/>
                    <w:ind w:left="0" w:leftChars="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0</w:t>
                  </w:r>
                </w:p>
              </w:tc>
              <w:tc>
                <w:tcPr>
                  <w:tcW w:w="1262" w:type="dxa"/>
                  <w:shd w:val="clear" w:color="auto" w:fill="auto"/>
                  <w:vAlign w:val="center"/>
                </w:tcPr>
                <w:p w14:paraId="4ED60F3C">
                  <w:pPr>
                    <w:pStyle w:val="49"/>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cs="Times New Roman"/>
                      <w:b w:val="0"/>
                      <w:bCs/>
                      <w:color w:val="000000" w:themeColor="text1"/>
                      <w:kern w:val="2"/>
                      <w:sz w:val="21"/>
                      <w:szCs w:val="21"/>
                      <w:vertAlign w:val="baseline"/>
                      <w:lang w:val="en-US" w:eastAsia="zh-CN" w:bidi="ar-SA"/>
                      <w14:textFill>
                        <w14:solidFill>
                          <w14:schemeClr w14:val="tx1"/>
                        </w14:solidFill>
                      </w14:textFill>
                    </w:rPr>
                    <w:t>2.7</w:t>
                  </w:r>
                </w:p>
              </w:tc>
              <w:tc>
                <w:tcPr>
                  <w:tcW w:w="1044" w:type="dxa"/>
                  <w:shd w:val="clear" w:color="auto" w:fill="auto"/>
                  <w:vAlign w:val="center"/>
                </w:tcPr>
                <w:p w14:paraId="275D9854">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Times New Roman" w:hAnsi="Times New Roman" w:eastAsia="宋体" w:cs="Times New Roman"/>
                      <w:snapToGrid/>
                      <w:color w:val="000000" w:themeColor="text1"/>
                      <w:spacing w:val="0"/>
                      <w:kern w:val="0"/>
                      <w:position w:val="0"/>
                      <w:sz w:val="21"/>
                      <w:szCs w:val="21"/>
                      <w:highlight w:val="none"/>
                      <w:lang w:val="en-US" w:eastAsia="zh-CN" w:bidi="ar-SA"/>
                      <w14:textFill>
                        <w14:solidFill>
                          <w14:schemeClr w14:val="tx1"/>
                        </w14:solidFill>
                      </w14:textFill>
                    </w:rPr>
                  </w:pPr>
                  <w:r>
                    <w:rPr>
                      <w:rFonts w:hint="eastAsia" w:cs="Times New Roman"/>
                      <w:snapToGrid/>
                      <w:color w:val="000000" w:themeColor="text1"/>
                      <w:spacing w:val="0"/>
                      <w:kern w:val="0"/>
                      <w:position w:val="0"/>
                      <w:sz w:val="21"/>
                      <w:szCs w:val="21"/>
                      <w:highlight w:val="none"/>
                      <w:lang w:val="en-US" w:eastAsia="zh-CN" w:bidi="ar-SA"/>
                      <w14:textFill>
                        <w14:solidFill>
                          <w14:schemeClr w14:val="tx1"/>
                        </w14:solidFill>
                      </w14:textFill>
                    </w:rPr>
                    <w:t>0</w:t>
                  </w:r>
                </w:p>
              </w:tc>
            </w:tr>
          </w:tbl>
          <w:p w14:paraId="3D28DF61">
            <w:pPr>
              <w:keepNext w:val="0"/>
              <w:keepLines w:val="0"/>
              <w:pageBreakBefore w:val="0"/>
              <w:widowControl w:val="0"/>
              <w:kinsoku/>
              <w:wordWrap/>
              <w:overflowPunct/>
              <w:topLinePunct w:val="0"/>
              <w:autoSpaceDE/>
              <w:autoSpaceDN/>
              <w:bidi w:val="0"/>
              <w:adjustRightInd w:val="0"/>
              <w:snapToGrid w:val="0"/>
              <w:spacing w:line="348" w:lineRule="auto"/>
              <w:ind w:firstLine="480" w:firstLineChars="200"/>
              <w:textAlignment w:val="auto"/>
              <w:rPr>
                <w:rFonts w:hint="default" w:ascii="Times New Roman" w:hAnsi="Times New Roman" w:eastAsia="宋体" w:cs="Times New Roman"/>
                <w:snapToGrid/>
                <w:color w:val="000000" w:themeColor="text1"/>
                <w:spacing w:val="0"/>
                <w:kern w:val="0"/>
                <w:position w:val="0"/>
                <w:sz w:val="24"/>
                <w:szCs w:val="24"/>
                <w:lang w:val="en-US" w:eastAsia="zh-CN" w:bidi="ar"/>
                <w14:textFill>
                  <w14:solidFill>
                    <w14:schemeClr w14:val="tx1"/>
                  </w14:solidFill>
                </w14:textFill>
              </w:rPr>
            </w:pPr>
          </w:p>
          <w:p w14:paraId="27B4BD74">
            <w:pPr>
              <w:keepNext w:val="0"/>
              <w:keepLines w:val="0"/>
              <w:pageBreakBefore w:val="0"/>
              <w:widowControl w:val="0"/>
              <w:kinsoku/>
              <w:wordWrap/>
              <w:overflowPunct/>
              <w:topLinePunct w:val="0"/>
              <w:autoSpaceDE/>
              <w:autoSpaceDN/>
              <w:bidi w:val="0"/>
              <w:adjustRightInd w:val="0"/>
              <w:snapToGrid w:val="0"/>
              <w:spacing w:line="348" w:lineRule="auto"/>
              <w:ind w:firstLine="480" w:firstLineChars="200"/>
              <w:textAlignment w:val="auto"/>
              <w:rPr>
                <w:rFonts w:hint="default" w:ascii="Times New Roman" w:hAnsi="Times New Roman" w:eastAsia="宋体" w:cs="Times New Roman"/>
                <w:snapToGrid/>
                <w:color w:val="000000" w:themeColor="text1"/>
                <w:spacing w:val="0"/>
                <w:kern w:val="0"/>
                <w:position w:val="0"/>
                <w:sz w:val="24"/>
                <w:szCs w:val="24"/>
                <w:lang w:val="en-US" w:eastAsia="zh-CN" w:bidi="ar"/>
                <w14:textFill>
                  <w14:solidFill>
                    <w14:schemeClr w14:val="tx1"/>
                  </w14:solidFill>
                </w14:textFill>
              </w:rPr>
            </w:pPr>
          </w:p>
          <w:p w14:paraId="5650D220">
            <w:pPr>
              <w:keepNext w:val="0"/>
              <w:keepLines w:val="0"/>
              <w:pageBreakBefore w:val="0"/>
              <w:widowControl w:val="0"/>
              <w:kinsoku/>
              <w:wordWrap/>
              <w:overflowPunct/>
              <w:topLinePunct w:val="0"/>
              <w:autoSpaceDE/>
              <w:autoSpaceDN/>
              <w:bidi w:val="0"/>
              <w:adjustRightInd w:val="0"/>
              <w:snapToGrid w:val="0"/>
              <w:spacing w:line="348" w:lineRule="auto"/>
              <w:ind w:firstLine="480" w:firstLineChars="200"/>
              <w:textAlignment w:val="auto"/>
              <w:rPr>
                <w:rFonts w:hint="default" w:ascii="Times New Roman" w:hAnsi="Times New Roman" w:eastAsia="宋体" w:cs="Times New Roman"/>
                <w:snapToGrid/>
                <w:color w:val="000000" w:themeColor="text1"/>
                <w:spacing w:val="0"/>
                <w:kern w:val="0"/>
                <w:position w:val="0"/>
                <w:sz w:val="24"/>
                <w:szCs w:val="24"/>
                <w:lang w:val="en-US" w:eastAsia="zh-CN" w:bidi="ar"/>
                <w14:textFill>
                  <w14:solidFill>
                    <w14:schemeClr w14:val="tx1"/>
                  </w14:solidFill>
                </w14:textFill>
              </w:rPr>
            </w:pPr>
          </w:p>
          <w:p w14:paraId="2E4AC324">
            <w:pPr>
              <w:keepNext w:val="0"/>
              <w:keepLines w:val="0"/>
              <w:pageBreakBefore w:val="0"/>
              <w:widowControl w:val="0"/>
              <w:kinsoku/>
              <w:wordWrap/>
              <w:overflowPunct/>
              <w:topLinePunct w:val="0"/>
              <w:autoSpaceDE/>
              <w:autoSpaceDN/>
              <w:bidi w:val="0"/>
              <w:adjustRightInd w:val="0"/>
              <w:snapToGrid w:val="0"/>
              <w:spacing w:line="348" w:lineRule="auto"/>
              <w:ind w:firstLine="480" w:firstLineChars="200"/>
              <w:textAlignment w:val="auto"/>
              <w:rPr>
                <w:rFonts w:hint="default" w:ascii="Times New Roman" w:hAnsi="Times New Roman" w:eastAsia="宋体" w:cs="Times New Roman"/>
                <w:snapToGrid/>
                <w:color w:val="000000" w:themeColor="text1"/>
                <w:spacing w:val="0"/>
                <w:kern w:val="0"/>
                <w:position w:val="0"/>
                <w:sz w:val="24"/>
                <w:szCs w:val="24"/>
                <w:lang w:val="en-US" w:eastAsia="zh-CN" w:bidi="ar"/>
                <w14:textFill>
                  <w14:solidFill>
                    <w14:schemeClr w14:val="tx1"/>
                  </w14:solidFill>
                </w14:textFill>
              </w:rPr>
            </w:pPr>
          </w:p>
          <w:p w14:paraId="2C37DCF6">
            <w:pPr>
              <w:keepNext w:val="0"/>
              <w:keepLines w:val="0"/>
              <w:pageBreakBefore w:val="0"/>
              <w:widowControl w:val="0"/>
              <w:kinsoku/>
              <w:wordWrap/>
              <w:overflowPunct/>
              <w:topLinePunct w:val="0"/>
              <w:autoSpaceDE/>
              <w:autoSpaceDN/>
              <w:bidi w:val="0"/>
              <w:adjustRightInd w:val="0"/>
              <w:snapToGrid w:val="0"/>
              <w:spacing w:line="348" w:lineRule="auto"/>
              <w:jc w:val="both"/>
              <w:textAlignment w:val="auto"/>
              <w:rPr>
                <w:rFonts w:hint="eastAsia" w:ascii="宋体" w:hAnsi="宋体" w:cs="宋体"/>
                <w:snapToGrid/>
                <w:color w:val="000000" w:themeColor="text1"/>
                <w:spacing w:val="0"/>
                <w:kern w:val="0"/>
                <w:position w:val="0"/>
                <w:sz w:val="24"/>
                <w:szCs w:val="24"/>
                <w:lang w:val="en-US" w:eastAsia="zh-CN" w:bidi="ar-SA"/>
                <w14:textFill>
                  <w14:solidFill>
                    <w14:schemeClr w14:val="tx1"/>
                  </w14:solidFill>
                </w14:textFill>
              </w:rPr>
            </w:pPr>
          </w:p>
          <w:p w14:paraId="3657396D">
            <w:pPr>
              <w:keepNext w:val="0"/>
              <w:keepLines w:val="0"/>
              <w:pageBreakBefore w:val="0"/>
              <w:widowControl w:val="0"/>
              <w:kinsoku/>
              <w:wordWrap/>
              <w:overflowPunct/>
              <w:topLinePunct w:val="0"/>
              <w:autoSpaceDE/>
              <w:autoSpaceDN/>
              <w:bidi w:val="0"/>
              <w:adjustRightInd w:val="0"/>
              <w:snapToGrid w:val="0"/>
              <w:spacing w:line="348" w:lineRule="auto"/>
              <w:jc w:val="both"/>
              <w:textAlignment w:val="auto"/>
              <w:rPr>
                <w:rFonts w:hint="eastAsia" w:ascii="宋体" w:hAnsi="宋体" w:cs="宋体"/>
                <w:snapToGrid/>
                <w:color w:val="000000" w:themeColor="text1"/>
                <w:spacing w:val="0"/>
                <w:kern w:val="0"/>
                <w:position w:val="0"/>
                <w:sz w:val="24"/>
                <w:szCs w:val="24"/>
                <w:lang w:val="en-US" w:eastAsia="zh-CN" w:bidi="ar-SA"/>
                <w14:textFill>
                  <w14:solidFill>
                    <w14:schemeClr w14:val="tx1"/>
                  </w14:solidFill>
                </w14:textFill>
              </w:rPr>
            </w:pPr>
          </w:p>
          <w:p w14:paraId="09D5EEC6">
            <w:pPr>
              <w:keepNext w:val="0"/>
              <w:keepLines w:val="0"/>
              <w:pageBreakBefore w:val="0"/>
              <w:widowControl w:val="0"/>
              <w:kinsoku/>
              <w:wordWrap/>
              <w:overflowPunct/>
              <w:topLinePunct w:val="0"/>
              <w:autoSpaceDE/>
              <w:autoSpaceDN/>
              <w:bidi w:val="0"/>
              <w:adjustRightInd w:val="0"/>
              <w:snapToGrid w:val="0"/>
              <w:spacing w:line="348" w:lineRule="auto"/>
              <w:jc w:val="both"/>
              <w:textAlignment w:val="auto"/>
              <w:rPr>
                <w:rFonts w:hint="eastAsia" w:ascii="宋体" w:hAnsi="宋体" w:cs="宋体"/>
                <w:snapToGrid/>
                <w:color w:val="000000" w:themeColor="text1"/>
                <w:spacing w:val="0"/>
                <w:kern w:val="0"/>
                <w:position w:val="0"/>
                <w:sz w:val="24"/>
                <w:szCs w:val="24"/>
                <w:lang w:val="en-US" w:eastAsia="zh-CN" w:bidi="ar-SA"/>
                <w14:textFill>
                  <w14:solidFill>
                    <w14:schemeClr w14:val="tx1"/>
                  </w14:solidFill>
                </w14:textFill>
              </w:rPr>
            </w:pPr>
          </w:p>
          <w:p w14:paraId="5966EF98">
            <w:pPr>
              <w:keepNext w:val="0"/>
              <w:keepLines w:val="0"/>
              <w:pageBreakBefore w:val="0"/>
              <w:widowControl w:val="0"/>
              <w:kinsoku/>
              <w:wordWrap/>
              <w:overflowPunct/>
              <w:topLinePunct w:val="0"/>
              <w:autoSpaceDE/>
              <w:autoSpaceDN/>
              <w:bidi w:val="0"/>
              <w:adjustRightInd w:val="0"/>
              <w:snapToGrid w:val="0"/>
              <w:spacing w:line="348" w:lineRule="auto"/>
              <w:jc w:val="both"/>
              <w:textAlignment w:val="auto"/>
              <w:rPr>
                <w:rFonts w:hint="eastAsia" w:ascii="宋体" w:hAnsi="宋体" w:cs="宋体"/>
                <w:snapToGrid/>
                <w:color w:val="000000" w:themeColor="text1"/>
                <w:spacing w:val="0"/>
                <w:kern w:val="0"/>
                <w:position w:val="0"/>
                <w:sz w:val="24"/>
                <w:szCs w:val="24"/>
                <w:lang w:val="en-US" w:eastAsia="zh-CN" w:bidi="ar-SA"/>
                <w14:textFill>
                  <w14:solidFill>
                    <w14:schemeClr w14:val="tx1"/>
                  </w14:solidFill>
                </w14:textFill>
              </w:rPr>
            </w:pPr>
          </w:p>
          <w:p w14:paraId="736622FE">
            <w:pPr>
              <w:keepNext w:val="0"/>
              <w:keepLines w:val="0"/>
              <w:pageBreakBefore w:val="0"/>
              <w:widowControl w:val="0"/>
              <w:kinsoku/>
              <w:wordWrap/>
              <w:overflowPunct/>
              <w:topLinePunct w:val="0"/>
              <w:autoSpaceDE/>
              <w:autoSpaceDN/>
              <w:bidi w:val="0"/>
              <w:adjustRightInd w:val="0"/>
              <w:snapToGrid w:val="0"/>
              <w:spacing w:line="348" w:lineRule="auto"/>
              <w:jc w:val="both"/>
              <w:textAlignment w:val="auto"/>
              <w:rPr>
                <w:rFonts w:hint="eastAsia" w:ascii="宋体" w:hAnsi="宋体" w:cs="宋体"/>
                <w:snapToGrid/>
                <w:color w:val="000000" w:themeColor="text1"/>
                <w:spacing w:val="0"/>
                <w:kern w:val="0"/>
                <w:position w:val="0"/>
                <w:sz w:val="24"/>
                <w:szCs w:val="24"/>
                <w:lang w:val="en-US" w:eastAsia="zh-CN" w:bidi="ar-SA"/>
                <w14:textFill>
                  <w14:solidFill>
                    <w14:schemeClr w14:val="tx1"/>
                  </w14:solidFill>
                </w14:textFill>
              </w:rPr>
            </w:pPr>
          </w:p>
          <w:p w14:paraId="13856572">
            <w:pPr>
              <w:keepNext w:val="0"/>
              <w:keepLines w:val="0"/>
              <w:pageBreakBefore w:val="0"/>
              <w:widowControl w:val="0"/>
              <w:kinsoku/>
              <w:wordWrap/>
              <w:overflowPunct/>
              <w:topLinePunct w:val="0"/>
              <w:autoSpaceDE/>
              <w:autoSpaceDN/>
              <w:bidi w:val="0"/>
              <w:adjustRightInd w:val="0"/>
              <w:snapToGrid w:val="0"/>
              <w:spacing w:line="348" w:lineRule="auto"/>
              <w:jc w:val="both"/>
              <w:textAlignment w:val="auto"/>
              <w:rPr>
                <w:rFonts w:hint="eastAsia" w:ascii="宋体" w:hAnsi="宋体" w:cs="宋体"/>
                <w:snapToGrid/>
                <w:color w:val="000000" w:themeColor="text1"/>
                <w:spacing w:val="0"/>
                <w:kern w:val="0"/>
                <w:position w:val="0"/>
                <w:sz w:val="24"/>
                <w:szCs w:val="24"/>
                <w:lang w:val="en-US" w:eastAsia="zh-CN" w:bidi="ar-SA"/>
                <w14:textFill>
                  <w14:solidFill>
                    <w14:schemeClr w14:val="tx1"/>
                  </w14:solidFill>
                </w14:textFill>
              </w:rPr>
            </w:pPr>
          </w:p>
          <w:p w14:paraId="0D61BDAD">
            <w:pPr>
              <w:keepNext w:val="0"/>
              <w:keepLines w:val="0"/>
              <w:pageBreakBefore w:val="0"/>
              <w:widowControl w:val="0"/>
              <w:kinsoku/>
              <w:wordWrap/>
              <w:overflowPunct/>
              <w:topLinePunct w:val="0"/>
              <w:autoSpaceDE/>
              <w:autoSpaceDN/>
              <w:bidi w:val="0"/>
              <w:adjustRightInd w:val="0"/>
              <w:snapToGrid w:val="0"/>
              <w:spacing w:line="348" w:lineRule="auto"/>
              <w:jc w:val="both"/>
              <w:textAlignment w:val="auto"/>
              <w:rPr>
                <w:rFonts w:hint="eastAsia" w:ascii="宋体" w:hAnsi="宋体" w:cs="宋体"/>
                <w:snapToGrid/>
                <w:color w:val="000000" w:themeColor="text1"/>
                <w:spacing w:val="0"/>
                <w:kern w:val="0"/>
                <w:position w:val="0"/>
                <w:sz w:val="24"/>
                <w:szCs w:val="24"/>
                <w:lang w:val="en-US" w:eastAsia="zh-CN" w:bidi="ar-SA"/>
                <w14:textFill>
                  <w14:solidFill>
                    <w14:schemeClr w14:val="tx1"/>
                  </w14:solidFill>
                </w14:textFill>
              </w:rPr>
            </w:pPr>
          </w:p>
          <w:p w14:paraId="5309C50F">
            <w:pPr>
              <w:keepNext w:val="0"/>
              <w:keepLines w:val="0"/>
              <w:pageBreakBefore w:val="0"/>
              <w:widowControl w:val="0"/>
              <w:kinsoku/>
              <w:wordWrap/>
              <w:overflowPunct/>
              <w:topLinePunct w:val="0"/>
              <w:autoSpaceDE/>
              <w:autoSpaceDN/>
              <w:bidi w:val="0"/>
              <w:adjustRightInd w:val="0"/>
              <w:snapToGrid w:val="0"/>
              <w:spacing w:line="348" w:lineRule="auto"/>
              <w:jc w:val="both"/>
              <w:textAlignment w:val="auto"/>
              <w:rPr>
                <w:rFonts w:hint="eastAsia" w:ascii="宋体" w:hAnsi="宋体" w:cs="宋体"/>
                <w:snapToGrid/>
                <w:color w:val="000000" w:themeColor="text1"/>
                <w:spacing w:val="0"/>
                <w:kern w:val="0"/>
                <w:position w:val="0"/>
                <w:sz w:val="24"/>
                <w:szCs w:val="24"/>
                <w:lang w:val="en-US" w:eastAsia="zh-CN" w:bidi="ar-SA"/>
                <w14:textFill>
                  <w14:solidFill>
                    <w14:schemeClr w14:val="tx1"/>
                  </w14:solidFill>
                </w14:textFill>
              </w:rPr>
            </w:pPr>
          </w:p>
          <w:p w14:paraId="0CE46EFD">
            <w:pPr>
              <w:keepNext w:val="0"/>
              <w:keepLines w:val="0"/>
              <w:pageBreakBefore w:val="0"/>
              <w:widowControl w:val="0"/>
              <w:kinsoku/>
              <w:wordWrap/>
              <w:overflowPunct/>
              <w:topLinePunct w:val="0"/>
              <w:autoSpaceDE/>
              <w:autoSpaceDN/>
              <w:bidi w:val="0"/>
              <w:adjustRightInd w:val="0"/>
              <w:snapToGrid w:val="0"/>
              <w:spacing w:line="348" w:lineRule="auto"/>
              <w:jc w:val="both"/>
              <w:textAlignment w:val="auto"/>
              <w:rPr>
                <w:rFonts w:hint="eastAsia" w:ascii="宋体" w:hAnsi="宋体" w:cs="宋体"/>
                <w:snapToGrid/>
                <w:color w:val="000000" w:themeColor="text1"/>
                <w:spacing w:val="0"/>
                <w:kern w:val="0"/>
                <w:position w:val="0"/>
                <w:sz w:val="24"/>
                <w:szCs w:val="24"/>
                <w:lang w:val="en-US" w:eastAsia="zh-CN" w:bidi="ar-SA"/>
                <w14:textFill>
                  <w14:solidFill>
                    <w14:schemeClr w14:val="tx1"/>
                  </w14:solidFill>
                </w14:textFill>
              </w:rPr>
            </w:pPr>
          </w:p>
          <w:p w14:paraId="01E5DA77">
            <w:pPr>
              <w:keepNext w:val="0"/>
              <w:keepLines w:val="0"/>
              <w:pageBreakBefore w:val="0"/>
              <w:widowControl w:val="0"/>
              <w:kinsoku/>
              <w:wordWrap/>
              <w:overflowPunct/>
              <w:topLinePunct w:val="0"/>
              <w:autoSpaceDE/>
              <w:autoSpaceDN/>
              <w:bidi w:val="0"/>
              <w:adjustRightInd w:val="0"/>
              <w:snapToGrid w:val="0"/>
              <w:spacing w:line="348" w:lineRule="auto"/>
              <w:jc w:val="both"/>
              <w:textAlignment w:val="auto"/>
              <w:rPr>
                <w:rFonts w:hint="eastAsia" w:ascii="宋体" w:hAnsi="宋体" w:cs="宋体"/>
                <w:snapToGrid/>
                <w:color w:val="000000" w:themeColor="text1"/>
                <w:spacing w:val="0"/>
                <w:kern w:val="0"/>
                <w:position w:val="0"/>
                <w:sz w:val="24"/>
                <w:szCs w:val="24"/>
                <w:lang w:val="en-US" w:eastAsia="zh-CN" w:bidi="ar-SA"/>
                <w14:textFill>
                  <w14:solidFill>
                    <w14:schemeClr w14:val="tx1"/>
                  </w14:solidFill>
                </w14:textFill>
              </w:rPr>
            </w:pPr>
          </w:p>
          <w:p w14:paraId="504F3ADF">
            <w:pPr>
              <w:keepNext w:val="0"/>
              <w:keepLines w:val="0"/>
              <w:pageBreakBefore w:val="0"/>
              <w:widowControl w:val="0"/>
              <w:kinsoku/>
              <w:wordWrap/>
              <w:overflowPunct/>
              <w:topLinePunct w:val="0"/>
              <w:autoSpaceDE/>
              <w:autoSpaceDN/>
              <w:bidi w:val="0"/>
              <w:adjustRightInd w:val="0"/>
              <w:snapToGrid w:val="0"/>
              <w:spacing w:line="348" w:lineRule="auto"/>
              <w:jc w:val="both"/>
              <w:textAlignment w:val="auto"/>
              <w:rPr>
                <w:rFonts w:hint="eastAsia" w:ascii="宋体" w:hAnsi="宋体" w:cs="宋体"/>
                <w:snapToGrid/>
                <w:color w:val="000000" w:themeColor="text1"/>
                <w:spacing w:val="0"/>
                <w:kern w:val="0"/>
                <w:position w:val="0"/>
                <w:sz w:val="24"/>
                <w:szCs w:val="24"/>
                <w:lang w:val="en-US" w:eastAsia="zh-CN" w:bidi="ar-SA"/>
                <w14:textFill>
                  <w14:solidFill>
                    <w14:schemeClr w14:val="tx1"/>
                  </w14:solidFill>
                </w14:textFill>
              </w:rPr>
            </w:pPr>
          </w:p>
          <w:p w14:paraId="4E80E30B">
            <w:pPr>
              <w:keepNext w:val="0"/>
              <w:keepLines w:val="0"/>
              <w:pageBreakBefore w:val="0"/>
              <w:widowControl w:val="0"/>
              <w:kinsoku/>
              <w:wordWrap/>
              <w:overflowPunct/>
              <w:topLinePunct w:val="0"/>
              <w:autoSpaceDE/>
              <w:autoSpaceDN/>
              <w:bidi w:val="0"/>
              <w:adjustRightInd w:val="0"/>
              <w:snapToGrid w:val="0"/>
              <w:spacing w:line="348" w:lineRule="auto"/>
              <w:jc w:val="both"/>
              <w:textAlignment w:val="auto"/>
              <w:rPr>
                <w:rFonts w:hint="eastAsia" w:ascii="宋体" w:hAnsi="宋体" w:cs="宋体"/>
                <w:snapToGrid/>
                <w:color w:val="000000" w:themeColor="text1"/>
                <w:spacing w:val="0"/>
                <w:kern w:val="0"/>
                <w:position w:val="0"/>
                <w:sz w:val="24"/>
                <w:szCs w:val="24"/>
                <w:lang w:val="en-US" w:eastAsia="zh-CN" w:bidi="ar-SA"/>
                <w14:textFill>
                  <w14:solidFill>
                    <w14:schemeClr w14:val="tx1"/>
                  </w14:solidFill>
                </w14:textFill>
              </w:rPr>
            </w:pPr>
          </w:p>
          <w:p w14:paraId="3113CB09">
            <w:pPr>
              <w:keepNext w:val="0"/>
              <w:keepLines w:val="0"/>
              <w:pageBreakBefore w:val="0"/>
              <w:widowControl w:val="0"/>
              <w:kinsoku/>
              <w:wordWrap/>
              <w:overflowPunct/>
              <w:topLinePunct w:val="0"/>
              <w:autoSpaceDE/>
              <w:autoSpaceDN/>
              <w:bidi w:val="0"/>
              <w:adjustRightInd w:val="0"/>
              <w:snapToGrid w:val="0"/>
              <w:spacing w:line="348" w:lineRule="auto"/>
              <w:jc w:val="both"/>
              <w:textAlignment w:val="auto"/>
              <w:rPr>
                <w:rFonts w:hint="eastAsia" w:ascii="宋体" w:hAnsi="宋体" w:cs="宋体"/>
                <w:snapToGrid/>
                <w:color w:val="000000" w:themeColor="text1"/>
                <w:spacing w:val="0"/>
                <w:kern w:val="0"/>
                <w:position w:val="0"/>
                <w:sz w:val="24"/>
                <w:szCs w:val="24"/>
                <w:lang w:val="en-US" w:eastAsia="zh-CN" w:bidi="ar-SA"/>
                <w14:textFill>
                  <w14:solidFill>
                    <w14:schemeClr w14:val="tx1"/>
                  </w14:solidFill>
                </w14:textFill>
              </w:rPr>
            </w:pPr>
          </w:p>
          <w:p w14:paraId="1643E083">
            <w:pPr>
              <w:keepNext w:val="0"/>
              <w:keepLines w:val="0"/>
              <w:pageBreakBefore w:val="0"/>
              <w:widowControl w:val="0"/>
              <w:kinsoku/>
              <w:wordWrap/>
              <w:overflowPunct/>
              <w:topLinePunct w:val="0"/>
              <w:autoSpaceDE/>
              <w:autoSpaceDN/>
              <w:bidi w:val="0"/>
              <w:adjustRightInd w:val="0"/>
              <w:snapToGrid w:val="0"/>
              <w:spacing w:line="348" w:lineRule="auto"/>
              <w:jc w:val="both"/>
              <w:textAlignment w:val="auto"/>
              <w:rPr>
                <w:rFonts w:hint="eastAsia" w:ascii="宋体" w:hAnsi="宋体" w:cs="宋体"/>
                <w:snapToGrid/>
                <w:color w:val="000000" w:themeColor="text1"/>
                <w:spacing w:val="0"/>
                <w:kern w:val="0"/>
                <w:position w:val="0"/>
                <w:sz w:val="24"/>
                <w:szCs w:val="24"/>
                <w:lang w:val="en-US" w:eastAsia="zh-CN" w:bidi="ar-SA"/>
                <w14:textFill>
                  <w14:solidFill>
                    <w14:schemeClr w14:val="tx1"/>
                  </w14:solidFill>
                </w14:textFill>
              </w:rPr>
            </w:pPr>
          </w:p>
          <w:p w14:paraId="573B84DD">
            <w:pPr>
              <w:keepNext w:val="0"/>
              <w:keepLines w:val="0"/>
              <w:pageBreakBefore w:val="0"/>
              <w:widowControl w:val="0"/>
              <w:kinsoku/>
              <w:wordWrap/>
              <w:overflowPunct/>
              <w:topLinePunct w:val="0"/>
              <w:autoSpaceDE/>
              <w:autoSpaceDN/>
              <w:bidi w:val="0"/>
              <w:adjustRightInd w:val="0"/>
              <w:snapToGrid w:val="0"/>
              <w:spacing w:line="348" w:lineRule="auto"/>
              <w:jc w:val="both"/>
              <w:textAlignment w:val="auto"/>
              <w:rPr>
                <w:rFonts w:hint="eastAsia" w:ascii="宋体" w:hAnsi="宋体" w:cs="宋体"/>
                <w:snapToGrid/>
                <w:color w:val="000000" w:themeColor="text1"/>
                <w:spacing w:val="0"/>
                <w:kern w:val="0"/>
                <w:position w:val="0"/>
                <w:sz w:val="24"/>
                <w:szCs w:val="24"/>
                <w:lang w:val="en-US" w:eastAsia="zh-CN" w:bidi="ar-SA"/>
                <w14:textFill>
                  <w14:solidFill>
                    <w14:schemeClr w14:val="tx1"/>
                  </w14:solidFill>
                </w14:textFill>
              </w:rPr>
            </w:pPr>
          </w:p>
          <w:p w14:paraId="20E3C9A3">
            <w:pPr>
              <w:keepNext w:val="0"/>
              <w:keepLines w:val="0"/>
              <w:pageBreakBefore w:val="0"/>
              <w:widowControl w:val="0"/>
              <w:kinsoku/>
              <w:wordWrap/>
              <w:overflowPunct/>
              <w:topLinePunct w:val="0"/>
              <w:autoSpaceDE/>
              <w:autoSpaceDN/>
              <w:bidi w:val="0"/>
              <w:adjustRightInd w:val="0"/>
              <w:snapToGrid w:val="0"/>
              <w:spacing w:line="348" w:lineRule="auto"/>
              <w:jc w:val="both"/>
              <w:textAlignment w:val="auto"/>
              <w:rPr>
                <w:rFonts w:hint="eastAsia" w:ascii="宋体" w:hAnsi="宋体" w:cs="宋体"/>
                <w:snapToGrid/>
                <w:color w:val="000000" w:themeColor="text1"/>
                <w:spacing w:val="0"/>
                <w:kern w:val="0"/>
                <w:position w:val="0"/>
                <w:sz w:val="24"/>
                <w:szCs w:val="24"/>
                <w:lang w:val="en-US" w:eastAsia="zh-CN" w:bidi="ar-SA"/>
                <w14:textFill>
                  <w14:solidFill>
                    <w14:schemeClr w14:val="tx1"/>
                  </w14:solidFill>
                </w14:textFill>
              </w:rPr>
            </w:pPr>
          </w:p>
          <w:p w14:paraId="0F2F06DB">
            <w:pPr>
              <w:keepNext w:val="0"/>
              <w:keepLines w:val="0"/>
              <w:pageBreakBefore w:val="0"/>
              <w:widowControl w:val="0"/>
              <w:kinsoku/>
              <w:wordWrap/>
              <w:overflowPunct/>
              <w:topLinePunct w:val="0"/>
              <w:autoSpaceDE/>
              <w:autoSpaceDN/>
              <w:bidi w:val="0"/>
              <w:adjustRightInd w:val="0"/>
              <w:snapToGrid w:val="0"/>
              <w:spacing w:line="348" w:lineRule="auto"/>
              <w:jc w:val="both"/>
              <w:textAlignment w:val="auto"/>
              <w:rPr>
                <w:rFonts w:hint="default" w:ascii="宋体" w:hAnsi="宋体" w:eastAsia="宋体" w:cs="宋体"/>
                <w:snapToGrid/>
                <w:color w:val="000000" w:themeColor="text1"/>
                <w:spacing w:val="0"/>
                <w:kern w:val="0"/>
                <w:position w:val="0"/>
                <w:sz w:val="24"/>
                <w:szCs w:val="24"/>
                <w:lang w:val="en-US" w:eastAsia="zh-CN" w:bidi="ar-SA"/>
                <w14:textFill>
                  <w14:solidFill>
                    <w14:schemeClr w14:val="tx1"/>
                  </w14:solidFill>
                </w14:textFill>
              </w:rPr>
            </w:pPr>
          </w:p>
        </w:tc>
      </w:tr>
    </w:tbl>
    <w:p w14:paraId="306DA2E8">
      <w:pPr>
        <w:pStyle w:val="22"/>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jc w:val="center"/>
        <w:textAlignment w:val="auto"/>
        <w:outlineLvl w:val="0"/>
        <w:rPr>
          <w:rFonts w:hint="default" w:ascii="Times New Roman" w:hAnsi="Times New Roman" w:eastAsia="宋体" w:cs="Times New Roman"/>
          <w:b/>
          <w:bCs/>
          <w:snapToGrid/>
          <w:color w:val="000000" w:themeColor="text1"/>
          <w:spacing w:val="0"/>
          <w:kern w:val="0"/>
          <w:position w:val="0"/>
          <w:sz w:val="30"/>
          <w:szCs w:val="30"/>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14:textFill>
            <w14:solidFill>
              <w14:schemeClr w14:val="tx1"/>
            </w14:solidFill>
          </w14:textFill>
        </w:rPr>
        <w:br w:type="page"/>
      </w:r>
      <w:r>
        <w:rPr>
          <w:rFonts w:hint="default" w:ascii="Times New Roman" w:hAnsi="Times New Roman" w:eastAsia="宋体" w:cs="Times New Roman"/>
          <w:b/>
          <w:bCs/>
          <w:snapToGrid/>
          <w:color w:val="000000" w:themeColor="text1"/>
          <w:spacing w:val="0"/>
          <w:kern w:val="0"/>
          <w:position w:val="0"/>
          <w:sz w:val="30"/>
          <w:szCs w:val="30"/>
          <w14:textFill>
            <w14:solidFill>
              <w14:schemeClr w14:val="tx1"/>
            </w14:solidFill>
          </w14:textFill>
        </w:rPr>
        <w:t>六、结论</w:t>
      </w: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14:paraId="1C5216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203" w:hRule="atLeast"/>
          <w:jc w:val="center"/>
        </w:trPr>
        <w:tc>
          <w:tcPr>
            <w:tcW w:w="8865" w:type="dxa"/>
            <w:tcBorders>
              <w:tl2br w:val="nil"/>
              <w:tr2bl w:val="nil"/>
            </w:tcBorders>
            <w:noWrap w:val="0"/>
            <w:vAlign w:val="center"/>
          </w:tcPr>
          <w:p w14:paraId="7E55E227">
            <w:pPr>
              <w:bidi w:val="0"/>
              <w:spacing w:line="360" w:lineRule="auto"/>
              <w:ind w:firstLine="480" w:firstLineChars="200"/>
              <w:rPr>
                <w:rFonts w:hint="eastAsia" w:ascii="Times New Roman" w:hAnsi="Times New Roman" w:eastAsia="宋体" w:cs="Times New Roman"/>
                <w:snapToGrid/>
                <w:color w:val="000000" w:themeColor="text1"/>
                <w:spacing w:val="0"/>
                <w:kern w:val="0"/>
                <w:position w:val="0"/>
                <w:lang w:val="en-US" w:eastAsia="zh-CN"/>
                <w14:textFill>
                  <w14:solidFill>
                    <w14:schemeClr w14:val="tx1"/>
                  </w14:solidFill>
                </w14:textFill>
              </w:rPr>
            </w:pPr>
            <w:r>
              <w:rPr>
                <w:rFonts w:hint="eastAsia" w:cs="Times New Roman"/>
                <w:snapToGrid/>
                <w:color w:val="000000" w:themeColor="text1"/>
                <w:spacing w:val="0"/>
                <w:kern w:val="0"/>
                <w:position w:val="0"/>
                <w:sz w:val="24"/>
                <w:szCs w:val="24"/>
                <w:lang w:eastAsia="zh-CN"/>
                <w14:textFill>
                  <w14:solidFill>
                    <w14:schemeClr w14:val="tx1"/>
                  </w14:solidFill>
                </w14:textFill>
              </w:rPr>
              <w:t>安徽东方果园生物科技有限公司安徽东方果园生物科技有限公司技术升级改造项目</w:t>
            </w:r>
            <w:r>
              <w:rPr>
                <w:rFonts w:hint="default" w:ascii="Times New Roman" w:hAnsi="Times New Roman" w:eastAsia="宋体" w:cs="Times New Roman"/>
                <w:color w:val="000000" w:themeColor="text1"/>
                <w:sz w:val="24"/>
                <w:szCs w:val="24"/>
                <w:lang w:eastAsia="zh-CN"/>
                <w14:textFill>
                  <w14:solidFill>
                    <w14:schemeClr w14:val="tx1"/>
                  </w14:solidFill>
                </w14:textFill>
              </w:rPr>
              <w:t>的建设符合</w:t>
            </w:r>
            <w:r>
              <w:rPr>
                <w:rFonts w:hint="eastAsia" w:cs="Times New Roman"/>
                <w:color w:val="000000" w:themeColor="text1"/>
                <w:sz w:val="24"/>
                <w:szCs w:val="24"/>
                <w:lang w:val="en-US" w:eastAsia="zh-CN"/>
                <w14:textFill>
                  <w14:solidFill>
                    <w14:schemeClr w14:val="tx1"/>
                  </w14:solidFill>
                </w14:textFill>
              </w:rPr>
              <w:t>相关</w:t>
            </w:r>
            <w:r>
              <w:rPr>
                <w:rFonts w:hint="default" w:ascii="Times New Roman" w:hAnsi="Times New Roman" w:eastAsia="宋体" w:cs="Times New Roman"/>
                <w:color w:val="000000" w:themeColor="text1"/>
                <w:sz w:val="24"/>
                <w:szCs w:val="24"/>
                <w:lang w:eastAsia="zh-CN"/>
                <w14:textFill>
                  <w14:solidFill>
                    <w14:schemeClr w14:val="tx1"/>
                  </w14:solidFill>
                </w14:textFill>
              </w:rPr>
              <w:t>要求</w:t>
            </w:r>
            <w:r>
              <w:rPr>
                <w:rFonts w:hint="eastAsia"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lang w:eastAsia="zh-CN"/>
                <w14:textFill>
                  <w14:solidFill>
                    <w14:schemeClr w14:val="tx1"/>
                  </w14:solidFill>
                </w14:textFill>
              </w:rPr>
              <w:t>只要工程在运行期严格执行有关环保法规规定，切实落实报告提出的各项污染防治措施</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在</w:t>
            </w:r>
            <w:r>
              <w:rPr>
                <w:rFonts w:hint="eastAsia" w:ascii="Times New Roman" w:hAnsi="Times New Roman" w:eastAsia="宋体"/>
                <w:color w:val="000000" w:themeColor="text1"/>
                <w:sz w:val="24"/>
                <w:szCs w:val="24"/>
                <w:lang w:eastAsia="zh-CN"/>
                <w14:textFill>
                  <w14:solidFill>
                    <w14:schemeClr w14:val="tx1"/>
                  </w14:solidFill>
                </w14:textFill>
              </w:rPr>
              <w:t>确保污染物达标排放</w:t>
            </w:r>
            <w:r>
              <w:rPr>
                <w:color w:val="000000" w:themeColor="text1"/>
                <w:sz w:val="24"/>
                <w14:textFill>
                  <w14:solidFill>
                    <w14:schemeClr w14:val="tx1"/>
                  </w14:solidFill>
                </w14:textFill>
              </w:rPr>
              <w:t>的前提下，本项目的建设对周围环境的不利影响较小</w:t>
            </w:r>
            <w:r>
              <w:rPr>
                <w:rFonts w:hint="default" w:ascii="Times New Roman" w:hAnsi="Times New Roman" w:eastAsia="宋体"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8"/>
                <w14:textFill>
                  <w14:solidFill>
                    <w14:schemeClr w14:val="tx1"/>
                  </w14:solidFill>
                </w14:textFill>
              </w:rPr>
              <w:t>因而从环境保护的角度而言，该项目是可行的。</w:t>
            </w:r>
          </w:p>
        </w:tc>
      </w:tr>
    </w:tbl>
    <w:p w14:paraId="493A055B">
      <w:pPr>
        <w:rPr>
          <w:rFonts w:hint="default" w:ascii="Times New Roman" w:hAnsi="Times New Roman" w:eastAsia="宋体" w:cs="Times New Roman"/>
          <w:snapToGrid/>
          <w:color w:val="000000" w:themeColor="text1"/>
          <w:spacing w:val="0"/>
          <w:kern w:val="0"/>
          <w:position w:val="0"/>
          <w14:textFill>
            <w14:solidFill>
              <w14:schemeClr w14:val="tx1"/>
            </w14:solidFill>
          </w14:textFill>
        </w:rPr>
        <w:sectPr>
          <w:pgSz w:w="11906" w:h="16838"/>
          <w:pgMar w:top="1440" w:right="1803" w:bottom="1440" w:left="1803" w:header="851" w:footer="851" w:gutter="0"/>
          <w:pgBorders>
            <w:top w:val="none" w:sz="0" w:space="0"/>
            <w:left w:val="none" w:sz="0" w:space="0"/>
            <w:bottom w:val="none" w:sz="0" w:space="0"/>
            <w:right w:val="none" w:sz="0" w:space="0"/>
          </w:pgBorders>
          <w:pgNumType w:fmt="decimal"/>
          <w:cols w:space="720" w:num="1"/>
          <w:docGrid w:linePitch="312" w:charSpace="0"/>
        </w:sectPr>
      </w:pPr>
    </w:p>
    <w:p w14:paraId="68C175A1">
      <w:pPr>
        <w:pStyle w:val="22"/>
        <w:adjustRightInd w:val="0"/>
        <w:snapToGrid w:val="0"/>
        <w:spacing w:before="0" w:beforeAutospacing="0" w:after="0" w:afterAutospacing="0" w:line="360" w:lineRule="auto"/>
        <w:outlineLvl w:val="0"/>
        <w:rPr>
          <w:rFonts w:hint="default" w:ascii="Times New Roman" w:hAnsi="Times New Roman" w:eastAsia="宋体" w:cs="Times New Roman"/>
          <w:b/>
          <w:bCs/>
          <w:snapToGrid/>
          <w:color w:val="000000" w:themeColor="text1"/>
          <w:spacing w:val="0"/>
          <w:kern w:val="0"/>
          <w:position w:val="0"/>
          <w:sz w:val="32"/>
          <w:szCs w:val="32"/>
          <w14:textFill>
            <w14:solidFill>
              <w14:schemeClr w14:val="tx1"/>
            </w14:solidFill>
          </w14:textFill>
        </w:rPr>
      </w:pPr>
      <w:r>
        <w:rPr>
          <w:rFonts w:hint="default" w:ascii="Times New Roman" w:hAnsi="Times New Roman" w:eastAsia="宋体" w:cs="Times New Roman"/>
          <w:b/>
          <w:bCs/>
          <w:snapToGrid/>
          <w:color w:val="000000" w:themeColor="text1"/>
          <w:spacing w:val="0"/>
          <w:kern w:val="0"/>
          <w:position w:val="0"/>
          <w:sz w:val="32"/>
          <w:szCs w:val="32"/>
          <w14:textFill>
            <w14:solidFill>
              <w14:schemeClr w14:val="tx1"/>
            </w14:solidFill>
          </w14:textFill>
        </w:rPr>
        <w:t>附表</w:t>
      </w:r>
    </w:p>
    <w:p w14:paraId="280ABE0C">
      <w:pPr>
        <w:pStyle w:val="22"/>
        <w:adjustRightInd w:val="0"/>
        <w:snapToGrid w:val="0"/>
        <w:spacing w:before="0" w:beforeAutospacing="0" w:after="0" w:afterAutospacing="0" w:line="360" w:lineRule="auto"/>
        <w:jc w:val="center"/>
        <w:outlineLvl w:val="0"/>
        <w:rPr>
          <w:rFonts w:hint="default" w:ascii="Times New Roman" w:hAnsi="Times New Roman" w:eastAsia="宋体" w:cs="Times New Roman"/>
          <w:b/>
          <w:bCs/>
          <w:snapToGrid/>
          <w:color w:val="000000" w:themeColor="text1"/>
          <w:spacing w:val="0"/>
          <w:kern w:val="0"/>
          <w:position w:val="0"/>
          <w:sz w:val="38"/>
          <w:szCs w:val="38"/>
          <w14:textFill>
            <w14:solidFill>
              <w14:schemeClr w14:val="tx1"/>
            </w14:solidFill>
          </w14:textFill>
        </w:rPr>
      </w:pPr>
      <w:r>
        <w:rPr>
          <w:rFonts w:hint="default" w:ascii="Times New Roman" w:hAnsi="Times New Roman" w:eastAsia="宋体" w:cs="Times New Roman"/>
          <w:b/>
          <w:bCs/>
          <w:snapToGrid/>
          <w:color w:val="000000" w:themeColor="text1"/>
          <w:spacing w:val="0"/>
          <w:kern w:val="0"/>
          <w:position w:val="0"/>
          <w:sz w:val="38"/>
          <w:szCs w:val="38"/>
          <w14:textFill>
            <w14:solidFill>
              <w14:schemeClr w14:val="tx1"/>
            </w14:solidFill>
          </w14:textFill>
        </w:rPr>
        <w:t>建设项目污染物排放量汇总表</w:t>
      </w:r>
    </w:p>
    <w:tbl>
      <w:tblPr>
        <w:tblStyle w:val="24"/>
        <w:tblW w:w="13788"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88"/>
        <w:gridCol w:w="1316"/>
        <w:gridCol w:w="1695"/>
        <w:gridCol w:w="1275"/>
        <w:gridCol w:w="1725"/>
        <w:gridCol w:w="1530"/>
        <w:gridCol w:w="1520"/>
        <w:gridCol w:w="1752"/>
        <w:gridCol w:w="1387"/>
      </w:tblGrid>
      <w:tr w14:paraId="69CCB7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588" w:type="dxa"/>
            <w:tcBorders>
              <w:tl2br w:val="single" w:color="auto" w:sz="4" w:space="0"/>
            </w:tcBorders>
            <w:noWrap w:val="0"/>
            <w:tcMar>
              <w:left w:w="28" w:type="dxa"/>
              <w:right w:w="28" w:type="dxa"/>
            </w:tcMar>
            <w:vAlign w:val="center"/>
          </w:tcPr>
          <w:p w14:paraId="4F2701E9">
            <w:pPr>
              <w:pStyle w:val="39"/>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auto"/>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t>项目</w:t>
            </w:r>
          </w:p>
          <w:p w14:paraId="2E836D1D">
            <w:pPr>
              <w:pStyle w:val="39"/>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auto"/>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t>分类</w:t>
            </w:r>
          </w:p>
        </w:tc>
        <w:tc>
          <w:tcPr>
            <w:tcW w:w="1316" w:type="dxa"/>
            <w:noWrap w:val="0"/>
            <w:tcMar>
              <w:left w:w="28" w:type="dxa"/>
              <w:right w:w="28" w:type="dxa"/>
            </w:tcMar>
            <w:vAlign w:val="center"/>
          </w:tcPr>
          <w:p w14:paraId="37D57539">
            <w:pPr>
              <w:pStyle w:val="39"/>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auto"/>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t>污染物名称</w:t>
            </w:r>
          </w:p>
        </w:tc>
        <w:tc>
          <w:tcPr>
            <w:tcW w:w="1695" w:type="dxa"/>
            <w:noWrap w:val="0"/>
            <w:tcMar>
              <w:left w:w="28" w:type="dxa"/>
              <w:right w:w="28" w:type="dxa"/>
            </w:tcMar>
            <w:vAlign w:val="center"/>
          </w:tcPr>
          <w:p w14:paraId="7759B3F1">
            <w:pPr>
              <w:pStyle w:val="39"/>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auto"/>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t>现有工程排放量（固体废物产生量）</w:t>
            </w: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fldChar w:fldCharType="begin"/>
            </w: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instrText xml:space="preserve"> = 1 \* GB3 \* MERGEFORMAT </w:instrText>
            </w: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fldChar w:fldCharType="separate"/>
            </w: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t>①</w:t>
            </w: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fldChar w:fldCharType="end"/>
            </w:r>
          </w:p>
        </w:tc>
        <w:tc>
          <w:tcPr>
            <w:tcW w:w="1275" w:type="dxa"/>
            <w:noWrap w:val="0"/>
            <w:tcMar>
              <w:left w:w="28" w:type="dxa"/>
              <w:right w:w="28" w:type="dxa"/>
            </w:tcMar>
            <w:vAlign w:val="center"/>
          </w:tcPr>
          <w:p w14:paraId="7352F86C">
            <w:pPr>
              <w:pStyle w:val="39"/>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auto"/>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t>现有工程</w:t>
            </w:r>
          </w:p>
          <w:p w14:paraId="000E6EA7">
            <w:pPr>
              <w:pStyle w:val="39"/>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auto"/>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t>许可排放量</w:t>
            </w:r>
          </w:p>
          <w:p w14:paraId="23710388">
            <w:pPr>
              <w:pStyle w:val="39"/>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auto"/>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fldChar w:fldCharType="begin"/>
            </w: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instrText xml:space="preserve"> = 2 \* GB3 \* MERGEFORMAT </w:instrText>
            </w: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fldChar w:fldCharType="separate"/>
            </w: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t>②</w:t>
            </w: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fldChar w:fldCharType="end"/>
            </w:r>
          </w:p>
        </w:tc>
        <w:tc>
          <w:tcPr>
            <w:tcW w:w="1725" w:type="dxa"/>
            <w:noWrap w:val="0"/>
            <w:tcMar>
              <w:left w:w="28" w:type="dxa"/>
              <w:right w:w="28" w:type="dxa"/>
            </w:tcMar>
            <w:vAlign w:val="center"/>
          </w:tcPr>
          <w:p w14:paraId="76BCDCFF">
            <w:pPr>
              <w:pStyle w:val="39"/>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auto"/>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t>在建工程排放量（固体废物产生量）</w:t>
            </w: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fldChar w:fldCharType="begin"/>
            </w: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instrText xml:space="preserve"> = 3 \* GB3 \* MERGEFORMAT </w:instrText>
            </w: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fldChar w:fldCharType="separate"/>
            </w: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t>③</w:t>
            </w: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fldChar w:fldCharType="end"/>
            </w:r>
          </w:p>
        </w:tc>
        <w:tc>
          <w:tcPr>
            <w:tcW w:w="1530" w:type="dxa"/>
            <w:noWrap w:val="0"/>
            <w:tcMar>
              <w:left w:w="28" w:type="dxa"/>
              <w:right w:w="28" w:type="dxa"/>
            </w:tcMar>
            <w:vAlign w:val="center"/>
          </w:tcPr>
          <w:p w14:paraId="56456ED1">
            <w:pPr>
              <w:pStyle w:val="39"/>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auto"/>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t>本项目排放量（固体废物产生量）</w:t>
            </w: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fldChar w:fldCharType="begin"/>
            </w: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instrText xml:space="preserve"> = 4 \* GB3 \* MERGEFORMAT </w:instrText>
            </w: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fldChar w:fldCharType="separate"/>
            </w: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t>④</w:t>
            </w: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fldChar w:fldCharType="end"/>
            </w:r>
          </w:p>
        </w:tc>
        <w:tc>
          <w:tcPr>
            <w:tcW w:w="1520" w:type="dxa"/>
            <w:noWrap w:val="0"/>
            <w:tcMar>
              <w:left w:w="28" w:type="dxa"/>
              <w:right w:w="28" w:type="dxa"/>
            </w:tcMar>
            <w:vAlign w:val="center"/>
          </w:tcPr>
          <w:p w14:paraId="2413496F">
            <w:pPr>
              <w:pStyle w:val="39"/>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auto"/>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t>以新带老削减量（新建项目不填）</w:t>
            </w: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fldChar w:fldCharType="begin"/>
            </w: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instrText xml:space="preserve"> = 5 \* GB3 \* MERGEFORMAT </w:instrText>
            </w: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fldChar w:fldCharType="separate"/>
            </w: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t>⑤</w:t>
            </w: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fldChar w:fldCharType="end"/>
            </w:r>
          </w:p>
        </w:tc>
        <w:tc>
          <w:tcPr>
            <w:tcW w:w="1752" w:type="dxa"/>
            <w:noWrap w:val="0"/>
            <w:tcMar>
              <w:left w:w="28" w:type="dxa"/>
              <w:right w:w="28" w:type="dxa"/>
            </w:tcMar>
            <w:vAlign w:val="center"/>
          </w:tcPr>
          <w:p w14:paraId="6F7D39F0">
            <w:pPr>
              <w:pStyle w:val="39"/>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auto"/>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t>本项目建成后全厂排放量（固体废物产生量）</w:t>
            </w: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fldChar w:fldCharType="begin"/>
            </w: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instrText xml:space="preserve"> = 6 \* GB3 \* MERGEFORMAT </w:instrText>
            </w: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fldChar w:fldCharType="separate"/>
            </w: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t>⑥</w:t>
            </w: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fldChar w:fldCharType="end"/>
            </w:r>
          </w:p>
        </w:tc>
        <w:tc>
          <w:tcPr>
            <w:tcW w:w="1387" w:type="dxa"/>
            <w:noWrap w:val="0"/>
            <w:tcMar>
              <w:left w:w="28" w:type="dxa"/>
              <w:right w:w="28" w:type="dxa"/>
            </w:tcMar>
            <w:vAlign w:val="center"/>
          </w:tcPr>
          <w:p w14:paraId="73BEE1AC">
            <w:pPr>
              <w:pStyle w:val="39"/>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auto"/>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t>变化量</w:t>
            </w:r>
          </w:p>
          <w:p w14:paraId="237891A6">
            <w:pPr>
              <w:pStyle w:val="39"/>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auto"/>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fldChar w:fldCharType="begin"/>
            </w: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instrText xml:space="preserve"> = 7 \* GB3 \* MERGEFORMAT </w:instrText>
            </w: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fldChar w:fldCharType="separate"/>
            </w: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t>⑦</w:t>
            </w: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fldChar w:fldCharType="end"/>
            </w:r>
          </w:p>
        </w:tc>
      </w:tr>
      <w:tr w14:paraId="252CB8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588" w:type="dxa"/>
            <w:vMerge w:val="restart"/>
            <w:noWrap w:val="0"/>
            <w:vAlign w:val="center"/>
          </w:tcPr>
          <w:p w14:paraId="1349253D">
            <w:pPr>
              <w:pStyle w:val="39"/>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auto"/>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t>废气</w:t>
            </w:r>
          </w:p>
        </w:tc>
        <w:tc>
          <w:tcPr>
            <w:tcW w:w="1316" w:type="dxa"/>
            <w:shd w:val="clear" w:color="auto" w:fill="auto"/>
            <w:noWrap w:val="0"/>
            <w:vAlign w:val="center"/>
          </w:tcPr>
          <w:p w14:paraId="4216A700">
            <w:pPr>
              <w:pStyle w:val="39"/>
              <w:keepNext w:val="0"/>
              <w:keepLines w:val="0"/>
              <w:pageBreakBefore w:val="0"/>
              <w:kinsoku/>
              <w:wordWrap/>
              <w:overflowPunct/>
              <w:topLinePunct w:val="0"/>
              <w:bidi w:val="0"/>
              <w:spacing w:beforeLines="0" w:afterLines="0" w:line="240" w:lineRule="auto"/>
              <w:ind w:left="0" w:leftChars="0" w:firstLine="0" w:firstLineChars="0"/>
              <w:jc w:val="cente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颗粒物</w:t>
            </w:r>
          </w:p>
        </w:tc>
        <w:tc>
          <w:tcPr>
            <w:tcW w:w="1695" w:type="dxa"/>
            <w:shd w:val="clear" w:color="auto" w:fill="auto"/>
            <w:noWrap w:val="0"/>
            <w:vAlign w:val="center"/>
          </w:tcPr>
          <w:p w14:paraId="59C4F3CC">
            <w:pPr>
              <w:pStyle w:val="39"/>
              <w:keepNext w:val="0"/>
              <w:keepLines w:val="0"/>
              <w:pageBreakBefore w:val="0"/>
              <w:kinsoku/>
              <w:wordWrap/>
              <w:overflowPunct/>
              <w:topLinePunct w:val="0"/>
              <w:bidi w:val="0"/>
              <w:spacing w:beforeLines="0" w:afterLines="0" w:line="240" w:lineRule="auto"/>
              <w:ind w:left="0" w:leftChars="0" w:firstLine="0" w:firstLineChars="0"/>
              <w:jc w:val="cente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eastAsia" w:ascii="Times New Roman" w:cs="Times New Roman"/>
                <w:color w:val="000000" w:themeColor="text1"/>
                <w:kern w:val="0"/>
                <w:sz w:val="24"/>
                <w:szCs w:val="24"/>
                <w:highlight w:val="none"/>
                <w:lang w:val="en-US" w:eastAsia="zh-CN" w:bidi="ar-SA"/>
                <w14:textFill>
                  <w14:solidFill>
                    <w14:schemeClr w14:val="tx1"/>
                  </w14:solidFill>
                </w14:textFill>
              </w:rPr>
              <w:t>0.024</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t/a</w:t>
            </w:r>
          </w:p>
        </w:tc>
        <w:tc>
          <w:tcPr>
            <w:tcW w:w="1275" w:type="dxa"/>
            <w:noWrap w:val="0"/>
            <w:vAlign w:val="center"/>
          </w:tcPr>
          <w:p w14:paraId="70E8EA41">
            <w:pPr>
              <w:pStyle w:val="39"/>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auto"/>
              <w:rPr>
                <w:rFonts w:hint="eastAsia" w:ascii="Times New Roman" w:hAnsi="Times New Roman" w:eastAsia="宋体" w:cs="Times New Roman"/>
                <w:snapToGrid/>
                <w:color w:val="000000" w:themeColor="text1"/>
                <w:spacing w:val="0"/>
                <w:kern w:val="0"/>
                <w:position w:val="0"/>
                <w:sz w:val="24"/>
                <w:szCs w:val="24"/>
                <w:lang w:val="en-US" w:eastAsia="zh-CN" w:bidi="ar-SA"/>
                <w14:textFill>
                  <w14:solidFill>
                    <w14:schemeClr w14:val="tx1"/>
                  </w14:solidFill>
                </w14:textFill>
              </w:rPr>
            </w:pPr>
            <w:r>
              <w:rPr>
                <w:rFonts w:hint="eastAsia"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t>/</w:t>
            </w:r>
          </w:p>
        </w:tc>
        <w:tc>
          <w:tcPr>
            <w:tcW w:w="1725" w:type="dxa"/>
            <w:noWrap w:val="0"/>
            <w:vAlign w:val="center"/>
          </w:tcPr>
          <w:p w14:paraId="28CA372D">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auto"/>
              <w:rPr>
                <w:rFonts w:hint="default" w:ascii="Times New Roman" w:hAnsi="Times New Roman" w:eastAsia="宋体" w:cs="Times New Roman"/>
                <w:snapToGrid/>
                <w:color w:val="000000" w:themeColor="text1"/>
                <w:spacing w:val="0"/>
                <w:kern w:val="0"/>
                <w:position w:val="0"/>
                <w:sz w:val="24"/>
                <w:szCs w:val="24"/>
                <w:lang w:val="en-US" w:eastAsia="zh-CN" w:bidi="ar-SA"/>
                <w14:textFill>
                  <w14:solidFill>
                    <w14:schemeClr w14:val="tx1"/>
                  </w14:solidFill>
                </w14:textFill>
              </w:rPr>
            </w:pPr>
            <w:r>
              <w:rPr>
                <w:rFonts w:hint="eastAsia"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t>/</w:t>
            </w:r>
          </w:p>
        </w:tc>
        <w:tc>
          <w:tcPr>
            <w:tcW w:w="1530" w:type="dxa"/>
            <w:shd w:val="clear" w:color="auto" w:fill="auto"/>
            <w:noWrap w:val="0"/>
            <w:vAlign w:val="center"/>
          </w:tcPr>
          <w:p w14:paraId="2DE181A5">
            <w:pPr>
              <w:pStyle w:val="39"/>
              <w:keepNext w:val="0"/>
              <w:keepLines w:val="0"/>
              <w:pageBreakBefore w:val="0"/>
              <w:kinsoku/>
              <w:wordWrap/>
              <w:overflowPunct/>
              <w:topLinePunct w:val="0"/>
              <w:bidi w:val="0"/>
              <w:spacing w:beforeLines="0" w:afterLines="0" w:line="240" w:lineRule="auto"/>
              <w:ind w:left="0" w:leftChars="0" w:firstLine="0" w:firstLineChars="0"/>
              <w:jc w:val="cente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Times New Roman" w:cs="Times New Roman"/>
                <w:color w:val="000000" w:themeColor="text1"/>
                <w:kern w:val="2"/>
                <w:sz w:val="24"/>
                <w:szCs w:val="24"/>
                <w:highlight w:val="none"/>
                <w:lang w:val="en-US" w:eastAsia="zh-CN" w:bidi="ar-SA"/>
                <w14:textFill>
                  <w14:solidFill>
                    <w14:schemeClr w14:val="tx1"/>
                  </w14:solidFill>
                </w14:textFill>
              </w:rPr>
              <w:t>0.399</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t/a</w:t>
            </w:r>
          </w:p>
        </w:tc>
        <w:tc>
          <w:tcPr>
            <w:tcW w:w="1520" w:type="dxa"/>
            <w:shd w:val="clear" w:color="auto" w:fill="auto"/>
            <w:noWrap w:val="0"/>
            <w:vAlign w:val="center"/>
          </w:tcPr>
          <w:p w14:paraId="58A9EF9F">
            <w:pPr>
              <w:pStyle w:val="39"/>
              <w:keepNext w:val="0"/>
              <w:keepLines w:val="0"/>
              <w:pageBreakBefore w:val="0"/>
              <w:kinsoku/>
              <w:wordWrap/>
              <w:overflowPunct/>
              <w:topLinePunct w:val="0"/>
              <w:bidi w:val="0"/>
              <w:spacing w:beforeLines="0" w:afterLines="0" w:line="240" w:lineRule="auto"/>
              <w:ind w:left="0" w:leftChars="0" w:firstLine="0" w:firstLineChars="0"/>
              <w:jc w:val="cente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eastAsia" w:ascii="Times New Roman" w:cs="Times New Roman"/>
                <w:color w:val="000000" w:themeColor="text1"/>
                <w:kern w:val="0"/>
                <w:sz w:val="24"/>
                <w:szCs w:val="24"/>
                <w:highlight w:val="none"/>
                <w:lang w:val="en-US" w:eastAsia="zh-CN" w:bidi="ar-SA"/>
                <w14:textFill>
                  <w14:solidFill>
                    <w14:schemeClr w14:val="tx1"/>
                  </w14:solidFill>
                </w14:textFill>
              </w:rPr>
              <w:t>0.024</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t/a</w:t>
            </w:r>
          </w:p>
        </w:tc>
        <w:tc>
          <w:tcPr>
            <w:tcW w:w="1752" w:type="dxa"/>
            <w:shd w:val="clear" w:color="auto" w:fill="auto"/>
            <w:noWrap w:val="0"/>
            <w:vAlign w:val="center"/>
          </w:tcPr>
          <w:p w14:paraId="72513FFE">
            <w:pPr>
              <w:pStyle w:val="39"/>
              <w:keepNext w:val="0"/>
              <w:keepLines w:val="0"/>
              <w:pageBreakBefore w:val="0"/>
              <w:kinsoku/>
              <w:wordWrap/>
              <w:overflowPunct/>
              <w:topLinePunct w:val="0"/>
              <w:bidi w:val="0"/>
              <w:spacing w:beforeLines="0" w:afterLines="0" w:line="240" w:lineRule="auto"/>
              <w:ind w:left="0" w:leftChars="0" w:firstLine="0" w:firstLineChars="0"/>
              <w:jc w:val="cente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Times New Roman" w:cs="Times New Roman"/>
                <w:color w:val="000000" w:themeColor="text1"/>
                <w:kern w:val="2"/>
                <w:sz w:val="24"/>
                <w:szCs w:val="24"/>
                <w:highlight w:val="none"/>
                <w:lang w:val="en-US" w:eastAsia="zh-CN" w:bidi="ar-SA"/>
                <w14:textFill>
                  <w14:solidFill>
                    <w14:schemeClr w14:val="tx1"/>
                  </w14:solidFill>
                </w14:textFill>
              </w:rPr>
              <w:t>0.399</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t/a</w:t>
            </w:r>
          </w:p>
        </w:tc>
        <w:tc>
          <w:tcPr>
            <w:tcW w:w="1387" w:type="dxa"/>
            <w:shd w:val="clear" w:color="auto" w:fill="auto"/>
            <w:noWrap w:val="0"/>
            <w:vAlign w:val="center"/>
          </w:tcPr>
          <w:p w14:paraId="0A4953A5">
            <w:pPr>
              <w:pStyle w:val="39"/>
              <w:keepNext w:val="0"/>
              <w:keepLines w:val="0"/>
              <w:pageBreakBefore w:val="0"/>
              <w:kinsoku/>
              <w:wordWrap/>
              <w:overflowPunct/>
              <w:topLinePunct w:val="0"/>
              <w:bidi w:val="0"/>
              <w:spacing w:beforeLines="0" w:afterLines="0" w:line="240" w:lineRule="auto"/>
              <w:ind w:left="0" w:leftChars="0" w:firstLine="0" w:firstLineChars="0"/>
              <w:jc w:val="cente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Times New Roman" w:cs="Times New Roman"/>
                <w:color w:val="000000" w:themeColor="text1"/>
                <w:kern w:val="2"/>
                <w:sz w:val="24"/>
                <w:szCs w:val="24"/>
                <w:highlight w:val="none"/>
                <w:lang w:val="en-US" w:eastAsia="zh-CN" w:bidi="ar-SA"/>
                <w14:textFill>
                  <w14:solidFill>
                    <w14:schemeClr w14:val="tx1"/>
                  </w14:solidFill>
                </w14:textFill>
              </w:rPr>
              <w:t>+0.375</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t/a</w:t>
            </w:r>
          </w:p>
        </w:tc>
      </w:tr>
      <w:tr w14:paraId="60BC8B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588" w:type="dxa"/>
            <w:vMerge w:val="continue"/>
            <w:noWrap w:val="0"/>
            <w:vAlign w:val="center"/>
          </w:tcPr>
          <w:p w14:paraId="5653BD67">
            <w:pPr>
              <w:pStyle w:val="39"/>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auto"/>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pPr>
          </w:p>
        </w:tc>
        <w:tc>
          <w:tcPr>
            <w:tcW w:w="1316" w:type="dxa"/>
            <w:shd w:val="clear" w:color="auto" w:fill="auto"/>
            <w:noWrap w:val="0"/>
            <w:vAlign w:val="center"/>
          </w:tcPr>
          <w:p w14:paraId="3AC13B5B">
            <w:pPr>
              <w:pStyle w:val="39"/>
              <w:keepNext w:val="0"/>
              <w:keepLines w:val="0"/>
              <w:pageBreakBefore w:val="0"/>
              <w:kinsoku/>
              <w:wordWrap/>
              <w:overflowPunct/>
              <w:topLinePunct w:val="0"/>
              <w:bidi w:val="0"/>
              <w:spacing w:beforeLines="0" w:afterLines="0" w:line="240" w:lineRule="auto"/>
              <w:ind w:left="0" w:leftChars="0" w:firstLine="0" w:firstLineChars="0"/>
              <w:jc w:val="cente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eastAsia" w:ascii="Times New Roman" w:cs="Times New Roman"/>
                <w:color w:val="000000" w:themeColor="text1"/>
                <w:sz w:val="24"/>
                <w:szCs w:val="24"/>
                <w:highlight w:val="none"/>
                <w:lang w:val="en-US" w:eastAsia="zh-CN"/>
                <w14:textFill>
                  <w14:solidFill>
                    <w14:schemeClr w14:val="tx1"/>
                  </w14:solidFill>
                </w14:textFill>
              </w:rPr>
              <w:t>SO</w:t>
            </w:r>
            <w:r>
              <w:rPr>
                <w:rFonts w:hint="eastAsia" w:ascii="Times New Roman" w:cs="Times New Roman"/>
                <w:color w:val="000000" w:themeColor="text1"/>
                <w:sz w:val="24"/>
                <w:szCs w:val="24"/>
                <w:highlight w:val="none"/>
                <w:vertAlign w:val="subscript"/>
                <w:lang w:val="en-US" w:eastAsia="zh-CN"/>
                <w14:textFill>
                  <w14:solidFill>
                    <w14:schemeClr w14:val="tx1"/>
                  </w14:solidFill>
                </w14:textFill>
              </w:rPr>
              <w:t>2</w:t>
            </w:r>
          </w:p>
        </w:tc>
        <w:tc>
          <w:tcPr>
            <w:tcW w:w="1695" w:type="dxa"/>
            <w:shd w:val="clear" w:color="auto" w:fill="auto"/>
            <w:noWrap w:val="0"/>
            <w:vAlign w:val="center"/>
          </w:tcPr>
          <w:p w14:paraId="7F8CE368">
            <w:pPr>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cs="Times New Roman"/>
                <w:color w:val="000000" w:themeColor="text1"/>
                <w:kern w:val="2"/>
                <w:sz w:val="24"/>
                <w:szCs w:val="24"/>
                <w:highlight w:val="none"/>
                <w:lang w:val="en-US" w:eastAsia="zh-CN" w:bidi="ar-SA"/>
                <w14:textFill>
                  <w14:solidFill>
                    <w14:schemeClr w14:val="tx1"/>
                  </w14:solidFill>
                </w14:textFill>
              </w:rPr>
              <w:t>0.012</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t/a</w:t>
            </w:r>
          </w:p>
        </w:tc>
        <w:tc>
          <w:tcPr>
            <w:tcW w:w="1275" w:type="dxa"/>
            <w:noWrap w:val="0"/>
            <w:vAlign w:val="center"/>
          </w:tcPr>
          <w:p w14:paraId="048CA920">
            <w:pPr>
              <w:pStyle w:val="39"/>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auto"/>
              <w:rPr>
                <w:rFonts w:hint="default"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pPr>
            <w:r>
              <w:rPr>
                <w:rFonts w:hint="eastAsia" w:ascii="Times New Roman" w:cs="Times New Roman"/>
                <w:snapToGrid/>
                <w:color w:val="000000" w:themeColor="text1"/>
                <w:spacing w:val="0"/>
                <w:kern w:val="0"/>
                <w:position w:val="0"/>
                <w:sz w:val="24"/>
                <w:szCs w:val="24"/>
                <w:lang w:val="en-US" w:eastAsia="zh-CN"/>
                <w14:textFill>
                  <w14:solidFill>
                    <w14:schemeClr w14:val="tx1"/>
                  </w14:solidFill>
                </w14:textFill>
              </w:rPr>
              <w:t>/</w:t>
            </w:r>
          </w:p>
        </w:tc>
        <w:tc>
          <w:tcPr>
            <w:tcW w:w="1725" w:type="dxa"/>
            <w:noWrap w:val="0"/>
            <w:vAlign w:val="center"/>
          </w:tcPr>
          <w:p w14:paraId="3C5C05AB">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auto"/>
              <w:rPr>
                <w:rFonts w:hint="default"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pPr>
            <w:r>
              <w:rPr>
                <w:rFonts w:hint="eastAsia" w:cs="Times New Roman"/>
                <w:snapToGrid/>
                <w:color w:val="000000" w:themeColor="text1"/>
                <w:spacing w:val="0"/>
                <w:kern w:val="0"/>
                <w:position w:val="0"/>
                <w:sz w:val="24"/>
                <w:szCs w:val="24"/>
                <w:lang w:val="en-US" w:eastAsia="zh-CN"/>
                <w14:textFill>
                  <w14:solidFill>
                    <w14:schemeClr w14:val="tx1"/>
                  </w14:solidFill>
                </w14:textFill>
              </w:rPr>
              <w:t>/</w:t>
            </w:r>
          </w:p>
        </w:tc>
        <w:tc>
          <w:tcPr>
            <w:tcW w:w="1530" w:type="dxa"/>
            <w:shd w:val="clear" w:color="auto" w:fill="auto"/>
            <w:noWrap w:val="0"/>
            <w:vAlign w:val="center"/>
          </w:tcPr>
          <w:p w14:paraId="554F5143">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cs="Times New Roman"/>
                <w:color w:val="000000" w:themeColor="text1"/>
                <w:kern w:val="2"/>
                <w:sz w:val="24"/>
                <w:szCs w:val="24"/>
                <w:highlight w:val="none"/>
                <w:lang w:val="en-US" w:eastAsia="zh-CN" w:bidi="ar-SA"/>
                <w14:textFill>
                  <w14:solidFill>
                    <w14:schemeClr w14:val="tx1"/>
                  </w14:solidFill>
                </w14:textFill>
              </w:rPr>
              <w:t>0.333</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t/a</w:t>
            </w:r>
          </w:p>
        </w:tc>
        <w:tc>
          <w:tcPr>
            <w:tcW w:w="1520" w:type="dxa"/>
            <w:shd w:val="clear" w:color="auto" w:fill="auto"/>
            <w:noWrap w:val="0"/>
            <w:vAlign w:val="center"/>
          </w:tcPr>
          <w:p w14:paraId="4BBB708D">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cs="Times New Roman"/>
                <w:color w:val="000000" w:themeColor="text1"/>
                <w:kern w:val="2"/>
                <w:sz w:val="24"/>
                <w:szCs w:val="24"/>
                <w:highlight w:val="none"/>
                <w:lang w:val="en-US" w:eastAsia="zh-CN" w:bidi="ar-SA"/>
                <w14:textFill>
                  <w14:solidFill>
                    <w14:schemeClr w14:val="tx1"/>
                  </w14:solidFill>
                </w14:textFill>
              </w:rPr>
              <w:t>0.012</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t/a</w:t>
            </w:r>
          </w:p>
        </w:tc>
        <w:tc>
          <w:tcPr>
            <w:tcW w:w="1752" w:type="dxa"/>
            <w:shd w:val="clear" w:color="auto" w:fill="auto"/>
            <w:noWrap w:val="0"/>
            <w:vAlign w:val="center"/>
          </w:tcPr>
          <w:p w14:paraId="4FD8A99F">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cs="Times New Roman"/>
                <w:color w:val="000000" w:themeColor="text1"/>
                <w:kern w:val="2"/>
                <w:sz w:val="24"/>
                <w:szCs w:val="24"/>
                <w:highlight w:val="none"/>
                <w:lang w:val="en-US" w:eastAsia="zh-CN" w:bidi="ar-SA"/>
                <w14:textFill>
                  <w14:solidFill>
                    <w14:schemeClr w14:val="tx1"/>
                  </w14:solidFill>
                </w14:textFill>
              </w:rPr>
              <w:t>0.333</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t/a</w:t>
            </w:r>
          </w:p>
        </w:tc>
        <w:tc>
          <w:tcPr>
            <w:tcW w:w="1387" w:type="dxa"/>
            <w:shd w:val="clear" w:color="auto" w:fill="auto"/>
            <w:noWrap w:val="0"/>
            <w:vAlign w:val="center"/>
          </w:tcPr>
          <w:p w14:paraId="3163ADE1">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cs="Times New Roman"/>
                <w:color w:val="000000" w:themeColor="text1"/>
                <w:kern w:val="2"/>
                <w:sz w:val="24"/>
                <w:szCs w:val="24"/>
                <w:highlight w:val="none"/>
                <w:lang w:val="en-US" w:eastAsia="zh-CN" w:bidi="ar-SA"/>
                <w14:textFill>
                  <w14:solidFill>
                    <w14:schemeClr w14:val="tx1"/>
                  </w14:solidFill>
                </w14:textFill>
              </w:rPr>
              <w:t>+0.321</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t/a</w:t>
            </w:r>
          </w:p>
        </w:tc>
      </w:tr>
      <w:tr w14:paraId="575CA7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588" w:type="dxa"/>
            <w:vMerge w:val="continue"/>
            <w:noWrap w:val="0"/>
            <w:vAlign w:val="center"/>
          </w:tcPr>
          <w:p w14:paraId="2935060A">
            <w:pPr>
              <w:pStyle w:val="39"/>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auto"/>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pPr>
          </w:p>
        </w:tc>
        <w:tc>
          <w:tcPr>
            <w:tcW w:w="1316" w:type="dxa"/>
            <w:shd w:val="clear" w:color="auto" w:fill="auto"/>
            <w:noWrap w:val="0"/>
            <w:vAlign w:val="center"/>
          </w:tcPr>
          <w:p w14:paraId="7A4009B4">
            <w:pPr>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cs="Times New Roman"/>
                <w:color w:val="000000" w:themeColor="text1"/>
                <w:sz w:val="24"/>
                <w:szCs w:val="24"/>
                <w:highlight w:val="none"/>
                <w:lang w:val="en-US" w:eastAsia="zh-CN"/>
                <w14:textFill>
                  <w14:solidFill>
                    <w14:schemeClr w14:val="tx1"/>
                  </w14:solidFill>
                </w14:textFill>
              </w:rPr>
              <w:t>NOx</w:t>
            </w:r>
          </w:p>
        </w:tc>
        <w:tc>
          <w:tcPr>
            <w:tcW w:w="1695" w:type="dxa"/>
            <w:shd w:val="clear" w:color="auto" w:fill="auto"/>
            <w:noWrap w:val="0"/>
            <w:vAlign w:val="center"/>
          </w:tcPr>
          <w:p w14:paraId="2AFF3D51">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cs="Times New Roman"/>
                <w:color w:val="000000" w:themeColor="text1"/>
                <w:sz w:val="24"/>
                <w:szCs w:val="24"/>
                <w:highlight w:val="none"/>
                <w:lang w:val="en-US" w:eastAsia="zh-CN"/>
                <w14:textFill>
                  <w14:solidFill>
                    <w14:schemeClr w14:val="tx1"/>
                  </w14:solidFill>
                </w14:textFill>
              </w:rPr>
              <w:t>0.254</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t/a</w:t>
            </w:r>
          </w:p>
        </w:tc>
        <w:tc>
          <w:tcPr>
            <w:tcW w:w="1275" w:type="dxa"/>
            <w:noWrap w:val="0"/>
            <w:vAlign w:val="center"/>
          </w:tcPr>
          <w:p w14:paraId="5A1239BE">
            <w:pPr>
              <w:pStyle w:val="39"/>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auto"/>
              <w:rPr>
                <w:rFonts w:hint="default"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pPr>
            <w:r>
              <w:rPr>
                <w:rFonts w:hint="eastAsia" w:ascii="Times New Roman" w:cs="Times New Roman"/>
                <w:snapToGrid/>
                <w:color w:val="000000" w:themeColor="text1"/>
                <w:spacing w:val="0"/>
                <w:kern w:val="0"/>
                <w:position w:val="0"/>
                <w:sz w:val="24"/>
                <w:szCs w:val="24"/>
                <w:lang w:val="en-US" w:eastAsia="zh-CN"/>
                <w14:textFill>
                  <w14:solidFill>
                    <w14:schemeClr w14:val="tx1"/>
                  </w14:solidFill>
                </w14:textFill>
              </w:rPr>
              <w:t>/</w:t>
            </w:r>
          </w:p>
        </w:tc>
        <w:tc>
          <w:tcPr>
            <w:tcW w:w="1725" w:type="dxa"/>
            <w:noWrap w:val="0"/>
            <w:vAlign w:val="center"/>
          </w:tcPr>
          <w:p w14:paraId="349DF4E5">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auto"/>
              <w:rPr>
                <w:rFonts w:hint="default" w:ascii="Times New Roman" w:cs="Times New Roman"/>
                <w:snapToGrid/>
                <w:color w:val="000000" w:themeColor="text1"/>
                <w:spacing w:val="0"/>
                <w:kern w:val="0"/>
                <w:position w:val="0"/>
                <w:sz w:val="24"/>
                <w:szCs w:val="24"/>
                <w:lang w:val="en-US" w:eastAsia="zh-CN"/>
                <w14:textFill>
                  <w14:solidFill>
                    <w14:schemeClr w14:val="tx1"/>
                  </w14:solidFill>
                </w14:textFill>
              </w:rPr>
            </w:pPr>
            <w:r>
              <w:rPr>
                <w:rFonts w:hint="eastAsia"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t>/</w:t>
            </w:r>
          </w:p>
        </w:tc>
        <w:tc>
          <w:tcPr>
            <w:tcW w:w="1530" w:type="dxa"/>
            <w:shd w:val="clear" w:color="auto" w:fill="auto"/>
            <w:noWrap w:val="0"/>
            <w:vAlign w:val="center"/>
          </w:tcPr>
          <w:p w14:paraId="5994681A">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cs="Times New Roman"/>
                <w:color w:val="000000" w:themeColor="text1"/>
                <w:sz w:val="24"/>
                <w:szCs w:val="24"/>
                <w:highlight w:val="none"/>
                <w:lang w:val="en-US" w:eastAsia="zh-CN"/>
                <w14:textFill>
                  <w14:solidFill>
                    <w14:schemeClr w14:val="tx1"/>
                  </w14:solidFill>
                </w14:textFill>
              </w:rPr>
              <w:t>0.504</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t/a</w:t>
            </w:r>
          </w:p>
        </w:tc>
        <w:tc>
          <w:tcPr>
            <w:tcW w:w="1520" w:type="dxa"/>
            <w:shd w:val="clear" w:color="auto" w:fill="auto"/>
            <w:noWrap w:val="0"/>
            <w:vAlign w:val="center"/>
          </w:tcPr>
          <w:p w14:paraId="3A8819A1">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cs="Times New Roman"/>
                <w:color w:val="000000" w:themeColor="text1"/>
                <w:sz w:val="24"/>
                <w:szCs w:val="24"/>
                <w:highlight w:val="none"/>
                <w:lang w:val="en-US" w:eastAsia="zh-CN"/>
                <w14:textFill>
                  <w14:solidFill>
                    <w14:schemeClr w14:val="tx1"/>
                  </w14:solidFill>
                </w14:textFill>
              </w:rPr>
              <w:t>0.254</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t/a</w:t>
            </w:r>
          </w:p>
        </w:tc>
        <w:tc>
          <w:tcPr>
            <w:tcW w:w="1752" w:type="dxa"/>
            <w:shd w:val="clear" w:color="auto" w:fill="auto"/>
            <w:noWrap w:val="0"/>
            <w:vAlign w:val="center"/>
          </w:tcPr>
          <w:p w14:paraId="5CB13E51">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cs="Times New Roman"/>
                <w:color w:val="000000" w:themeColor="text1"/>
                <w:sz w:val="24"/>
                <w:szCs w:val="24"/>
                <w:highlight w:val="none"/>
                <w:lang w:val="en-US" w:eastAsia="zh-CN"/>
                <w14:textFill>
                  <w14:solidFill>
                    <w14:schemeClr w14:val="tx1"/>
                  </w14:solidFill>
                </w14:textFill>
              </w:rPr>
              <w:t>0.504</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t/a</w:t>
            </w:r>
          </w:p>
        </w:tc>
        <w:tc>
          <w:tcPr>
            <w:tcW w:w="1387" w:type="dxa"/>
            <w:shd w:val="clear" w:color="auto" w:fill="auto"/>
            <w:noWrap w:val="0"/>
            <w:vAlign w:val="center"/>
          </w:tcPr>
          <w:p w14:paraId="1AD7D723">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cs="Times New Roman"/>
                <w:color w:val="000000" w:themeColor="text1"/>
                <w:kern w:val="2"/>
                <w:sz w:val="24"/>
                <w:szCs w:val="24"/>
                <w:highlight w:val="none"/>
                <w:lang w:val="en-US" w:eastAsia="zh-CN" w:bidi="ar-SA"/>
                <w14:textFill>
                  <w14:solidFill>
                    <w14:schemeClr w14:val="tx1"/>
                  </w14:solidFill>
                </w14:textFill>
              </w:rPr>
              <w:t>+0.25</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t/a</w:t>
            </w:r>
          </w:p>
        </w:tc>
      </w:tr>
      <w:tr w14:paraId="70F0FE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88" w:type="dxa"/>
            <w:vMerge w:val="restart"/>
            <w:noWrap w:val="0"/>
            <w:vAlign w:val="center"/>
          </w:tcPr>
          <w:p w14:paraId="0D9302A7">
            <w:pPr>
              <w:pStyle w:val="39"/>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auto"/>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t>废水</w:t>
            </w:r>
          </w:p>
        </w:tc>
        <w:tc>
          <w:tcPr>
            <w:tcW w:w="1316" w:type="dxa"/>
            <w:shd w:val="clear" w:color="auto" w:fill="auto"/>
            <w:noWrap w:val="0"/>
            <w:vAlign w:val="center"/>
          </w:tcPr>
          <w:p w14:paraId="2D369161">
            <w:pPr>
              <w:keepNext w:val="0"/>
              <w:keepLines w:val="0"/>
              <w:pageBreakBefore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COD</w:t>
            </w:r>
          </w:p>
        </w:tc>
        <w:tc>
          <w:tcPr>
            <w:tcW w:w="1695" w:type="dxa"/>
            <w:shd w:val="clear" w:color="auto" w:fill="auto"/>
            <w:noWrap w:val="0"/>
            <w:vAlign w:val="center"/>
          </w:tcPr>
          <w:p w14:paraId="1472C297">
            <w:pPr>
              <w:keepNext w:val="0"/>
              <w:keepLines w:val="0"/>
              <w:pageBreakBefore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w:t>
            </w:r>
          </w:p>
        </w:tc>
        <w:tc>
          <w:tcPr>
            <w:tcW w:w="1275" w:type="dxa"/>
            <w:noWrap w:val="0"/>
            <w:vAlign w:val="center"/>
          </w:tcPr>
          <w:p w14:paraId="1E697C39">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pPr>
            <w:r>
              <w:rPr>
                <w:rFonts w:hint="eastAsia" w:ascii="Times New Roman" w:cs="Times New Roman"/>
                <w:snapToGrid/>
                <w:color w:val="000000" w:themeColor="text1"/>
                <w:spacing w:val="0"/>
                <w:kern w:val="0"/>
                <w:position w:val="0"/>
                <w:sz w:val="24"/>
                <w:szCs w:val="24"/>
                <w:lang w:val="en-US" w:eastAsia="zh-CN"/>
                <w14:textFill>
                  <w14:solidFill>
                    <w14:schemeClr w14:val="tx1"/>
                  </w14:solidFill>
                </w14:textFill>
              </w:rPr>
              <w:t>/</w:t>
            </w:r>
          </w:p>
        </w:tc>
        <w:tc>
          <w:tcPr>
            <w:tcW w:w="1725" w:type="dxa"/>
            <w:noWrap w:val="0"/>
            <w:vAlign w:val="center"/>
          </w:tcPr>
          <w:p w14:paraId="56E5500F">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snapToGrid/>
                <w:color w:val="000000" w:themeColor="text1"/>
                <w:spacing w:val="0"/>
                <w:kern w:val="0"/>
                <w:position w:val="0"/>
                <w:sz w:val="24"/>
                <w:szCs w:val="24"/>
                <w:lang w:val="en-US" w:eastAsia="zh-CN" w:bidi="ar-SA"/>
                <w14:textFill>
                  <w14:solidFill>
                    <w14:schemeClr w14:val="tx1"/>
                  </w14:solidFill>
                </w14:textFill>
              </w:rPr>
            </w:pPr>
            <w:r>
              <w:rPr>
                <w:rFonts w:hint="eastAsia" w:ascii="Times New Roman" w:cs="Times New Roman"/>
                <w:snapToGrid/>
                <w:color w:val="000000" w:themeColor="text1"/>
                <w:spacing w:val="0"/>
                <w:kern w:val="0"/>
                <w:position w:val="0"/>
                <w:sz w:val="24"/>
                <w:szCs w:val="24"/>
                <w:lang w:val="en-US" w:eastAsia="zh-CN"/>
                <w14:textFill>
                  <w14:solidFill>
                    <w14:schemeClr w14:val="tx1"/>
                  </w14:solidFill>
                </w14:textFill>
              </w:rPr>
              <w:t>/</w:t>
            </w:r>
          </w:p>
        </w:tc>
        <w:tc>
          <w:tcPr>
            <w:tcW w:w="1530" w:type="dxa"/>
            <w:shd w:val="clear" w:color="auto" w:fill="auto"/>
            <w:noWrap w:val="0"/>
            <w:vAlign w:val="center"/>
          </w:tcPr>
          <w:p w14:paraId="601D6AE4">
            <w:pPr>
              <w:keepNext w:val="0"/>
              <w:keepLines w:val="0"/>
              <w:pageBreakBefore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w:t>
            </w:r>
          </w:p>
        </w:tc>
        <w:tc>
          <w:tcPr>
            <w:tcW w:w="1520" w:type="dxa"/>
            <w:shd w:val="clear" w:color="auto" w:fill="auto"/>
            <w:noWrap w:val="0"/>
            <w:vAlign w:val="center"/>
          </w:tcPr>
          <w:p w14:paraId="44487872">
            <w:pPr>
              <w:keepNext w:val="0"/>
              <w:keepLines w:val="0"/>
              <w:pageBreakBefore w:val="0"/>
              <w:widowControl/>
              <w:kinsoku/>
              <w:wordWrap/>
              <w:overflowPunct/>
              <w:topLinePunct w:val="0"/>
              <w:bidi w:val="0"/>
              <w:adjustRightInd w:val="0"/>
              <w:snapToGrid w:val="0"/>
              <w:spacing w:line="240" w:lineRule="auto"/>
              <w:ind w:left="0" w:leftChars="0" w:firstLine="0" w:firstLineChars="0"/>
              <w:jc w:val="center"/>
              <w:textAlignment w:val="cente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w:t>
            </w:r>
          </w:p>
        </w:tc>
        <w:tc>
          <w:tcPr>
            <w:tcW w:w="1752" w:type="dxa"/>
            <w:shd w:val="clear" w:color="auto" w:fill="auto"/>
            <w:noWrap w:val="0"/>
            <w:vAlign w:val="center"/>
          </w:tcPr>
          <w:p w14:paraId="5723272D">
            <w:pPr>
              <w:keepNext w:val="0"/>
              <w:keepLines w:val="0"/>
              <w:pageBreakBefore w:val="0"/>
              <w:kinsoku/>
              <w:wordWrap/>
              <w:overflowPunct/>
              <w:topLinePunct w:val="0"/>
              <w:bidi w:val="0"/>
              <w:adjustRightInd w:val="0"/>
              <w:snapToGrid w:val="0"/>
              <w:spacing w:line="240" w:lineRule="auto"/>
              <w:ind w:left="0" w:leftChars="0" w:firstLine="0" w:firstLineChars="0"/>
              <w:jc w:val="cente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w:t>
            </w:r>
          </w:p>
        </w:tc>
        <w:tc>
          <w:tcPr>
            <w:tcW w:w="1387" w:type="dxa"/>
            <w:shd w:val="clear" w:color="auto" w:fill="auto"/>
            <w:noWrap w:val="0"/>
            <w:vAlign w:val="center"/>
          </w:tcPr>
          <w:p w14:paraId="6BEE16C6">
            <w:pPr>
              <w:keepNext w:val="0"/>
              <w:keepLines w:val="0"/>
              <w:pageBreakBefore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w:t>
            </w:r>
          </w:p>
        </w:tc>
      </w:tr>
      <w:tr w14:paraId="0891BE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88" w:type="dxa"/>
            <w:vMerge w:val="continue"/>
            <w:noWrap w:val="0"/>
            <w:vAlign w:val="center"/>
          </w:tcPr>
          <w:p w14:paraId="2525041F">
            <w:pPr>
              <w:pStyle w:val="39"/>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auto"/>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pPr>
          </w:p>
        </w:tc>
        <w:tc>
          <w:tcPr>
            <w:tcW w:w="1316" w:type="dxa"/>
            <w:shd w:val="clear" w:color="auto" w:fill="auto"/>
            <w:noWrap w:val="0"/>
            <w:vAlign w:val="center"/>
          </w:tcPr>
          <w:p w14:paraId="5A410352">
            <w:pPr>
              <w:keepNext w:val="0"/>
              <w:keepLines w:val="0"/>
              <w:pageBreakBefore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NH</w:t>
            </w:r>
            <w:r>
              <w:rPr>
                <w:rFonts w:hint="default" w:ascii="Times New Roman" w:hAnsi="Times New Roman" w:eastAsia="宋体" w:cs="Times New Roman"/>
                <w:color w:val="000000" w:themeColor="text1"/>
                <w:kern w:val="0"/>
                <w:sz w:val="24"/>
                <w:szCs w:val="24"/>
                <w:highlight w:val="none"/>
                <w:vertAlign w:val="subscript"/>
                <w14:textFill>
                  <w14:solidFill>
                    <w14:schemeClr w14:val="tx1"/>
                  </w14:solidFill>
                </w14:textFill>
              </w:rPr>
              <w:t>3</w:t>
            </w: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-N</w:t>
            </w:r>
          </w:p>
        </w:tc>
        <w:tc>
          <w:tcPr>
            <w:tcW w:w="1695" w:type="dxa"/>
            <w:shd w:val="clear" w:color="auto" w:fill="auto"/>
            <w:noWrap w:val="0"/>
            <w:vAlign w:val="center"/>
          </w:tcPr>
          <w:p w14:paraId="6A9AD65F">
            <w:pPr>
              <w:keepNext w:val="0"/>
              <w:keepLines w:val="0"/>
              <w:pageBreakBefore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w:t>
            </w:r>
          </w:p>
        </w:tc>
        <w:tc>
          <w:tcPr>
            <w:tcW w:w="1275" w:type="dxa"/>
            <w:noWrap w:val="0"/>
            <w:vAlign w:val="center"/>
          </w:tcPr>
          <w:p w14:paraId="4B4B6426">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pPr>
            <w:r>
              <w:rPr>
                <w:rFonts w:hint="eastAsia" w:ascii="Times New Roman" w:cs="Times New Roman"/>
                <w:snapToGrid/>
                <w:color w:val="000000" w:themeColor="text1"/>
                <w:spacing w:val="0"/>
                <w:kern w:val="0"/>
                <w:position w:val="0"/>
                <w:sz w:val="24"/>
                <w:szCs w:val="24"/>
                <w:lang w:val="en-US" w:eastAsia="zh-CN"/>
                <w14:textFill>
                  <w14:solidFill>
                    <w14:schemeClr w14:val="tx1"/>
                  </w14:solidFill>
                </w14:textFill>
              </w:rPr>
              <w:t>/</w:t>
            </w:r>
          </w:p>
        </w:tc>
        <w:tc>
          <w:tcPr>
            <w:tcW w:w="1725" w:type="dxa"/>
            <w:noWrap w:val="0"/>
            <w:vAlign w:val="center"/>
          </w:tcPr>
          <w:p w14:paraId="22360DB2">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snapToGrid/>
                <w:color w:val="000000" w:themeColor="text1"/>
                <w:spacing w:val="0"/>
                <w:kern w:val="0"/>
                <w:position w:val="0"/>
                <w:sz w:val="24"/>
                <w:szCs w:val="24"/>
                <w:lang w:val="en-US" w:eastAsia="zh-CN" w:bidi="ar-SA"/>
                <w14:textFill>
                  <w14:solidFill>
                    <w14:schemeClr w14:val="tx1"/>
                  </w14:solidFill>
                </w14:textFill>
              </w:rPr>
            </w:pPr>
            <w:r>
              <w:rPr>
                <w:rFonts w:hint="eastAsia" w:ascii="Times New Roman" w:cs="Times New Roman"/>
                <w:snapToGrid/>
                <w:color w:val="000000" w:themeColor="text1"/>
                <w:spacing w:val="0"/>
                <w:kern w:val="0"/>
                <w:position w:val="0"/>
                <w:sz w:val="24"/>
                <w:szCs w:val="24"/>
                <w:lang w:val="en-US" w:eastAsia="zh-CN"/>
                <w14:textFill>
                  <w14:solidFill>
                    <w14:schemeClr w14:val="tx1"/>
                  </w14:solidFill>
                </w14:textFill>
              </w:rPr>
              <w:t>/</w:t>
            </w:r>
          </w:p>
        </w:tc>
        <w:tc>
          <w:tcPr>
            <w:tcW w:w="1530" w:type="dxa"/>
            <w:shd w:val="clear" w:color="auto" w:fill="auto"/>
            <w:noWrap w:val="0"/>
            <w:vAlign w:val="center"/>
          </w:tcPr>
          <w:p w14:paraId="078BCAED">
            <w:pPr>
              <w:keepNext w:val="0"/>
              <w:keepLines w:val="0"/>
              <w:pageBreakBefore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w:t>
            </w:r>
          </w:p>
        </w:tc>
        <w:tc>
          <w:tcPr>
            <w:tcW w:w="1520" w:type="dxa"/>
            <w:shd w:val="clear" w:color="auto" w:fill="auto"/>
            <w:noWrap w:val="0"/>
            <w:vAlign w:val="center"/>
          </w:tcPr>
          <w:p w14:paraId="4E1F5622">
            <w:pPr>
              <w:keepNext w:val="0"/>
              <w:keepLines w:val="0"/>
              <w:pageBreakBefore w:val="0"/>
              <w:widowControl/>
              <w:kinsoku/>
              <w:wordWrap/>
              <w:overflowPunct/>
              <w:topLinePunct w:val="0"/>
              <w:bidi w:val="0"/>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w:t>
            </w:r>
          </w:p>
        </w:tc>
        <w:tc>
          <w:tcPr>
            <w:tcW w:w="1752" w:type="dxa"/>
            <w:shd w:val="clear" w:color="auto" w:fill="auto"/>
            <w:noWrap w:val="0"/>
            <w:vAlign w:val="center"/>
          </w:tcPr>
          <w:p w14:paraId="20D8C457">
            <w:pPr>
              <w:keepNext w:val="0"/>
              <w:keepLines w:val="0"/>
              <w:pageBreakBefore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w:t>
            </w:r>
          </w:p>
        </w:tc>
        <w:tc>
          <w:tcPr>
            <w:tcW w:w="1387" w:type="dxa"/>
            <w:shd w:val="clear" w:color="auto" w:fill="auto"/>
            <w:noWrap w:val="0"/>
            <w:vAlign w:val="center"/>
          </w:tcPr>
          <w:p w14:paraId="0C047D83">
            <w:pPr>
              <w:keepNext w:val="0"/>
              <w:keepLines w:val="0"/>
              <w:pageBreakBefore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w:t>
            </w:r>
          </w:p>
        </w:tc>
      </w:tr>
      <w:tr w14:paraId="6D7E2E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588" w:type="dxa"/>
            <w:vMerge w:val="restart"/>
            <w:noWrap w:val="0"/>
            <w:vAlign w:val="center"/>
          </w:tcPr>
          <w:p w14:paraId="43B557DF">
            <w:pPr>
              <w:pStyle w:val="39"/>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auto"/>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t>一般工业</w:t>
            </w:r>
          </w:p>
          <w:p w14:paraId="5F0CFCC7">
            <w:pPr>
              <w:pStyle w:val="39"/>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auto"/>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t>固体废物</w:t>
            </w:r>
          </w:p>
        </w:tc>
        <w:tc>
          <w:tcPr>
            <w:tcW w:w="1316" w:type="dxa"/>
            <w:shd w:val="clear" w:color="auto" w:fill="auto"/>
            <w:noWrap w:val="0"/>
            <w:vAlign w:val="center"/>
          </w:tcPr>
          <w:p w14:paraId="442CBA0F">
            <w:pPr>
              <w:keepNext w:val="0"/>
              <w:keepLines w:val="0"/>
              <w:pageBreakBefore w:val="0"/>
              <w:widowControl/>
              <w:suppressLineNumbers w:val="0"/>
              <w:kinsoku/>
              <w:wordWrap/>
              <w:overflowPunct/>
              <w:autoSpaceDE/>
              <w:autoSpaceDN/>
              <w:bidi w:val="0"/>
              <w:jc w:val="center"/>
              <w:textAlignment w:val="auto"/>
              <w:rPr>
                <w:rFonts w:hint="default" w:ascii="Times New Roman" w:hAnsi="Times New Roman" w:eastAsia="宋体" w:cs="Times New Roman"/>
                <w:b w:val="0"/>
                <w:bCs w:val="0"/>
                <w:color w:val="000000" w:themeColor="text1"/>
                <w:kern w:val="2"/>
                <w:sz w:val="24"/>
                <w:szCs w:val="24"/>
                <w:highlight w:val="none"/>
                <w:vertAlign w:val="baseli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4"/>
                <w:szCs w:val="24"/>
                <w:highlight w:val="none"/>
                <w:vertAlign w:val="baseline"/>
                <w:lang w:val="en-US" w:eastAsia="zh-CN"/>
                <w14:textFill>
                  <w14:solidFill>
                    <w14:schemeClr w14:val="tx1"/>
                  </w14:solidFill>
                </w14:textFill>
              </w:rPr>
              <w:t>生活垃圾</w:t>
            </w:r>
          </w:p>
        </w:tc>
        <w:tc>
          <w:tcPr>
            <w:tcW w:w="1695" w:type="dxa"/>
            <w:shd w:val="clear" w:color="auto" w:fill="auto"/>
            <w:noWrap w:val="0"/>
            <w:vAlign w:val="center"/>
          </w:tcPr>
          <w:p w14:paraId="34322313">
            <w:pPr>
              <w:pStyle w:val="49"/>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0"/>
                <w:sz w:val="24"/>
                <w:szCs w:val="24"/>
                <w:highlight w:val="none"/>
                <w:lang w:val="en-US" w:eastAsia="zh-CN" w:bidi="en-US"/>
                <w14:textFill>
                  <w14:solidFill>
                    <w14:schemeClr w14:val="tx1"/>
                  </w14:solidFill>
                </w14:textFill>
              </w:rPr>
            </w:pPr>
            <w:r>
              <w:rPr>
                <w:rFonts w:hint="eastAsia" w:ascii="Times New Roman" w:hAnsi="Times New Roman" w:cs="Times New Roman"/>
                <w:color w:val="000000" w:themeColor="text1"/>
                <w:kern w:val="0"/>
                <w:sz w:val="24"/>
                <w:szCs w:val="24"/>
                <w:highlight w:val="none"/>
                <w:lang w:val="en-US" w:eastAsia="zh-CN" w:bidi="en-US"/>
                <w14:textFill>
                  <w14:solidFill>
                    <w14:schemeClr w14:val="tx1"/>
                  </w14:solidFill>
                </w14:textFill>
              </w:rPr>
              <w:t>45</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t/a</w:t>
            </w:r>
          </w:p>
        </w:tc>
        <w:tc>
          <w:tcPr>
            <w:tcW w:w="1275" w:type="dxa"/>
            <w:noWrap w:val="0"/>
            <w:vAlign w:val="center"/>
          </w:tcPr>
          <w:p w14:paraId="5CD64242">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pPr>
            <w:r>
              <w:rPr>
                <w:rFonts w:hint="eastAsia"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t>/</w:t>
            </w:r>
          </w:p>
        </w:tc>
        <w:tc>
          <w:tcPr>
            <w:tcW w:w="1725" w:type="dxa"/>
            <w:noWrap w:val="0"/>
            <w:vAlign w:val="center"/>
          </w:tcPr>
          <w:p w14:paraId="01FA36E6">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snapToGrid/>
                <w:color w:val="000000" w:themeColor="text1"/>
                <w:spacing w:val="0"/>
                <w:kern w:val="0"/>
                <w:position w:val="0"/>
                <w:sz w:val="24"/>
                <w:szCs w:val="24"/>
                <w:lang w:val="en-US" w:eastAsia="zh-CN" w:bidi="ar-SA"/>
                <w14:textFill>
                  <w14:solidFill>
                    <w14:schemeClr w14:val="tx1"/>
                  </w14:solidFill>
                </w14:textFill>
              </w:rPr>
            </w:pPr>
            <w:r>
              <w:rPr>
                <w:rFonts w:hint="eastAsia"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t>/</w:t>
            </w:r>
          </w:p>
        </w:tc>
        <w:tc>
          <w:tcPr>
            <w:tcW w:w="1530" w:type="dxa"/>
            <w:shd w:val="clear" w:color="auto" w:fill="auto"/>
            <w:noWrap w:val="0"/>
            <w:vAlign w:val="center"/>
          </w:tcPr>
          <w:p w14:paraId="014F2AF5">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4"/>
                <w:szCs w:val="24"/>
                <w:vertAlign w:val="baseline"/>
                <w:lang w:val="en-US" w:eastAsia="zh-CN" w:bidi="ar-SA"/>
                <w14:textFill>
                  <w14:solidFill>
                    <w14:schemeClr w14:val="tx1"/>
                  </w14:solidFill>
                </w14:textFill>
              </w:rPr>
            </w:pPr>
            <w:r>
              <w:rPr>
                <w:rFonts w:hint="eastAsia" w:cs="Times New Roman"/>
                <w:b w:val="0"/>
                <w:bCs w:val="0"/>
                <w:snapToGrid/>
                <w:color w:val="000000" w:themeColor="text1"/>
                <w:spacing w:val="0"/>
                <w:kern w:val="0"/>
                <w:position w:val="0"/>
                <w:sz w:val="24"/>
                <w:szCs w:val="24"/>
                <w:vertAlign w:val="baseline"/>
                <w:lang w:val="en-US" w:eastAsia="zh-CN" w:bidi="ar-SA"/>
                <w14:textFill>
                  <w14:solidFill>
                    <w14:schemeClr w14:val="tx1"/>
                  </w14:solidFill>
                </w14:textFill>
              </w:rPr>
              <w:t>3.96</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t/a</w:t>
            </w:r>
          </w:p>
        </w:tc>
        <w:tc>
          <w:tcPr>
            <w:tcW w:w="1520" w:type="dxa"/>
            <w:shd w:val="clear" w:color="auto" w:fill="auto"/>
            <w:noWrap w:val="0"/>
            <w:vAlign w:val="center"/>
          </w:tcPr>
          <w:p w14:paraId="16AC3D29">
            <w:pPr>
              <w:keepNext w:val="0"/>
              <w:keepLines w:val="0"/>
              <w:pageBreakBefore w:val="0"/>
              <w:kinsoku/>
              <w:wordWrap/>
              <w:overflowPunct/>
              <w:topLinePunct w:val="0"/>
              <w:bidi w:val="0"/>
              <w:spacing w:beforeLines="0" w:afterLines="0" w:line="240" w:lineRule="auto"/>
              <w:ind w:left="0" w:leftChars="0" w:firstLine="0" w:firstLineChars="0"/>
              <w:jc w:val="center"/>
              <w:rPr>
                <w:rFonts w:hint="eastAsia" w:ascii="Times New Roman" w:hAnsi="Times New Roman" w:eastAsia="宋体" w:cs="Times New Roman"/>
                <w:snapToGrid w:val="0"/>
                <w:color w:val="000000" w:themeColor="text1"/>
                <w:kern w:val="21"/>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0</w:t>
            </w:r>
          </w:p>
        </w:tc>
        <w:tc>
          <w:tcPr>
            <w:tcW w:w="1752" w:type="dxa"/>
            <w:shd w:val="clear" w:color="auto" w:fill="auto"/>
            <w:noWrap w:val="0"/>
            <w:vAlign w:val="center"/>
          </w:tcPr>
          <w:p w14:paraId="72048A9D">
            <w:pPr>
              <w:keepNext w:val="0"/>
              <w:keepLines w:val="0"/>
              <w:pageBreakBefore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宋体" w:cs="Times New Roman"/>
                <w:snapToGrid w:val="0"/>
                <w:color w:val="000000" w:themeColor="text1"/>
                <w:kern w:val="21"/>
                <w:sz w:val="24"/>
                <w:szCs w:val="24"/>
                <w:highlight w:val="none"/>
                <w:lang w:val="en-US" w:eastAsia="zh-CN" w:bidi="ar-SA"/>
                <w14:textFill>
                  <w14:solidFill>
                    <w14:schemeClr w14:val="tx1"/>
                  </w14:solidFill>
                </w14:textFill>
              </w:rPr>
            </w:pPr>
            <w:r>
              <w:rPr>
                <w:rFonts w:hint="eastAsia" w:cs="Times New Roman"/>
                <w:snapToGrid w:val="0"/>
                <w:color w:val="000000" w:themeColor="text1"/>
                <w:kern w:val="21"/>
                <w:sz w:val="24"/>
                <w:szCs w:val="24"/>
                <w:highlight w:val="none"/>
                <w:lang w:val="en-US" w:eastAsia="zh-CN"/>
                <w14:textFill>
                  <w14:solidFill>
                    <w14:schemeClr w14:val="tx1"/>
                  </w14:solidFill>
                </w14:textFill>
              </w:rPr>
              <w:t>48.96</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t/a</w:t>
            </w:r>
          </w:p>
        </w:tc>
        <w:tc>
          <w:tcPr>
            <w:tcW w:w="1387" w:type="dxa"/>
            <w:shd w:val="clear" w:color="auto" w:fill="auto"/>
            <w:noWrap w:val="0"/>
            <w:vAlign w:val="center"/>
          </w:tcPr>
          <w:p w14:paraId="2E4AC0DA">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ascii="Times New Roman" w:hAnsi="Times New Roman" w:eastAsia="宋体" w:cs="Times New Roman"/>
                <w:b w:val="0"/>
                <w:bCs w:val="0"/>
                <w:snapToGrid/>
                <w:color w:val="000000" w:themeColor="text1"/>
                <w:spacing w:val="0"/>
                <w:kern w:val="0"/>
                <w:position w:val="0"/>
                <w:sz w:val="24"/>
                <w:szCs w:val="24"/>
                <w:highlight w:val="none"/>
                <w:vertAlign w:val="baseline"/>
                <w:lang w:val="en-US" w:eastAsia="zh-CN" w:bidi="ar-SA"/>
                <w14:textFill>
                  <w14:solidFill>
                    <w14:schemeClr w14:val="tx1"/>
                  </w14:solidFill>
                </w14:textFill>
              </w:rPr>
            </w:pPr>
            <w:r>
              <w:rPr>
                <w:rFonts w:hint="eastAsia" w:cs="Times New Roman"/>
                <w:b w:val="0"/>
                <w:bCs w:val="0"/>
                <w:snapToGrid/>
                <w:color w:val="000000" w:themeColor="text1"/>
                <w:spacing w:val="0"/>
                <w:kern w:val="0"/>
                <w:position w:val="0"/>
                <w:sz w:val="24"/>
                <w:szCs w:val="24"/>
                <w:highlight w:val="none"/>
                <w:vertAlign w:val="baseline"/>
                <w:lang w:val="en-US" w:eastAsia="zh-CN" w:bidi="ar-SA"/>
                <w14:textFill>
                  <w14:solidFill>
                    <w14:schemeClr w14:val="tx1"/>
                  </w14:solidFill>
                </w14:textFill>
              </w:rPr>
              <w:t>+3.96</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t/a</w:t>
            </w:r>
          </w:p>
        </w:tc>
      </w:tr>
      <w:tr w14:paraId="62BE1E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588" w:type="dxa"/>
            <w:vMerge w:val="continue"/>
            <w:noWrap w:val="0"/>
            <w:vAlign w:val="center"/>
          </w:tcPr>
          <w:p w14:paraId="3B6FA26B">
            <w:pPr>
              <w:pStyle w:val="39"/>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auto"/>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pPr>
          </w:p>
        </w:tc>
        <w:tc>
          <w:tcPr>
            <w:tcW w:w="1316" w:type="dxa"/>
            <w:shd w:val="clear" w:color="auto" w:fill="auto"/>
            <w:noWrap w:val="0"/>
            <w:vAlign w:val="center"/>
          </w:tcPr>
          <w:p w14:paraId="0384CA16">
            <w:pPr>
              <w:keepNext w:val="0"/>
              <w:keepLines w:val="0"/>
              <w:pageBreakBefore w:val="0"/>
              <w:widowControl/>
              <w:suppressLineNumbers w:val="0"/>
              <w:kinsoku/>
              <w:wordWrap/>
              <w:overflowPunct/>
              <w:autoSpaceDE/>
              <w:autoSpaceDN/>
              <w:bidi w:val="0"/>
              <w:jc w:val="center"/>
              <w:textAlignment w:val="auto"/>
              <w:rPr>
                <w:rFonts w:hint="default" w:ascii="Times New Roman" w:hAnsi="Times New Roman" w:eastAsia="宋体" w:cs="Times New Roman"/>
                <w:b w:val="0"/>
                <w:bCs w:val="0"/>
                <w:color w:val="000000" w:themeColor="text1"/>
                <w:kern w:val="2"/>
                <w:sz w:val="24"/>
                <w:szCs w:val="24"/>
                <w:highlight w:val="none"/>
                <w:vertAlign w:val="baseline"/>
                <w:lang w:val="en-US" w:eastAsia="zh-CN" w:bidi="ar-SA"/>
                <w14:textFill>
                  <w14:solidFill>
                    <w14:schemeClr w14:val="tx1"/>
                  </w14:solidFill>
                </w14:textFill>
              </w:rPr>
            </w:pPr>
            <w:r>
              <w:rPr>
                <w:rFonts w:hint="eastAsia" w:cs="Times New Roman"/>
                <w:b w:val="0"/>
                <w:bCs w:val="0"/>
                <w:color w:val="000000" w:themeColor="text1"/>
                <w:sz w:val="24"/>
                <w:szCs w:val="24"/>
                <w:highlight w:val="none"/>
                <w:vertAlign w:val="baseline"/>
                <w:lang w:val="en-US" w:eastAsia="zh-CN"/>
                <w14:textFill>
                  <w14:solidFill>
                    <w14:schemeClr w14:val="tx1"/>
                  </w14:solidFill>
                </w14:textFill>
              </w:rPr>
              <w:t>破损、坏烂果蔬</w:t>
            </w:r>
          </w:p>
        </w:tc>
        <w:tc>
          <w:tcPr>
            <w:tcW w:w="1695" w:type="dxa"/>
            <w:shd w:val="clear" w:color="auto" w:fill="auto"/>
            <w:noWrap w:val="0"/>
            <w:vAlign w:val="center"/>
          </w:tcPr>
          <w:p w14:paraId="0F693CA0">
            <w:pPr>
              <w:pStyle w:val="49"/>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000000" w:themeColor="text1"/>
                <w:kern w:val="2"/>
                <w:sz w:val="24"/>
                <w:szCs w:val="24"/>
                <w:vertAlign w:val="baseline"/>
                <w:lang w:val="en-US" w:eastAsia="zh-CN" w:bidi="ar-SA"/>
                <w14:textFill>
                  <w14:solidFill>
                    <w14:schemeClr w14:val="tx1"/>
                  </w14:solidFill>
                </w14:textFill>
              </w:rPr>
            </w:pPr>
            <w:r>
              <w:rPr>
                <w:rFonts w:hint="eastAsia" w:ascii="Times New Roman" w:hAnsi="Times New Roman" w:cs="Times New Roman"/>
                <w:b w:val="0"/>
                <w:bCs/>
                <w:color w:val="000000" w:themeColor="text1"/>
                <w:kern w:val="2"/>
                <w:sz w:val="24"/>
                <w:szCs w:val="24"/>
                <w:vertAlign w:val="baseline"/>
                <w:lang w:val="en-US" w:eastAsia="zh-CN" w:bidi="ar-SA"/>
                <w14:textFill>
                  <w14:solidFill>
                    <w14:schemeClr w14:val="tx1"/>
                  </w14:solidFill>
                </w14:textFill>
              </w:rPr>
              <w:t>1000</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t/a</w:t>
            </w:r>
          </w:p>
        </w:tc>
        <w:tc>
          <w:tcPr>
            <w:tcW w:w="1275" w:type="dxa"/>
            <w:noWrap w:val="0"/>
            <w:vAlign w:val="center"/>
          </w:tcPr>
          <w:p w14:paraId="0FE76802">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宋体" w:cs="Times New Roman"/>
                <w:snapToGrid/>
                <w:color w:val="000000" w:themeColor="text1"/>
                <w:spacing w:val="0"/>
                <w:kern w:val="0"/>
                <w:position w:val="0"/>
                <w:sz w:val="24"/>
                <w:szCs w:val="24"/>
                <w:lang w:val="en-US" w:eastAsia="zh-CN" w:bidi="ar-SA"/>
                <w14:textFill>
                  <w14:solidFill>
                    <w14:schemeClr w14:val="tx1"/>
                  </w14:solidFill>
                </w14:textFill>
              </w:rPr>
            </w:pPr>
            <w:r>
              <w:rPr>
                <w:rFonts w:hint="eastAsia"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t>/</w:t>
            </w:r>
          </w:p>
        </w:tc>
        <w:tc>
          <w:tcPr>
            <w:tcW w:w="1725" w:type="dxa"/>
            <w:noWrap w:val="0"/>
            <w:vAlign w:val="center"/>
          </w:tcPr>
          <w:p w14:paraId="6D9F0821">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snapToGrid/>
                <w:color w:val="000000" w:themeColor="text1"/>
                <w:spacing w:val="0"/>
                <w:kern w:val="0"/>
                <w:position w:val="0"/>
                <w:sz w:val="24"/>
                <w:szCs w:val="24"/>
                <w:lang w:val="en-US" w:eastAsia="zh-CN" w:bidi="ar-SA"/>
                <w14:textFill>
                  <w14:solidFill>
                    <w14:schemeClr w14:val="tx1"/>
                  </w14:solidFill>
                </w14:textFill>
              </w:rPr>
            </w:pPr>
            <w:r>
              <w:rPr>
                <w:rFonts w:hint="eastAsia"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t>/</w:t>
            </w:r>
          </w:p>
        </w:tc>
        <w:tc>
          <w:tcPr>
            <w:tcW w:w="1530" w:type="dxa"/>
            <w:shd w:val="clear" w:color="auto" w:fill="auto"/>
            <w:noWrap w:val="0"/>
            <w:vAlign w:val="center"/>
          </w:tcPr>
          <w:p w14:paraId="39B933C9">
            <w:pPr>
              <w:keepNext w:val="0"/>
              <w:keepLines w:val="0"/>
              <w:pageBreakBefore w:val="0"/>
              <w:kinsoku/>
              <w:wordWrap/>
              <w:overflowPunct/>
              <w:topLinePunct w:val="0"/>
              <w:autoSpaceDE/>
              <w:autoSpaceDN/>
              <w:bidi w:val="0"/>
              <w:spacing w:line="240" w:lineRule="auto"/>
              <w:jc w:val="center"/>
              <w:textAlignment w:val="auto"/>
              <w:rPr>
                <w:rFonts w:hint="eastAsia" w:ascii="Times New Roman" w:hAnsi="Times New Roman" w:eastAsia="宋体" w:cs="Times New Roman"/>
                <w:snapToGrid/>
                <w:color w:val="000000" w:themeColor="text1"/>
                <w:spacing w:val="0"/>
                <w:kern w:val="0"/>
                <w:position w:val="0"/>
                <w:sz w:val="24"/>
                <w:szCs w:val="24"/>
                <w:lang w:val="en-US" w:eastAsia="zh-CN" w:bidi="ar-SA"/>
                <w14:textFill>
                  <w14:solidFill>
                    <w14:schemeClr w14:val="tx1"/>
                  </w14:solidFill>
                </w14:textFill>
              </w:rPr>
            </w:pPr>
            <w:r>
              <w:rPr>
                <w:rFonts w:hint="eastAsia" w:cs="Times New Roman"/>
                <w:snapToGrid/>
                <w:color w:val="000000" w:themeColor="text1"/>
                <w:spacing w:val="0"/>
                <w:kern w:val="0"/>
                <w:position w:val="0"/>
                <w:sz w:val="24"/>
                <w:szCs w:val="24"/>
                <w:lang w:val="en-US" w:eastAsia="zh-CN" w:bidi="ar-SA"/>
                <w14:textFill>
                  <w14:solidFill>
                    <w14:schemeClr w14:val="tx1"/>
                  </w14:solidFill>
                </w14:textFill>
              </w:rPr>
              <w:t>0</w:t>
            </w:r>
          </w:p>
        </w:tc>
        <w:tc>
          <w:tcPr>
            <w:tcW w:w="1520" w:type="dxa"/>
            <w:shd w:val="clear" w:color="auto" w:fill="auto"/>
            <w:noWrap w:val="0"/>
            <w:vAlign w:val="center"/>
          </w:tcPr>
          <w:p w14:paraId="6DA794D0">
            <w:pPr>
              <w:keepNext w:val="0"/>
              <w:keepLines w:val="0"/>
              <w:pageBreakBefore w:val="0"/>
              <w:kinsoku/>
              <w:wordWrap/>
              <w:overflowPunct/>
              <w:topLinePunct w:val="0"/>
              <w:bidi w:val="0"/>
              <w:spacing w:beforeLines="0" w:afterLines="0" w:line="240" w:lineRule="auto"/>
              <w:ind w:left="0" w:leftChars="0" w:firstLine="0" w:firstLineChars="0"/>
              <w:jc w:val="center"/>
              <w:rPr>
                <w:rFonts w:hint="eastAsia" w:ascii="Times New Roman" w:hAnsi="Times New Roman" w:eastAsia="宋体" w:cs="Times New Roman"/>
                <w:snapToGrid w:val="0"/>
                <w:color w:val="000000" w:themeColor="text1"/>
                <w:kern w:val="21"/>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0</w:t>
            </w:r>
          </w:p>
        </w:tc>
        <w:tc>
          <w:tcPr>
            <w:tcW w:w="1752" w:type="dxa"/>
            <w:shd w:val="clear" w:color="auto" w:fill="auto"/>
            <w:noWrap w:val="0"/>
            <w:vAlign w:val="center"/>
          </w:tcPr>
          <w:p w14:paraId="5147AE7A">
            <w:pPr>
              <w:pStyle w:val="49"/>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color w:val="000000" w:themeColor="text1"/>
                <w:kern w:val="2"/>
                <w:sz w:val="24"/>
                <w:szCs w:val="24"/>
                <w:vertAlign w:val="baseline"/>
                <w:lang w:val="en-US" w:eastAsia="zh-CN" w:bidi="ar-SA"/>
                <w14:textFill>
                  <w14:solidFill>
                    <w14:schemeClr w14:val="tx1"/>
                  </w14:solidFill>
                </w14:textFill>
              </w:rPr>
            </w:pPr>
            <w:r>
              <w:rPr>
                <w:rFonts w:hint="eastAsia" w:ascii="Times New Roman" w:hAnsi="Times New Roman" w:cs="Times New Roman"/>
                <w:b w:val="0"/>
                <w:bCs/>
                <w:color w:val="000000" w:themeColor="text1"/>
                <w:kern w:val="2"/>
                <w:sz w:val="24"/>
                <w:szCs w:val="24"/>
                <w:vertAlign w:val="baseline"/>
                <w:lang w:val="en-US" w:eastAsia="zh-CN" w:bidi="ar-SA"/>
                <w14:textFill>
                  <w14:solidFill>
                    <w14:schemeClr w14:val="tx1"/>
                  </w14:solidFill>
                </w14:textFill>
              </w:rPr>
              <w:t>1000</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t/a</w:t>
            </w:r>
          </w:p>
        </w:tc>
        <w:tc>
          <w:tcPr>
            <w:tcW w:w="1387" w:type="dxa"/>
            <w:shd w:val="clear" w:color="auto" w:fill="auto"/>
            <w:noWrap w:val="0"/>
            <w:vAlign w:val="center"/>
          </w:tcPr>
          <w:p w14:paraId="02F9B7FA">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eastAsia" w:ascii="Times New Roman" w:hAnsi="Times New Roman" w:eastAsia="宋体" w:cs="Times New Roman"/>
                <w:b w:val="0"/>
                <w:bCs w:val="0"/>
                <w:color w:val="000000" w:themeColor="text1"/>
                <w:kern w:val="2"/>
                <w:sz w:val="24"/>
                <w:szCs w:val="24"/>
                <w:highlight w:val="none"/>
                <w:vertAlign w:val="baseline"/>
                <w:lang w:val="en-US" w:eastAsia="zh-CN" w:bidi="ar-SA"/>
                <w14:textFill>
                  <w14:solidFill>
                    <w14:schemeClr w14:val="tx1"/>
                  </w14:solidFill>
                </w14:textFill>
              </w:rPr>
            </w:pPr>
            <w:r>
              <w:rPr>
                <w:rFonts w:hint="eastAsia" w:cs="Times New Roman"/>
                <w:b w:val="0"/>
                <w:bCs w:val="0"/>
                <w:color w:val="000000" w:themeColor="text1"/>
                <w:kern w:val="2"/>
                <w:sz w:val="24"/>
                <w:szCs w:val="24"/>
                <w:highlight w:val="none"/>
                <w:vertAlign w:val="baseline"/>
                <w:lang w:val="en-US" w:eastAsia="zh-CN" w:bidi="ar-SA"/>
                <w14:textFill>
                  <w14:solidFill>
                    <w14:schemeClr w14:val="tx1"/>
                  </w14:solidFill>
                </w14:textFill>
              </w:rPr>
              <w:t>0</w:t>
            </w:r>
          </w:p>
        </w:tc>
      </w:tr>
      <w:tr w14:paraId="5578A7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588" w:type="dxa"/>
            <w:vMerge w:val="continue"/>
            <w:noWrap w:val="0"/>
            <w:vAlign w:val="center"/>
          </w:tcPr>
          <w:p w14:paraId="4F4421F0">
            <w:pPr>
              <w:pStyle w:val="39"/>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auto"/>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pPr>
          </w:p>
        </w:tc>
        <w:tc>
          <w:tcPr>
            <w:tcW w:w="1316" w:type="dxa"/>
            <w:shd w:val="clear" w:color="auto" w:fill="auto"/>
            <w:noWrap w:val="0"/>
            <w:vAlign w:val="center"/>
          </w:tcPr>
          <w:p w14:paraId="5088FAA2">
            <w:pPr>
              <w:keepNext w:val="0"/>
              <w:keepLines w:val="0"/>
              <w:pageBreakBefore w:val="0"/>
              <w:widowControl/>
              <w:suppressLineNumbers w:val="0"/>
              <w:kinsoku/>
              <w:wordWrap/>
              <w:overflowPunct/>
              <w:autoSpaceDE/>
              <w:autoSpaceDN/>
              <w:bidi w:val="0"/>
              <w:jc w:val="center"/>
              <w:textAlignment w:val="auto"/>
              <w:rPr>
                <w:rFonts w:hint="default" w:ascii="Times New Roman" w:hAnsi="Times New Roman" w:eastAsia="宋体" w:cs="Times New Roman"/>
                <w:b w:val="0"/>
                <w:bCs w:val="0"/>
                <w:color w:val="000000" w:themeColor="text1"/>
                <w:kern w:val="2"/>
                <w:sz w:val="24"/>
                <w:szCs w:val="24"/>
                <w:highlight w:val="none"/>
                <w:vertAlign w:val="baseline"/>
                <w:lang w:val="en-US" w:eastAsia="zh-CN" w:bidi="ar-SA"/>
                <w14:textFill>
                  <w14:solidFill>
                    <w14:schemeClr w14:val="tx1"/>
                  </w14:solidFill>
                </w14:textFill>
              </w:rPr>
            </w:pPr>
            <w:r>
              <w:rPr>
                <w:rFonts w:hint="eastAsia" w:cs="Times New Roman"/>
                <w:b w:val="0"/>
                <w:bCs w:val="0"/>
                <w:color w:val="000000" w:themeColor="text1"/>
                <w:sz w:val="24"/>
                <w:szCs w:val="24"/>
                <w:highlight w:val="none"/>
                <w:vertAlign w:val="baseline"/>
                <w:lang w:val="en-US" w:eastAsia="zh-CN"/>
                <w14:textFill>
                  <w14:solidFill>
                    <w14:schemeClr w14:val="tx1"/>
                  </w14:solidFill>
                </w14:textFill>
              </w:rPr>
              <w:t>废包装材料</w:t>
            </w:r>
          </w:p>
        </w:tc>
        <w:tc>
          <w:tcPr>
            <w:tcW w:w="1695" w:type="dxa"/>
            <w:shd w:val="clear" w:color="auto" w:fill="auto"/>
            <w:noWrap w:val="0"/>
            <w:vAlign w:val="center"/>
          </w:tcPr>
          <w:p w14:paraId="14BBD4D5">
            <w:pPr>
              <w:pStyle w:val="49"/>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000000" w:themeColor="text1"/>
                <w:kern w:val="2"/>
                <w:sz w:val="24"/>
                <w:szCs w:val="24"/>
                <w:vertAlign w:val="baseline"/>
                <w:lang w:val="en-US" w:eastAsia="zh-CN" w:bidi="ar-SA"/>
                <w14:textFill>
                  <w14:solidFill>
                    <w14:schemeClr w14:val="tx1"/>
                  </w14:solidFill>
                </w14:textFill>
              </w:rPr>
            </w:pPr>
            <w:r>
              <w:rPr>
                <w:rFonts w:hint="eastAsia" w:ascii="Times New Roman" w:hAnsi="Times New Roman" w:cs="Times New Roman"/>
                <w:b w:val="0"/>
                <w:bCs/>
                <w:color w:val="000000" w:themeColor="text1"/>
                <w:kern w:val="2"/>
                <w:sz w:val="24"/>
                <w:szCs w:val="24"/>
                <w:vertAlign w:val="baseline"/>
                <w:lang w:val="en-US" w:eastAsia="zh-CN" w:bidi="ar-SA"/>
                <w14:textFill>
                  <w14:solidFill>
                    <w14:schemeClr w14:val="tx1"/>
                  </w14:solidFill>
                </w14:textFill>
              </w:rPr>
              <w:t>2</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t/a</w:t>
            </w:r>
          </w:p>
        </w:tc>
        <w:tc>
          <w:tcPr>
            <w:tcW w:w="1275" w:type="dxa"/>
            <w:noWrap w:val="0"/>
            <w:vAlign w:val="center"/>
          </w:tcPr>
          <w:p w14:paraId="4A54CD7C">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snapToGrid/>
                <w:color w:val="000000" w:themeColor="text1"/>
                <w:spacing w:val="0"/>
                <w:kern w:val="0"/>
                <w:position w:val="0"/>
                <w:sz w:val="24"/>
                <w:szCs w:val="24"/>
                <w:lang w:val="en-US" w:eastAsia="zh-CN" w:bidi="ar-SA"/>
                <w14:textFill>
                  <w14:solidFill>
                    <w14:schemeClr w14:val="tx1"/>
                  </w14:solidFill>
                </w14:textFill>
              </w:rPr>
            </w:pPr>
            <w:r>
              <w:rPr>
                <w:rFonts w:hint="eastAsia"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t>/</w:t>
            </w:r>
          </w:p>
        </w:tc>
        <w:tc>
          <w:tcPr>
            <w:tcW w:w="1725" w:type="dxa"/>
            <w:noWrap w:val="0"/>
            <w:vAlign w:val="center"/>
          </w:tcPr>
          <w:p w14:paraId="49AA3259">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snapToGrid/>
                <w:color w:val="000000" w:themeColor="text1"/>
                <w:spacing w:val="0"/>
                <w:kern w:val="0"/>
                <w:position w:val="0"/>
                <w:sz w:val="24"/>
                <w:szCs w:val="24"/>
                <w:lang w:val="en-US" w:eastAsia="zh-CN" w:bidi="ar-SA"/>
                <w14:textFill>
                  <w14:solidFill>
                    <w14:schemeClr w14:val="tx1"/>
                  </w14:solidFill>
                </w14:textFill>
              </w:rPr>
            </w:pPr>
            <w:r>
              <w:rPr>
                <w:rFonts w:hint="eastAsia"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t>/</w:t>
            </w:r>
          </w:p>
        </w:tc>
        <w:tc>
          <w:tcPr>
            <w:tcW w:w="1530" w:type="dxa"/>
            <w:shd w:val="clear" w:color="auto" w:fill="auto"/>
            <w:noWrap w:val="0"/>
            <w:vAlign w:val="center"/>
          </w:tcPr>
          <w:p w14:paraId="19DE9450">
            <w:pPr>
              <w:keepNext w:val="0"/>
              <w:keepLines w:val="0"/>
              <w:pageBreakBefore w:val="0"/>
              <w:kinsoku/>
              <w:wordWrap/>
              <w:overflowPunct/>
              <w:topLinePunct w:val="0"/>
              <w:autoSpaceDE/>
              <w:autoSpaceDN/>
              <w:bidi w:val="0"/>
              <w:spacing w:line="240" w:lineRule="auto"/>
              <w:jc w:val="center"/>
              <w:textAlignment w:val="auto"/>
              <w:rPr>
                <w:rFonts w:hint="eastAsia" w:ascii="Times New Roman" w:hAnsi="Times New Roman" w:eastAsia="宋体" w:cs="Times New Roman"/>
                <w:b w:val="0"/>
                <w:bCs w:val="0"/>
                <w:color w:val="000000" w:themeColor="text1"/>
                <w:kern w:val="2"/>
                <w:sz w:val="24"/>
                <w:szCs w:val="24"/>
                <w:highlight w:val="none"/>
                <w:vertAlign w:val="baseline"/>
                <w:lang w:val="en-US" w:eastAsia="zh-CN" w:bidi="ar-SA"/>
                <w14:textFill>
                  <w14:solidFill>
                    <w14:schemeClr w14:val="tx1"/>
                  </w14:solidFill>
                </w14:textFill>
              </w:rPr>
            </w:pPr>
            <w:r>
              <w:rPr>
                <w:rFonts w:hint="eastAsia" w:cs="Times New Roman"/>
                <w:b w:val="0"/>
                <w:bCs w:val="0"/>
                <w:color w:val="000000" w:themeColor="text1"/>
                <w:kern w:val="2"/>
                <w:sz w:val="24"/>
                <w:szCs w:val="24"/>
                <w:highlight w:val="none"/>
                <w:vertAlign w:val="baseline"/>
                <w:lang w:val="en-US" w:eastAsia="zh-CN" w:bidi="ar-SA"/>
                <w14:textFill>
                  <w14:solidFill>
                    <w14:schemeClr w14:val="tx1"/>
                  </w14:solidFill>
                </w14:textFill>
              </w:rPr>
              <w:t>0</w:t>
            </w:r>
          </w:p>
        </w:tc>
        <w:tc>
          <w:tcPr>
            <w:tcW w:w="1520" w:type="dxa"/>
            <w:shd w:val="clear" w:color="auto" w:fill="auto"/>
            <w:noWrap w:val="0"/>
            <w:vAlign w:val="center"/>
          </w:tcPr>
          <w:p w14:paraId="7FC51353">
            <w:pPr>
              <w:keepNext w:val="0"/>
              <w:keepLines w:val="0"/>
              <w:pageBreakBefore w:val="0"/>
              <w:kinsoku/>
              <w:wordWrap/>
              <w:overflowPunct/>
              <w:topLinePunct w:val="0"/>
              <w:bidi w:val="0"/>
              <w:spacing w:beforeLines="0" w:afterLines="0" w:line="240" w:lineRule="auto"/>
              <w:ind w:left="0" w:leftChars="0" w:firstLine="0" w:firstLineChars="0"/>
              <w:jc w:val="center"/>
              <w:rPr>
                <w:rFonts w:hint="default" w:ascii="Times New Roman" w:hAnsi="Times New Roman" w:eastAsia="宋体" w:cs="Times New Roman"/>
                <w:snapToGrid w:val="0"/>
                <w:color w:val="000000" w:themeColor="text1"/>
                <w:kern w:val="21"/>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0</w:t>
            </w:r>
          </w:p>
        </w:tc>
        <w:tc>
          <w:tcPr>
            <w:tcW w:w="1752" w:type="dxa"/>
            <w:shd w:val="clear" w:color="auto" w:fill="auto"/>
            <w:noWrap w:val="0"/>
            <w:vAlign w:val="center"/>
          </w:tcPr>
          <w:p w14:paraId="14841CF6">
            <w:pPr>
              <w:pStyle w:val="49"/>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color w:val="000000" w:themeColor="text1"/>
                <w:kern w:val="2"/>
                <w:sz w:val="24"/>
                <w:szCs w:val="24"/>
                <w:vertAlign w:val="baseline"/>
                <w:lang w:val="en-US" w:eastAsia="zh-CN" w:bidi="ar-SA"/>
                <w14:textFill>
                  <w14:solidFill>
                    <w14:schemeClr w14:val="tx1"/>
                  </w14:solidFill>
                </w14:textFill>
              </w:rPr>
            </w:pPr>
            <w:r>
              <w:rPr>
                <w:rFonts w:hint="eastAsia" w:ascii="Times New Roman" w:hAnsi="Times New Roman" w:cs="Times New Roman"/>
                <w:b w:val="0"/>
                <w:bCs/>
                <w:color w:val="000000" w:themeColor="text1"/>
                <w:kern w:val="2"/>
                <w:sz w:val="24"/>
                <w:szCs w:val="24"/>
                <w:vertAlign w:val="baseline"/>
                <w:lang w:val="en-US" w:eastAsia="zh-CN" w:bidi="ar-SA"/>
                <w14:textFill>
                  <w14:solidFill>
                    <w14:schemeClr w14:val="tx1"/>
                  </w14:solidFill>
                </w14:textFill>
              </w:rPr>
              <w:t>2</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t/a</w:t>
            </w:r>
          </w:p>
        </w:tc>
        <w:tc>
          <w:tcPr>
            <w:tcW w:w="1387" w:type="dxa"/>
            <w:shd w:val="clear" w:color="auto" w:fill="auto"/>
            <w:noWrap w:val="0"/>
            <w:vAlign w:val="center"/>
          </w:tcPr>
          <w:p w14:paraId="181B3CFC">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eastAsia" w:ascii="Times New Roman" w:hAnsi="Times New Roman" w:eastAsia="宋体" w:cs="Times New Roman"/>
                <w:b w:val="0"/>
                <w:bCs w:val="0"/>
                <w:color w:val="000000" w:themeColor="text1"/>
                <w:kern w:val="2"/>
                <w:sz w:val="24"/>
                <w:szCs w:val="24"/>
                <w:highlight w:val="none"/>
                <w:vertAlign w:val="baseline"/>
                <w:lang w:val="en-US" w:eastAsia="zh-CN" w:bidi="ar-SA"/>
                <w14:textFill>
                  <w14:solidFill>
                    <w14:schemeClr w14:val="tx1"/>
                  </w14:solidFill>
                </w14:textFill>
              </w:rPr>
            </w:pPr>
            <w:r>
              <w:rPr>
                <w:rFonts w:hint="eastAsia" w:cs="Times New Roman"/>
                <w:b w:val="0"/>
                <w:bCs w:val="0"/>
                <w:color w:val="000000" w:themeColor="text1"/>
                <w:kern w:val="2"/>
                <w:sz w:val="24"/>
                <w:szCs w:val="24"/>
                <w:highlight w:val="none"/>
                <w:vertAlign w:val="baseline"/>
                <w:lang w:val="en-US" w:eastAsia="zh-CN" w:bidi="ar-SA"/>
                <w14:textFill>
                  <w14:solidFill>
                    <w14:schemeClr w14:val="tx1"/>
                  </w14:solidFill>
                </w14:textFill>
              </w:rPr>
              <w:t>0</w:t>
            </w:r>
          </w:p>
        </w:tc>
      </w:tr>
      <w:tr w14:paraId="2BF8B2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588" w:type="dxa"/>
            <w:vMerge w:val="continue"/>
            <w:noWrap w:val="0"/>
            <w:vAlign w:val="center"/>
          </w:tcPr>
          <w:p w14:paraId="4AA0D056">
            <w:pPr>
              <w:pStyle w:val="39"/>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auto"/>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pPr>
          </w:p>
        </w:tc>
        <w:tc>
          <w:tcPr>
            <w:tcW w:w="1316" w:type="dxa"/>
            <w:shd w:val="clear" w:color="auto" w:fill="auto"/>
            <w:noWrap w:val="0"/>
            <w:vAlign w:val="center"/>
          </w:tcPr>
          <w:p w14:paraId="3C6AD426">
            <w:pPr>
              <w:keepNext w:val="0"/>
              <w:keepLines w:val="0"/>
              <w:pageBreakBefore w:val="0"/>
              <w:widowControl/>
              <w:suppressLineNumbers w:val="0"/>
              <w:kinsoku/>
              <w:wordWrap/>
              <w:overflowPunct/>
              <w:autoSpaceDE/>
              <w:autoSpaceDN/>
              <w:bidi w:val="0"/>
              <w:jc w:val="center"/>
              <w:textAlignment w:val="auto"/>
              <w:rPr>
                <w:rFonts w:hint="eastAsia" w:ascii="Times New Roman" w:hAnsi="Times New Roman" w:eastAsia="宋体" w:cs="Times New Roman"/>
                <w:b w:val="0"/>
                <w:bCs w:val="0"/>
                <w:color w:val="000000" w:themeColor="text1"/>
                <w:kern w:val="2"/>
                <w:sz w:val="24"/>
                <w:szCs w:val="24"/>
                <w:highlight w:val="none"/>
                <w:vertAlign w:val="baseline"/>
                <w:lang w:val="en-US" w:eastAsia="zh-CN" w:bidi="ar-SA"/>
                <w14:textFill>
                  <w14:solidFill>
                    <w14:schemeClr w14:val="tx1"/>
                  </w14:solidFill>
                </w14:textFill>
              </w:rPr>
            </w:pPr>
            <w:r>
              <w:rPr>
                <w:rFonts w:hint="eastAsia" w:cs="Times New Roman"/>
                <w:b w:val="0"/>
                <w:bCs w:val="0"/>
                <w:color w:val="000000" w:themeColor="text1"/>
                <w:sz w:val="24"/>
                <w:szCs w:val="24"/>
                <w:highlight w:val="none"/>
                <w:vertAlign w:val="baseline"/>
                <w:lang w:val="en-US" w:eastAsia="zh-CN"/>
                <w14:textFill>
                  <w14:solidFill>
                    <w14:schemeClr w14:val="tx1"/>
                  </w14:solidFill>
                </w14:textFill>
              </w:rPr>
              <w:t>废反渗透膜</w:t>
            </w:r>
          </w:p>
        </w:tc>
        <w:tc>
          <w:tcPr>
            <w:tcW w:w="1695" w:type="dxa"/>
            <w:shd w:val="clear" w:color="auto" w:fill="auto"/>
            <w:noWrap w:val="0"/>
            <w:vAlign w:val="center"/>
          </w:tcPr>
          <w:p w14:paraId="2643CC41">
            <w:pPr>
              <w:pStyle w:val="49"/>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000000" w:themeColor="text1"/>
                <w:kern w:val="2"/>
                <w:sz w:val="24"/>
                <w:szCs w:val="24"/>
                <w:vertAlign w:val="baseline"/>
                <w:lang w:val="en-US" w:eastAsia="zh-CN" w:bidi="ar-SA"/>
                <w14:textFill>
                  <w14:solidFill>
                    <w14:schemeClr w14:val="tx1"/>
                  </w14:solidFill>
                </w14:textFill>
              </w:rPr>
            </w:pPr>
            <w:r>
              <w:rPr>
                <w:rFonts w:hint="eastAsia" w:ascii="Times New Roman" w:hAnsi="Times New Roman" w:cs="Times New Roman"/>
                <w:b w:val="0"/>
                <w:bCs/>
                <w:color w:val="000000" w:themeColor="text1"/>
                <w:kern w:val="2"/>
                <w:sz w:val="24"/>
                <w:szCs w:val="24"/>
                <w:vertAlign w:val="baseline"/>
                <w:lang w:val="en-US" w:eastAsia="zh-CN" w:bidi="ar-SA"/>
                <w14:textFill>
                  <w14:solidFill>
                    <w14:schemeClr w14:val="tx1"/>
                  </w14:solidFill>
                </w14:textFill>
              </w:rPr>
              <w:t>0.05</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t/a</w:t>
            </w:r>
          </w:p>
        </w:tc>
        <w:tc>
          <w:tcPr>
            <w:tcW w:w="1275" w:type="dxa"/>
            <w:noWrap w:val="0"/>
            <w:vAlign w:val="center"/>
          </w:tcPr>
          <w:p w14:paraId="3EF957F6">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cs="Times New Roman"/>
                <w:snapToGrid/>
                <w:color w:val="000000" w:themeColor="text1"/>
                <w:spacing w:val="0"/>
                <w:kern w:val="0"/>
                <w:position w:val="0"/>
                <w:sz w:val="24"/>
                <w:szCs w:val="24"/>
                <w:lang w:val="en-US" w:eastAsia="zh-CN"/>
                <w14:textFill>
                  <w14:solidFill>
                    <w14:schemeClr w14:val="tx1"/>
                  </w14:solidFill>
                </w14:textFill>
              </w:rPr>
            </w:pPr>
            <w:r>
              <w:rPr>
                <w:rFonts w:hint="eastAsia" w:cs="Times New Roman"/>
                <w:snapToGrid/>
                <w:color w:val="000000" w:themeColor="text1"/>
                <w:spacing w:val="0"/>
                <w:kern w:val="0"/>
                <w:position w:val="0"/>
                <w:sz w:val="24"/>
                <w:szCs w:val="24"/>
                <w:lang w:val="en-US" w:eastAsia="zh-CN"/>
                <w14:textFill>
                  <w14:solidFill>
                    <w14:schemeClr w14:val="tx1"/>
                  </w14:solidFill>
                </w14:textFill>
              </w:rPr>
              <w:t>/</w:t>
            </w:r>
          </w:p>
        </w:tc>
        <w:tc>
          <w:tcPr>
            <w:tcW w:w="1725" w:type="dxa"/>
            <w:noWrap w:val="0"/>
            <w:vAlign w:val="center"/>
          </w:tcPr>
          <w:p w14:paraId="5417AB01">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cs="Times New Roman"/>
                <w:snapToGrid/>
                <w:color w:val="000000" w:themeColor="text1"/>
                <w:spacing w:val="0"/>
                <w:kern w:val="0"/>
                <w:position w:val="0"/>
                <w:sz w:val="24"/>
                <w:szCs w:val="24"/>
                <w:lang w:val="en-US" w:eastAsia="zh-CN"/>
                <w14:textFill>
                  <w14:solidFill>
                    <w14:schemeClr w14:val="tx1"/>
                  </w14:solidFill>
                </w14:textFill>
              </w:rPr>
            </w:pPr>
            <w:r>
              <w:rPr>
                <w:rFonts w:hint="eastAsia"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t>/</w:t>
            </w:r>
          </w:p>
        </w:tc>
        <w:tc>
          <w:tcPr>
            <w:tcW w:w="1530" w:type="dxa"/>
            <w:shd w:val="clear" w:color="auto" w:fill="auto"/>
            <w:noWrap w:val="0"/>
            <w:vAlign w:val="center"/>
          </w:tcPr>
          <w:p w14:paraId="3E93A602">
            <w:pPr>
              <w:keepNext w:val="0"/>
              <w:keepLines w:val="0"/>
              <w:pageBreakBefore w:val="0"/>
              <w:kinsoku/>
              <w:wordWrap/>
              <w:overflowPunct/>
              <w:topLinePunct w:val="0"/>
              <w:autoSpaceDE/>
              <w:autoSpaceDN/>
              <w:bidi w:val="0"/>
              <w:spacing w:line="240" w:lineRule="auto"/>
              <w:jc w:val="center"/>
              <w:textAlignment w:val="auto"/>
              <w:rPr>
                <w:rFonts w:hint="eastAsia" w:ascii="Times New Roman" w:hAnsi="Times New Roman" w:eastAsia="宋体" w:cs="Times New Roman"/>
                <w:b w:val="0"/>
                <w:bCs w:val="0"/>
                <w:color w:val="000000" w:themeColor="text1"/>
                <w:kern w:val="2"/>
                <w:sz w:val="24"/>
                <w:szCs w:val="24"/>
                <w:highlight w:val="none"/>
                <w:vertAlign w:val="baseline"/>
                <w:lang w:val="en-US" w:eastAsia="zh-CN" w:bidi="ar-SA"/>
                <w14:textFill>
                  <w14:solidFill>
                    <w14:schemeClr w14:val="tx1"/>
                  </w14:solidFill>
                </w14:textFill>
              </w:rPr>
            </w:pPr>
            <w:r>
              <w:rPr>
                <w:rFonts w:hint="eastAsia" w:cs="Times New Roman"/>
                <w:b w:val="0"/>
                <w:bCs w:val="0"/>
                <w:color w:val="000000" w:themeColor="text1"/>
                <w:kern w:val="2"/>
                <w:sz w:val="24"/>
                <w:szCs w:val="24"/>
                <w:highlight w:val="none"/>
                <w:vertAlign w:val="baseline"/>
                <w:lang w:val="en-US" w:eastAsia="zh-CN" w:bidi="ar-SA"/>
                <w14:textFill>
                  <w14:solidFill>
                    <w14:schemeClr w14:val="tx1"/>
                  </w14:solidFill>
                </w14:textFill>
              </w:rPr>
              <w:t>0</w:t>
            </w:r>
          </w:p>
        </w:tc>
        <w:tc>
          <w:tcPr>
            <w:tcW w:w="1520" w:type="dxa"/>
            <w:shd w:val="clear" w:color="auto" w:fill="auto"/>
            <w:noWrap w:val="0"/>
            <w:vAlign w:val="center"/>
          </w:tcPr>
          <w:p w14:paraId="0C7C3695">
            <w:pPr>
              <w:keepNext w:val="0"/>
              <w:keepLines w:val="0"/>
              <w:pageBreakBefore w:val="0"/>
              <w:kinsoku/>
              <w:wordWrap/>
              <w:overflowPunct/>
              <w:topLinePunct w:val="0"/>
              <w:bidi w:val="0"/>
              <w:spacing w:beforeLines="0" w:afterLines="0" w:line="240" w:lineRule="auto"/>
              <w:ind w:left="0" w:leftChars="0" w:firstLine="0" w:firstLineChars="0"/>
              <w:jc w:val="center"/>
              <w:rPr>
                <w:rFonts w:hint="default" w:ascii="Times New Roman" w:hAnsi="Times New Roman" w:eastAsia="宋体" w:cs="Times New Roman"/>
                <w:snapToGrid w:val="0"/>
                <w:color w:val="000000" w:themeColor="text1"/>
                <w:kern w:val="21"/>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0</w:t>
            </w:r>
          </w:p>
        </w:tc>
        <w:tc>
          <w:tcPr>
            <w:tcW w:w="1752" w:type="dxa"/>
            <w:shd w:val="clear" w:color="auto" w:fill="auto"/>
            <w:noWrap w:val="0"/>
            <w:vAlign w:val="center"/>
          </w:tcPr>
          <w:p w14:paraId="4C2E853A">
            <w:pPr>
              <w:pStyle w:val="49"/>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000000" w:themeColor="text1"/>
                <w:kern w:val="2"/>
                <w:sz w:val="24"/>
                <w:szCs w:val="24"/>
                <w:vertAlign w:val="baseline"/>
                <w:lang w:val="en-US" w:eastAsia="zh-CN" w:bidi="ar-SA"/>
                <w14:textFill>
                  <w14:solidFill>
                    <w14:schemeClr w14:val="tx1"/>
                  </w14:solidFill>
                </w14:textFill>
              </w:rPr>
            </w:pPr>
            <w:r>
              <w:rPr>
                <w:rFonts w:hint="eastAsia" w:ascii="Times New Roman" w:hAnsi="Times New Roman" w:cs="Times New Roman"/>
                <w:b w:val="0"/>
                <w:bCs/>
                <w:color w:val="000000" w:themeColor="text1"/>
                <w:kern w:val="2"/>
                <w:sz w:val="24"/>
                <w:szCs w:val="24"/>
                <w:vertAlign w:val="baseline"/>
                <w:lang w:val="en-US" w:eastAsia="zh-CN" w:bidi="ar-SA"/>
                <w14:textFill>
                  <w14:solidFill>
                    <w14:schemeClr w14:val="tx1"/>
                  </w14:solidFill>
                </w14:textFill>
              </w:rPr>
              <w:t>0.05</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t/a</w:t>
            </w:r>
          </w:p>
        </w:tc>
        <w:tc>
          <w:tcPr>
            <w:tcW w:w="1387" w:type="dxa"/>
            <w:shd w:val="clear" w:color="auto" w:fill="auto"/>
            <w:noWrap w:val="0"/>
            <w:vAlign w:val="center"/>
          </w:tcPr>
          <w:p w14:paraId="6ECE41C9">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eastAsia" w:ascii="Times New Roman" w:hAnsi="Times New Roman" w:eastAsia="宋体" w:cs="Times New Roman"/>
                <w:snapToGrid/>
                <w:color w:val="000000" w:themeColor="text1"/>
                <w:spacing w:val="0"/>
                <w:kern w:val="0"/>
                <w:position w:val="0"/>
                <w:sz w:val="24"/>
                <w:szCs w:val="24"/>
                <w:highlight w:val="none"/>
                <w:lang w:val="en-US" w:eastAsia="zh-CN" w:bidi="ar-SA"/>
                <w14:textFill>
                  <w14:solidFill>
                    <w14:schemeClr w14:val="tx1"/>
                  </w14:solidFill>
                </w14:textFill>
              </w:rPr>
            </w:pPr>
            <w:r>
              <w:rPr>
                <w:rFonts w:hint="eastAsia" w:cs="Times New Roman"/>
                <w:snapToGrid/>
                <w:color w:val="000000" w:themeColor="text1"/>
                <w:spacing w:val="0"/>
                <w:kern w:val="0"/>
                <w:position w:val="0"/>
                <w:sz w:val="24"/>
                <w:szCs w:val="24"/>
                <w:highlight w:val="none"/>
                <w:lang w:val="en-US" w:eastAsia="zh-CN" w:bidi="ar-SA"/>
                <w14:textFill>
                  <w14:solidFill>
                    <w14:schemeClr w14:val="tx1"/>
                  </w14:solidFill>
                </w14:textFill>
              </w:rPr>
              <w:t>0</w:t>
            </w:r>
          </w:p>
        </w:tc>
      </w:tr>
      <w:tr w14:paraId="074A12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588" w:type="dxa"/>
            <w:vMerge w:val="continue"/>
            <w:noWrap w:val="0"/>
            <w:vAlign w:val="center"/>
          </w:tcPr>
          <w:p w14:paraId="5B3F5A2A">
            <w:pPr>
              <w:pStyle w:val="39"/>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auto"/>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pPr>
          </w:p>
        </w:tc>
        <w:tc>
          <w:tcPr>
            <w:tcW w:w="1316" w:type="dxa"/>
            <w:shd w:val="clear" w:color="auto" w:fill="auto"/>
            <w:noWrap w:val="0"/>
            <w:vAlign w:val="center"/>
          </w:tcPr>
          <w:p w14:paraId="27949650">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eastAsia" w:cs="Times New Roman"/>
                <w:color w:val="000000" w:themeColor="text1"/>
                <w:kern w:val="2"/>
                <w:sz w:val="24"/>
                <w:szCs w:val="24"/>
                <w:lang w:val="en-US" w:eastAsia="zh-CN" w:bidi="ar-SA"/>
                <w14:textFill>
                  <w14:solidFill>
                    <w14:schemeClr w14:val="tx1"/>
                  </w14:solidFill>
                </w14:textFill>
              </w:rPr>
              <w:t>污水处理站污泥</w:t>
            </w:r>
          </w:p>
        </w:tc>
        <w:tc>
          <w:tcPr>
            <w:tcW w:w="1695" w:type="dxa"/>
            <w:shd w:val="clear" w:color="auto" w:fill="auto"/>
            <w:noWrap w:val="0"/>
            <w:vAlign w:val="center"/>
          </w:tcPr>
          <w:p w14:paraId="35D16618">
            <w:pPr>
              <w:pStyle w:val="49"/>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000000" w:themeColor="text1"/>
                <w:kern w:val="2"/>
                <w:sz w:val="24"/>
                <w:szCs w:val="24"/>
                <w:vertAlign w:val="baseline"/>
                <w:lang w:val="en-US" w:eastAsia="zh-CN" w:bidi="ar-SA"/>
                <w14:textFill>
                  <w14:solidFill>
                    <w14:schemeClr w14:val="tx1"/>
                  </w14:solidFill>
                </w14:textFill>
              </w:rPr>
            </w:pPr>
            <w:r>
              <w:rPr>
                <w:rFonts w:hint="eastAsia" w:ascii="Times New Roman" w:hAnsi="Times New Roman" w:cs="Times New Roman"/>
                <w:b w:val="0"/>
                <w:bCs/>
                <w:color w:val="000000" w:themeColor="text1"/>
                <w:kern w:val="2"/>
                <w:sz w:val="24"/>
                <w:szCs w:val="24"/>
                <w:vertAlign w:val="baseline"/>
                <w:lang w:val="en-US" w:eastAsia="zh-CN" w:bidi="ar-SA"/>
                <w14:textFill>
                  <w14:solidFill>
                    <w14:schemeClr w14:val="tx1"/>
                  </w14:solidFill>
                </w14:textFill>
              </w:rPr>
              <w:t>2.7</w:t>
            </w:r>
          </w:p>
        </w:tc>
        <w:tc>
          <w:tcPr>
            <w:tcW w:w="1275" w:type="dxa"/>
            <w:noWrap w:val="0"/>
            <w:vAlign w:val="center"/>
          </w:tcPr>
          <w:p w14:paraId="3115C496">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宋体" w:cs="Times New Roman"/>
                <w:snapToGrid/>
                <w:color w:val="000000" w:themeColor="text1"/>
                <w:spacing w:val="0"/>
                <w:kern w:val="0"/>
                <w:position w:val="0"/>
                <w:sz w:val="24"/>
                <w:szCs w:val="24"/>
                <w:lang w:val="en-US" w:eastAsia="zh-CN" w:bidi="ar-SA"/>
                <w14:textFill>
                  <w14:solidFill>
                    <w14:schemeClr w14:val="tx1"/>
                  </w14:solidFill>
                </w14:textFill>
              </w:rPr>
            </w:pPr>
            <w:r>
              <w:rPr>
                <w:rFonts w:hint="eastAsia"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t>/</w:t>
            </w:r>
          </w:p>
        </w:tc>
        <w:tc>
          <w:tcPr>
            <w:tcW w:w="1725" w:type="dxa"/>
            <w:noWrap w:val="0"/>
            <w:vAlign w:val="center"/>
          </w:tcPr>
          <w:p w14:paraId="76AB4FBE">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snapToGrid/>
                <w:color w:val="000000" w:themeColor="text1"/>
                <w:spacing w:val="0"/>
                <w:kern w:val="0"/>
                <w:position w:val="0"/>
                <w:sz w:val="24"/>
                <w:szCs w:val="24"/>
                <w:lang w:val="en-US" w:eastAsia="zh-CN" w:bidi="ar-SA"/>
                <w14:textFill>
                  <w14:solidFill>
                    <w14:schemeClr w14:val="tx1"/>
                  </w14:solidFill>
                </w14:textFill>
              </w:rPr>
            </w:pPr>
            <w:r>
              <w:rPr>
                <w:rFonts w:hint="eastAsia"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t>/</w:t>
            </w:r>
          </w:p>
        </w:tc>
        <w:tc>
          <w:tcPr>
            <w:tcW w:w="1530" w:type="dxa"/>
            <w:shd w:val="clear" w:color="auto" w:fill="auto"/>
            <w:noWrap w:val="0"/>
            <w:vAlign w:val="center"/>
          </w:tcPr>
          <w:p w14:paraId="665561DE">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b w:val="0"/>
                <w:bCs w:val="0"/>
                <w:color w:val="000000" w:themeColor="text1"/>
                <w:kern w:val="2"/>
                <w:sz w:val="24"/>
                <w:szCs w:val="24"/>
                <w:highlight w:val="none"/>
                <w:vertAlign w:val="baseline"/>
                <w:lang w:val="en-US" w:eastAsia="zh-CN" w:bidi="ar-SA"/>
                <w14:textFill>
                  <w14:solidFill>
                    <w14:schemeClr w14:val="tx1"/>
                  </w14:solidFill>
                </w14:textFill>
              </w:rPr>
            </w:pPr>
            <w:r>
              <w:rPr>
                <w:rFonts w:hint="eastAsia" w:cs="Times New Roman"/>
                <w:b w:val="0"/>
                <w:bCs w:val="0"/>
                <w:color w:val="000000" w:themeColor="text1"/>
                <w:kern w:val="2"/>
                <w:sz w:val="24"/>
                <w:szCs w:val="24"/>
                <w:highlight w:val="none"/>
                <w:vertAlign w:val="baseline"/>
                <w:lang w:val="en-US" w:eastAsia="zh-CN" w:bidi="ar-SA"/>
                <w14:textFill>
                  <w14:solidFill>
                    <w14:schemeClr w14:val="tx1"/>
                  </w14:solidFill>
                </w14:textFill>
              </w:rPr>
              <w:t>0</w:t>
            </w:r>
          </w:p>
        </w:tc>
        <w:tc>
          <w:tcPr>
            <w:tcW w:w="1520" w:type="dxa"/>
            <w:shd w:val="clear" w:color="auto" w:fill="auto"/>
            <w:noWrap w:val="0"/>
            <w:vAlign w:val="center"/>
          </w:tcPr>
          <w:p w14:paraId="584C3EE8">
            <w:pPr>
              <w:keepNext w:val="0"/>
              <w:keepLines w:val="0"/>
              <w:pageBreakBefore w:val="0"/>
              <w:kinsoku/>
              <w:wordWrap/>
              <w:overflowPunct/>
              <w:topLinePunct w:val="0"/>
              <w:bidi w:val="0"/>
              <w:spacing w:beforeLines="0" w:afterLines="0" w:line="240" w:lineRule="auto"/>
              <w:ind w:left="0" w:leftChars="0" w:firstLine="0" w:firstLineChars="0"/>
              <w:jc w:val="cente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cs="Times New Roman"/>
                <w:color w:val="000000" w:themeColor="text1"/>
                <w:sz w:val="24"/>
                <w:szCs w:val="24"/>
                <w:highlight w:val="none"/>
                <w:lang w:val="en-US" w:eastAsia="zh-CN"/>
                <w14:textFill>
                  <w14:solidFill>
                    <w14:schemeClr w14:val="tx1"/>
                  </w14:solidFill>
                </w14:textFill>
              </w:rPr>
              <w:t>0</w:t>
            </w:r>
          </w:p>
        </w:tc>
        <w:tc>
          <w:tcPr>
            <w:tcW w:w="1752" w:type="dxa"/>
            <w:shd w:val="clear" w:color="auto" w:fill="auto"/>
            <w:noWrap w:val="0"/>
            <w:vAlign w:val="center"/>
          </w:tcPr>
          <w:p w14:paraId="3242993E">
            <w:pPr>
              <w:pStyle w:val="49"/>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000000" w:themeColor="text1"/>
                <w:kern w:val="2"/>
                <w:sz w:val="24"/>
                <w:szCs w:val="24"/>
                <w:vertAlign w:val="baseline"/>
                <w:lang w:val="en-US" w:eastAsia="zh-CN" w:bidi="ar-SA"/>
                <w14:textFill>
                  <w14:solidFill>
                    <w14:schemeClr w14:val="tx1"/>
                  </w14:solidFill>
                </w14:textFill>
              </w:rPr>
            </w:pPr>
            <w:r>
              <w:rPr>
                <w:rFonts w:hint="eastAsia" w:ascii="Times New Roman" w:hAnsi="Times New Roman" w:cs="Times New Roman"/>
                <w:b w:val="0"/>
                <w:bCs/>
                <w:color w:val="000000" w:themeColor="text1"/>
                <w:kern w:val="2"/>
                <w:sz w:val="24"/>
                <w:szCs w:val="24"/>
                <w:vertAlign w:val="baseline"/>
                <w:lang w:val="en-US" w:eastAsia="zh-CN" w:bidi="ar-SA"/>
                <w14:textFill>
                  <w14:solidFill>
                    <w14:schemeClr w14:val="tx1"/>
                  </w14:solidFill>
                </w14:textFill>
              </w:rPr>
              <w:t>2.7</w:t>
            </w:r>
          </w:p>
        </w:tc>
        <w:tc>
          <w:tcPr>
            <w:tcW w:w="1387" w:type="dxa"/>
            <w:shd w:val="clear" w:color="auto" w:fill="auto"/>
            <w:noWrap w:val="0"/>
            <w:vAlign w:val="center"/>
          </w:tcPr>
          <w:p w14:paraId="293E79D5">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Times New Roman" w:hAnsi="Times New Roman" w:eastAsia="宋体" w:cs="Times New Roman"/>
                <w:snapToGrid/>
                <w:color w:val="000000" w:themeColor="text1"/>
                <w:spacing w:val="0"/>
                <w:kern w:val="0"/>
                <w:position w:val="0"/>
                <w:sz w:val="24"/>
                <w:szCs w:val="24"/>
                <w:highlight w:val="none"/>
                <w:lang w:val="en-US" w:eastAsia="zh-CN" w:bidi="ar-SA"/>
                <w14:textFill>
                  <w14:solidFill>
                    <w14:schemeClr w14:val="tx1"/>
                  </w14:solidFill>
                </w14:textFill>
              </w:rPr>
            </w:pPr>
            <w:r>
              <w:rPr>
                <w:rFonts w:hint="eastAsia" w:cs="Times New Roman"/>
                <w:snapToGrid/>
                <w:color w:val="000000" w:themeColor="text1"/>
                <w:spacing w:val="0"/>
                <w:kern w:val="0"/>
                <w:position w:val="0"/>
                <w:sz w:val="24"/>
                <w:szCs w:val="24"/>
                <w:highlight w:val="none"/>
                <w:lang w:val="en-US" w:eastAsia="zh-CN" w:bidi="ar-SA"/>
                <w14:textFill>
                  <w14:solidFill>
                    <w14:schemeClr w14:val="tx1"/>
                  </w14:solidFill>
                </w14:textFill>
              </w:rPr>
              <w:t>0</w:t>
            </w:r>
          </w:p>
        </w:tc>
      </w:tr>
    </w:tbl>
    <w:p w14:paraId="138ACDC5">
      <w:pPr>
        <w:pStyle w:val="39"/>
        <w:spacing w:before="192" w:beforeLines="80" w:after="24"/>
        <w:jc w:val="left"/>
        <w:rPr>
          <w:snapToGrid/>
          <w:color w:val="000000" w:themeColor="text1"/>
          <w:spacing w:val="0"/>
          <w:kern w:val="0"/>
          <w:position w:val="0"/>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Cs w:val="21"/>
          <w14:textFill>
            <w14:solidFill>
              <w14:schemeClr w14:val="tx1"/>
            </w14:solidFill>
          </w14:textFill>
        </w:rPr>
        <w:t>注：</w:t>
      </w:r>
      <w:r>
        <w:rPr>
          <w:rFonts w:hint="default" w:ascii="Times New Roman" w:hAnsi="Times New Roman" w:eastAsia="宋体" w:cs="Times New Roman"/>
          <w:snapToGrid/>
          <w:color w:val="000000" w:themeColor="text1"/>
          <w:spacing w:val="0"/>
          <w:kern w:val="0"/>
          <w:position w:val="0"/>
          <w:szCs w:val="21"/>
          <w14:textFill>
            <w14:solidFill>
              <w14:schemeClr w14:val="tx1"/>
            </w14:solidFill>
          </w14:textFill>
        </w:rPr>
        <w:fldChar w:fldCharType="begin"/>
      </w:r>
      <w:r>
        <w:rPr>
          <w:rFonts w:hint="default" w:ascii="Times New Roman" w:hAnsi="Times New Roman" w:eastAsia="宋体" w:cs="Times New Roman"/>
          <w:snapToGrid/>
          <w:color w:val="000000" w:themeColor="text1"/>
          <w:spacing w:val="0"/>
          <w:kern w:val="0"/>
          <w:position w:val="0"/>
          <w:szCs w:val="21"/>
          <w14:textFill>
            <w14:solidFill>
              <w14:schemeClr w14:val="tx1"/>
            </w14:solidFill>
          </w14:textFill>
        </w:rPr>
        <w:instrText xml:space="preserve"> = 6 \* GB3 \* MERGEFORMAT </w:instrText>
      </w:r>
      <w:r>
        <w:rPr>
          <w:rFonts w:hint="default" w:ascii="Times New Roman" w:hAnsi="Times New Roman" w:eastAsia="宋体" w:cs="Times New Roman"/>
          <w:snapToGrid/>
          <w:color w:val="000000" w:themeColor="text1"/>
          <w:spacing w:val="0"/>
          <w:kern w:val="0"/>
          <w:position w:val="0"/>
          <w:szCs w:val="21"/>
          <w14:textFill>
            <w14:solidFill>
              <w14:schemeClr w14:val="tx1"/>
            </w14:solidFill>
          </w14:textFill>
        </w:rPr>
        <w:fldChar w:fldCharType="separate"/>
      </w:r>
      <w:r>
        <w:rPr>
          <w:rFonts w:hint="default" w:ascii="Times New Roman" w:hAnsi="Times New Roman" w:eastAsia="宋体" w:cs="Times New Roman"/>
          <w:snapToGrid/>
          <w:color w:val="000000" w:themeColor="text1"/>
          <w:spacing w:val="0"/>
          <w:kern w:val="0"/>
          <w:position w:val="0"/>
          <w:szCs w:val="21"/>
          <w14:textFill>
            <w14:solidFill>
              <w14:schemeClr w14:val="tx1"/>
            </w14:solidFill>
          </w14:textFill>
        </w:rPr>
        <w:t>⑥</w:t>
      </w:r>
      <w:r>
        <w:rPr>
          <w:rFonts w:hint="default" w:ascii="Times New Roman" w:hAnsi="Times New Roman" w:eastAsia="宋体" w:cs="Times New Roman"/>
          <w:snapToGrid/>
          <w:color w:val="000000" w:themeColor="text1"/>
          <w:spacing w:val="0"/>
          <w:kern w:val="0"/>
          <w:position w:val="0"/>
          <w:szCs w:val="21"/>
          <w14:textFill>
            <w14:solidFill>
              <w14:schemeClr w14:val="tx1"/>
            </w14:solidFill>
          </w14:textFill>
        </w:rPr>
        <w:fldChar w:fldCharType="end"/>
      </w:r>
      <w:r>
        <w:rPr>
          <w:rFonts w:hint="default" w:ascii="Times New Roman" w:hAnsi="Times New Roman" w:eastAsia="宋体" w:cs="Times New Roman"/>
          <w:snapToGrid/>
          <w:color w:val="000000" w:themeColor="text1"/>
          <w:spacing w:val="0"/>
          <w:kern w:val="0"/>
          <w:position w:val="0"/>
          <w:szCs w:val="21"/>
          <w14:textFill>
            <w14:solidFill>
              <w14:schemeClr w14:val="tx1"/>
            </w14:solidFill>
          </w14:textFill>
        </w:rPr>
        <w:t>=</w:t>
      </w:r>
      <w:r>
        <w:rPr>
          <w:rFonts w:hint="default" w:ascii="Times New Roman" w:hAnsi="Times New Roman" w:eastAsia="宋体" w:cs="Times New Roman"/>
          <w:snapToGrid/>
          <w:color w:val="000000" w:themeColor="text1"/>
          <w:spacing w:val="0"/>
          <w:kern w:val="0"/>
          <w:position w:val="0"/>
          <w:szCs w:val="21"/>
          <w14:textFill>
            <w14:solidFill>
              <w14:schemeClr w14:val="tx1"/>
            </w14:solidFill>
          </w14:textFill>
        </w:rPr>
        <w:fldChar w:fldCharType="begin"/>
      </w:r>
      <w:r>
        <w:rPr>
          <w:rFonts w:hint="default" w:ascii="Times New Roman" w:hAnsi="Times New Roman" w:eastAsia="宋体" w:cs="Times New Roman"/>
          <w:snapToGrid/>
          <w:color w:val="000000" w:themeColor="text1"/>
          <w:spacing w:val="0"/>
          <w:kern w:val="0"/>
          <w:position w:val="0"/>
          <w:szCs w:val="21"/>
          <w14:textFill>
            <w14:solidFill>
              <w14:schemeClr w14:val="tx1"/>
            </w14:solidFill>
          </w14:textFill>
        </w:rPr>
        <w:instrText xml:space="preserve"> = 1 \* GB3 \* MERGEFORMAT </w:instrText>
      </w:r>
      <w:r>
        <w:rPr>
          <w:rFonts w:hint="default" w:ascii="Times New Roman" w:hAnsi="Times New Roman" w:eastAsia="宋体" w:cs="Times New Roman"/>
          <w:snapToGrid/>
          <w:color w:val="000000" w:themeColor="text1"/>
          <w:spacing w:val="0"/>
          <w:kern w:val="0"/>
          <w:position w:val="0"/>
          <w:szCs w:val="21"/>
          <w14:textFill>
            <w14:solidFill>
              <w14:schemeClr w14:val="tx1"/>
            </w14:solidFill>
          </w14:textFill>
        </w:rPr>
        <w:fldChar w:fldCharType="separate"/>
      </w:r>
      <w:r>
        <w:rPr>
          <w:rFonts w:hint="default" w:ascii="Times New Roman" w:hAnsi="Times New Roman" w:eastAsia="宋体" w:cs="Times New Roman"/>
          <w:snapToGrid/>
          <w:color w:val="000000" w:themeColor="text1"/>
          <w:spacing w:val="0"/>
          <w:kern w:val="0"/>
          <w:position w:val="0"/>
          <w:szCs w:val="21"/>
          <w14:textFill>
            <w14:solidFill>
              <w14:schemeClr w14:val="tx1"/>
            </w14:solidFill>
          </w14:textFill>
        </w:rPr>
        <w:t>①</w:t>
      </w:r>
      <w:r>
        <w:rPr>
          <w:rFonts w:hint="default" w:ascii="Times New Roman" w:hAnsi="Times New Roman" w:eastAsia="宋体" w:cs="Times New Roman"/>
          <w:snapToGrid/>
          <w:color w:val="000000" w:themeColor="text1"/>
          <w:spacing w:val="0"/>
          <w:kern w:val="0"/>
          <w:position w:val="0"/>
          <w:szCs w:val="21"/>
          <w14:textFill>
            <w14:solidFill>
              <w14:schemeClr w14:val="tx1"/>
            </w14:solidFill>
          </w14:textFill>
        </w:rPr>
        <w:fldChar w:fldCharType="end"/>
      </w:r>
      <w:r>
        <w:rPr>
          <w:rFonts w:hint="default" w:ascii="Times New Roman" w:hAnsi="Times New Roman" w:eastAsia="宋体" w:cs="Times New Roman"/>
          <w:snapToGrid/>
          <w:color w:val="000000" w:themeColor="text1"/>
          <w:spacing w:val="0"/>
          <w:kern w:val="0"/>
          <w:position w:val="0"/>
          <w:szCs w:val="21"/>
          <w14:textFill>
            <w14:solidFill>
              <w14:schemeClr w14:val="tx1"/>
            </w14:solidFill>
          </w14:textFill>
        </w:rPr>
        <w:t>+</w:t>
      </w:r>
      <w:r>
        <w:rPr>
          <w:rFonts w:hint="default" w:ascii="Times New Roman" w:hAnsi="Times New Roman" w:eastAsia="宋体" w:cs="Times New Roman"/>
          <w:snapToGrid/>
          <w:color w:val="000000" w:themeColor="text1"/>
          <w:spacing w:val="0"/>
          <w:kern w:val="0"/>
          <w:position w:val="0"/>
          <w:szCs w:val="21"/>
          <w14:textFill>
            <w14:solidFill>
              <w14:schemeClr w14:val="tx1"/>
            </w14:solidFill>
          </w14:textFill>
        </w:rPr>
        <w:fldChar w:fldCharType="begin"/>
      </w:r>
      <w:r>
        <w:rPr>
          <w:rFonts w:hint="default" w:ascii="Times New Roman" w:hAnsi="Times New Roman" w:eastAsia="宋体" w:cs="Times New Roman"/>
          <w:snapToGrid/>
          <w:color w:val="000000" w:themeColor="text1"/>
          <w:spacing w:val="0"/>
          <w:kern w:val="0"/>
          <w:position w:val="0"/>
          <w:szCs w:val="21"/>
          <w14:textFill>
            <w14:solidFill>
              <w14:schemeClr w14:val="tx1"/>
            </w14:solidFill>
          </w14:textFill>
        </w:rPr>
        <w:instrText xml:space="preserve"> = 3 \* GB3 \* MERGEFORMAT </w:instrText>
      </w:r>
      <w:r>
        <w:rPr>
          <w:rFonts w:hint="default" w:ascii="Times New Roman" w:hAnsi="Times New Roman" w:eastAsia="宋体" w:cs="Times New Roman"/>
          <w:snapToGrid/>
          <w:color w:val="000000" w:themeColor="text1"/>
          <w:spacing w:val="0"/>
          <w:kern w:val="0"/>
          <w:position w:val="0"/>
          <w:szCs w:val="21"/>
          <w14:textFill>
            <w14:solidFill>
              <w14:schemeClr w14:val="tx1"/>
            </w14:solidFill>
          </w14:textFill>
        </w:rPr>
        <w:fldChar w:fldCharType="separate"/>
      </w:r>
      <w:r>
        <w:rPr>
          <w:rFonts w:hint="default" w:ascii="Times New Roman" w:hAnsi="Times New Roman" w:eastAsia="宋体" w:cs="Times New Roman"/>
          <w:snapToGrid/>
          <w:color w:val="000000" w:themeColor="text1"/>
          <w:spacing w:val="0"/>
          <w:kern w:val="0"/>
          <w:position w:val="0"/>
          <w:szCs w:val="21"/>
          <w14:textFill>
            <w14:solidFill>
              <w14:schemeClr w14:val="tx1"/>
            </w14:solidFill>
          </w14:textFill>
        </w:rPr>
        <w:t>③</w:t>
      </w:r>
      <w:r>
        <w:rPr>
          <w:rFonts w:hint="default" w:ascii="Times New Roman" w:hAnsi="Times New Roman" w:eastAsia="宋体" w:cs="Times New Roman"/>
          <w:snapToGrid/>
          <w:color w:val="000000" w:themeColor="text1"/>
          <w:spacing w:val="0"/>
          <w:kern w:val="0"/>
          <w:position w:val="0"/>
          <w:szCs w:val="21"/>
          <w14:textFill>
            <w14:solidFill>
              <w14:schemeClr w14:val="tx1"/>
            </w14:solidFill>
          </w14:textFill>
        </w:rPr>
        <w:fldChar w:fldCharType="end"/>
      </w:r>
      <w:r>
        <w:rPr>
          <w:rFonts w:hint="default" w:ascii="Times New Roman" w:hAnsi="Times New Roman" w:eastAsia="宋体" w:cs="Times New Roman"/>
          <w:snapToGrid/>
          <w:color w:val="000000" w:themeColor="text1"/>
          <w:spacing w:val="0"/>
          <w:kern w:val="0"/>
          <w:position w:val="0"/>
          <w:szCs w:val="21"/>
          <w14:textFill>
            <w14:solidFill>
              <w14:schemeClr w14:val="tx1"/>
            </w14:solidFill>
          </w14:textFill>
        </w:rPr>
        <w:t>+</w:t>
      </w:r>
      <w:r>
        <w:rPr>
          <w:rFonts w:hint="default" w:ascii="Times New Roman" w:hAnsi="Times New Roman" w:eastAsia="宋体" w:cs="Times New Roman"/>
          <w:snapToGrid/>
          <w:color w:val="000000" w:themeColor="text1"/>
          <w:spacing w:val="0"/>
          <w:kern w:val="0"/>
          <w:position w:val="0"/>
          <w:szCs w:val="21"/>
          <w14:textFill>
            <w14:solidFill>
              <w14:schemeClr w14:val="tx1"/>
            </w14:solidFill>
          </w14:textFill>
        </w:rPr>
        <w:fldChar w:fldCharType="begin"/>
      </w:r>
      <w:r>
        <w:rPr>
          <w:rFonts w:hint="default" w:ascii="Times New Roman" w:hAnsi="Times New Roman" w:eastAsia="宋体" w:cs="Times New Roman"/>
          <w:snapToGrid/>
          <w:color w:val="000000" w:themeColor="text1"/>
          <w:spacing w:val="0"/>
          <w:kern w:val="0"/>
          <w:position w:val="0"/>
          <w:szCs w:val="21"/>
          <w14:textFill>
            <w14:solidFill>
              <w14:schemeClr w14:val="tx1"/>
            </w14:solidFill>
          </w14:textFill>
        </w:rPr>
        <w:instrText xml:space="preserve"> = 4 \* GB3 \* MERGEFORMAT </w:instrText>
      </w:r>
      <w:r>
        <w:rPr>
          <w:rFonts w:hint="default" w:ascii="Times New Roman" w:hAnsi="Times New Roman" w:eastAsia="宋体" w:cs="Times New Roman"/>
          <w:snapToGrid/>
          <w:color w:val="000000" w:themeColor="text1"/>
          <w:spacing w:val="0"/>
          <w:kern w:val="0"/>
          <w:position w:val="0"/>
          <w:szCs w:val="21"/>
          <w14:textFill>
            <w14:solidFill>
              <w14:schemeClr w14:val="tx1"/>
            </w14:solidFill>
          </w14:textFill>
        </w:rPr>
        <w:fldChar w:fldCharType="separate"/>
      </w:r>
      <w:r>
        <w:rPr>
          <w:rFonts w:hint="default" w:ascii="Times New Roman" w:hAnsi="Times New Roman" w:eastAsia="宋体" w:cs="Times New Roman"/>
          <w:snapToGrid/>
          <w:color w:val="000000" w:themeColor="text1"/>
          <w:spacing w:val="0"/>
          <w:kern w:val="0"/>
          <w:position w:val="0"/>
          <w:szCs w:val="21"/>
          <w14:textFill>
            <w14:solidFill>
              <w14:schemeClr w14:val="tx1"/>
            </w14:solidFill>
          </w14:textFill>
        </w:rPr>
        <w:t>④</w:t>
      </w:r>
      <w:r>
        <w:rPr>
          <w:rFonts w:hint="default" w:ascii="Times New Roman" w:hAnsi="Times New Roman" w:eastAsia="宋体" w:cs="Times New Roman"/>
          <w:snapToGrid/>
          <w:color w:val="000000" w:themeColor="text1"/>
          <w:spacing w:val="0"/>
          <w:kern w:val="0"/>
          <w:position w:val="0"/>
          <w:szCs w:val="21"/>
          <w14:textFill>
            <w14:solidFill>
              <w14:schemeClr w14:val="tx1"/>
            </w14:solidFill>
          </w14:textFill>
        </w:rPr>
        <w:fldChar w:fldCharType="end"/>
      </w:r>
      <w:r>
        <w:rPr>
          <w:rFonts w:hint="default" w:ascii="Times New Roman" w:hAnsi="Times New Roman" w:eastAsia="宋体" w:cs="Times New Roman"/>
          <w:snapToGrid/>
          <w:color w:val="000000" w:themeColor="text1"/>
          <w:spacing w:val="0"/>
          <w:kern w:val="0"/>
          <w:position w:val="0"/>
          <w:szCs w:val="21"/>
          <w14:textFill>
            <w14:solidFill>
              <w14:schemeClr w14:val="tx1"/>
            </w14:solidFill>
          </w14:textFill>
        </w:rPr>
        <w:t>-</w:t>
      </w:r>
      <w:r>
        <w:rPr>
          <w:rFonts w:hint="default" w:ascii="Times New Roman" w:hAnsi="Times New Roman" w:eastAsia="宋体" w:cs="Times New Roman"/>
          <w:snapToGrid/>
          <w:color w:val="000000" w:themeColor="text1"/>
          <w:spacing w:val="0"/>
          <w:kern w:val="0"/>
          <w:position w:val="0"/>
          <w:szCs w:val="21"/>
          <w14:textFill>
            <w14:solidFill>
              <w14:schemeClr w14:val="tx1"/>
            </w14:solidFill>
          </w14:textFill>
        </w:rPr>
        <w:fldChar w:fldCharType="begin"/>
      </w:r>
      <w:r>
        <w:rPr>
          <w:rFonts w:hint="default" w:ascii="Times New Roman" w:hAnsi="Times New Roman" w:eastAsia="宋体" w:cs="Times New Roman"/>
          <w:snapToGrid/>
          <w:color w:val="000000" w:themeColor="text1"/>
          <w:spacing w:val="0"/>
          <w:kern w:val="0"/>
          <w:position w:val="0"/>
          <w:szCs w:val="21"/>
          <w14:textFill>
            <w14:solidFill>
              <w14:schemeClr w14:val="tx1"/>
            </w14:solidFill>
          </w14:textFill>
        </w:rPr>
        <w:instrText xml:space="preserve"> = 5 \* GB3 \* MERGEFORMAT </w:instrText>
      </w:r>
      <w:r>
        <w:rPr>
          <w:rFonts w:hint="default" w:ascii="Times New Roman" w:hAnsi="Times New Roman" w:eastAsia="宋体" w:cs="Times New Roman"/>
          <w:snapToGrid/>
          <w:color w:val="000000" w:themeColor="text1"/>
          <w:spacing w:val="0"/>
          <w:kern w:val="0"/>
          <w:position w:val="0"/>
          <w:szCs w:val="21"/>
          <w14:textFill>
            <w14:solidFill>
              <w14:schemeClr w14:val="tx1"/>
            </w14:solidFill>
          </w14:textFill>
        </w:rPr>
        <w:fldChar w:fldCharType="separate"/>
      </w:r>
      <w:r>
        <w:rPr>
          <w:rFonts w:hint="default" w:ascii="Times New Roman" w:hAnsi="Times New Roman" w:eastAsia="宋体" w:cs="Times New Roman"/>
          <w:snapToGrid/>
          <w:color w:val="000000" w:themeColor="text1"/>
          <w:spacing w:val="0"/>
          <w:kern w:val="0"/>
          <w:position w:val="0"/>
          <w:szCs w:val="21"/>
          <w14:textFill>
            <w14:solidFill>
              <w14:schemeClr w14:val="tx1"/>
            </w14:solidFill>
          </w14:textFill>
        </w:rPr>
        <w:t>⑤</w:t>
      </w:r>
      <w:r>
        <w:rPr>
          <w:rFonts w:hint="default" w:ascii="Times New Roman" w:hAnsi="Times New Roman" w:eastAsia="宋体" w:cs="Times New Roman"/>
          <w:snapToGrid/>
          <w:color w:val="000000" w:themeColor="text1"/>
          <w:spacing w:val="0"/>
          <w:kern w:val="0"/>
          <w:position w:val="0"/>
          <w:szCs w:val="21"/>
          <w14:textFill>
            <w14:solidFill>
              <w14:schemeClr w14:val="tx1"/>
            </w14:solidFill>
          </w14:textFill>
        </w:rPr>
        <w:fldChar w:fldCharType="end"/>
      </w:r>
      <w:r>
        <w:rPr>
          <w:rFonts w:hint="default" w:ascii="Times New Roman" w:hAnsi="Times New Roman" w:eastAsia="宋体" w:cs="Times New Roman"/>
          <w:snapToGrid/>
          <w:color w:val="000000" w:themeColor="text1"/>
          <w:spacing w:val="0"/>
          <w:kern w:val="0"/>
          <w:position w:val="0"/>
          <w:szCs w:val="21"/>
          <w14:textFill>
            <w14:solidFill>
              <w14:schemeClr w14:val="tx1"/>
            </w14:solidFill>
          </w14:textFill>
        </w:rPr>
        <w:t>；</w:t>
      </w:r>
      <w:r>
        <w:rPr>
          <w:rFonts w:hint="default" w:ascii="Times New Roman" w:hAnsi="Times New Roman" w:eastAsia="宋体" w:cs="Times New Roman"/>
          <w:snapToGrid/>
          <w:color w:val="000000" w:themeColor="text1"/>
          <w:spacing w:val="0"/>
          <w:kern w:val="0"/>
          <w:position w:val="0"/>
          <w:szCs w:val="21"/>
          <w14:textFill>
            <w14:solidFill>
              <w14:schemeClr w14:val="tx1"/>
            </w14:solidFill>
          </w14:textFill>
        </w:rPr>
        <w:fldChar w:fldCharType="begin"/>
      </w:r>
      <w:r>
        <w:rPr>
          <w:rFonts w:hint="default" w:ascii="Times New Roman" w:hAnsi="Times New Roman" w:eastAsia="宋体" w:cs="Times New Roman"/>
          <w:snapToGrid/>
          <w:color w:val="000000" w:themeColor="text1"/>
          <w:spacing w:val="0"/>
          <w:kern w:val="0"/>
          <w:position w:val="0"/>
          <w:szCs w:val="21"/>
          <w14:textFill>
            <w14:solidFill>
              <w14:schemeClr w14:val="tx1"/>
            </w14:solidFill>
          </w14:textFill>
        </w:rPr>
        <w:instrText xml:space="preserve"> = 7 \* GB3 \* MERGEFORMAT </w:instrText>
      </w:r>
      <w:r>
        <w:rPr>
          <w:rFonts w:hint="default" w:ascii="Times New Roman" w:hAnsi="Times New Roman" w:eastAsia="宋体" w:cs="Times New Roman"/>
          <w:snapToGrid/>
          <w:color w:val="000000" w:themeColor="text1"/>
          <w:spacing w:val="0"/>
          <w:kern w:val="0"/>
          <w:position w:val="0"/>
          <w:szCs w:val="21"/>
          <w14:textFill>
            <w14:solidFill>
              <w14:schemeClr w14:val="tx1"/>
            </w14:solidFill>
          </w14:textFill>
        </w:rPr>
        <w:fldChar w:fldCharType="separate"/>
      </w:r>
      <w:r>
        <w:rPr>
          <w:rFonts w:hint="default" w:ascii="Times New Roman" w:hAnsi="Times New Roman" w:eastAsia="宋体" w:cs="Times New Roman"/>
          <w:snapToGrid/>
          <w:color w:val="000000" w:themeColor="text1"/>
          <w:spacing w:val="0"/>
          <w:kern w:val="0"/>
          <w:position w:val="0"/>
          <w:szCs w:val="21"/>
          <w14:textFill>
            <w14:solidFill>
              <w14:schemeClr w14:val="tx1"/>
            </w14:solidFill>
          </w14:textFill>
        </w:rPr>
        <w:t>⑦</w:t>
      </w:r>
      <w:r>
        <w:rPr>
          <w:rFonts w:hint="default" w:ascii="Times New Roman" w:hAnsi="Times New Roman" w:eastAsia="宋体" w:cs="Times New Roman"/>
          <w:snapToGrid/>
          <w:color w:val="000000" w:themeColor="text1"/>
          <w:spacing w:val="0"/>
          <w:kern w:val="0"/>
          <w:position w:val="0"/>
          <w:szCs w:val="21"/>
          <w14:textFill>
            <w14:solidFill>
              <w14:schemeClr w14:val="tx1"/>
            </w14:solidFill>
          </w14:textFill>
        </w:rPr>
        <w:fldChar w:fldCharType="end"/>
      </w:r>
      <w:r>
        <w:rPr>
          <w:rFonts w:hint="default" w:ascii="Times New Roman" w:hAnsi="Times New Roman" w:eastAsia="宋体" w:cs="Times New Roman"/>
          <w:snapToGrid/>
          <w:color w:val="000000" w:themeColor="text1"/>
          <w:spacing w:val="0"/>
          <w:kern w:val="0"/>
          <w:position w:val="0"/>
          <w:szCs w:val="21"/>
          <w14:textFill>
            <w14:solidFill>
              <w14:schemeClr w14:val="tx1"/>
            </w14:solidFill>
          </w14:textFill>
        </w:rPr>
        <w:t>=</w:t>
      </w:r>
      <w:r>
        <w:rPr>
          <w:rFonts w:hint="default" w:ascii="Times New Roman" w:hAnsi="Times New Roman" w:eastAsia="宋体" w:cs="Times New Roman"/>
          <w:snapToGrid/>
          <w:color w:val="000000" w:themeColor="text1"/>
          <w:spacing w:val="0"/>
          <w:kern w:val="0"/>
          <w:position w:val="0"/>
          <w:szCs w:val="21"/>
          <w14:textFill>
            <w14:solidFill>
              <w14:schemeClr w14:val="tx1"/>
            </w14:solidFill>
          </w14:textFill>
        </w:rPr>
        <w:fldChar w:fldCharType="begin"/>
      </w:r>
      <w:r>
        <w:rPr>
          <w:rFonts w:hint="default" w:ascii="Times New Roman" w:hAnsi="Times New Roman" w:eastAsia="宋体" w:cs="Times New Roman"/>
          <w:snapToGrid/>
          <w:color w:val="000000" w:themeColor="text1"/>
          <w:spacing w:val="0"/>
          <w:kern w:val="0"/>
          <w:position w:val="0"/>
          <w:szCs w:val="21"/>
          <w14:textFill>
            <w14:solidFill>
              <w14:schemeClr w14:val="tx1"/>
            </w14:solidFill>
          </w14:textFill>
        </w:rPr>
        <w:instrText xml:space="preserve"> = 6 \* GB3 \* MERGEFORMAT </w:instrText>
      </w:r>
      <w:r>
        <w:rPr>
          <w:rFonts w:hint="default" w:ascii="Times New Roman" w:hAnsi="Times New Roman" w:eastAsia="宋体" w:cs="Times New Roman"/>
          <w:snapToGrid/>
          <w:color w:val="000000" w:themeColor="text1"/>
          <w:spacing w:val="0"/>
          <w:kern w:val="0"/>
          <w:position w:val="0"/>
          <w:szCs w:val="21"/>
          <w14:textFill>
            <w14:solidFill>
              <w14:schemeClr w14:val="tx1"/>
            </w14:solidFill>
          </w14:textFill>
        </w:rPr>
        <w:fldChar w:fldCharType="separate"/>
      </w:r>
      <w:r>
        <w:rPr>
          <w:rFonts w:hint="default" w:ascii="Times New Roman" w:hAnsi="Times New Roman" w:eastAsia="宋体" w:cs="Times New Roman"/>
          <w:snapToGrid/>
          <w:color w:val="000000" w:themeColor="text1"/>
          <w:spacing w:val="0"/>
          <w:kern w:val="0"/>
          <w:position w:val="0"/>
          <w:szCs w:val="21"/>
          <w14:textFill>
            <w14:solidFill>
              <w14:schemeClr w14:val="tx1"/>
            </w14:solidFill>
          </w14:textFill>
        </w:rPr>
        <w:t>⑥</w:t>
      </w:r>
      <w:r>
        <w:rPr>
          <w:rFonts w:hint="default" w:ascii="Times New Roman" w:hAnsi="Times New Roman" w:eastAsia="宋体" w:cs="Times New Roman"/>
          <w:snapToGrid/>
          <w:color w:val="000000" w:themeColor="text1"/>
          <w:spacing w:val="0"/>
          <w:kern w:val="0"/>
          <w:position w:val="0"/>
          <w:szCs w:val="21"/>
          <w14:textFill>
            <w14:solidFill>
              <w14:schemeClr w14:val="tx1"/>
            </w14:solidFill>
          </w14:textFill>
        </w:rPr>
        <w:fldChar w:fldCharType="end"/>
      </w:r>
      <w:r>
        <w:rPr>
          <w:rFonts w:hint="default" w:ascii="Times New Roman" w:hAnsi="Times New Roman" w:eastAsia="宋体" w:cs="Times New Roman"/>
          <w:snapToGrid/>
          <w:color w:val="000000" w:themeColor="text1"/>
          <w:spacing w:val="0"/>
          <w:kern w:val="0"/>
          <w:position w:val="0"/>
          <w:szCs w:val="21"/>
          <w14:textFill>
            <w14:solidFill>
              <w14:schemeClr w14:val="tx1"/>
            </w14:solidFill>
          </w14:textFill>
        </w:rPr>
        <w:t>-</w:t>
      </w:r>
      <w:r>
        <w:rPr>
          <w:rFonts w:hint="default" w:ascii="Times New Roman" w:hAnsi="Times New Roman" w:eastAsia="宋体" w:cs="Times New Roman"/>
          <w:snapToGrid/>
          <w:color w:val="000000" w:themeColor="text1"/>
          <w:spacing w:val="0"/>
          <w:kern w:val="0"/>
          <w:position w:val="0"/>
          <w:szCs w:val="21"/>
          <w14:textFill>
            <w14:solidFill>
              <w14:schemeClr w14:val="tx1"/>
            </w14:solidFill>
          </w14:textFill>
        </w:rPr>
        <w:fldChar w:fldCharType="begin"/>
      </w:r>
      <w:r>
        <w:rPr>
          <w:rFonts w:hint="default" w:ascii="Times New Roman" w:hAnsi="Times New Roman" w:eastAsia="宋体" w:cs="Times New Roman"/>
          <w:snapToGrid/>
          <w:color w:val="000000" w:themeColor="text1"/>
          <w:spacing w:val="0"/>
          <w:kern w:val="0"/>
          <w:position w:val="0"/>
          <w:szCs w:val="21"/>
          <w14:textFill>
            <w14:solidFill>
              <w14:schemeClr w14:val="tx1"/>
            </w14:solidFill>
          </w14:textFill>
        </w:rPr>
        <w:instrText xml:space="preserve"> = 1 \* GB3 \* MERGEFORMAT </w:instrText>
      </w:r>
      <w:r>
        <w:rPr>
          <w:rFonts w:hint="default" w:ascii="Times New Roman" w:hAnsi="Times New Roman" w:eastAsia="宋体" w:cs="Times New Roman"/>
          <w:snapToGrid/>
          <w:color w:val="000000" w:themeColor="text1"/>
          <w:spacing w:val="0"/>
          <w:kern w:val="0"/>
          <w:position w:val="0"/>
          <w:szCs w:val="21"/>
          <w14:textFill>
            <w14:solidFill>
              <w14:schemeClr w14:val="tx1"/>
            </w14:solidFill>
          </w14:textFill>
        </w:rPr>
        <w:fldChar w:fldCharType="separate"/>
      </w:r>
      <w:r>
        <w:rPr>
          <w:rFonts w:hint="default" w:ascii="Times New Roman" w:hAnsi="Times New Roman" w:eastAsia="宋体" w:cs="Times New Roman"/>
          <w:snapToGrid/>
          <w:color w:val="000000" w:themeColor="text1"/>
          <w:spacing w:val="0"/>
          <w:kern w:val="0"/>
          <w:position w:val="0"/>
          <w:szCs w:val="21"/>
          <w14:textFill>
            <w14:solidFill>
              <w14:schemeClr w14:val="tx1"/>
            </w14:solidFill>
          </w14:textFill>
        </w:rPr>
        <w:t>①</w:t>
      </w:r>
      <w:r>
        <w:rPr>
          <w:rFonts w:hint="default" w:ascii="Times New Roman" w:hAnsi="Times New Roman" w:eastAsia="宋体" w:cs="Times New Roman"/>
          <w:snapToGrid/>
          <w:color w:val="000000" w:themeColor="text1"/>
          <w:spacing w:val="0"/>
          <w:kern w:val="0"/>
          <w:position w:val="0"/>
          <w:szCs w:val="21"/>
          <w14:textFill>
            <w14:solidFill>
              <w14:schemeClr w14:val="tx1"/>
            </w14:solidFill>
          </w14:textFill>
        </w:rPr>
        <w:fldChar w:fldCharType="end"/>
      </w:r>
    </w:p>
    <w:sectPr>
      <w:footerReference r:id="rId4" w:type="default"/>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新宋体-18030">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panose1 w:val="02020500000000000000"/>
    <w:charset w:val="88"/>
    <w:family w:val="auto"/>
    <w:pitch w:val="default"/>
    <w:sig w:usb0="A00002FF" w:usb1="28CFFCFA" w:usb2="00000016" w:usb3="00000000" w:csb0="00100001" w:csb1="00000000"/>
  </w:font>
  <w:font w:name="Wingdings 2">
    <w:panose1 w:val="05020102010507070707"/>
    <w:charset w:val="00"/>
    <w:family w:val="auto"/>
    <w:pitch w:val="default"/>
    <w:sig w:usb0="00000000" w:usb1="00000000" w:usb2="00000000" w:usb3="00000000" w:csb0="80000000" w:csb1="00000000"/>
  </w:font>
  <w:font w:name="华文中宋">
    <w:panose1 w:val="02010600040101010101"/>
    <w:charset w:val="86"/>
    <w:family w:val="auto"/>
    <w:pitch w:val="default"/>
    <w:sig w:usb0="00000287" w:usb1="080F0000" w:usb2="00000000" w:usb3="00000000" w:csb0="0004009F" w:csb1="DFD70000"/>
  </w:font>
  <w:font w:name="宋体_x0017_页栀.栀.">
    <w:altName w:val="宋体"/>
    <w:panose1 w:val="00000000000000000000"/>
    <w:charset w:val="86"/>
    <w:family w:val="roman"/>
    <w:pitch w:val="default"/>
    <w:sig w:usb0="00000000" w:usb1="00000000" w:usb2="00000010" w:usb3="00000000" w:csb0="00040000" w:csb1="00000000"/>
  </w:font>
  <w:font w:name="宋体_x0019_á.硈..">
    <w:altName w:val="宋体"/>
    <w:panose1 w:val="00000000000000000000"/>
    <w:charset w:val="86"/>
    <w:family w:val="roman"/>
    <w:pitch w:val="default"/>
    <w:sig w:usb0="00000000" w:usb1="00000000" w:usb2="00000010" w:usb3="00000000" w:csb0="00040000" w:csb1="00000000"/>
  </w:font>
  <w:font w:name="宋体_x0019_页栀.栀.">
    <w:altName w:val="宋体"/>
    <w:panose1 w:val="00000000000000000000"/>
    <w:charset w:val="86"/>
    <w:family w:val="roman"/>
    <w:pitch w:val="default"/>
    <w:sig w:usb0="00000000" w:usb1="00000000" w:usb2="00000010" w:usb3="00000000" w:csb0="00040000" w:csb1="00000000"/>
  </w:font>
  <w:font w:name="华文楷体">
    <w:panose1 w:val="02010600040101010101"/>
    <w:charset w:val="86"/>
    <w:family w:val="auto"/>
    <w:pitch w:val="default"/>
    <w:sig w:usb0="A00002BF" w:usb1="78CF7CFB" w:usb2="00000016" w:usb3="00000000" w:csb0="6006009F" w:csb1="DFD7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012D20">
    <w:pPr>
      <w:pStyle w:val="1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F9D9CE">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3F9D9CE">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76D17A">
    <w:pPr>
      <w:pStyle w:val="1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0DDF19"/>
    <w:multiLevelType w:val="singleLevel"/>
    <w:tmpl w:val="040DDF19"/>
    <w:lvl w:ilvl="0" w:tentative="0">
      <w:start w:val="4"/>
      <w:numFmt w:val="decimal"/>
      <w:suff w:val="nothing"/>
      <w:lvlText w:val="（%1）"/>
      <w:lvlJc w:val="left"/>
    </w:lvl>
  </w:abstractNum>
  <w:abstractNum w:abstractNumId="1">
    <w:nsid w:val="3851F72F"/>
    <w:multiLevelType w:val="singleLevel"/>
    <w:tmpl w:val="3851F72F"/>
    <w:lvl w:ilvl="0" w:tentative="0">
      <w:start w:val="2"/>
      <w:numFmt w:val="decimal"/>
      <w:suff w:val="nothing"/>
      <w:lvlText w:val="（%1）"/>
      <w:lvlJc w:val="left"/>
    </w:lvl>
  </w:abstractNum>
  <w:abstractNum w:abstractNumId="2">
    <w:nsid w:val="41862CA9"/>
    <w:multiLevelType w:val="multilevel"/>
    <w:tmpl w:val="41862CA9"/>
    <w:lvl w:ilvl="0" w:tentative="0">
      <w:start w:val="1"/>
      <w:numFmt w:val="decimal"/>
      <w:suff w:val="space"/>
      <w:lvlText w:val="%1"/>
      <w:lvlJc w:val="left"/>
      <w:pPr>
        <w:ind w:left="0" w:firstLine="0"/>
      </w:pPr>
      <w:rPr>
        <w:rFonts w:hint="eastAsia"/>
        <w:sz w:val="30"/>
        <w:szCs w:val="30"/>
      </w:rPr>
    </w:lvl>
    <w:lvl w:ilvl="1" w:tentative="0">
      <w:start w:val="1"/>
      <w:numFmt w:val="decimal"/>
      <w:pStyle w:val="31"/>
      <w:suff w:val="space"/>
      <w:lvlText w:val="%1.%2"/>
      <w:lvlJc w:val="left"/>
      <w:pPr>
        <w:ind w:left="0" w:firstLine="0"/>
      </w:pPr>
      <w:rPr>
        <w:rFonts w:hint="default" w:ascii="Arial" w:hAnsi="Arial"/>
      </w:rPr>
    </w:lvl>
    <w:lvl w:ilvl="2" w:tentative="0">
      <w:start w:val="1"/>
      <w:numFmt w:val="decimal"/>
      <w:suff w:val="space"/>
      <w:lvlText w:val="%1.%2.%3"/>
      <w:lvlJc w:val="left"/>
      <w:pPr>
        <w:ind w:left="994" w:hanging="426"/>
      </w:pPr>
      <w:rPr>
        <w:rFonts w:hint="default" w:ascii="Arial" w:hAnsi="Arial"/>
      </w:rPr>
    </w:lvl>
    <w:lvl w:ilvl="3" w:tentative="0">
      <w:start w:val="1"/>
      <w:numFmt w:val="decimal"/>
      <w:suff w:val="nothing"/>
      <w:lvlText w:val="%1.%2.%3.%4"/>
      <w:lvlJc w:val="left"/>
      <w:pPr>
        <w:ind w:left="851" w:hanging="851"/>
      </w:pPr>
      <w:rPr>
        <w:rFonts w:hint="eastAsia" w:ascii="Arial" w:hAnsi="Arial"/>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
    <w:nsid w:val="5D483313"/>
    <w:multiLevelType w:val="singleLevel"/>
    <w:tmpl w:val="5D483313"/>
    <w:lvl w:ilvl="0" w:tentative="0">
      <w:start w:val="1"/>
      <w:numFmt w:val="decimal"/>
      <w:suff w:val="nothing"/>
      <w:lvlText w:val="%1、"/>
      <w:lvlJc w:val="left"/>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ZlYjkyYTdlNTUzMDRhODRiNzg1MjkyOWY5YmJhOWYifQ=="/>
  </w:docVars>
  <w:rsids>
    <w:rsidRoot w:val="0C1F2DCC"/>
    <w:rsid w:val="005A0FB6"/>
    <w:rsid w:val="0070256E"/>
    <w:rsid w:val="00A35E24"/>
    <w:rsid w:val="00DD5592"/>
    <w:rsid w:val="013A2B3D"/>
    <w:rsid w:val="01E16E78"/>
    <w:rsid w:val="02A50E35"/>
    <w:rsid w:val="02B473C2"/>
    <w:rsid w:val="038C76D9"/>
    <w:rsid w:val="03E424F8"/>
    <w:rsid w:val="03EC7ADB"/>
    <w:rsid w:val="03EE2141"/>
    <w:rsid w:val="041F4F2F"/>
    <w:rsid w:val="04345EF4"/>
    <w:rsid w:val="046454DD"/>
    <w:rsid w:val="048D6C55"/>
    <w:rsid w:val="04A87295"/>
    <w:rsid w:val="04F75026"/>
    <w:rsid w:val="0504479F"/>
    <w:rsid w:val="0578205D"/>
    <w:rsid w:val="05A52CD4"/>
    <w:rsid w:val="05EB4740"/>
    <w:rsid w:val="05FC1E78"/>
    <w:rsid w:val="06091D7E"/>
    <w:rsid w:val="060D2611"/>
    <w:rsid w:val="0627491E"/>
    <w:rsid w:val="063615CF"/>
    <w:rsid w:val="06377541"/>
    <w:rsid w:val="067250DF"/>
    <w:rsid w:val="0674148A"/>
    <w:rsid w:val="06C76316"/>
    <w:rsid w:val="07022D0B"/>
    <w:rsid w:val="071C5217"/>
    <w:rsid w:val="07224507"/>
    <w:rsid w:val="07352867"/>
    <w:rsid w:val="07D0225B"/>
    <w:rsid w:val="082B0327"/>
    <w:rsid w:val="08D63481"/>
    <w:rsid w:val="09134014"/>
    <w:rsid w:val="09B12175"/>
    <w:rsid w:val="09FC684E"/>
    <w:rsid w:val="0A8C4A70"/>
    <w:rsid w:val="0A9A7ED3"/>
    <w:rsid w:val="0AC126BD"/>
    <w:rsid w:val="0ACF3715"/>
    <w:rsid w:val="0AEA6446"/>
    <w:rsid w:val="0AFB42DB"/>
    <w:rsid w:val="0B2068A2"/>
    <w:rsid w:val="0B4D1BF1"/>
    <w:rsid w:val="0B6E1DBA"/>
    <w:rsid w:val="0BA86219"/>
    <w:rsid w:val="0BCC3665"/>
    <w:rsid w:val="0BD25EA5"/>
    <w:rsid w:val="0BE502CE"/>
    <w:rsid w:val="0C1F2DCC"/>
    <w:rsid w:val="0C7A146C"/>
    <w:rsid w:val="0C952A5F"/>
    <w:rsid w:val="0CCA63CF"/>
    <w:rsid w:val="0CD67C16"/>
    <w:rsid w:val="0D2164B4"/>
    <w:rsid w:val="0DEF13A5"/>
    <w:rsid w:val="0DF97A17"/>
    <w:rsid w:val="0E241805"/>
    <w:rsid w:val="0E32414B"/>
    <w:rsid w:val="0E415B37"/>
    <w:rsid w:val="0E707A9D"/>
    <w:rsid w:val="0E903981"/>
    <w:rsid w:val="0E9C3207"/>
    <w:rsid w:val="0EBD7507"/>
    <w:rsid w:val="0F0D7F01"/>
    <w:rsid w:val="0F26430D"/>
    <w:rsid w:val="0F357C2D"/>
    <w:rsid w:val="0FBC7AAE"/>
    <w:rsid w:val="10020E17"/>
    <w:rsid w:val="1008205A"/>
    <w:rsid w:val="100C336D"/>
    <w:rsid w:val="1010343F"/>
    <w:rsid w:val="10433815"/>
    <w:rsid w:val="10552892"/>
    <w:rsid w:val="107E2F66"/>
    <w:rsid w:val="113A2539"/>
    <w:rsid w:val="113C0AE4"/>
    <w:rsid w:val="117235B3"/>
    <w:rsid w:val="1198551F"/>
    <w:rsid w:val="11F97259"/>
    <w:rsid w:val="12576D02"/>
    <w:rsid w:val="126704C7"/>
    <w:rsid w:val="128A0DA8"/>
    <w:rsid w:val="12B24B8F"/>
    <w:rsid w:val="12F47048"/>
    <w:rsid w:val="1302463D"/>
    <w:rsid w:val="13E32E07"/>
    <w:rsid w:val="13FD12E9"/>
    <w:rsid w:val="148D1E32"/>
    <w:rsid w:val="15202377"/>
    <w:rsid w:val="1564613E"/>
    <w:rsid w:val="15E839EB"/>
    <w:rsid w:val="15E93D94"/>
    <w:rsid w:val="16764681"/>
    <w:rsid w:val="16D61039"/>
    <w:rsid w:val="16F644E9"/>
    <w:rsid w:val="17B84AE8"/>
    <w:rsid w:val="18260680"/>
    <w:rsid w:val="185C1E3F"/>
    <w:rsid w:val="185F6911"/>
    <w:rsid w:val="187E0F8A"/>
    <w:rsid w:val="18A90457"/>
    <w:rsid w:val="18D257F9"/>
    <w:rsid w:val="191143D5"/>
    <w:rsid w:val="197B72A7"/>
    <w:rsid w:val="19945BBE"/>
    <w:rsid w:val="19D007FC"/>
    <w:rsid w:val="1A193AB0"/>
    <w:rsid w:val="1AE942E3"/>
    <w:rsid w:val="1AED2CFB"/>
    <w:rsid w:val="1B6B20E9"/>
    <w:rsid w:val="1BB510FC"/>
    <w:rsid w:val="1BD7788B"/>
    <w:rsid w:val="1C4D5C5B"/>
    <w:rsid w:val="1C5D577C"/>
    <w:rsid w:val="1C6A41A6"/>
    <w:rsid w:val="1C7E48CB"/>
    <w:rsid w:val="1D1A13FE"/>
    <w:rsid w:val="1DAE712A"/>
    <w:rsid w:val="1E262E07"/>
    <w:rsid w:val="1E6C189B"/>
    <w:rsid w:val="1E7B4EF2"/>
    <w:rsid w:val="1E7D092C"/>
    <w:rsid w:val="1F445FB7"/>
    <w:rsid w:val="1F7473BA"/>
    <w:rsid w:val="1FA414E1"/>
    <w:rsid w:val="1FA52E9B"/>
    <w:rsid w:val="1FBE0616"/>
    <w:rsid w:val="1FD85EA7"/>
    <w:rsid w:val="20000F5F"/>
    <w:rsid w:val="20002B6A"/>
    <w:rsid w:val="201E1010"/>
    <w:rsid w:val="201E384D"/>
    <w:rsid w:val="204C400B"/>
    <w:rsid w:val="206E1E82"/>
    <w:rsid w:val="20923264"/>
    <w:rsid w:val="20942FC2"/>
    <w:rsid w:val="211E52F5"/>
    <w:rsid w:val="215533AC"/>
    <w:rsid w:val="21775E43"/>
    <w:rsid w:val="217F0425"/>
    <w:rsid w:val="219E4AC3"/>
    <w:rsid w:val="222F1D40"/>
    <w:rsid w:val="22742140"/>
    <w:rsid w:val="22771730"/>
    <w:rsid w:val="22BB627F"/>
    <w:rsid w:val="22D67995"/>
    <w:rsid w:val="230D281F"/>
    <w:rsid w:val="234A68AA"/>
    <w:rsid w:val="237F4EB8"/>
    <w:rsid w:val="23B42AC3"/>
    <w:rsid w:val="245E57C6"/>
    <w:rsid w:val="247743BB"/>
    <w:rsid w:val="24974602"/>
    <w:rsid w:val="24C35D2A"/>
    <w:rsid w:val="252962B8"/>
    <w:rsid w:val="25390F4E"/>
    <w:rsid w:val="254C7A37"/>
    <w:rsid w:val="25754019"/>
    <w:rsid w:val="25946943"/>
    <w:rsid w:val="25CA53CE"/>
    <w:rsid w:val="25F87081"/>
    <w:rsid w:val="26301C23"/>
    <w:rsid w:val="26875407"/>
    <w:rsid w:val="268A6BC2"/>
    <w:rsid w:val="268F4C66"/>
    <w:rsid w:val="26961352"/>
    <w:rsid w:val="26CA5D68"/>
    <w:rsid w:val="26E3403D"/>
    <w:rsid w:val="27031047"/>
    <w:rsid w:val="273E77F6"/>
    <w:rsid w:val="275D7F8F"/>
    <w:rsid w:val="27BF00CD"/>
    <w:rsid w:val="27E70AD2"/>
    <w:rsid w:val="28501936"/>
    <w:rsid w:val="28545EAC"/>
    <w:rsid w:val="28A6020C"/>
    <w:rsid w:val="28B119B2"/>
    <w:rsid w:val="28D21782"/>
    <w:rsid w:val="28EB0BE6"/>
    <w:rsid w:val="2911526E"/>
    <w:rsid w:val="292E385F"/>
    <w:rsid w:val="29432365"/>
    <w:rsid w:val="29564161"/>
    <w:rsid w:val="297A3B47"/>
    <w:rsid w:val="29E131D0"/>
    <w:rsid w:val="29F51159"/>
    <w:rsid w:val="29FB2F90"/>
    <w:rsid w:val="2A21557C"/>
    <w:rsid w:val="2A3D7995"/>
    <w:rsid w:val="2A7C03DA"/>
    <w:rsid w:val="2A7E3970"/>
    <w:rsid w:val="2AF21C6E"/>
    <w:rsid w:val="2B2F6205"/>
    <w:rsid w:val="2C756168"/>
    <w:rsid w:val="2C774EC1"/>
    <w:rsid w:val="2CBF3DCB"/>
    <w:rsid w:val="2CCD3C51"/>
    <w:rsid w:val="2CDA7500"/>
    <w:rsid w:val="2D1B36F8"/>
    <w:rsid w:val="2D3128C4"/>
    <w:rsid w:val="2D802D0B"/>
    <w:rsid w:val="2E385C78"/>
    <w:rsid w:val="2E443131"/>
    <w:rsid w:val="2E562DAF"/>
    <w:rsid w:val="2EBD7029"/>
    <w:rsid w:val="2EDA436E"/>
    <w:rsid w:val="2F0A3A24"/>
    <w:rsid w:val="2F544C9F"/>
    <w:rsid w:val="30145578"/>
    <w:rsid w:val="30F85AFE"/>
    <w:rsid w:val="310349C4"/>
    <w:rsid w:val="315E0057"/>
    <w:rsid w:val="316F0417"/>
    <w:rsid w:val="317258B0"/>
    <w:rsid w:val="317753A4"/>
    <w:rsid w:val="317F1EE4"/>
    <w:rsid w:val="31996DFC"/>
    <w:rsid w:val="32DE239E"/>
    <w:rsid w:val="32DF4298"/>
    <w:rsid w:val="335D5A35"/>
    <w:rsid w:val="33B25DBD"/>
    <w:rsid w:val="33B50EFF"/>
    <w:rsid w:val="33CB73FA"/>
    <w:rsid w:val="34790D04"/>
    <w:rsid w:val="347D0016"/>
    <w:rsid w:val="349E0F74"/>
    <w:rsid w:val="34C533FD"/>
    <w:rsid w:val="358C3BA0"/>
    <w:rsid w:val="35E520D6"/>
    <w:rsid w:val="35E62E21"/>
    <w:rsid w:val="35FE06F6"/>
    <w:rsid w:val="365C2DD8"/>
    <w:rsid w:val="36AA011E"/>
    <w:rsid w:val="37812475"/>
    <w:rsid w:val="37863396"/>
    <w:rsid w:val="37FA05CC"/>
    <w:rsid w:val="38091A80"/>
    <w:rsid w:val="381F6911"/>
    <w:rsid w:val="38590FA8"/>
    <w:rsid w:val="39697972"/>
    <w:rsid w:val="398B5761"/>
    <w:rsid w:val="3A9D71A5"/>
    <w:rsid w:val="3AA27967"/>
    <w:rsid w:val="3AA93344"/>
    <w:rsid w:val="3ABB7ABF"/>
    <w:rsid w:val="3AC058DE"/>
    <w:rsid w:val="3B15262F"/>
    <w:rsid w:val="3B3D6E62"/>
    <w:rsid w:val="3CB21484"/>
    <w:rsid w:val="3CE91F3F"/>
    <w:rsid w:val="3D3636BD"/>
    <w:rsid w:val="3D3A54C8"/>
    <w:rsid w:val="3E0265D1"/>
    <w:rsid w:val="3E0B72D5"/>
    <w:rsid w:val="3E9B565E"/>
    <w:rsid w:val="3F494CD9"/>
    <w:rsid w:val="3F61431F"/>
    <w:rsid w:val="3F6B4B31"/>
    <w:rsid w:val="40100ABF"/>
    <w:rsid w:val="4080519A"/>
    <w:rsid w:val="4092438B"/>
    <w:rsid w:val="41052011"/>
    <w:rsid w:val="41C60598"/>
    <w:rsid w:val="42515A0A"/>
    <w:rsid w:val="42540EB1"/>
    <w:rsid w:val="42646575"/>
    <w:rsid w:val="42E141C0"/>
    <w:rsid w:val="43730D0F"/>
    <w:rsid w:val="439E48AD"/>
    <w:rsid w:val="43A45F94"/>
    <w:rsid w:val="43E46244"/>
    <w:rsid w:val="440D2C87"/>
    <w:rsid w:val="445448F1"/>
    <w:rsid w:val="44597031"/>
    <w:rsid w:val="44AC40EF"/>
    <w:rsid w:val="44F34401"/>
    <w:rsid w:val="450F2064"/>
    <w:rsid w:val="453749EF"/>
    <w:rsid w:val="45DD5472"/>
    <w:rsid w:val="45EE241C"/>
    <w:rsid w:val="46492B77"/>
    <w:rsid w:val="46755A9C"/>
    <w:rsid w:val="47190D00"/>
    <w:rsid w:val="47591743"/>
    <w:rsid w:val="47665118"/>
    <w:rsid w:val="47EE3067"/>
    <w:rsid w:val="485F64E4"/>
    <w:rsid w:val="48741046"/>
    <w:rsid w:val="48805E95"/>
    <w:rsid w:val="48BF75E9"/>
    <w:rsid w:val="490D7B75"/>
    <w:rsid w:val="4920798D"/>
    <w:rsid w:val="49432435"/>
    <w:rsid w:val="4A123C3D"/>
    <w:rsid w:val="4A4A14DD"/>
    <w:rsid w:val="4ABA5374"/>
    <w:rsid w:val="4B832417"/>
    <w:rsid w:val="4BBF74EC"/>
    <w:rsid w:val="4C2C5741"/>
    <w:rsid w:val="4C4905C7"/>
    <w:rsid w:val="4C9C716C"/>
    <w:rsid w:val="4CBB57A1"/>
    <w:rsid w:val="4CF61CE8"/>
    <w:rsid w:val="4D0D33BB"/>
    <w:rsid w:val="4D9E721C"/>
    <w:rsid w:val="4DB370F5"/>
    <w:rsid w:val="4DF34485"/>
    <w:rsid w:val="4E0B0276"/>
    <w:rsid w:val="4E0D27F5"/>
    <w:rsid w:val="4E4E7093"/>
    <w:rsid w:val="4E571C5E"/>
    <w:rsid w:val="4E6E3E55"/>
    <w:rsid w:val="4EDD75C8"/>
    <w:rsid w:val="4F4816D0"/>
    <w:rsid w:val="4F5346D7"/>
    <w:rsid w:val="4F6047EC"/>
    <w:rsid w:val="4F785ABA"/>
    <w:rsid w:val="4F844638"/>
    <w:rsid w:val="501E15EE"/>
    <w:rsid w:val="509E6B33"/>
    <w:rsid w:val="50A8054F"/>
    <w:rsid w:val="50B653BF"/>
    <w:rsid w:val="50D35F69"/>
    <w:rsid w:val="50FA67BE"/>
    <w:rsid w:val="51081151"/>
    <w:rsid w:val="51273EEE"/>
    <w:rsid w:val="512B40EB"/>
    <w:rsid w:val="51325980"/>
    <w:rsid w:val="515F4C0A"/>
    <w:rsid w:val="516E3547"/>
    <w:rsid w:val="5171704B"/>
    <w:rsid w:val="517A638F"/>
    <w:rsid w:val="517B359E"/>
    <w:rsid w:val="519A433C"/>
    <w:rsid w:val="51C458AD"/>
    <w:rsid w:val="51E2438D"/>
    <w:rsid w:val="51E44BBF"/>
    <w:rsid w:val="51F94B2A"/>
    <w:rsid w:val="51FA5521"/>
    <w:rsid w:val="520D572D"/>
    <w:rsid w:val="52281700"/>
    <w:rsid w:val="52730B44"/>
    <w:rsid w:val="52823F3E"/>
    <w:rsid w:val="52CB0DE9"/>
    <w:rsid w:val="52ED56C7"/>
    <w:rsid w:val="536B3ACC"/>
    <w:rsid w:val="5377683A"/>
    <w:rsid w:val="539D1D80"/>
    <w:rsid w:val="53AF6B6F"/>
    <w:rsid w:val="53C934E8"/>
    <w:rsid w:val="54244390"/>
    <w:rsid w:val="547743AF"/>
    <w:rsid w:val="54AE46C0"/>
    <w:rsid w:val="555250C2"/>
    <w:rsid w:val="55990AC1"/>
    <w:rsid w:val="560D56A9"/>
    <w:rsid w:val="561C493E"/>
    <w:rsid w:val="564761E6"/>
    <w:rsid w:val="565328D9"/>
    <w:rsid w:val="56751CB0"/>
    <w:rsid w:val="567B6F8D"/>
    <w:rsid w:val="56A47A0A"/>
    <w:rsid w:val="571121E6"/>
    <w:rsid w:val="574C122B"/>
    <w:rsid w:val="5765363E"/>
    <w:rsid w:val="577313FA"/>
    <w:rsid w:val="578C3EDA"/>
    <w:rsid w:val="57995614"/>
    <w:rsid w:val="582240E4"/>
    <w:rsid w:val="583A2F6D"/>
    <w:rsid w:val="58486325"/>
    <w:rsid w:val="58721811"/>
    <w:rsid w:val="589D2B5D"/>
    <w:rsid w:val="58DA7713"/>
    <w:rsid w:val="59442DCF"/>
    <w:rsid w:val="597178BD"/>
    <w:rsid w:val="59FD4D67"/>
    <w:rsid w:val="5A3B2502"/>
    <w:rsid w:val="5A44224E"/>
    <w:rsid w:val="5A53777D"/>
    <w:rsid w:val="5A5F5797"/>
    <w:rsid w:val="5A6F0660"/>
    <w:rsid w:val="5AA91A93"/>
    <w:rsid w:val="5AD605A9"/>
    <w:rsid w:val="5B1A65A9"/>
    <w:rsid w:val="5B9F02B8"/>
    <w:rsid w:val="5C1C655D"/>
    <w:rsid w:val="5CAB6D64"/>
    <w:rsid w:val="5CB97CEE"/>
    <w:rsid w:val="5CF92144"/>
    <w:rsid w:val="5D1C4C68"/>
    <w:rsid w:val="5DD40DE1"/>
    <w:rsid w:val="5E3F64CF"/>
    <w:rsid w:val="5E6A5D46"/>
    <w:rsid w:val="5E7D74BF"/>
    <w:rsid w:val="5EC46558"/>
    <w:rsid w:val="5F247AF2"/>
    <w:rsid w:val="5F531BD4"/>
    <w:rsid w:val="5FAC0F8B"/>
    <w:rsid w:val="60086481"/>
    <w:rsid w:val="60B860A6"/>
    <w:rsid w:val="60F91084"/>
    <w:rsid w:val="61842912"/>
    <w:rsid w:val="61A06C8C"/>
    <w:rsid w:val="61DA75E3"/>
    <w:rsid w:val="61F63BD9"/>
    <w:rsid w:val="622418C2"/>
    <w:rsid w:val="62316037"/>
    <w:rsid w:val="623E21B8"/>
    <w:rsid w:val="624D13B0"/>
    <w:rsid w:val="627B3DA9"/>
    <w:rsid w:val="62F64558"/>
    <w:rsid w:val="6303439D"/>
    <w:rsid w:val="63410C4F"/>
    <w:rsid w:val="635D62A7"/>
    <w:rsid w:val="63E12121"/>
    <w:rsid w:val="63E33F1D"/>
    <w:rsid w:val="6401123F"/>
    <w:rsid w:val="64051D87"/>
    <w:rsid w:val="646627A3"/>
    <w:rsid w:val="64AF6309"/>
    <w:rsid w:val="64BB664B"/>
    <w:rsid w:val="64C92CD0"/>
    <w:rsid w:val="64CB3C7D"/>
    <w:rsid w:val="64CF20F6"/>
    <w:rsid w:val="64EC2CA8"/>
    <w:rsid w:val="658F073C"/>
    <w:rsid w:val="65C22231"/>
    <w:rsid w:val="65F55E2B"/>
    <w:rsid w:val="6665346D"/>
    <w:rsid w:val="669E1041"/>
    <w:rsid w:val="66F26570"/>
    <w:rsid w:val="6700318D"/>
    <w:rsid w:val="677E67CE"/>
    <w:rsid w:val="679110D3"/>
    <w:rsid w:val="67FC76A6"/>
    <w:rsid w:val="68017668"/>
    <w:rsid w:val="68223CCB"/>
    <w:rsid w:val="68307350"/>
    <w:rsid w:val="68826485"/>
    <w:rsid w:val="689251EA"/>
    <w:rsid w:val="68CA2C87"/>
    <w:rsid w:val="68D221B5"/>
    <w:rsid w:val="68D979E8"/>
    <w:rsid w:val="69246030"/>
    <w:rsid w:val="69DC1DFB"/>
    <w:rsid w:val="69F1514C"/>
    <w:rsid w:val="69FC19E4"/>
    <w:rsid w:val="6A4121F0"/>
    <w:rsid w:val="6ACD532A"/>
    <w:rsid w:val="6ADA71D1"/>
    <w:rsid w:val="6AE54616"/>
    <w:rsid w:val="6B1A6611"/>
    <w:rsid w:val="6B685053"/>
    <w:rsid w:val="6BFE3795"/>
    <w:rsid w:val="6BFE3DC3"/>
    <w:rsid w:val="6C491A0C"/>
    <w:rsid w:val="6C6B4DFB"/>
    <w:rsid w:val="6CC4450B"/>
    <w:rsid w:val="6D336331"/>
    <w:rsid w:val="6DCF44B3"/>
    <w:rsid w:val="6E0F5141"/>
    <w:rsid w:val="6E410468"/>
    <w:rsid w:val="6E456226"/>
    <w:rsid w:val="6E5F1E3E"/>
    <w:rsid w:val="6F0C601F"/>
    <w:rsid w:val="70217031"/>
    <w:rsid w:val="70263260"/>
    <w:rsid w:val="705E4C8A"/>
    <w:rsid w:val="70787AE6"/>
    <w:rsid w:val="70A22ACD"/>
    <w:rsid w:val="70E5498C"/>
    <w:rsid w:val="71013786"/>
    <w:rsid w:val="711A444B"/>
    <w:rsid w:val="71272858"/>
    <w:rsid w:val="717A5048"/>
    <w:rsid w:val="72097CD5"/>
    <w:rsid w:val="72203F91"/>
    <w:rsid w:val="7226053B"/>
    <w:rsid w:val="72914E8F"/>
    <w:rsid w:val="72A53AD1"/>
    <w:rsid w:val="72AC3309"/>
    <w:rsid w:val="72FA2A34"/>
    <w:rsid w:val="732857F3"/>
    <w:rsid w:val="73375FC5"/>
    <w:rsid w:val="73492604"/>
    <w:rsid w:val="735421E7"/>
    <w:rsid w:val="73822C43"/>
    <w:rsid w:val="749018A2"/>
    <w:rsid w:val="74A570A6"/>
    <w:rsid w:val="75587B5C"/>
    <w:rsid w:val="75B73601"/>
    <w:rsid w:val="75DE663D"/>
    <w:rsid w:val="760D7895"/>
    <w:rsid w:val="762828A3"/>
    <w:rsid w:val="76417878"/>
    <w:rsid w:val="764E39F2"/>
    <w:rsid w:val="76B10BAB"/>
    <w:rsid w:val="76F71E23"/>
    <w:rsid w:val="774B0EA4"/>
    <w:rsid w:val="77C04FDE"/>
    <w:rsid w:val="77ED7457"/>
    <w:rsid w:val="78665BA4"/>
    <w:rsid w:val="78834F41"/>
    <w:rsid w:val="789E383C"/>
    <w:rsid w:val="78CD513C"/>
    <w:rsid w:val="78DD2BDC"/>
    <w:rsid w:val="7944138C"/>
    <w:rsid w:val="7961380D"/>
    <w:rsid w:val="79F503F9"/>
    <w:rsid w:val="7A3F7AA5"/>
    <w:rsid w:val="7A49755B"/>
    <w:rsid w:val="7A4A72CE"/>
    <w:rsid w:val="7A4F07BE"/>
    <w:rsid w:val="7A6D6467"/>
    <w:rsid w:val="7B1126EB"/>
    <w:rsid w:val="7B160078"/>
    <w:rsid w:val="7BB75966"/>
    <w:rsid w:val="7BC57958"/>
    <w:rsid w:val="7C345888"/>
    <w:rsid w:val="7C3C2E1B"/>
    <w:rsid w:val="7C431DAC"/>
    <w:rsid w:val="7C4579AF"/>
    <w:rsid w:val="7C4A3E13"/>
    <w:rsid w:val="7C9A0DE4"/>
    <w:rsid w:val="7CB63FC6"/>
    <w:rsid w:val="7CC77E2B"/>
    <w:rsid w:val="7D350B5F"/>
    <w:rsid w:val="7D6455EB"/>
    <w:rsid w:val="7DED55ED"/>
    <w:rsid w:val="7E6A36E6"/>
    <w:rsid w:val="7F2449A4"/>
    <w:rsid w:val="7F762529"/>
    <w:rsid w:val="7F791980"/>
    <w:rsid w:val="7FB12BCE"/>
    <w:rsid w:val="7FEE3AA0"/>
    <w:rsid w:val="7FFE02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after="330" w:afterLines="0" w:line="576" w:lineRule="auto"/>
      <w:outlineLvl w:val="0"/>
    </w:pPr>
    <w:rPr>
      <w:b/>
      <w:bCs/>
      <w:kern w:val="44"/>
      <w:sz w:val="44"/>
      <w:szCs w:val="44"/>
    </w:rPr>
  </w:style>
  <w:style w:type="paragraph" w:styleId="4">
    <w:name w:val="heading 2"/>
    <w:basedOn w:val="1"/>
    <w:next w:val="1"/>
    <w:qFormat/>
    <w:uiPriority w:val="0"/>
    <w:pPr>
      <w:keepNext/>
      <w:outlineLvl w:val="1"/>
    </w:pPr>
    <w:rPr>
      <w:rFonts w:ascii="宋体" w:hAnsi="宋体"/>
      <w:color w:val="000000"/>
      <w:kern w:val="0"/>
      <w:sz w:val="28"/>
      <w:szCs w:val="20"/>
    </w:rPr>
  </w:style>
  <w:style w:type="paragraph" w:styleId="5">
    <w:name w:val="heading 3"/>
    <w:basedOn w:val="1"/>
    <w:next w:val="1"/>
    <w:autoRedefine/>
    <w:unhideWhenUsed/>
    <w:qFormat/>
    <w:uiPriority w:val="0"/>
    <w:pPr>
      <w:keepNext/>
      <w:keepLines/>
      <w:spacing w:beforeLines="0" w:beforeAutospacing="0" w:afterLines="0" w:afterAutospacing="0" w:line="360" w:lineRule="auto"/>
      <w:ind w:firstLine="0" w:firstLineChars="0"/>
      <w:jc w:val="left"/>
      <w:outlineLvl w:val="2"/>
    </w:pPr>
    <w:rPr>
      <w:rFonts w:ascii="Calibri" w:hAnsi="Calibri"/>
      <w:b/>
    </w:rPr>
  </w:style>
  <w:style w:type="paragraph" w:styleId="6">
    <w:name w:val="heading 4"/>
    <w:basedOn w:val="1"/>
    <w:next w:val="1"/>
    <w:unhideWhenUsed/>
    <w:qFormat/>
    <w:uiPriority w:val="0"/>
    <w:pPr>
      <w:keepNext/>
      <w:keepLines/>
      <w:spacing w:beforeLines="0" w:beforeAutospacing="0" w:afterLines="0" w:afterAutospacing="0" w:line="360" w:lineRule="auto"/>
      <w:ind w:firstLine="1036" w:firstLineChars="200"/>
      <w:jc w:val="left"/>
      <w:outlineLvl w:val="3"/>
    </w:pPr>
    <w:rPr>
      <w:rFonts w:ascii="Times New Roman" w:hAnsi="Times New Roman" w:eastAsia="宋体"/>
      <w:b/>
    </w:rPr>
  </w:style>
  <w:style w:type="character" w:default="1" w:styleId="26">
    <w:name w:val="Default Paragraph Font"/>
    <w:autoRedefine/>
    <w:semiHidden/>
    <w:qFormat/>
    <w:uiPriority w:val="0"/>
  </w:style>
  <w:style w:type="table" w:default="1" w:styleId="24">
    <w:name w:val="Normal Table"/>
    <w:semiHidden/>
    <w:qFormat/>
    <w:uiPriority w:val="0"/>
    <w:tblPr>
      <w:tblCellMar>
        <w:top w:w="0" w:type="dxa"/>
        <w:left w:w="108" w:type="dxa"/>
        <w:bottom w:w="0" w:type="dxa"/>
        <w:right w:w="108" w:type="dxa"/>
      </w:tblCellMar>
    </w:tblPr>
  </w:style>
  <w:style w:type="paragraph" w:customStyle="1" w:styleId="2">
    <w:name w:val="Default1"/>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7">
    <w:name w:val="List 3"/>
    <w:basedOn w:val="1"/>
    <w:next w:val="1"/>
    <w:autoRedefine/>
    <w:qFormat/>
    <w:uiPriority w:val="0"/>
    <w:pPr>
      <w:autoSpaceDE w:val="0"/>
      <w:autoSpaceDN w:val="0"/>
      <w:adjustRightInd w:val="0"/>
      <w:spacing w:line="288" w:lineRule="auto"/>
      <w:ind w:left="1260" w:hanging="420"/>
      <w:jc w:val="left"/>
      <w:textAlignment w:val="baseline"/>
    </w:pPr>
    <w:rPr>
      <w:kern w:val="0"/>
      <w:sz w:val="24"/>
      <w:szCs w:val="20"/>
    </w:rPr>
  </w:style>
  <w:style w:type="paragraph" w:styleId="8">
    <w:name w:val="Normal Indent"/>
    <w:basedOn w:val="1"/>
    <w:next w:val="1"/>
    <w:autoRedefine/>
    <w:qFormat/>
    <w:uiPriority w:val="0"/>
    <w:pPr>
      <w:adjustRightInd w:val="0"/>
      <w:spacing w:line="312" w:lineRule="atLeast"/>
      <w:ind w:firstLine="420"/>
      <w:textAlignment w:val="baseline"/>
    </w:pPr>
  </w:style>
  <w:style w:type="paragraph" w:styleId="9">
    <w:name w:val="caption"/>
    <w:basedOn w:val="1"/>
    <w:next w:val="1"/>
    <w:autoRedefine/>
    <w:qFormat/>
    <w:uiPriority w:val="0"/>
    <w:pPr>
      <w:jc w:val="center"/>
    </w:pPr>
    <w:rPr>
      <w:rFonts w:ascii="Cambria" w:hAnsi="Cambria"/>
      <w:b/>
      <w:sz w:val="24"/>
      <w:szCs w:val="20"/>
    </w:rPr>
  </w:style>
  <w:style w:type="paragraph" w:styleId="10">
    <w:name w:val="annotation text"/>
    <w:basedOn w:val="1"/>
    <w:autoRedefine/>
    <w:qFormat/>
    <w:uiPriority w:val="0"/>
    <w:pPr>
      <w:jc w:val="left"/>
    </w:pPr>
  </w:style>
  <w:style w:type="paragraph" w:styleId="11">
    <w:name w:val="Body Text"/>
    <w:basedOn w:val="1"/>
    <w:next w:val="12"/>
    <w:autoRedefine/>
    <w:qFormat/>
    <w:uiPriority w:val="0"/>
    <w:pPr>
      <w:widowControl/>
      <w:snapToGrid w:val="0"/>
      <w:spacing w:before="60" w:after="160" w:line="259" w:lineRule="auto"/>
      <w:ind w:right="113"/>
    </w:pPr>
    <w:rPr>
      <w:kern w:val="0"/>
      <w:sz w:val="18"/>
      <w:szCs w:val="20"/>
    </w:rPr>
  </w:style>
  <w:style w:type="paragraph" w:customStyle="1" w:styleId="12">
    <w:name w:val="xl27"/>
    <w:basedOn w:val="1"/>
    <w:next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styleId="13">
    <w:name w:val="Body Text Indent"/>
    <w:basedOn w:val="1"/>
    <w:next w:val="14"/>
    <w:qFormat/>
    <w:uiPriority w:val="0"/>
    <w:pPr>
      <w:spacing w:after="120"/>
      <w:ind w:left="420" w:leftChars="200"/>
    </w:pPr>
    <w:rPr>
      <w:kern w:val="0"/>
      <w:sz w:val="24"/>
      <w:szCs w:val="20"/>
    </w:rPr>
  </w:style>
  <w:style w:type="paragraph" w:styleId="14">
    <w:name w:val="Body Text Indent 2"/>
    <w:basedOn w:val="1"/>
    <w:next w:val="15"/>
    <w:autoRedefine/>
    <w:unhideWhenUsed/>
    <w:qFormat/>
    <w:uiPriority w:val="99"/>
    <w:pPr>
      <w:spacing w:after="120" w:line="480" w:lineRule="auto"/>
      <w:ind w:left="420" w:leftChars="200"/>
    </w:pPr>
  </w:style>
  <w:style w:type="paragraph" w:styleId="15">
    <w:name w:val="Body Text First Indent 2"/>
    <w:basedOn w:val="13"/>
    <w:next w:val="1"/>
    <w:autoRedefine/>
    <w:qFormat/>
    <w:uiPriority w:val="0"/>
    <w:pPr>
      <w:ind w:firstLine="420"/>
    </w:pPr>
  </w:style>
  <w:style w:type="paragraph" w:styleId="16">
    <w:name w:val="Plain Text"/>
    <w:basedOn w:val="1"/>
    <w:autoRedefine/>
    <w:unhideWhenUsed/>
    <w:qFormat/>
    <w:uiPriority w:val="99"/>
    <w:rPr>
      <w:rFonts w:ascii="宋体" w:hAnsi="Courier New" w:cs="Courier New"/>
      <w:szCs w:val="21"/>
    </w:rPr>
  </w:style>
  <w:style w:type="paragraph" w:styleId="17">
    <w:name w:val="footer"/>
    <w:basedOn w:val="1"/>
    <w:autoRedefine/>
    <w:qFormat/>
    <w:uiPriority w:val="99"/>
    <w:pPr>
      <w:tabs>
        <w:tab w:val="center" w:pos="4153"/>
        <w:tab w:val="right" w:pos="8306"/>
      </w:tabs>
      <w:snapToGrid w:val="0"/>
      <w:jc w:val="left"/>
    </w:pPr>
    <w:rPr>
      <w:kern w:val="0"/>
      <w:sz w:val="18"/>
      <w:szCs w:val="20"/>
    </w:rPr>
  </w:style>
  <w:style w:type="paragraph" w:styleId="18">
    <w:name w:val="header"/>
    <w:basedOn w:val="1"/>
    <w:next w:val="1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List"/>
    <w:basedOn w:val="1"/>
    <w:next w:val="11"/>
    <w:qFormat/>
    <w:uiPriority w:val="0"/>
    <w:pPr>
      <w:ind w:left="200" w:hanging="200" w:hangingChars="200"/>
    </w:pPr>
  </w:style>
  <w:style w:type="paragraph" w:styleId="20">
    <w:name w:val="table of figures"/>
    <w:basedOn w:val="1"/>
    <w:next w:val="1"/>
    <w:autoRedefine/>
    <w:qFormat/>
    <w:uiPriority w:val="0"/>
    <w:pPr>
      <w:ind w:left="200" w:leftChars="200" w:hanging="200" w:hangingChars="200"/>
    </w:pPr>
  </w:style>
  <w:style w:type="paragraph" w:styleId="21">
    <w:name w:val="Body Text 2"/>
    <w:basedOn w:val="1"/>
    <w:autoRedefine/>
    <w:qFormat/>
    <w:uiPriority w:val="0"/>
    <w:rPr>
      <w:sz w:val="28"/>
    </w:rPr>
  </w:style>
  <w:style w:type="paragraph" w:styleId="22">
    <w:name w:val="Normal (Web)"/>
    <w:basedOn w:val="1"/>
    <w:autoRedefine/>
    <w:qFormat/>
    <w:uiPriority w:val="0"/>
    <w:pPr>
      <w:widowControl/>
      <w:spacing w:before="100" w:beforeAutospacing="1" w:after="100" w:afterAutospacing="1"/>
      <w:jc w:val="left"/>
    </w:pPr>
    <w:rPr>
      <w:rFonts w:ascii="宋体" w:hAnsi="宋体"/>
      <w:kern w:val="0"/>
      <w:sz w:val="24"/>
      <w:szCs w:val="20"/>
    </w:rPr>
  </w:style>
  <w:style w:type="paragraph" w:styleId="23">
    <w:name w:val="Body Text First Indent"/>
    <w:basedOn w:val="11"/>
    <w:unhideWhenUsed/>
    <w:qFormat/>
    <w:uiPriority w:val="99"/>
    <w:pPr>
      <w:widowControl w:val="0"/>
      <w:ind w:firstLine="420" w:firstLineChars="100"/>
      <w:jc w:val="both"/>
    </w:pPr>
    <w:rPr>
      <w:kern w:val="2"/>
      <w:sz w:val="21"/>
    </w:rPr>
  </w:style>
  <w:style w:type="table" w:styleId="25">
    <w:name w:val="Table Grid"/>
    <w:basedOn w:val="24"/>
    <w:autoRedefine/>
    <w:qFormat/>
    <w:uiPriority w:val="0"/>
    <w:rPr>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Emphasis"/>
    <w:basedOn w:val="26"/>
    <w:autoRedefine/>
    <w:qFormat/>
    <w:uiPriority w:val="0"/>
    <w:rPr>
      <w:i/>
    </w:rPr>
  </w:style>
  <w:style w:type="character" w:styleId="28">
    <w:name w:val="annotation reference"/>
    <w:basedOn w:val="26"/>
    <w:autoRedefine/>
    <w:semiHidden/>
    <w:qFormat/>
    <w:uiPriority w:val="0"/>
    <w:rPr>
      <w:sz w:val="21"/>
      <w:szCs w:val="21"/>
    </w:rPr>
  </w:style>
  <w:style w:type="paragraph" w:customStyle="1" w:styleId="29">
    <w:name w:val="Default"/>
    <w:basedOn w:val="30"/>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0">
    <w:name w:val="纯文本1"/>
    <w:basedOn w:val="1"/>
    <w:autoRedefine/>
    <w:qFormat/>
    <w:uiPriority w:val="0"/>
    <w:pPr>
      <w:adjustRightInd w:val="0"/>
    </w:pPr>
    <w:rPr>
      <w:rFonts w:ascii="宋体" w:hAnsi="Courier New"/>
      <w:szCs w:val="20"/>
    </w:rPr>
  </w:style>
  <w:style w:type="paragraph" w:customStyle="1" w:styleId="31">
    <w:name w:val="标题2"/>
    <w:basedOn w:val="4"/>
    <w:autoRedefine/>
    <w:qFormat/>
    <w:uiPriority w:val="0"/>
    <w:pPr>
      <w:numPr>
        <w:ilvl w:val="1"/>
        <w:numId w:val="1"/>
      </w:numPr>
      <w:spacing w:before="0" w:after="0" w:line="440" w:lineRule="exact"/>
    </w:pPr>
    <w:rPr>
      <w:kern w:val="0"/>
      <w:sz w:val="28"/>
    </w:rPr>
  </w:style>
  <w:style w:type="paragraph" w:customStyle="1" w:styleId="32">
    <w:name w:val="样式35"/>
    <w:basedOn w:val="1"/>
    <w:autoRedefine/>
    <w:qFormat/>
    <w:uiPriority w:val="0"/>
    <w:pPr>
      <w:adjustRightInd w:val="0"/>
      <w:spacing w:line="312" w:lineRule="auto"/>
      <w:ind w:firstLine="567"/>
    </w:pPr>
    <w:rPr>
      <w:rFonts w:ascii="宋体"/>
      <w:kern w:val="0"/>
      <w:sz w:val="28"/>
    </w:rPr>
  </w:style>
  <w:style w:type="paragraph" w:customStyle="1" w:styleId="33">
    <w:name w:val="A-正文"/>
    <w:basedOn w:val="1"/>
    <w:autoRedefine/>
    <w:qFormat/>
    <w:uiPriority w:val="0"/>
    <w:pPr>
      <w:widowControl w:val="0"/>
      <w:adjustRightInd/>
      <w:snapToGrid/>
      <w:spacing w:line="560" w:lineRule="exact"/>
      <w:ind w:firstLine="560" w:firstLineChars="200"/>
    </w:pPr>
    <w:rPr>
      <w:rFonts w:ascii="Times New Roman" w:hAnsi="Times New Roman" w:eastAsia="仿宋_GB2312"/>
      <w:kern w:val="0"/>
      <w:sz w:val="24"/>
      <w:lang w:bidi="ar-SA"/>
    </w:rPr>
  </w:style>
  <w:style w:type="paragraph" w:customStyle="1" w:styleId="34">
    <w:name w:val="表格内容"/>
    <w:basedOn w:val="35"/>
    <w:next w:val="1"/>
    <w:autoRedefine/>
    <w:qFormat/>
    <w:uiPriority w:val="0"/>
    <w:pPr>
      <w:spacing w:line="240" w:lineRule="atLeast"/>
      <w:jc w:val="center"/>
    </w:pPr>
    <w:rPr>
      <w:rFonts w:eastAsia="宋体"/>
      <w:sz w:val="21"/>
    </w:rPr>
  </w:style>
  <w:style w:type="paragraph" w:customStyle="1" w:styleId="35">
    <w:name w:val="表格标题"/>
    <w:basedOn w:val="19"/>
    <w:next w:val="34"/>
    <w:autoRedefine/>
    <w:qFormat/>
    <w:uiPriority w:val="0"/>
    <w:pPr>
      <w:spacing w:before="0" w:beforeLines="0" w:line="360" w:lineRule="auto"/>
      <w:jc w:val="center"/>
    </w:pPr>
    <w:rPr>
      <w:rFonts w:ascii="Times New Roman" w:hAnsi="Times New Roman" w:eastAsia="黑体"/>
      <w:sz w:val="24"/>
      <w:szCs w:val="20"/>
    </w:rPr>
  </w:style>
  <w:style w:type="paragraph" w:customStyle="1" w:styleId="36">
    <w:name w:val="正文 + 仿宋_GB2312"/>
    <w:basedOn w:val="1"/>
    <w:autoRedefine/>
    <w:qFormat/>
    <w:uiPriority w:val="99"/>
    <w:pPr>
      <w:ind w:firstLine="480" w:firstLineChars="200"/>
    </w:pPr>
    <w:rPr>
      <w:rFonts w:ascii="仿宋_GB2312" w:hAnsi="Calibri" w:eastAsia="仿宋_GB2312" w:cs="Times New Roman"/>
      <w:sz w:val="24"/>
    </w:rPr>
  </w:style>
  <w:style w:type="paragraph" w:customStyle="1" w:styleId="37">
    <w:name w:val="胡正文"/>
    <w:basedOn w:val="1"/>
    <w:autoRedefine/>
    <w:qFormat/>
    <w:uiPriority w:val="0"/>
    <w:pPr>
      <w:spacing w:line="360" w:lineRule="auto"/>
      <w:ind w:firstLine="200" w:firstLineChars="200"/>
      <w:jc w:val="left"/>
    </w:pPr>
    <w:rPr>
      <w:rFonts w:ascii="宋体" w:hAnsi="宋体"/>
      <w:sz w:val="24"/>
      <w:szCs w:val="28"/>
    </w:rPr>
  </w:style>
  <w:style w:type="paragraph" w:customStyle="1" w:styleId="38">
    <w:name w:val="图、表标题"/>
    <w:basedOn w:val="1"/>
    <w:autoRedefine/>
    <w:qFormat/>
    <w:uiPriority w:val="0"/>
    <w:pPr>
      <w:jc w:val="center"/>
    </w:pPr>
    <w:rPr>
      <w:b/>
      <w:sz w:val="21"/>
    </w:rPr>
  </w:style>
  <w:style w:type="paragraph" w:customStyle="1" w:styleId="39">
    <w:name w:val="表格"/>
    <w:basedOn w:val="20"/>
    <w:next w:val="1"/>
    <w:autoRedefine/>
    <w:qFormat/>
    <w:uiPriority w:val="0"/>
    <w:pPr>
      <w:adjustRightInd w:val="0"/>
      <w:snapToGrid w:val="0"/>
      <w:spacing w:beforeLines="10" w:afterLines="10" w:line="259" w:lineRule="auto"/>
      <w:jc w:val="center"/>
    </w:pPr>
    <w:rPr>
      <w:rFonts w:ascii="宋体"/>
      <w:kern w:val="0"/>
      <w:szCs w:val="20"/>
    </w:rPr>
  </w:style>
  <w:style w:type="paragraph" w:customStyle="1" w:styleId="40">
    <w:name w:val="图、表内容"/>
    <w:basedOn w:val="1"/>
    <w:autoRedefine/>
    <w:qFormat/>
    <w:uiPriority w:val="0"/>
    <w:pPr>
      <w:spacing w:line="240" w:lineRule="auto"/>
      <w:ind w:firstLine="0" w:firstLineChars="0"/>
      <w:jc w:val="center"/>
    </w:pPr>
    <w:rPr>
      <w:sz w:val="21"/>
    </w:rPr>
  </w:style>
  <w:style w:type="character" w:customStyle="1" w:styleId="41">
    <w:name w:val="NormalCharacter"/>
    <w:link w:val="42"/>
    <w:autoRedefine/>
    <w:qFormat/>
    <w:uiPriority w:val="0"/>
    <w:rPr>
      <w:rFonts w:ascii="宋体" w:hAnsi="宋体" w:eastAsia="宋体"/>
      <w:kern w:val="2"/>
      <w:sz w:val="24"/>
      <w:szCs w:val="24"/>
      <w:lang w:val="en-US" w:eastAsia="zh-CN" w:bidi="ar-SA"/>
    </w:rPr>
  </w:style>
  <w:style w:type="paragraph" w:customStyle="1" w:styleId="42">
    <w:name w:val="UserStyle_12"/>
    <w:basedOn w:val="1"/>
    <w:link w:val="41"/>
    <w:autoRedefine/>
    <w:qFormat/>
    <w:uiPriority w:val="0"/>
    <w:pPr>
      <w:spacing w:after="50" w:line="360" w:lineRule="auto"/>
      <w:ind w:firstLine="200" w:firstLineChars="200"/>
      <w:jc w:val="both"/>
      <w:textAlignment w:val="baseline"/>
    </w:pPr>
    <w:rPr>
      <w:rFonts w:ascii="宋体" w:hAnsi="宋体" w:eastAsia="宋体"/>
      <w:kern w:val="2"/>
      <w:sz w:val="24"/>
      <w:szCs w:val="24"/>
      <w:lang w:val="en-US" w:eastAsia="zh-CN" w:bidi="ar-SA"/>
    </w:rPr>
  </w:style>
  <w:style w:type="character" w:customStyle="1" w:styleId="43">
    <w:name w:val="fontstyle01"/>
    <w:basedOn w:val="26"/>
    <w:autoRedefine/>
    <w:qFormat/>
    <w:uiPriority w:val="0"/>
    <w:rPr>
      <w:rFonts w:hint="eastAsia" w:ascii="宋体" w:hAnsi="宋体" w:eastAsia="宋体"/>
      <w:color w:val="000000"/>
      <w:sz w:val="24"/>
      <w:szCs w:val="24"/>
    </w:rPr>
  </w:style>
  <w:style w:type="paragraph" w:customStyle="1" w:styleId="44">
    <w:name w:val="Table Paragraph"/>
    <w:basedOn w:val="1"/>
    <w:autoRedefine/>
    <w:qFormat/>
    <w:uiPriority w:val="1"/>
    <w:rPr>
      <w:rFonts w:ascii="宋体" w:hAnsi="宋体" w:eastAsia="宋体" w:cs="宋体"/>
      <w:lang w:val="zh-CN" w:eastAsia="zh-CN" w:bidi="zh-CN"/>
    </w:rPr>
  </w:style>
  <w:style w:type="paragraph" w:customStyle="1" w:styleId="45">
    <w:name w:val="Other|1"/>
    <w:basedOn w:val="1"/>
    <w:autoRedefine/>
    <w:qFormat/>
    <w:uiPriority w:val="0"/>
    <w:pPr>
      <w:widowControl w:val="0"/>
      <w:shd w:val="clear" w:color="auto" w:fill="auto"/>
      <w:jc w:val="center"/>
    </w:pPr>
    <w:rPr>
      <w:rFonts w:ascii="PMingLiU" w:hAnsi="PMingLiU" w:eastAsia="PMingLiU" w:cs="PMingLiU"/>
      <w:sz w:val="22"/>
      <w:szCs w:val="22"/>
      <w:u w:val="none"/>
      <w:shd w:val="clear" w:color="auto" w:fill="auto"/>
    </w:rPr>
  </w:style>
  <w:style w:type="character" w:customStyle="1" w:styleId="46">
    <w:name w:val="fontstyle31"/>
    <w:basedOn w:val="26"/>
    <w:autoRedefine/>
    <w:qFormat/>
    <w:uiPriority w:val="0"/>
    <w:rPr>
      <w:rFonts w:ascii="Calibri" w:hAnsi="Calibri" w:cs="Calibri"/>
      <w:color w:val="000000"/>
      <w:sz w:val="24"/>
      <w:szCs w:val="24"/>
    </w:rPr>
  </w:style>
  <w:style w:type="paragraph" w:customStyle="1" w:styleId="47">
    <w:name w:val="表格内文字"/>
    <w:basedOn w:val="1"/>
    <w:autoRedefine/>
    <w:qFormat/>
    <w:uiPriority w:val="0"/>
    <w:pPr>
      <w:tabs>
        <w:tab w:val="left" w:pos="0"/>
      </w:tabs>
      <w:adjustRightInd w:val="0"/>
      <w:snapToGrid w:val="0"/>
      <w:jc w:val="center"/>
    </w:pPr>
    <w:rPr>
      <w:rFonts w:ascii="Times New Roman" w:hAnsi="Times New Roman"/>
      <w:kern w:val="0"/>
      <w:szCs w:val="24"/>
    </w:rPr>
  </w:style>
  <w:style w:type="paragraph" w:customStyle="1" w:styleId="48">
    <w:name w:val="Table Text"/>
    <w:basedOn w:val="1"/>
    <w:autoRedefine/>
    <w:semiHidden/>
    <w:qFormat/>
    <w:uiPriority w:val="0"/>
    <w:rPr>
      <w:rFonts w:ascii="宋体" w:hAnsi="宋体" w:eastAsia="宋体" w:cs="宋体"/>
      <w:sz w:val="24"/>
      <w:szCs w:val="24"/>
      <w:lang w:val="en-US" w:eastAsia="en-US" w:bidi="ar-SA"/>
    </w:rPr>
  </w:style>
  <w:style w:type="paragraph" w:customStyle="1" w:styleId="49">
    <w:name w:val="首行缩进"/>
    <w:basedOn w:val="1"/>
    <w:autoRedefine/>
    <w:qFormat/>
    <w:uiPriority w:val="0"/>
    <w:pPr>
      <w:widowControl/>
      <w:ind w:firstLine="480"/>
      <w:jc w:val="left"/>
    </w:pPr>
    <w:rPr>
      <w:rFonts w:ascii="Calibri" w:hAnsi="Calibri"/>
      <w:kern w:val="0"/>
      <w:lang w:eastAsia="en-US" w:bidi="en-US"/>
    </w:rPr>
  </w:style>
  <w:style w:type="character" w:customStyle="1" w:styleId="50">
    <w:name w:val="font41"/>
    <w:basedOn w:val="26"/>
    <w:qFormat/>
    <w:uiPriority w:val="0"/>
    <w:rPr>
      <w:rFonts w:hint="default" w:ascii="Arial" w:hAnsi="Arial" w:cs="Arial"/>
      <w:color w:val="000000"/>
      <w:sz w:val="20"/>
      <w:szCs w:val="20"/>
      <w:u w:val="none"/>
    </w:rPr>
  </w:style>
  <w:style w:type="character" w:customStyle="1" w:styleId="51">
    <w:name w:val="font61"/>
    <w:basedOn w:val="26"/>
    <w:qFormat/>
    <w:uiPriority w:val="0"/>
    <w:rPr>
      <w:rFonts w:hint="default" w:ascii="Arial" w:hAnsi="Arial" w:cs="Arial"/>
      <w:color w:val="000000"/>
      <w:sz w:val="20"/>
      <w:szCs w:val="20"/>
      <w:u w:val="none"/>
      <w:vertAlign w:val="superscript"/>
    </w:rPr>
  </w:style>
  <w:style w:type="character" w:customStyle="1" w:styleId="52">
    <w:name w:val="font01"/>
    <w:basedOn w:val="26"/>
    <w:qFormat/>
    <w:uiPriority w:val="0"/>
    <w:rPr>
      <w:rFonts w:hint="eastAsia" w:ascii="宋体" w:hAnsi="宋体" w:eastAsia="宋体" w:cs="宋体"/>
      <w:color w:val="000000"/>
      <w:sz w:val="22"/>
      <w:szCs w:val="22"/>
      <w:u w:val="none"/>
    </w:rPr>
  </w:style>
  <w:style w:type="paragraph" w:customStyle="1" w:styleId="53">
    <w:name w:val="reader-word-layer reader-word-s5-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4">
    <w:name w:val="无间隔1"/>
    <w:basedOn w:val="1"/>
    <w:qFormat/>
    <w:uiPriority w:val="0"/>
    <w:pPr>
      <w:spacing w:line="240" w:lineRule="auto"/>
    </w:pPr>
    <w:rPr>
      <w:sz w:val="21"/>
      <w:szCs w:val="21"/>
    </w:rPr>
  </w:style>
  <w:style w:type="paragraph" w:customStyle="1" w:styleId="55">
    <w:name w:val="样式 宋体 行距: 固定值 20 磅"/>
    <w:basedOn w:val="1"/>
    <w:qFormat/>
    <w:uiPriority w:val="0"/>
    <w:pPr>
      <w:spacing w:line="360" w:lineRule="exact"/>
    </w:pPr>
    <w:rPr>
      <w:rFonts w:ascii="宋体" w:hAnsi="宋体" w:cs="宋体"/>
      <w:szCs w:val="20"/>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2.emf"/><Relationship Id="rId7" Type="http://schemas.openxmlformats.org/officeDocument/2006/relationships/oleObject" Target="embeddings/oleObject1.bin"/><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14.wmf"/><Relationship Id="rId24" Type="http://schemas.openxmlformats.org/officeDocument/2006/relationships/oleObject" Target="embeddings/oleObject6.bin"/><Relationship Id="rId23" Type="http://schemas.openxmlformats.org/officeDocument/2006/relationships/image" Target="media/image13.png"/><Relationship Id="rId22" Type="http://schemas.openxmlformats.org/officeDocument/2006/relationships/image" Target="media/image12.png"/><Relationship Id="rId21" Type="http://schemas.openxmlformats.org/officeDocument/2006/relationships/image" Target="media/image11.png"/><Relationship Id="rId20" Type="http://schemas.openxmlformats.org/officeDocument/2006/relationships/image" Target="media/image10.png"/><Relationship Id="rId2" Type="http://schemas.openxmlformats.org/officeDocument/2006/relationships/settings" Target="settings.xml"/><Relationship Id="rId19" Type="http://schemas.openxmlformats.org/officeDocument/2006/relationships/image" Target="media/image9.png"/><Relationship Id="rId18" Type="http://schemas.openxmlformats.org/officeDocument/2006/relationships/image" Target="media/image8.png"/><Relationship Id="rId17" Type="http://schemas.openxmlformats.org/officeDocument/2006/relationships/image" Target="media/image7.png"/><Relationship Id="rId16" Type="http://schemas.openxmlformats.org/officeDocument/2006/relationships/image" Target="media/image6.emf"/><Relationship Id="rId15" Type="http://schemas.openxmlformats.org/officeDocument/2006/relationships/oleObject" Target="embeddings/oleObject5.bin"/><Relationship Id="rId14" Type="http://schemas.openxmlformats.org/officeDocument/2006/relationships/image" Target="media/image5.wmf"/><Relationship Id="rId13" Type="http://schemas.openxmlformats.org/officeDocument/2006/relationships/oleObject" Target="embeddings/oleObject4.bin"/><Relationship Id="rId12" Type="http://schemas.openxmlformats.org/officeDocument/2006/relationships/image" Target="media/image4.emf"/><Relationship Id="rId11" Type="http://schemas.openxmlformats.org/officeDocument/2006/relationships/oleObject" Target="embeddings/oleObject3.bin"/><Relationship Id="rId10" Type="http://schemas.openxmlformats.org/officeDocument/2006/relationships/image" Target="media/image3.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67</Pages>
  <Words>19235</Words>
  <Characters>21282</Characters>
  <Lines>0</Lines>
  <Paragraphs>0</Paragraphs>
  <TotalTime>0</TotalTime>
  <ScaleCrop>false</ScaleCrop>
  <LinksUpToDate>false</LinksUpToDate>
  <CharactersWithSpaces>21371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2021-08-25T06:57:00Z</dcterms:created>
  <dc:creator>XJ.W</dc:creator>
  <cp:lastModifiedBy>一川云烟</cp:lastModifiedBy>
  <cp:lastPrinted>2026-01-12T00:49:00Z</cp:lastPrinted>
  <dcterms:modified xsi:type="dcterms:W3CDTF">2026-01-12T00:59:42Z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620A3AD02574402F91FB1CB3F46E4BF0_13</vt:lpwstr>
  </property>
  <property fmtid="{D5CDD505-2E9C-101B-9397-08002B2CF9AE}" pid="4" name="KSOTemplateDocerSaveRecord">
    <vt:lpwstr>eyJoZGlkIjoiOTM4MmE2NmNlMDMxNDc5MDIzOTI5MTEwYjBkYmJlZWQiLCJ1c2VySWQiOiI5NTkxNDQ5NzYifQ==</vt:lpwstr>
  </property>
</Properties>
</file>